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External Systems Sync &amp; Connector Marketplace Architecture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التكامل مع أي منصة معروفة أو نظام مخصص لإظهار البيانات العامة داخل Kabeeri Mall أو ربط النظام الإداري Kabeeri بموقع/متجر موجود.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مداخل Kabeeri الثلاثة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Build on Kabeeri: بناء التطبيق كاملًا داخل المنصة.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Migrate to Kabeeri: نقل WordPress/WooCommerce أو نظام خارجي إلى Kabeeri.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Connect to Kabeeri: البقاء على الموقع الحالي مع مزامنة بيانات عامة أو استخدام Backoffice Kabeeri.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أنواع الأنظمة المدعومة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الفئة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أمثلة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البيانات المسموحة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القيود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المرحلة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CMS / Website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WordPress، Webflow، Wix، Squarespace، Ghost، Drupal، Joomla، Custom HTML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 profile، services، pages metadata، public posts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لا private drafts، لا admin credentials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E-commerce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WooCommerce، Shopify، Magento، OpenCart، BigCommerce، Custom stores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products، prices، availability، categories، public URL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لا customer data، لا payment tokens، لا orders إلا بإذن متقدم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ERP / Accounting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Odoo، ERPNext، Zoho، SAP B1، Dynamics، NetSuite، QuickBooks، Xero، Daftra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product catalog، stock summary، invoice summaries بإذن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لا payroll، لا costs/margins، لا private finance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CRM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HubSpot، Zoho CRM، Salesforce، Pipedrive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lead routing، contact permission، campaign source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لا استيراد شامل بدون موافقة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Booking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Calendly، Google Calendar، Microsoft Bookings، Amelia/Bookly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services، booking link، availability summary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لا بيانات المرضى أو العملاء الخاصة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LMS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Moodle، LearnDash، Tutor LMS، Teachable، Thinkific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courses، trainers، price، enrollment link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لا بيانات الطلاب الخاصة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Feeds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CSV، Excel، XML، JSON، Google Sheets، public feed URL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أي كتالوج عام قابل للمطابقة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يتطلب mapping وvalidation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Custom API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REST/GraphQL/Webhooks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حسب contract وموافقة owner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scopes + rate limit + logs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مستويات التكامل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المستوى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الاسم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الوصف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Level 1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 Listing Sync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ظهور بزنس/منتجات/خدمات عامة فقط في المول.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Level 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Lead / Inquiry Routing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إرسال استفسارات المول للنظام الخارجي أو لصاحب البزنس.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Level 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Catalog Sync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تحديث دوري للكتالوج عبر API/Feed.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Level 4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Order / Booking Routing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إنشاء طلب أو حجز وإرساله للبائع الأصلي.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Level 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Two-way Sync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مزامنة اتجاهين بحذر وبعقود وصلاحيات.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Level 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Migration Path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تحويل الربط إلى هجرة كاملة عند رغبة العميل.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4. Connector Marketplace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Connectors الرسمية تبدأ من WordPress/WooCommerce/CSV/Google Sheets، ثم Shopify وMoodle وZoho/Odoo، ثم Custom Connector SDK في V6. كل Connector يحتاج manifest، scopes، rate limits، logs، وsecurity review.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