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B50" w:rsidRDefault="00270907" w:rsidP="00270907">
      <w:pPr>
        <w:pStyle w:val="1"/>
      </w:pPr>
      <w:r>
        <w:rPr>
          <w:rFonts w:hint="eastAsia"/>
        </w:rPr>
        <w:t>一、CocosCreator</w:t>
      </w:r>
    </w:p>
    <w:p w:rsidR="00270907" w:rsidRDefault="00270907" w:rsidP="00270907">
      <w:pPr>
        <w:pStyle w:val="4"/>
      </w:pPr>
      <w:r>
        <w:rPr>
          <w:rFonts w:hint="eastAsia"/>
        </w:rPr>
        <w:t>1、导入N</w:t>
      </w:r>
      <w:r>
        <w:t>BMediation.js</w:t>
      </w:r>
    </w:p>
    <w:p w:rsidR="00270907" w:rsidRDefault="00270907" w:rsidP="00270907">
      <w:pPr>
        <w:pStyle w:val="4"/>
      </w:pPr>
      <w:r>
        <w:rPr>
          <w:rFonts w:hint="eastAsia"/>
        </w:rPr>
        <w:t>2、初始化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t>this.nbsdk = new NBMediation();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t xml:space="preserve">this.nbsdk.init(this.appid); </w:t>
      </w:r>
    </w:p>
    <w:p w:rsidR="00270907" w:rsidRDefault="00270907" w:rsidP="00270907">
      <w:pPr>
        <w:pStyle w:val="4"/>
      </w:pPr>
      <w:r w:rsidRPr="00270907">
        <w:rPr>
          <w:rFonts w:hint="eastAsia"/>
        </w:rPr>
        <w:t>3、激励视频</w:t>
      </w:r>
    </w:p>
    <w:p w:rsidR="0071018C" w:rsidRDefault="0071018C" w:rsidP="0071018C">
      <w:pPr>
        <w:ind w:firstLine="360"/>
      </w:pPr>
      <w:r>
        <w:t>if(this.nbsdk.isRewardedVideoReady()){</w:t>
      </w:r>
    </w:p>
    <w:p w:rsidR="0071018C" w:rsidRDefault="0071018C" w:rsidP="0071018C">
      <w:pPr>
        <w:pStyle w:val="a3"/>
        <w:ind w:left="360"/>
      </w:pPr>
      <w:r>
        <w:t>this.nbsdk.showRewardedVideo();</w:t>
      </w:r>
    </w:p>
    <w:p w:rsidR="0071018C" w:rsidRDefault="0071018C" w:rsidP="0071018C">
      <w:pPr>
        <w:pStyle w:val="a3"/>
        <w:ind w:left="360" w:firstLineChars="0" w:firstLine="0"/>
      </w:pPr>
      <w:r>
        <w:t>}</w:t>
      </w:r>
    </w:p>
    <w:p w:rsidR="00270907" w:rsidRDefault="00270907" w:rsidP="00270907">
      <w:pPr>
        <w:pStyle w:val="4"/>
      </w:pPr>
      <w:r>
        <w:rPr>
          <w:rFonts w:hint="eastAsia"/>
        </w:rPr>
        <w:t>4、插屏</w:t>
      </w:r>
    </w:p>
    <w:p w:rsidR="0071018C" w:rsidRDefault="0071018C" w:rsidP="0071018C">
      <w:pPr>
        <w:ind w:left="360"/>
      </w:pPr>
      <w:r>
        <w:t>if(this.nbsdk.isInterstitialReady()){</w:t>
      </w:r>
    </w:p>
    <w:p w:rsidR="0071018C" w:rsidRDefault="0071018C" w:rsidP="0071018C">
      <w:pPr>
        <w:ind w:left="780" w:firstLine="60"/>
      </w:pPr>
      <w:r>
        <w:t>this.nbsdk.showInterstitial();</w:t>
      </w:r>
    </w:p>
    <w:p w:rsidR="0071018C" w:rsidRDefault="0071018C" w:rsidP="0071018C">
      <w:pPr>
        <w:ind w:firstLineChars="200" w:firstLine="420"/>
      </w:pPr>
      <w:r>
        <w:t>}</w:t>
      </w:r>
    </w:p>
    <w:p w:rsidR="00720749" w:rsidRPr="0071018C" w:rsidRDefault="00720749" w:rsidP="0071018C">
      <w:pPr>
        <w:ind w:firstLineChars="200" w:firstLine="420"/>
      </w:pPr>
    </w:p>
    <w:p w:rsidR="00270907" w:rsidRDefault="00270907" w:rsidP="00270907">
      <w:r>
        <w:rPr>
          <w:rFonts w:hint="eastAsia"/>
        </w:rPr>
        <w:t>激励视频和</w:t>
      </w:r>
      <w:r w:rsidR="00F64580">
        <w:rPr>
          <w:rFonts w:hint="eastAsia"/>
        </w:rPr>
        <w:t>插屏</w:t>
      </w:r>
      <w:r>
        <w:rPr>
          <w:rFonts w:hint="eastAsia"/>
        </w:rPr>
        <w:t>由Mediation自动管理库存，开发者不需要关心具体填充的广告位ID。</w:t>
      </w:r>
    </w:p>
    <w:p w:rsidR="00270907" w:rsidRDefault="00270907" w:rsidP="00270907">
      <w:r>
        <w:rPr>
          <w:rFonts w:hint="eastAsia"/>
        </w:rPr>
        <w:t>Banner为开发者手动管理。</w:t>
      </w:r>
    </w:p>
    <w:p w:rsidR="00270907" w:rsidRDefault="00270907" w:rsidP="00270907">
      <w:pPr>
        <w:pStyle w:val="4"/>
      </w:pPr>
      <w:r>
        <w:t>5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anner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调用</w:t>
      </w:r>
      <w:r w:rsidRPr="00270907">
        <w:t>this.nbsdk.loadBanner(this.bannerID);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监听</w:t>
      </w:r>
      <w:r w:rsidRPr="00270907">
        <w:t>isBannerReady(this.bannerID)</w:t>
      </w:r>
    </w:p>
    <w:p w:rsidR="00270907" w:rsidRDefault="00270907" w:rsidP="002709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展示</w:t>
      </w:r>
      <w:r w:rsidRPr="00270907">
        <w:t>this.nbsdk.showBanner(this.bannerID);</w:t>
      </w:r>
    </w:p>
    <w:p w:rsidR="00270907" w:rsidRDefault="00270907" w:rsidP="00270907">
      <w:pPr>
        <w:pStyle w:val="a3"/>
        <w:ind w:left="840" w:firstLineChars="0" w:firstLine="0"/>
      </w:pPr>
    </w:p>
    <w:p w:rsidR="00270907" w:rsidRDefault="00270907" w:rsidP="00270907">
      <w:r>
        <w:rPr>
          <w:rFonts w:hint="eastAsia"/>
        </w:rPr>
        <w:t>可参考</w:t>
      </w:r>
      <w:r w:rsidR="0052690C" w:rsidRPr="0052690C">
        <w:t>CocosCreatorSample</w:t>
      </w:r>
      <w:r>
        <w:rPr>
          <w:rFonts w:hint="eastAsia"/>
        </w:rPr>
        <w:t>中的RewardedVideo.</w:t>
      </w:r>
      <w:r>
        <w:t>js</w:t>
      </w:r>
      <w:r>
        <w:rPr>
          <w:rFonts w:hint="eastAsia"/>
        </w:rPr>
        <w:t>。</w:t>
      </w:r>
    </w:p>
    <w:p w:rsidR="00720749" w:rsidRDefault="00720749" w:rsidP="00270907"/>
    <w:p w:rsidR="00720749" w:rsidRDefault="00720749" w:rsidP="00270907"/>
    <w:p w:rsidR="00720749" w:rsidRDefault="00720749" w:rsidP="00720749">
      <w:pPr>
        <w:pStyle w:val="1"/>
      </w:pPr>
      <w:r>
        <w:rPr>
          <w:rFonts w:hint="eastAsia"/>
        </w:rPr>
        <w:lastRenderedPageBreak/>
        <w:t>二、AndroidStudio</w:t>
      </w:r>
    </w:p>
    <w:p w:rsidR="00720749" w:rsidRDefault="00720749" w:rsidP="00045D0E">
      <w:pPr>
        <w:pStyle w:val="4"/>
      </w:pPr>
      <w:r>
        <w:rPr>
          <w:rFonts w:hint="eastAsia"/>
        </w:rPr>
        <w:t>1、构建发布，打开AndroidStudio工程</w:t>
      </w:r>
    </w:p>
    <w:p w:rsidR="00720749" w:rsidRDefault="00720749" w:rsidP="00045D0E">
      <w:pPr>
        <w:pStyle w:val="4"/>
      </w:pPr>
      <w:r>
        <w:rPr>
          <w:rFonts w:hint="eastAsia"/>
        </w:rPr>
        <w:t>2、</w:t>
      </w:r>
      <w:r w:rsidR="00045D0E">
        <w:rPr>
          <w:rFonts w:hint="eastAsia"/>
        </w:rPr>
        <w:t>p</w:t>
      </w:r>
      <w:r w:rsidR="00045D0E">
        <w:t>roj.android-sutido/</w:t>
      </w:r>
      <w:r w:rsidR="00045D0E">
        <w:rPr>
          <w:rFonts w:hint="eastAsia"/>
        </w:rPr>
        <w:t>b</w:t>
      </w:r>
      <w:r w:rsidR="00045D0E">
        <w:t>uild.gradle</w:t>
      </w:r>
      <w:r w:rsidR="00045D0E">
        <w:rPr>
          <w:rFonts w:hint="eastAsia"/>
        </w:rPr>
        <w:t>添加源</w:t>
      </w:r>
    </w:p>
    <w:p w:rsidR="00045D0E" w:rsidRPr="00045D0E" w:rsidRDefault="00045D0E" w:rsidP="00045D0E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EBEBEB"/>
          <w:kern w:val="0"/>
          <w:sz w:val="24"/>
        </w:rPr>
      </w:pP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maven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 xml:space="preserve">{ </w:t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url </w:t>
      </w:r>
      <w:r w:rsidRPr="00045D0E">
        <w:rPr>
          <w:rFonts w:ascii="Menlo" w:eastAsia="宋体" w:hAnsi="Menlo" w:cs="Menlo"/>
          <w:color w:val="54B33E"/>
          <w:kern w:val="0"/>
          <w:sz w:val="24"/>
        </w:rPr>
        <w:t xml:space="preserve">"http://maven.mediamvp.cn/repository/maven-releases/"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>}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br/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maven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 xml:space="preserve">{ </w:t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url </w:t>
      </w:r>
      <w:r w:rsidRPr="00045D0E">
        <w:rPr>
          <w:rFonts w:ascii="Menlo" w:eastAsia="宋体" w:hAnsi="Menlo" w:cs="Menlo"/>
          <w:color w:val="54B33E"/>
          <w:kern w:val="0"/>
          <w:sz w:val="24"/>
        </w:rPr>
        <w:t>"https://dl.bintray.com/sunjiangrong/maven"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>}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br/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maven 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 xml:space="preserve">{ </w:t>
      </w:r>
      <w:r w:rsidRPr="00045D0E">
        <w:rPr>
          <w:rFonts w:ascii="Menlo" w:eastAsia="宋体" w:hAnsi="Menlo" w:cs="Menlo"/>
          <w:color w:val="EBEBEB"/>
          <w:kern w:val="0"/>
          <w:sz w:val="24"/>
        </w:rPr>
        <w:t xml:space="preserve">url </w:t>
      </w:r>
      <w:r w:rsidRPr="00045D0E">
        <w:rPr>
          <w:rFonts w:ascii="Menlo" w:eastAsia="宋体" w:hAnsi="Menlo" w:cs="Menlo"/>
          <w:color w:val="54B33E"/>
          <w:kern w:val="0"/>
          <w:sz w:val="24"/>
        </w:rPr>
        <w:t>"http://test.vlion.cn:8081/nexus/content/repositories/inland/"</w:t>
      </w:r>
      <w:r w:rsidRPr="00045D0E">
        <w:rPr>
          <w:rFonts w:ascii="Menlo" w:eastAsia="宋体" w:hAnsi="Menlo" w:cs="Menlo"/>
          <w:b/>
          <w:bCs/>
          <w:color w:val="EBEBEB"/>
          <w:kern w:val="0"/>
          <w:sz w:val="24"/>
        </w:rPr>
        <w:t>}</w:t>
      </w:r>
    </w:p>
    <w:p w:rsidR="00045D0E" w:rsidRDefault="00045D0E" w:rsidP="00045D0E">
      <w:r>
        <w:rPr>
          <w:rFonts w:hint="eastAsia"/>
        </w:rPr>
        <w:t>将上面源添加到如图所示位置</w:t>
      </w:r>
    </w:p>
    <w:p w:rsidR="00045D0E" w:rsidRDefault="00045D0E" w:rsidP="00045D0E">
      <w:r w:rsidRPr="00045D0E">
        <w:rPr>
          <w:noProof/>
        </w:rPr>
        <w:drawing>
          <wp:inline distT="0" distB="0" distL="0" distR="0" wp14:anchorId="5900A779" wp14:editId="0F25EBCE">
            <wp:extent cx="5274310" cy="167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0E" w:rsidRDefault="00045D0E" w:rsidP="00045D0E"/>
    <w:p w:rsidR="00045D0E" w:rsidRDefault="004617E4" w:rsidP="004617E4">
      <w:pPr>
        <w:pStyle w:val="4"/>
      </w:pPr>
      <w:r>
        <w:t>3</w:t>
      </w:r>
      <w:r>
        <w:rPr>
          <w:rFonts w:hint="eastAsia"/>
        </w:rPr>
        <w:t>、</w:t>
      </w:r>
      <w:r w:rsidR="00045D0E">
        <w:rPr>
          <w:rFonts w:hint="eastAsia"/>
        </w:rPr>
        <w:t>a</w:t>
      </w:r>
      <w:r w:rsidR="00045D0E">
        <w:t>pp/build.gralde</w:t>
      </w:r>
      <w:r w:rsidR="00045D0E">
        <w:rPr>
          <w:rFonts w:hint="eastAsia"/>
        </w:rPr>
        <w:t>配置</w:t>
      </w:r>
    </w:p>
    <w:p w:rsidR="004617E4" w:rsidRPr="004617E4" w:rsidRDefault="004617E4" w:rsidP="004617E4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配置到de</w:t>
      </w:r>
      <w:r>
        <w:t>pendencies</w:t>
      </w:r>
    </w:p>
    <w:p w:rsidR="004617E4" w:rsidRDefault="004617E4" w:rsidP="004617E4">
      <w:pPr>
        <w:pStyle w:val="HTML"/>
        <w:shd w:val="clear" w:color="auto" w:fill="131314"/>
        <w:rPr>
          <w:rFonts w:ascii="Menlo" w:hAnsi="Menlo" w:cs="Menlo"/>
          <w:color w:val="EBEBEB"/>
        </w:rPr>
      </w:pPr>
    </w:p>
    <w:p w:rsidR="004617E4" w:rsidRDefault="004617E4" w:rsidP="004617E4">
      <w:pPr>
        <w:pStyle w:val="HTML"/>
        <w:shd w:val="clear" w:color="auto" w:fill="131314"/>
        <w:rPr>
          <w:rFonts w:ascii="Menlo" w:hAnsi="Menlo" w:cs="Menlo"/>
          <w:color w:val="EBEBEB"/>
        </w:rPr>
      </w:pP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'com.android.support:multidex:1.0.3'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'com.android.support:support-v4:28.0.0'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'com.android.support:recyclerview-v7:28.0.0'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'com.zyt:mediation-only:1.1.7'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'com.android.support:cardview-v7:27.1.1'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'com.mintegral.msdk:videojs:10.2.41'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'com.mintegral.msdk:mtgjscommon:10.2.41'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'com.mintegral.msdk:playercommon:10.2.41'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lastRenderedPageBreak/>
        <w:t xml:space="preserve">implementation </w:t>
      </w:r>
      <w:r>
        <w:rPr>
          <w:rFonts w:ascii="Menlo" w:hAnsi="Menlo" w:cs="Menlo"/>
          <w:color w:val="54B33E"/>
        </w:rPr>
        <w:t>'com.mintegral.msdk:reward:10.2.41'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'com.mintegral.msdk:videocommon:10.2.41'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'com.mintegral.msdk:optimizedata:10.2.41'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'com.mintegral.msdk:common:10.2.41'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'com.mintegral.msdk:alphab:10.2.41'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'com.mintegral.msdk:mtgdownloads:10.2.41'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'com.github.bumptech.glide:glide:4.8.0'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 xml:space="preserve">implementation </w:t>
      </w:r>
      <w:r>
        <w:rPr>
          <w:rFonts w:ascii="Menlo" w:hAnsi="Menlo" w:cs="Menlo"/>
          <w:color w:val="54B33E"/>
        </w:rPr>
        <w:t>'com.android.support:design:28.0.0'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color w:val="EBEBEB"/>
        </w:rPr>
        <w:t>implementation(</w:t>
      </w:r>
      <w:r>
        <w:rPr>
          <w:rFonts w:ascii="Menlo" w:hAnsi="Menlo" w:cs="Menlo"/>
          <w:color w:val="54B33E"/>
        </w:rPr>
        <w:t>'cn.vlion.inland:inlandmix:8.4'</w:t>
      </w:r>
      <w:r>
        <w:rPr>
          <w:rFonts w:ascii="Menlo" w:hAnsi="Menlo" w:cs="Menlo"/>
          <w:color w:val="EBEBEB"/>
        </w:rPr>
        <w:t xml:space="preserve">) </w:t>
      </w:r>
      <w:r>
        <w:rPr>
          <w:rFonts w:ascii="Menlo" w:hAnsi="Menlo" w:cs="Menlo"/>
          <w:b/>
          <w:bCs/>
          <w:color w:val="EBEBEB"/>
        </w:rPr>
        <w:t>{</w:t>
      </w:r>
      <w:r>
        <w:rPr>
          <w:rFonts w:ascii="Menlo" w:hAnsi="Menlo" w:cs="Menlo"/>
          <w:b/>
          <w:bCs/>
          <w:color w:val="EBEBEB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'inlandb'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'inlandg'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'inlandt'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'inlandtf'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'pl.droidsonroids.gif'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'inlandk'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'inlandimb'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'com.squareup.picasso'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'com.tuia'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'inlandhy'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 xml:space="preserve">'cn.vlion.inland' 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'inlandoaid'</w:t>
      </w:r>
      <w:r>
        <w:rPr>
          <w:rFonts w:ascii="Menlo" w:hAnsi="Menlo" w:cs="Menlo"/>
          <w:color w:val="54B33E"/>
        </w:rPr>
        <w:br/>
        <w:t xml:space="preserve">    </w:t>
      </w:r>
      <w:r>
        <w:rPr>
          <w:rFonts w:ascii="Menlo" w:hAnsi="Menlo" w:cs="Menlo"/>
          <w:color w:val="EBEBEB"/>
        </w:rPr>
        <w:t xml:space="preserve">exclude </w:t>
      </w:r>
      <w:r>
        <w:rPr>
          <w:rFonts w:ascii="Menlo" w:hAnsi="Menlo" w:cs="Menlo"/>
          <w:color w:val="54B33E"/>
        </w:rPr>
        <w:t>group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'cn.vlion.inland'</w:t>
      </w:r>
      <w:r>
        <w:rPr>
          <w:rFonts w:ascii="Menlo" w:hAnsi="Menlo" w:cs="Menlo"/>
          <w:color w:val="EBEBEB"/>
        </w:rPr>
        <w:t xml:space="preserve">, </w:t>
      </w:r>
      <w:r>
        <w:rPr>
          <w:rFonts w:ascii="Menlo" w:hAnsi="Menlo" w:cs="Menlo"/>
          <w:color w:val="54B33E"/>
        </w:rPr>
        <w:t>module</w:t>
      </w:r>
      <w:r>
        <w:rPr>
          <w:rFonts w:ascii="Menlo" w:hAnsi="Menlo" w:cs="Menlo"/>
          <w:color w:val="EBEBEB"/>
        </w:rPr>
        <w:t xml:space="preserve">: </w:t>
      </w:r>
      <w:r>
        <w:rPr>
          <w:rFonts w:ascii="Menlo" w:hAnsi="Menlo" w:cs="Menlo"/>
          <w:color w:val="54B33E"/>
        </w:rPr>
        <w:t>'inlands'</w:t>
      </w:r>
      <w:r>
        <w:rPr>
          <w:rFonts w:ascii="Menlo" w:hAnsi="Menlo" w:cs="Menlo"/>
          <w:color w:val="54B33E"/>
        </w:rPr>
        <w:br/>
      </w:r>
      <w:r>
        <w:rPr>
          <w:rFonts w:ascii="Menlo" w:hAnsi="Menlo" w:cs="Menlo"/>
          <w:b/>
          <w:bCs/>
          <w:color w:val="EBEBEB"/>
        </w:rPr>
        <w:t>}</w:t>
      </w:r>
    </w:p>
    <w:p w:rsidR="00537A0E" w:rsidRDefault="004617E4" w:rsidP="004617E4">
      <w:pPr>
        <w:pStyle w:val="4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配置分包</w:t>
      </w:r>
    </w:p>
    <w:p w:rsidR="004617E4" w:rsidRDefault="004617E4" w:rsidP="00537A0E">
      <w:pPr>
        <w:pStyle w:val="a3"/>
        <w:ind w:left="360" w:firstLineChars="0" w:firstLine="0"/>
      </w:pPr>
      <w:r w:rsidRPr="004617E4">
        <w:rPr>
          <w:noProof/>
        </w:rPr>
        <w:drawing>
          <wp:inline distT="0" distB="0" distL="0" distR="0" wp14:anchorId="7AFE0ED4" wp14:editId="35377024">
            <wp:extent cx="36703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FD" w:rsidRDefault="00F06FFD" w:rsidP="00F06FFD">
      <w:pPr>
        <w:pStyle w:val="4"/>
      </w:pPr>
      <w:r>
        <w:rPr>
          <w:rFonts w:hint="eastAsia"/>
        </w:rPr>
        <w:t>3</w:t>
      </w:r>
      <w:r>
        <w:t>.</w:t>
      </w:r>
      <w:r w:rsidR="005D50E0">
        <w:t>3</w:t>
      </w:r>
      <w:r>
        <w:rPr>
          <w:rFonts w:hint="eastAsia"/>
        </w:rPr>
        <w:t>配置</w:t>
      </w:r>
      <w:r w:rsidRPr="00F06FFD">
        <w:t>&lt;uses-sdk tools:overrideLibrary="com.bun.miitmdid"/&gt;</w:t>
      </w:r>
    </w:p>
    <w:p w:rsidR="004617E4" w:rsidRDefault="004617E4" w:rsidP="004617E4"/>
    <w:p w:rsidR="004617E4" w:rsidRDefault="004617E4" w:rsidP="004617E4">
      <w:pPr>
        <w:pStyle w:val="4"/>
      </w:pPr>
      <w:r>
        <w:t>4</w:t>
      </w:r>
      <w:r>
        <w:rPr>
          <w:rFonts w:hint="eastAsia"/>
        </w:rPr>
        <w:t>、添加SDK</w:t>
      </w:r>
    </w:p>
    <w:p w:rsidR="004617E4" w:rsidRPr="004617E4" w:rsidRDefault="004617E4" w:rsidP="004617E4">
      <w:r>
        <w:rPr>
          <w:rFonts w:hint="eastAsia"/>
        </w:rPr>
        <w:t>将libs</w:t>
      </w:r>
      <w:r w:rsidR="00F85515">
        <w:rPr>
          <w:rFonts w:hint="eastAsia"/>
        </w:rPr>
        <w:t>压缩包</w:t>
      </w:r>
      <w:r w:rsidR="001778B9">
        <w:rPr>
          <w:rFonts w:hint="eastAsia"/>
        </w:rPr>
        <w:t>解压，</w:t>
      </w:r>
      <w:r>
        <w:rPr>
          <w:rFonts w:hint="eastAsia"/>
        </w:rPr>
        <w:t>导入</w:t>
      </w:r>
      <w:r w:rsidR="001778B9">
        <w:rPr>
          <w:rFonts w:hint="eastAsia"/>
        </w:rPr>
        <w:t>到</w:t>
      </w:r>
      <w:r w:rsidR="00F85515">
        <w:rPr>
          <w:rFonts w:hint="eastAsia"/>
        </w:rPr>
        <w:t>p</w:t>
      </w:r>
      <w:r w:rsidR="00F85515">
        <w:t>roj.andorid-studo/libs</w:t>
      </w:r>
    </w:p>
    <w:p w:rsidR="004617E4" w:rsidRDefault="004617E4" w:rsidP="004617E4">
      <w:r w:rsidRPr="004617E4">
        <w:rPr>
          <w:noProof/>
        </w:rPr>
        <w:lastRenderedPageBreak/>
        <w:drawing>
          <wp:inline distT="0" distB="0" distL="0" distR="0" wp14:anchorId="3EBF2B5D" wp14:editId="6B707E11">
            <wp:extent cx="2959100" cy="398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8B" w:rsidRDefault="00A0288B" w:rsidP="00A0288B">
      <w:pPr>
        <w:pStyle w:val="4"/>
      </w:pPr>
      <w:r>
        <w:rPr>
          <w:rFonts w:hint="eastAsia"/>
        </w:rPr>
        <w:t>5、添加代码到AppActivity.</w:t>
      </w:r>
      <w:r>
        <w:t>java</w:t>
      </w:r>
    </w:p>
    <w:p w:rsidR="00A0288B" w:rsidRDefault="00A0288B" w:rsidP="00A0288B">
      <w:pPr>
        <w:pStyle w:val="HTML"/>
        <w:shd w:val="clear" w:color="auto" w:fill="131314"/>
        <w:rPr>
          <w:rFonts w:ascii="Menlo" w:hAnsi="Menlo" w:cs="Menlo"/>
          <w:color w:val="EBEBEB"/>
        </w:rPr>
      </w:pPr>
      <w:r>
        <w:rPr>
          <w:rFonts w:ascii="Menlo" w:hAnsi="Menlo" w:cs="Menlo"/>
          <w:color w:val="ED864A"/>
        </w:rPr>
        <w:t xml:space="preserve">public static void </w:t>
      </w:r>
      <w:r>
        <w:rPr>
          <w:rFonts w:ascii="Menlo" w:hAnsi="Menlo" w:cs="Menlo"/>
          <w:color w:val="EBEBEB"/>
        </w:rPr>
        <w:t>initNBMediation(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>String appid){</w:t>
      </w:r>
      <w:r>
        <w:rPr>
          <w:rFonts w:ascii="Menlo" w:hAnsi="Menlo" w:cs="Menlo"/>
          <w:color w:val="EBEBEB"/>
        </w:rPr>
        <w:br/>
        <w:t xml:space="preserve">    app.runOnUiThread(</w:t>
      </w:r>
      <w:r>
        <w:rPr>
          <w:rFonts w:ascii="Menlo" w:hAnsi="Menlo" w:cs="Menlo"/>
          <w:color w:val="ED864A"/>
        </w:rPr>
        <w:t xml:space="preserve">new </w:t>
      </w:r>
      <w:r>
        <w:rPr>
          <w:rFonts w:ascii="Menlo" w:hAnsi="Menlo" w:cs="Menlo"/>
          <w:color w:val="EBEBEB"/>
        </w:rPr>
        <w:t>Runnable() {</w:t>
      </w:r>
      <w:r>
        <w:rPr>
          <w:rFonts w:ascii="Menlo" w:hAnsi="Menlo" w:cs="Menlo"/>
          <w:color w:val="EBEBEB"/>
        </w:rPr>
        <w:br/>
        <w:t xml:space="preserve">        @Override</w:t>
      </w:r>
      <w:r>
        <w:rPr>
          <w:rFonts w:ascii="Menlo" w:hAnsi="Menlo" w:cs="Menlo"/>
          <w:color w:val="EBEBEB"/>
        </w:rPr>
        <w:br/>
        <w:t xml:space="preserve">        </w:t>
      </w:r>
      <w:r>
        <w:rPr>
          <w:rFonts w:ascii="Menlo" w:hAnsi="Menlo" w:cs="Menlo"/>
          <w:color w:val="ED864A"/>
        </w:rPr>
        <w:t xml:space="preserve">public void </w:t>
      </w:r>
      <w:r>
        <w:rPr>
          <w:rFonts w:ascii="Menlo" w:hAnsi="Menlo" w:cs="Menlo"/>
          <w:color w:val="EBEBEB"/>
        </w:rPr>
        <w:t>run() {</w:t>
      </w:r>
      <w:r>
        <w:rPr>
          <w:rFonts w:ascii="Menlo" w:hAnsi="Menlo" w:cs="Menlo"/>
          <w:color w:val="EBEBEB"/>
        </w:rPr>
        <w:br/>
        <w:t xml:space="preserve">            NmSdk.init(app</w:t>
      </w:r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BEBEB"/>
        </w:rPr>
        <w:t>appid</w:t>
      </w:r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D864A"/>
        </w:rPr>
        <w:t>null</w:t>
      </w:r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  <w:t xml:space="preserve">        </w:t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  <w:t xml:space="preserve">    })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void </w:t>
      </w:r>
      <w:r>
        <w:rPr>
          <w:rFonts w:ascii="Menlo" w:hAnsi="Menlo" w:cs="Menlo"/>
          <w:color w:val="EBEBEB"/>
        </w:rPr>
        <w:t>loadBanner(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>String appid) {</w:t>
      </w:r>
      <w:r>
        <w:rPr>
          <w:rFonts w:ascii="Menlo" w:hAnsi="Menlo" w:cs="Menlo"/>
          <w:color w:val="EBEBEB"/>
        </w:rPr>
        <w:br/>
        <w:t xml:space="preserve">    NmSdk.loadBanner(app</w:t>
      </w:r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BEBEB"/>
        </w:rPr>
        <w:t>appid)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void </w:t>
      </w:r>
      <w:r>
        <w:rPr>
          <w:rFonts w:ascii="Menlo" w:hAnsi="Menlo" w:cs="Menlo"/>
          <w:color w:val="EBEBEB"/>
        </w:rPr>
        <w:t>showBanner(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>String appid) {</w:t>
      </w:r>
      <w:r>
        <w:rPr>
          <w:rFonts w:ascii="Menlo" w:hAnsi="Menlo" w:cs="Menlo"/>
          <w:color w:val="EBEBEB"/>
        </w:rPr>
        <w:br/>
        <w:t xml:space="preserve">    NmSdk.showBanner(app</w:t>
      </w:r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BEBEB"/>
        </w:rPr>
        <w:t>appid)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void </w:t>
      </w:r>
      <w:r>
        <w:rPr>
          <w:rFonts w:ascii="Menlo" w:hAnsi="Menlo" w:cs="Menlo"/>
          <w:color w:val="EBEBEB"/>
        </w:rPr>
        <w:t>hideBanner(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>String appid) {</w:t>
      </w:r>
      <w:r>
        <w:rPr>
          <w:rFonts w:ascii="Menlo" w:hAnsi="Menlo" w:cs="Menlo"/>
          <w:color w:val="EBEBEB"/>
        </w:rPr>
        <w:br/>
        <w:t xml:space="preserve">    NmSdk.hideBanner(app</w:t>
      </w:r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BEBEB"/>
        </w:rPr>
        <w:t>appid</w:t>
      </w:r>
      <w:r>
        <w:rPr>
          <w:rFonts w:ascii="Menlo" w:hAnsi="Menlo" w:cs="Menlo"/>
          <w:b/>
          <w:bCs/>
          <w:color w:val="ED864A"/>
        </w:rPr>
        <w:t xml:space="preserve">, </w:t>
      </w:r>
      <w:r>
        <w:rPr>
          <w:rFonts w:ascii="Menlo" w:hAnsi="Menlo" w:cs="Menlo"/>
          <w:color w:val="ED864A"/>
        </w:rPr>
        <w:t>true</w:t>
      </w:r>
      <w:r>
        <w:rPr>
          <w:rFonts w:ascii="Menlo" w:hAnsi="Menlo" w:cs="Menlo"/>
          <w:color w:val="EBEBEB"/>
        </w:rPr>
        <w:t>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lastRenderedPageBreak/>
        <w:t>}</w:t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BEBEB"/>
        </w:rPr>
        <w:br/>
      </w:r>
      <w:r>
        <w:rPr>
          <w:rFonts w:ascii="Menlo" w:hAnsi="Menlo" w:cs="Menlo"/>
          <w:color w:val="ED864A"/>
        </w:rPr>
        <w:t xml:space="preserve">public static boolean </w:t>
      </w:r>
      <w:r>
        <w:rPr>
          <w:rFonts w:ascii="Menlo" w:hAnsi="Menlo" w:cs="Menlo"/>
          <w:color w:val="EBEBEB"/>
        </w:rPr>
        <w:t>isBannerReady(</w:t>
      </w:r>
      <w:r>
        <w:rPr>
          <w:rFonts w:ascii="Menlo" w:hAnsi="Menlo" w:cs="Menlo"/>
          <w:color w:val="ED864A"/>
        </w:rPr>
        <w:t xml:space="preserve">final </w:t>
      </w:r>
      <w:r>
        <w:rPr>
          <w:rFonts w:ascii="Menlo" w:hAnsi="Menlo" w:cs="Menlo"/>
          <w:color w:val="EBEBEB"/>
        </w:rPr>
        <w:t>String appid) {</w:t>
      </w:r>
      <w:r>
        <w:rPr>
          <w:rFonts w:ascii="Menlo" w:hAnsi="Menlo" w:cs="Menlo"/>
          <w:color w:val="EBEBEB"/>
        </w:rPr>
        <w:br/>
        <w:t xml:space="preserve">    </w:t>
      </w:r>
      <w:r>
        <w:rPr>
          <w:rFonts w:ascii="Menlo" w:hAnsi="Menlo" w:cs="Menlo"/>
          <w:color w:val="ED864A"/>
        </w:rPr>
        <w:t xml:space="preserve">return </w:t>
      </w:r>
      <w:r>
        <w:rPr>
          <w:rFonts w:ascii="Menlo" w:hAnsi="Menlo" w:cs="Menlo"/>
          <w:color w:val="EBEBEB"/>
        </w:rPr>
        <w:t>NmSdk.isBannerReady(appid)</w:t>
      </w:r>
      <w:r>
        <w:rPr>
          <w:rFonts w:ascii="Menlo" w:hAnsi="Menlo" w:cs="Menlo"/>
          <w:b/>
          <w:bCs/>
          <w:color w:val="ED864A"/>
        </w:rPr>
        <w:t>;</w:t>
      </w:r>
      <w:r>
        <w:rPr>
          <w:rFonts w:ascii="Menlo" w:hAnsi="Menlo" w:cs="Menlo"/>
          <w:b/>
          <w:bCs/>
          <w:color w:val="ED864A"/>
        </w:rPr>
        <w:br/>
      </w:r>
      <w:r>
        <w:rPr>
          <w:rFonts w:ascii="Menlo" w:hAnsi="Menlo" w:cs="Menlo"/>
          <w:color w:val="EBEBEB"/>
        </w:rPr>
        <w:t>}</w:t>
      </w:r>
    </w:p>
    <w:p w:rsidR="00A0288B" w:rsidRDefault="00A0288B" w:rsidP="00A0288B"/>
    <w:p w:rsidR="0021746F" w:rsidRDefault="0021746F" w:rsidP="0021746F">
      <w:pPr>
        <w:pStyle w:val="1"/>
      </w:pPr>
      <w:r>
        <w:rPr>
          <w:rFonts w:hint="eastAsia"/>
        </w:rPr>
        <w:t>附件</w:t>
      </w:r>
    </w:p>
    <w:p w:rsidR="0021746F" w:rsidRDefault="000040C6" w:rsidP="0021746F">
      <w:r w:rsidRPr="000040C6">
        <w:rPr>
          <w:noProof/>
        </w:rPr>
        <w:drawing>
          <wp:inline distT="0" distB="0" distL="0" distR="0" wp14:anchorId="1BAB854E" wp14:editId="2B36D777">
            <wp:extent cx="2438400" cy="92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C6" w:rsidRDefault="000040C6" w:rsidP="0021746F">
      <w:r>
        <w:t>1</w:t>
      </w:r>
      <w:r>
        <w:rPr>
          <w:rFonts w:hint="eastAsia"/>
        </w:rPr>
        <w:t>、CocosCreator的demo工程</w:t>
      </w:r>
    </w:p>
    <w:p w:rsidR="000040C6" w:rsidRDefault="000040C6" w:rsidP="0021746F">
      <w:r>
        <w:rPr>
          <w:rFonts w:hint="eastAsia"/>
        </w:rPr>
        <w:t>2、AndroidStudio使用的原生SDK包</w:t>
      </w:r>
    </w:p>
    <w:p w:rsidR="000040C6" w:rsidRPr="0021746F" w:rsidRDefault="000040C6" w:rsidP="0021746F">
      <w:r>
        <w:rPr>
          <w:rFonts w:hint="eastAsia"/>
        </w:rPr>
        <w:t>3、CocosCreator中，聚合SDK的js</w:t>
      </w:r>
      <w:r w:rsidR="00F352E4">
        <w:rPr>
          <w:rFonts w:hint="eastAsia"/>
        </w:rPr>
        <w:t>接口</w:t>
      </w:r>
      <w:r w:rsidR="00CB0576">
        <w:rPr>
          <w:rFonts w:hint="eastAsia"/>
        </w:rPr>
        <w:t>封装</w:t>
      </w:r>
      <w:r>
        <w:rPr>
          <w:rFonts w:hint="eastAsia"/>
        </w:rPr>
        <w:t>。</w:t>
      </w:r>
    </w:p>
    <w:sectPr w:rsidR="000040C6" w:rsidRPr="0021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073D"/>
    <w:multiLevelType w:val="hybridMultilevel"/>
    <w:tmpl w:val="5B1CDE96"/>
    <w:lvl w:ilvl="0" w:tplc="25A23A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5502E"/>
    <w:multiLevelType w:val="hybridMultilevel"/>
    <w:tmpl w:val="C05C0DBC"/>
    <w:lvl w:ilvl="0" w:tplc="42E60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E089B"/>
    <w:multiLevelType w:val="hybridMultilevel"/>
    <w:tmpl w:val="C6D0C2DE"/>
    <w:lvl w:ilvl="0" w:tplc="14B83A3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20375"/>
    <w:multiLevelType w:val="hybridMultilevel"/>
    <w:tmpl w:val="E6169B08"/>
    <w:lvl w:ilvl="0" w:tplc="71A063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7"/>
    <w:rsid w:val="000040C6"/>
    <w:rsid w:val="00045D0E"/>
    <w:rsid w:val="001778B9"/>
    <w:rsid w:val="0021746F"/>
    <w:rsid w:val="00270907"/>
    <w:rsid w:val="004617E4"/>
    <w:rsid w:val="0052690C"/>
    <w:rsid w:val="00537A0E"/>
    <w:rsid w:val="005D50E0"/>
    <w:rsid w:val="0071018C"/>
    <w:rsid w:val="00720749"/>
    <w:rsid w:val="00857B50"/>
    <w:rsid w:val="00A0288B"/>
    <w:rsid w:val="00CB0576"/>
    <w:rsid w:val="00E61752"/>
    <w:rsid w:val="00F06FFD"/>
    <w:rsid w:val="00F352E4"/>
    <w:rsid w:val="00F64580"/>
    <w:rsid w:val="00F8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E153"/>
  <w15:chartTrackingRefBased/>
  <w15:docId w15:val="{85DBFFEC-0712-E241-9D5F-A500D20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0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09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17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9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09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09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09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45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5D0E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4617E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wench</dc:creator>
  <cp:keywords/>
  <dc:description/>
  <cp:lastModifiedBy>tian wench</cp:lastModifiedBy>
  <cp:revision>16</cp:revision>
  <dcterms:created xsi:type="dcterms:W3CDTF">2020-07-28T03:16:00Z</dcterms:created>
  <dcterms:modified xsi:type="dcterms:W3CDTF">2020-09-28T08:45:00Z</dcterms:modified>
</cp:coreProperties>
</file>