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1169" w14:textId="77777777" w:rsidR="00D01F5F" w:rsidRPr="00AC6A70" w:rsidRDefault="00000000" w:rsidP="00AC6A70">
      <w:pPr>
        <w:bidi/>
        <w:spacing w:before="360" w:after="2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32"/>
          <w:szCs w:val="32"/>
          <w:rtl/>
        </w:rPr>
        <w:t>فصل هفتم</w:t>
      </w:r>
    </w:p>
    <w:p w14:paraId="788DB57E" w14:textId="77777777" w:rsidR="00D01F5F" w:rsidRPr="00AC6A70" w:rsidRDefault="00000000" w:rsidP="00AC6A70">
      <w:pPr>
        <w:bidi/>
        <w:spacing w:after="3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36"/>
          <w:szCs w:val="36"/>
          <w:rtl/>
        </w:rPr>
        <w:t>جلسه و Demo</w:t>
      </w:r>
    </w:p>
    <w:p w14:paraId="6F78A67F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۷-۱. هدف فصل</w:t>
      </w:r>
    </w:p>
    <w:p w14:paraId="02983C91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هدف این فصل تعریف یک روش استاندارد و قابل تکرار برای برگزاری جلسه کشف و نمایش محصول است؛ به‌گونه‌ای که:</w:t>
      </w:r>
    </w:p>
    <w:p w14:paraId="255845D8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وضعیت و اولویت مشتری کشف شود,</w:t>
      </w:r>
    </w:p>
    <w:p w14:paraId="467C27A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ارزش مناسب نوتوپیا انتخاب و اثبات گردد,</w:t>
      </w:r>
    </w:p>
    <w:p w14:paraId="240A9E7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مسیر تصمیم خرید مشخص شود,</w:t>
      </w:r>
    </w:p>
    <w:p w14:paraId="466D2E4A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و هیچ جلسه‌ای بدون مرحله بعدی روشن تمام نشود.</w:t>
      </w:r>
    </w:p>
    <w:p w14:paraId="3B1562C4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این فصل کاملاً بر اساس معماری پیام فصل چهارم و قوانین فرآیند فروش فصل پنجم نوشته شده است.</w:t>
      </w:r>
    </w:p>
    <w:p w14:paraId="06CE97E4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اهداف این فصل با انجام کارهای مشخص زیر محقق می‌شود: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D01F5F" w:rsidRPr="00AC6A70" w14:paraId="6FDFFA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5B6D5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b/>
                <w:bCs/>
                <w:sz w:val="20"/>
                <w:szCs w:val="20"/>
                <w:rtl/>
              </w:rPr>
              <w:t>هدف فصل</w:t>
            </w:r>
          </w:p>
        </w:tc>
        <w:tc>
          <w:tcPr>
            <w:tcW w:w="6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3DB46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b/>
                <w:bCs/>
                <w:sz w:val="20"/>
                <w:szCs w:val="20"/>
                <w:rtl/>
              </w:rPr>
              <w:t>با انجام چه کاری محقق می‌شود؟</w:t>
            </w:r>
          </w:p>
        </w:tc>
      </w:tr>
      <w:tr w:rsidR="00D01F5F" w:rsidRPr="00AC6A70" w14:paraId="7CB60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2736E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کشف وضعیت واقعی مشتری</w:t>
            </w:r>
          </w:p>
        </w:tc>
        <w:tc>
          <w:tcPr>
            <w:tcW w:w="6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33647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بخش ۱ و ۲ جلسه (شناخت + کشف معیار تصمیم)</w:t>
            </w:r>
          </w:p>
        </w:tc>
      </w:tr>
      <w:tr w:rsidR="00D01F5F" w:rsidRPr="00AC6A70" w14:paraId="6CB566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40586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انتخاب ارزش مناسب</w:t>
            </w:r>
          </w:p>
        </w:tc>
        <w:tc>
          <w:tcPr>
            <w:tcW w:w="6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4E297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بخش ۳ جلسه (فقط بر اساس پاسخ‌های مشتری)</w:t>
            </w:r>
          </w:p>
        </w:tc>
      </w:tr>
      <w:tr w:rsidR="00D01F5F" w:rsidRPr="00AC6A70" w14:paraId="48FEF5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B9201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اثبات ارزش</w:t>
            </w:r>
          </w:p>
        </w:tc>
        <w:tc>
          <w:tcPr>
            <w:tcW w:w="6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CEA22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بخش ۴ جلسه (Demo هدفمند)</w:t>
            </w:r>
          </w:p>
        </w:tc>
      </w:tr>
      <w:tr w:rsidR="00D01F5F" w:rsidRPr="00AC6A70" w14:paraId="4E2C7D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CEA7F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تبدیل جلسه به فرصت واقعی</w:t>
            </w:r>
          </w:p>
        </w:tc>
        <w:tc>
          <w:tcPr>
            <w:tcW w:w="6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CF7D4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بخش ۵ جلسه (Next Step مشخص و توافق‌شده)</w:t>
            </w:r>
          </w:p>
        </w:tc>
      </w:tr>
      <w:tr w:rsidR="00D01F5F" w:rsidRPr="00AC6A70" w14:paraId="59B95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CBB44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جلوگیری از رها شدن جلسه</w:t>
            </w:r>
          </w:p>
        </w:tc>
        <w:tc>
          <w:tcPr>
            <w:tcW w:w="6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8E517" w14:textId="77777777" w:rsidR="00D01F5F" w:rsidRPr="00AC6A70" w:rsidRDefault="0000000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قانون سخت بخش ۵ + ثبت فوری بعد از جلسه</w:t>
            </w:r>
          </w:p>
        </w:tc>
      </w:tr>
    </w:tbl>
    <w:p w14:paraId="376A2DDC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7F6E2BF5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۷-۲. اصل کلیدی جلسه</w:t>
      </w:r>
    </w:p>
    <w:p w14:paraId="40994A71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جلسه فروش نسخه طولانی‌تر تماس تلفنی نیست.</w:t>
      </w:r>
    </w:p>
    <w:p w14:paraId="53C9B561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هدف جلسه «فروش در همان لحظه» نیست.</w:t>
      </w:r>
    </w:p>
    <w:p w14:paraId="7C402C64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هدف جلسه این است که فروشنده:</w:t>
      </w:r>
    </w:p>
    <w:p w14:paraId="44F3F69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۱.  وضعیت واقعی مشتری را بفهمد,</w:t>
      </w:r>
    </w:p>
    <w:p w14:paraId="5E478E84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۲.  مسئله یا هدف خرید را مشخص کند,</w:t>
      </w:r>
    </w:p>
    <w:p w14:paraId="7A33365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۳.  ارزش مناسب نوتوپیا را انتخاب کند,</w:t>
      </w:r>
    </w:p>
    <w:p w14:paraId="19B99AE1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۴.  آن ارزش را با محصول اثبات کند,</w:t>
      </w:r>
    </w:p>
    <w:p w14:paraId="00775E6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۵.  مسیر تصمیم و مرحله بعدی را مشخص کند.</w:t>
      </w:r>
    </w:p>
    <w:p w14:paraId="7E6DD694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6CDF64F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lastRenderedPageBreak/>
        <w:t>۷-۳. دو حالت استاندارد برگزاری جلسه</w:t>
      </w:r>
    </w:p>
    <w:p w14:paraId="366F1489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جلسات به دو شکل برگزار می‌شوند:</w:t>
      </w:r>
    </w:p>
    <w:p w14:paraId="11B9F07B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حالت ۱ — جلسه دو نفره</w:t>
      </w:r>
    </w:p>
    <w:p w14:paraId="254B648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یک نفر نقش اصلی مذاکره و هدایت گفتگو را دارد.</w:t>
      </w:r>
    </w:p>
    <w:p w14:paraId="585C00E1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نفر دوم نقش مشاهده، ثبت نکات کلیدی و ورود در موضوعات تخصصی (قیمت، تولید، زمان‌بندی) را دارد.</w:t>
      </w:r>
    </w:p>
    <w:p w14:paraId="5C9AAB47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هر دو نفر قبل از جلسه روی هدف جلسه و ارزش اصلی که باید اثبات شود توافق می‌کنند.</w:t>
      </w:r>
    </w:p>
    <w:p w14:paraId="6A6EFE92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حالت ۲ — جلسه تک‌نفره</w:t>
      </w:r>
    </w:p>
    <w:p w14:paraId="3F29290A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همان ساختار جلسه رعایت می‌شود.</w:t>
      </w:r>
    </w:p>
    <w:p w14:paraId="29184418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زمان جلسه کوتاه‌تر و متمرکزتر مدیریت می‌شود.</w:t>
      </w:r>
    </w:p>
    <w:p w14:paraId="22F90FEE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7E4F4AD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در هر دو حالت، خروجی مورد انتظار یکسان است.</w:t>
      </w:r>
    </w:p>
    <w:p w14:paraId="358B7B2C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3011728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۷-۴. ساختار پنج‌بخشی جلسه (حضوری)</w:t>
      </w:r>
    </w:p>
    <w:p w14:paraId="1BE24102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فرمت غالب جلسات حضوری است.</w:t>
      </w:r>
    </w:p>
    <w:p w14:paraId="51E4BDA5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مدت پیشنهادی جلسه:</w:t>
      </w:r>
    </w:p>
    <w:p w14:paraId="4F4C4D90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حالت متمرکز: ۲۵ تا ۴۰ دقیقه</w:t>
      </w:r>
    </w:p>
    <w:p w14:paraId="3D48795C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حالت کامل: ۴۵ تا ۷۵ دقیقه</w:t>
      </w:r>
    </w:p>
    <w:p w14:paraId="2064956A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DC4D8ED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ابزار پایه Demo: نمونه فیزیکی نوتوپیا + موبایل.</w:t>
      </w:r>
    </w:p>
    <w:p w14:paraId="13C2D8A3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4252"/>
        <w:gridCol w:w="2693"/>
      </w:tblGrid>
      <w:tr w:rsidR="00AC6A70" w:rsidRPr="00AC6A70" w14:paraId="4B16D0EC" w14:textId="1FCB1FE5" w:rsidTr="00AC6A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79A61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b/>
                <w:bCs/>
                <w:sz w:val="20"/>
                <w:szCs w:val="20"/>
                <w:rtl/>
              </w:rPr>
              <w:t>زمان تقریبی</w:t>
            </w:r>
          </w:p>
        </w:tc>
        <w:tc>
          <w:tcPr>
            <w:tcW w:w="42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A3095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b/>
                <w:bCs/>
                <w:sz w:val="20"/>
                <w:szCs w:val="20"/>
                <w:rtl/>
              </w:rPr>
              <w:t>هدف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vAlign w:val="center"/>
          </w:tcPr>
          <w:p w14:paraId="5EBB7994" w14:textId="2F25F38B" w:rsidR="00AC6A70" w:rsidRPr="00AC6A70" w:rsidRDefault="00AC6A70" w:rsidP="00AC6A70">
            <w:pPr>
              <w:bidi/>
              <w:jc w:val="both"/>
              <w:rPr>
                <w:rFonts w:ascii="Vazir" w:hAnsi="Vazir" w:cs="Vazir"/>
                <w:b/>
                <w:bCs/>
                <w:sz w:val="20"/>
                <w:szCs w:val="20"/>
                <w:rtl/>
              </w:rPr>
            </w:pPr>
            <w:r w:rsidRPr="00AC6A70">
              <w:rPr>
                <w:rFonts w:ascii="Vazir" w:hAnsi="Vazir" w:cs="Vazir"/>
                <w:b/>
                <w:bCs/>
                <w:sz w:val="20"/>
                <w:szCs w:val="20"/>
                <w:rtl/>
              </w:rPr>
              <w:t>بخش</w:t>
            </w:r>
          </w:p>
        </w:tc>
      </w:tr>
      <w:tr w:rsidR="00AC6A70" w:rsidRPr="00AC6A70" w14:paraId="121A4F56" w14:textId="04D7C9C9" w:rsidTr="00AC6A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A6A8B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۵–۱۰ دقیقه</w:t>
            </w:r>
          </w:p>
        </w:tc>
        <w:tc>
          <w:tcPr>
            <w:tcW w:w="42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617C2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فهمیدن دلیل بررسی و مخاطب نهایی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AC4D41A" w14:textId="5DFCEED1" w:rsidR="00AC6A70" w:rsidRPr="00AC6A70" w:rsidRDefault="00AC6A70" w:rsidP="00AC6A70">
            <w:pPr>
              <w:bidi/>
              <w:jc w:val="both"/>
              <w:rPr>
                <w:rFonts w:ascii="Vazir" w:hAnsi="Vazir" w:cs="Vazir"/>
                <w:sz w:val="20"/>
                <w:szCs w:val="20"/>
                <w:rtl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۱. شروع و شناخت</w:t>
            </w:r>
          </w:p>
        </w:tc>
      </w:tr>
      <w:tr w:rsidR="00AC6A70" w:rsidRPr="00AC6A70" w14:paraId="6A54234F" w14:textId="69CE47BF" w:rsidTr="00AC6A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A9AC6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۸–۱۲ دقیقه</w:t>
            </w:r>
          </w:p>
        </w:tc>
        <w:tc>
          <w:tcPr>
            <w:tcW w:w="42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06DE1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مشخص کردن آنچه واقعاً برای مشتری مهم است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C3CA8B7" w14:textId="4B62A12A" w:rsidR="00AC6A70" w:rsidRPr="00AC6A70" w:rsidRDefault="00AC6A70" w:rsidP="00AC6A70">
            <w:pPr>
              <w:bidi/>
              <w:jc w:val="both"/>
              <w:rPr>
                <w:rFonts w:ascii="Vazir" w:hAnsi="Vazir" w:cs="Vazir"/>
                <w:sz w:val="20"/>
                <w:szCs w:val="20"/>
                <w:rtl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۲. کشف معیار تصمیم</w:t>
            </w:r>
          </w:p>
        </w:tc>
      </w:tr>
      <w:tr w:rsidR="00AC6A70" w:rsidRPr="00AC6A70" w14:paraId="45BB02BC" w14:textId="78494D8F" w:rsidTr="00AC6A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71FAF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۵–۸ دقیقه</w:t>
            </w:r>
          </w:p>
        </w:tc>
        <w:tc>
          <w:tcPr>
            <w:tcW w:w="42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74CD2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فقط ارزش مرتبط با پاسخ‌های مشتری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8547BB2" w14:textId="21CDAEE9" w:rsidR="00AC6A70" w:rsidRPr="00AC6A70" w:rsidRDefault="00AC6A70" w:rsidP="00AC6A70">
            <w:pPr>
              <w:bidi/>
              <w:jc w:val="both"/>
              <w:rPr>
                <w:rFonts w:ascii="Vazir" w:hAnsi="Vazir" w:cs="Vazir"/>
                <w:sz w:val="20"/>
                <w:szCs w:val="20"/>
                <w:rtl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۳. انتخاب و معرفی ارزش</w:t>
            </w:r>
          </w:p>
        </w:tc>
      </w:tr>
      <w:tr w:rsidR="00AC6A70" w:rsidRPr="00AC6A70" w14:paraId="55BFF984" w14:textId="11A31F22" w:rsidTr="00AC6A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06175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۸–۱۵ دقیقه</w:t>
            </w:r>
          </w:p>
        </w:tc>
        <w:tc>
          <w:tcPr>
            <w:tcW w:w="42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7A5C9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اثبات همان ارزش انتخاب‌شده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27DFED1" w14:textId="6ABBF4A3" w:rsidR="00AC6A70" w:rsidRPr="00AC6A70" w:rsidRDefault="00AC6A70" w:rsidP="00AC6A70">
            <w:pPr>
              <w:bidi/>
              <w:jc w:val="both"/>
              <w:rPr>
                <w:rFonts w:ascii="Vazir" w:hAnsi="Vazir" w:cs="Vazir"/>
                <w:sz w:val="20"/>
                <w:szCs w:val="20"/>
                <w:rtl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۴. Demo هدفمند</w:t>
            </w:r>
          </w:p>
        </w:tc>
      </w:tr>
      <w:tr w:rsidR="00AC6A70" w:rsidRPr="00AC6A70" w14:paraId="0BE9936E" w14:textId="7D65450E" w:rsidTr="00AC6A7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B09C2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۵–۱۰ دقیقه</w:t>
            </w:r>
          </w:p>
        </w:tc>
        <w:tc>
          <w:tcPr>
            <w:tcW w:w="42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22747" w14:textId="77777777" w:rsidR="00AC6A70" w:rsidRPr="00AC6A70" w:rsidRDefault="00AC6A70" w:rsidP="00AC6A70">
            <w:pPr>
              <w:bidi/>
              <w:jc w:val="both"/>
              <w:rPr>
                <w:rFonts w:ascii="Vazir" w:hAnsi="Vazir" w:cs="Vazir"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مشخص کردن مرحله بعدی و مسئول آن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027AAA0" w14:textId="47A502CE" w:rsidR="00AC6A70" w:rsidRPr="00AC6A70" w:rsidRDefault="00AC6A70" w:rsidP="00AC6A70">
            <w:pPr>
              <w:bidi/>
              <w:jc w:val="both"/>
              <w:rPr>
                <w:rFonts w:ascii="Vazir" w:hAnsi="Vazir" w:cs="Vazir"/>
                <w:sz w:val="20"/>
                <w:szCs w:val="20"/>
                <w:rtl/>
              </w:rPr>
            </w:pPr>
            <w:r w:rsidRPr="00AC6A70">
              <w:rPr>
                <w:rFonts w:ascii="Vazir" w:hAnsi="Vazir" w:cs="Vazir"/>
                <w:sz w:val="20"/>
                <w:szCs w:val="20"/>
                <w:rtl/>
              </w:rPr>
              <w:t>۵. جمع‌بندی و Next Step</w:t>
            </w:r>
          </w:p>
        </w:tc>
      </w:tr>
    </w:tbl>
    <w:p w14:paraId="1AC9A520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4D07F03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بخش ۱ — شروع و شناخت (۵ تا ۱۰ دقیقه)</w:t>
      </w:r>
    </w:p>
    <w:p w14:paraId="0DA56D62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هدف این بخش: فهمیدن «چرا الان» و «برای چه کسی» بدون اینکه فروشنده وارد معرفی محصول شود.</w:t>
      </w:r>
    </w:p>
    <w:p w14:paraId="1E621388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33941476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lastRenderedPageBreak/>
        <w:t>کارهایی که باید انجام شود:</w:t>
      </w:r>
    </w:p>
    <w:p w14:paraId="52E1B45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اجازه دادن به مشتری برای صحبت اول</w:t>
      </w:r>
    </w:p>
    <w:p w14:paraId="37D0D77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فهمیدن دلیل واقعی بررسی (نه دلیل رسمی)</w:t>
      </w:r>
    </w:p>
    <w:p w14:paraId="61E6798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شناسایی مخاطب نهایی هدیه</w:t>
      </w:r>
    </w:p>
    <w:p w14:paraId="61D0D13C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22F7D68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سوالات درست:</w:t>
      </w:r>
    </w:p>
    <w:p w14:paraId="18EE73F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«چه شد که الان به فکر بررسی هدیه سازمانی یا محصول جدید افتادید؟»</w:t>
      </w:r>
    </w:p>
    <w:p w14:paraId="0EE423BA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«مخاطب اصلی این هدیه چه کسانی هستند؟ کارکنان داخلی، مشتریان کلیدی، یا گروه دیگری؟»</w:t>
      </w:r>
    </w:p>
    <w:p w14:paraId="613B4B3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«در تجربه‌های قبلی‌تان، چه نوع هدیه‌ای بیشتر مورد استقبال قرار گرفته؟»</w:t>
      </w:r>
    </w:p>
    <w:p w14:paraId="3AC27DF6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2672A8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سوالات غلط (و دلیل):</w:t>
      </w:r>
    </w:p>
    <w:p w14:paraId="5AD81114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«می‌خواهید نوتوپیا را ببینید؟»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فروشنده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زود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وارد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محصول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شده</w:t>
      </w:r>
      <w:r w:rsidRPr="00AC6A70">
        <w:rPr>
          <w:rFonts w:ascii="Vazir" w:hAnsi="Vazir" w:cs="Vazir"/>
          <w:rtl/>
        </w:rPr>
        <w:t>.</w:t>
      </w:r>
    </w:p>
    <w:p w14:paraId="2E140C6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«بودجه‌تان چقدر است؟»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خیلی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زود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و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مستقیم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است</w:t>
      </w:r>
      <w:r w:rsidRPr="00AC6A70">
        <w:rPr>
          <w:rFonts w:ascii="Vazir" w:hAnsi="Vazir" w:cs="Vazir"/>
          <w:rtl/>
        </w:rPr>
        <w:t>.</w:t>
      </w:r>
    </w:p>
    <w:p w14:paraId="522C809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«ما بهترین هدیه هوشمند بازار را داریم...»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معرفی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زودهنگام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و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بدون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کشف</w:t>
      </w:r>
      <w:r w:rsidRPr="00AC6A70">
        <w:rPr>
          <w:rFonts w:ascii="Vazir" w:hAnsi="Vazir" w:cs="Vazir"/>
          <w:rtl/>
        </w:rPr>
        <w:t>.</w:t>
      </w:r>
    </w:p>
    <w:p w14:paraId="104F05E4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2A1C329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مثال درست اجرا:</w:t>
      </w:r>
    </w:p>
    <w:p w14:paraId="52C8D2B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فروشنده: «قبل از اینکه چیزی نشان بدهم، دوست دارم بفهمم چه چیزی باعث شد الان این موضوع را بررسی کنید.»</w:t>
      </w:r>
    </w:p>
    <w:p w14:paraId="7D496423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مشتری توضیح می‌دهد. فروشنده فقط گوش می‌دهد و یادداشت برمی‌دارد.</w:t>
      </w:r>
    </w:p>
    <w:p w14:paraId="03939DDC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11BC03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اشتباه رایج: شروع جلسه با معرفی محصول یا باز کردن نمونه فیزیکی از دقیقه اول.</w:t>
      </w:r>
    </w:p>
    <w:p w14:paraId="30AAAA4B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1E53D9B0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بخش ۲ — کشف معیار تصمیم (۸ تا ۱۲ دقیقه)</w:t>
      </w:r>
    </w:p>
    <w:p w14:paraId="11D2F1A2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هدف این بخش: مشخص کردن اینکه مشتری در نهایت بر اساس چه چیزی تصمیم می‌گیرد (تجربه، کاربرد، تصویر برند، هزینه، فناوری، تیراژ و...).</w:t>
      </w:r>
    </w:p>
    <w:p w14:paraId="648C8C45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7EEE2AA6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کارهایی که باید انجام شود:</w:t>
      </w:r>
    </w:p>
    <w:p w14:paraId="11E71E9D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کشف اولویت‌های واقعی (نه اولویت‌های گفته‌شده)</w:t>
      </w:r>
    </w:p>
    <w:p w14:paraId="6A8E2DB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فهمیدن محدودیت‌ها و دغدغه‌های پنهان</w:t>
      </w:r>
    </w:p>
    <w:p w14:paraId="6B7BFC7F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آماده‌سازی برای انتخاب ارزش درست در بخش بعد</w:t>
      </w:r>
    </w:p>
    <w:p w14:paraId="0E92977D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28CA59E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lastRenderedPageBreak/>
        <w:t>سوالات درست:</w:t>
      </w:r>
    </w:p>
    <w:p w14:paraId="75E87F7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«برای شما در این خرید، چه چیزی مهم‌تر از بقیه است؟»</w:t>
      </w:r>
    </w:p>
    <w:p w14:paraId="736EABB4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«اگر بخواهید بین یک هدیه خیلی خاص و یک هدیه کاربردی‌تر انتخاب کنید، معمولاً کدام را ترجیح می‌دهید؟»</w:t>
      </w:r>
    </w:p>
    <w:p w14:paraId="77BE107F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«در تصمیم‌گیری نهایی، چه کسانی معمولاً نظرشان تأثیرگذار است؟»</w:t>
      </w:r>
    </w:p>
    <w:p w14:paraId="518BDEEF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«چه چیزی باعث می‌شود یک هدیه را رد کنید، حتی اگر ظاهرش خوب باشد؟»</w:t>
      </w:r>
    </w:p>
    <w:p w14:paraId="7DF447F8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1F79EA6F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سوالات غلط:</w:t>
      </w:r>
    </w:p>
    <w:p w14:paraId="2323692F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«قیمت برایتان مهم است؟»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سوال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بسته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و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هدایت‌کننده</w:t>
      </w:r>
      <w:r w:rsidRPr="00AC6A70">
        <w:rPr>
          <w:rFonts w:ascii="Vazir" w:hAnsi="Vazir" w:cs="Vazir"/>
          <w:rtl/>
        </w:rPr>
        <w:t>.</w:t>
      </w:r>
    </w:p>
    <w:p w14:paraId="2087072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«فناوری دوست دارید یا طراحی؟»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دوگانه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مصنوعی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ایجاد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می‌کند</w:t>
      </w:r>
      <w:r w:rsidRPr="00AC6A70">
        <w:rPr>
          <w:rFonts w:ascii="Vazir" w:hAnsi="Vazir" w:cs="Vazir"/>
          <w:rtl/>
        </w:rPr>
        <w:t>.</w:t>
      </w:r>
    </w:p>
    <w:p w14:paraId="7729CC7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«ما می‌توانیم هر تیراژی تأمین کنیم»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فروشنده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وارد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پیشنهاد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شده</w:t>
      </w:r>
      <w:r w:rsidRPr="00AC6A70">
        <w:rPr>
          <w:rFonts w:ascii="Vazir" w:hAnsi="Vazir" w:cs="Vazir"/>
          <w:rtl/>
        </w:rPr>
        <w:t>.</w:t>
      </w:r>
    </w:p>
    <w:p w14:paraId="1995C9A6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2265A5A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مثال درست:</w:t>
      </w:r>
    </w:p>
    <w:p w14:paraId="30916C16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مشتری می‌گوید: «بیشتر برامون مهمه که وقتی هدیه رو می‌دن، طرف مقابل حس کنه خاصه.»</w:t>
      </w:r>
    </w:p>
    <w:p w14:paraId="55EC4F19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فروشنده در ذهن خود مسیر «تجربه متفاوت + تصویر برند» را علامت می‌زند.</w:t>
      </w:r>
    </w:p>
    <w:p w14:paraId="65A35A61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6CF3572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اشتباه رایج: فروشنده فرض می‌کند می‌داند چه چیزی برای مشتری مهم است و سوال نمی‌پرسد.</w:t>
      </w:r>
    </w:p>
    <w:p w14:paraId="16423A12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05BA8E59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بخش ۳ — انتخاب و معرفی ارزش (۵ تا ۸ دقیقه)</w:t>
      </w:r>
    </w:p>
    <w:p w14:paraId="60F39C96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هدف این بخش: فقط ارزش‌هایی معرفی شوند که مستقیماً با پاسخ‌های بخش ۱ و ۲ مرتبط هستند.</w:t>
      </w:r>
    </w:p>
    <w:p w14:paraId="7CCAFF6E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12B6101B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کارهایی که باید انجام شود:</w:t>
      </w:r>
    </w:p>
    <w:p w14:paraId="6D949A1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انتخاب یک یا حداکثر دو ارزش اصلی از فصل چهارم</w:t>
      </w:r>
    </w:p>
    <w:p w14:paraId="78E7A291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معرفی کوتاه و مرتبط (نه لیست قابلیت‌ها)</w:t>
      </w:r>
    </w:p>
    <w:p w14:paraId="69548298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آماده‌سازی ذهن مشتری برای Demo</w:t>
      </w:r>
    </w:p>
    <w:p w14:paraId="6A22ED0A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8EC8115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نحوه درست معرفی:</w:t>
      </w:r>
    </w:p>
    <w:p w14:paraId="0420E46A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«با توجه به چیزی که گفتید، به نظر می‌رسد برای شما مهم‌ترین موضوع ایجاد یک تجربه متفاوت برای گیرنده‌هاست. بگذارید دقیقاً همین بخش را به شما نشان بدهم.»</w:t>
      </w:r>
    </w:p>
    <w:p w14:paraId="7CE76B8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«شما روی کاربرد واقعی بعد از هدیه دادن تأکید داشتید. من روی همان بخش تمرکز می‌کنم.»</w:t>
      </w:r>
    </w:p>
    <w:p w14:paraId="55161780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B907F83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lastRenderedPageBreak/>
        <w:t>نحوه غلط معرفی:</w:t>
      </w:r>
    </w:p>
    <w:p w14:paraId="0178A1A8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«نوتوپیا این قابلیت‌ها را دارد: OCR، AR، تشخیص دست‌خط، اپلیکیشن و...»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لیست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کردن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بدون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ارتباط</w:t>
      </w:r>
      <w:r w:rsidRPr="00AC6A70">
        <w:rPr>
          <w:rFonts w:ascii="Vazir" w:hAnsi="Vazir" w:cs="Vazir"/>
          <w:rtl/>
        </w:rPr>
        <w:t>.</w:t>
      </w:r>
    </w:p>
    <w:p w14:paraId="0BDE4E13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 xml:space="preserve">•  «ما از همه رقبا بهتریم» </w:t>
      </w:r>
      <w:r w:rsidRPr="00AC6A70">
        <w:rPr>
          <w:rFonts w:hint="cs"/>
          <w:rtl/>
        </w:rPr>
        <w:t>→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ادعا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بدون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پشتوانه</w:t>
      </w:r>
      <w:r w:rsidRPr="00AC6A70">
        <w:rPr>
          <w:rFonts w:ascii="Vazir" w:hAnsi="Vazir" w:cs="Vazir"/>
          <w:rtl/>
        </w:rPr>
        <w:t xml:space="preserve"> </w:t>
      </w:r>
      <w:r w:rsidRPr="00AC6A70">
        <w:rPr>
          <w:rFonts w:ascii="Vazir" w:hAnsi="Vazir" w:cs="Vazir" w:hint="cs"/>
          <w:rtl/>
        </w:rPr>
        <w:t>کشف</w:t>
      </w:r>
      <w:r w:rsidRPr="00AC6A70">
        <w:rPr>
          <w:rFonts w:ascii="Vazir" w:hAnsi="Vazir" w:cs="Vazir"/>
          <w:rtl/>
        </w:rPr>
        <w:t>.</w:t>
      </w:r>
    </w:p>
    <w:p w14:paraId="6A65F08A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63C9C7F8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مثال درست:</w:t>
      </w:r>
    </w:p>
    <w:p w14:paraId="4F09518E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اگر مشتری روی «تجربه خاص» تأکید کرده باشد:</w:t>
      </w:r>
    </w:p>
    <w:p w14:paraId="338A93F9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«پس اجازه بدهید به جای توضیح همه قابلیت‌ها، دقیقاً همان لحظه‌ای را نشان بدهم که گیرنده هدیه برای اولین بار آن را باز می‌کند و با آن کار می‌کند.»</w:t>
      </w:r>
    </w:p>
    <w:p w14:paraId="665B73B3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D72755D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بخش ۴ — Demo هدفمند (۸ تا ۱۵ دقیقه)</w:t>
      </w:r>
    </w:p>
    <w:p w14:paraId="0B0D5ABD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هدف این بخش: اثبات همان ارزشی که در بخش ۳ انتخاب شده، نه نمایش تمام محصول.</w:t>
      </w:r>
    </w:p>
    <w:p w14:paraId="1A5EB1FF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3DDF32FE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قواعد سخت Demo:</w:t>
      </w:r>
    </w:p>
    <w:p w14:paraId="36B40C5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هر Demo فقط یک هدف دارد.</w:t>
      </w:r>
    </w:p>
    <w:p w14:paraId="34497BA8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نمایش قابلیت‌های نامرتبط ممنوع است.</w:t>
      </w:r>
    </w:p>
    <w:p w14:paraId="0219BC0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نمونه فیزیکی + موبایل ابزار پایه است.</w:t>
      </w:r>
    </w:p>
    <w:p w14:paraId="304EB315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638E700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پیشنهاد بهبود جزئی (اختیاری): اگر امکان دارد، یک ویدئوی ۳۰–۴۵ ثانیه‌ای خیلی کوتاه از تجربه واقعی کاربر (نوشتن + اسکن + نتیجه) روی موبایل آماده باشد تا در صورت نیاز سریع نشان داده شود. این ویدئو جایگزین Demo زنده نیست، فقط مکمل است.</w:t>
      </w:r>
    </w:p>
    <w:p w14:paraId="6002C895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65D5F74F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سناریوهای پیشنهادی Demo بر اساس سه مسیر فصل چهارم:</w:t>
      </w:r>
    </w:p>
    <w:p w14:paraId="5C7D8337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61FB5F0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سناریو ۱ — تمرکز روی تجربه متفاوت (مسیر شرکت‌های بزرگ صنعتی/سازمانی)</w:t>
      </w:r>
    </w:p>
    <w:p w14:paraId="199393AD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نشان دادن کیفیت فیزیکی و حس باز کردن</w:t>
      </w:r>
    </w:p>
    <w:p w14:paraId="4D95255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نشان دادن واکنش اولیه گیرنده (با توضیح یا ویدئوی کوتاه)</w:t>
      </w:r>
    </w:p>
    <w:p w14:paraId="6DC778F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نمایش سریع اینکه چطور محتوا حفظ می‌شود</w:t>
      </w:r>
    </w:p>
    <w:p w14:paraId="18787233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FC1D9AE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سناریو ۲ — تمرکز روی کاربرد واقعی (مسیر شرکت‌های متوسط)</w:t>
      </w:r>
    </w:p>
    <w:p w14:paraId="2AC8C92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نشان دادن ثبت یک ایده یا صورت‌جلسه</w:t>
      </w:r>
    </w:p>
    <w:p w14:paraId="73DA521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اسکن و بازیابی سریع همان نوشته</w:t>
      </w:r>
    </w:p>
    <w:p w14:paraId="198CCDB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lastRenderedPageBreak/>
        <w:t>•  تأکید روی استفاده بعد از هدیه دادن</w:t>
      </w:r>
    </w:p>
    <w:p w14:paraId="49BBF11E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A1DE25E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سناریو ۳ — تمرکز روی فناوری (مسیر شرکت‌های فناوری‌محور)</w:t>
      </w:r>
    </w:p>
    <w:p w14:paraId="7781FB2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نمایش عمیق‌تر قابلیت هوشمند</w:t>
      </w:r>
    </w:p>
    <w:p w14:paraId="508CDA30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نشان دادن استخراج اطلاعات و تعامل با نوشته</w:t>
      </w:r>
    </w:p>
    <w:p w14:paraId="469B472B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E060D65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فروشنده قبل از جلسه، بر اساس اطلاعات موجود، مسیر احتمالی را انتخاب می‌کند و در جلسه بر اساس پاسخ‌های مشتری آن را تأیید یا تغییر می‌دهد.</w:t>
      </w:r>
    </w:p>
    <w:p w14:paraId="593CAE30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07F340C1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مثال درست:</w:t>
      </w:r>
    </w:p>
    <w:p w14:paraId="1A07F35F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فروشنده: «چون شما روی تجربه خاص تأکید کردید، من فقط همین بخش را نشان می‌دهم.»</w:t>
      </w:r>
    </w:p>
    <w:p w14:paraId="3E105363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سپس فقط همان بخش را اجرا می‌کند و ساکت می‌ماند تا مشتری واکنش نشان دهد.</w:t>
      </w:r>
    </w:p>
    <w:p w14:paraId="135BC892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32A4714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اشتباه رایج: فروشنده هیجان‌زده می‌شود و همه قابلیت‌ها را پشت سر هم نشان می‌دهد.</w:t>
      </w:r>
    </w:p>
    <w:p w14:paraId="47F5B364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37EFD719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بخش ۵ — جمع‌بندی و Next Step (۵ تا ۱۰ دقیقه)</w:t>
      </w:r>
    </w:p>
    <w:p w14:paraId="071BB6C6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هدف این بخش: تبدیل جلسه به یک فرصت قابل پیگیری و جلوگیری از رها شدن آن.</w:t>
      </w:r>
    </w:p>
    <w:p w14:paraId="4D3F717E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15F1C505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کارهایی که باید انجام شود (اجباری):</w:t>
      </w:r>
    </w:p>
    <w:p w14:paraId="772006E9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۱.  خلاصه کوتاه آنچه فهمیده شد</w:t>
      </w:r>
    </w:p>
    <w:p w14:paraId="22B61E6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۲.  پیشنهاد مرحله بعدی مشخص</w:t>
      </w:r>
    </w:p>
    <w:p w14:paraId="3FB8C50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۳.  توافق روی مسئول و تاریخ</w:t>
      </w:r>
    </w:p>
    <w:p w14:paraId="2E6AC009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۴.  ثبت فوری بعد از جلسه</w:t>
      </w:r>
    </w:p>
    <w:p w14:paraId="5055D8BC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0868785F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عبارت‌های درست برای بستن جلسه:</w:t>
      </w:r>
    </w:p>
    <w:p w14:paraId="2ADE8059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«پس با توجه به صحبت‌ها، پیشنهاد من این است که تا روز چهارشنبه یک نمونه برای شما ارسال کنیم و هفته بعد یک جلسه کوتاه ۱۵ دقیقه‌ای برای بازخورد داشته باشیم. موافقید؟»</w:t>
      </w:r>
    </w:p>
    <w:p w14:paraId="34EE93C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«برای اینکه کار پیش برود، فکر می‌کنم قدم بعدی این باشد که شما این موضوع را با آقای/خانم ... مطرح کنید و ما تا تاریخ ... پیشنهاد اولیه را آماده کنیم. این مسیر برایتان مناسب است؟»</w:t>
      </w:r>
    </w:p>
    <w:p w14:paraId="3FA7EAAC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27E296DC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عبارت‌های غلط:</w:t>
      </w:r>
    </w:p>
    <w:p w14:paraId="3AC24F9D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lastRenderedPageBreak/>
        <w:t>•  «پس در تماسیم.»</w:t>
      </w:r>
    </w:p>
    <w:p w14:paraId="4B74FDC5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«هر وقت تصمیم گرفتید خبر بدهید.»</w:t>
      </w:r>
    </w:p>
    <w:p w14:paraId="62385032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«ما منتظر تماس شما می‌مانیم.»</w:t>
      </w:r>
    </w:p>
    <w:p w14:paraId="25698201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BAD3328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قانون سخت:</w:t>
      </w:r>
    </w:p>
    <w:p w14:paraId="1E907AB9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اگر مشتری گفت «خودمان بررسی می‌کنیم»، فروشنده باید یک مرحله بعدی مشخص پیشنهاد دهد و توافق بگیرد. ترک جلسه بدون Next Step مشخص ممنوع است.</w:t>
      </w:r>
    </w:p>
    <w:p w14:paraId="27C0C1FB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28DE8B8F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rtl/>
        </w:rPr>
        <w:t>مثال کامل بستن جلسه:</w:t>
      </w:r>
    </w:p>
    <w:p w14:paraId="7C9CAA76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فروشنده: «خلاصه کنم: شما به دنبال هدیه‌ای هستید که هم خاص باشد و هم کاربرد داشته باشد، و تصمیم‌گیرنده اصلی آقای رضایی هستند.</w:t>
      </w:r>
    </w:p>
    <w:p w14:paraId="214475F1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پیشنهاد من این است که تا پایان هفته یک نمونه برای ایشان ارسال کنیم و جلسه کوتاهی بعد از دیدن نمونه هماهنگ کنیم.</w:t>
      </w:r>
    </w:p>
    <w:p w14:paraId="5A6D68CE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آیا این مسیر را تأیید می‌کنید؟»</w:t>
      </w:r>
    </w:p>
    <w:p w14:paraId="325A80E7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550FDE21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۷-۵. خروجی‌های مطلوب جلسه</w:t>
      </w:r>
    </w:p>
    <w:p w14:paraId="5CC98B60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جلسه موفق الزاماً به سفارش ختم نمی‌شود.</w:t>
      </w:r>
    </w:p>
    <w:p w14:paraId="3AF4D797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خروجی‌های قابل قبول (به ترتیب اولویت پیشنهادی):</w:t>
      </w:r>
    </w:p>
    <w:p w14:paraId="5DFF7D0B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۱.  توافق روی مرحله بعدی مشخص + تاریخ</w:t>
      </w:r>
    </w:p>
    <w:p w14:paraId="2D6CE9E3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۲.  شناسایی تصمیم‌گیرنده اصلی و مسیر تصمیم</w:t>
      </w:r>
    </w:p>
    <w:p w14:paraId="4655699A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۳.  توافق روی ارسال نمونه یا پیشنهاد</w:t>
      </w:r>
    </w:p>
    <w:p w14:paraId="55C1255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۴.  مشخص شدن تیراژ تقریبی و بازه زمانی</w:t>
      </w:r>
    </w:p>
    <w:p w14:paraId="6DC35A9E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۵.  تشخیص اینکه فرصت فعلاً آماده نیست و باید به وضعیت «در حال پرورش» منتقل شود</w:t>
      </w:r>
    </w:p>
    <w:p w14:paraId="7A784692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733853E2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۷-۶. چک‌لیست عملی</w:t>
      </w:r>
    </w:p>
    <w:p w14:paraId="52F70740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قبل از جلسه</w:t>
      </w:r>
    </w:p>
    <w:p w14:paraId="69DE0FB8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هدف جلسه مشخص شده باشد</w:t>
      </w:r>
    </w:p>
    <w:p w14:paraId="070DEE2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مسیر پیام احتمالی انتخاب شده باشد</w:t>
      </w:r>
    </w:p>
    <w:p w14:paraId="3C75D549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نمونه فیزیکی و موبایل آماده باشد</w:t>
      </w:r>
    </w:p>
    <w:p w14:paraId="0F84352D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اطلاعات قبلی مشتری (در صورت وجود) مرور شده باشد</w:t>
      </w:r>
    </w:p>
    <w:p w14:paraId="5DF8C927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2C49B3C9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حین جلسه</w:t>
      </w:r>
    </w:p>
    <w:p w14:paraId="2282FEF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بیشتر گوش دادن تا حرف زدن</w:t>
      </w:r>
    </w:p>
    <w:p w14:paraId="167BEE2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فقط ارزش مرتبط معرفی شود</w:t>
      </w:r>
    </w:p>
    <w:p w14:paraId="2B6BE5EC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Demo هدفمند اجرا شود</w:t>
      </w:r>
    </w:p>
    <w:p w14:paraId="6560587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Next Step قبل از خداحافظی مشخص شود</w:t>
      </w:r>
    </w:p>
    <w:p w14:paraId="3C2E9CE1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634540CC" w14:textId="77777777" w:rsidR="00D01F5F" w:rsidRPr="00AC6A70" w:rsidRDefault="00000000" w:rsidP="00AC6A70">
      <w:pPr>
        <w:bidi/>
        <w:spacing w:before="200" w:after="10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4"/>
          <w:szCs w:val="24"/>
          <w:rtl/>
        </w:rPr>
        <w:t>بعد از جلسه (حداکثر تا پایان همان روز)</w:t>
      </w:r>
    </w:p>
    <w:p w14:paraId="72D3C2E0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خلاصه جلسه و Next Step ثبت شود</w:t>
      </w:r>
    </w:p>
    <w:p w14:paraId="40E7F360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وضعیت فرصت به‌روزرسانی شود (فعال / در حال پرورش / متوقف موقت)</w:t>
      </w:r>
    </w:p>
    <w:p w14:paraId="1D70883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اگر نمونه یا پیشنهادی باید ارسال شود، مسئول و تاریخ آن مشخص شود</w:t>
      </w:r>
    </w:p>
    <w:p w14:paraId="01264D66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3573E400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۷-۷. نقش پشتیبانی (پیشنهاد ساده)</w:t>
      </w:r>
    </w:p>
    <w:p w14:paraId="39FE9258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در وضعیت فعلی، هماهنگی جلسات توسط تیم فروش انجام می‌شود.</w:t>
      </w:r>
    </w:p>
    <w:p w14:paraId="7640FDB3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نقش پیشنهادی برای افراد پشتیبانی (در صورت فعال‌سازی):</w:t>
      </w:r>
    </w:p>
    <w:p w14:paraId="3651C406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آماده‌سازی و چک کردن نمونه فیزیکی قبل از جلسه</w:t>
      </w:r>
    </w:p>
    <w:p w14:paraId="79D9E7BA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یادآوری و پیگیری انجام Next Step بعد از جلسه</w:t>
      </w:r>
    </w:p>
    <w:p w14:paraId="379BCAB3" w14:textId="77777777" w:rsidR="00D01F5F" w:rsidRPr="00AC6A70" w:rsidRDefault="00000000" w:rsidP="00AC6A70">
      <w:pPr>
        <w:bidi/>
        <w:spacing w:after="80" w:line="276" w:lineRule="auto"/>
        <w:ind w:right="360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•  ثبت اولیه اطلاعات جلسه در شیت (در صورت نیاز)</w:t>
      </w:r>
    </w:p>
    <w:p w14:paraId="6EBBFFE1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3D544630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ورود افراد پشتیبانی به خود جلسه در مرحله فعلی ضروری نیست.</w:t>
      </w:r>
    </w:p>
    <w:p w14:paraId="65156532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00D80D21" w14:textId="77777777" w:rsidR="00D01F5F" w:rsidRPr="00AC6A70" w:rsidRDefault="00000000" w:rsidP="00AC6A70">
      <w:pPr>
        <w:bidi/>
        <w:spacing w:before="280" w:after="140"/>
        <w:jc w:val="both"/>
        <w:rPr>
          <w:rFonts w:ascii="Vazir" w:hAnsi="Vazir" w:cs="Vazir"/>
        </w:rPr>
      </w:pPr>
      <w:r w:rsidRPr="00AC6A70">
        <w:rPr>
          <w:rFonts w:ascii="Vazir" w:hAnsi="Vazir" w:cs="Vazir"/>
          <w:b/>
          <w:bCs/>
          <w:sz w:val="26"/>
          <w:szCs w:val="26"/>
          <w:rtl/>
        </w:rPr>
        <w:t>۷-۸. جمع‌بندی فصل</w:t>
      </w:r>
    </w:p>
    <w:p w14:paraId="7B7C55EB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اگر این پنج بخش به ترتیب و با کیفیت بالا اجرا شود، اهداف فصل (کشف ارزش، اثبات ارزش، و تبدیل جلسه به فرصت واقعی) محقق می‌شود و احتمال رها شدن جلسه به شدت کاهش می‌یابد.</w:t>
      </w:r>
    </w:p>
    <w:p w14:paraId="6BF91BA5" w14:textId="77777777" w:rsidR="00D01F5F" w:rsidRPr="00AC6A70" w:rsidRDefault="00D01F5F" w:rsidP="00AC6A70">
      <w:pPr>
        <w:bidi/>
        <w:spacing w:after="60"/>
        <w:jc w:val="both"/>
        <w:rPr>
          <w:rFonts w:ascii="Vazir" w:hAnsi="Vazir" w:cs="Vazir"/>
        </w:rPr>
      </w:pPr>
    </w:p>
    <w:p w14:paraId="4EA6774F" w14:textId="77777777" w:rsidR="00D01F5F" w:rsidRPr="00AC6A70" w:rsidRDefault="00000000" w:rsidP="00AC6A70">
      <w:pPr>
        <w:bidi/>
        <w:spacing w:after="120" w:line="276" w:lineRule="auto"/>
        <w:jc w:val="both"/>
        <w:rPr>
          <w:rFonts w:ascii="Vazir" w:hAnsi="Vazir" w:cs="Vazir"/>
        </w:rPr>
      </w:pPr>
      <w:r w:rsidRPr="00AC6A70">
        <w:rPr>
          <w:rFonts w:ascii="Vazir" w:hAnsi="Vazir" w:cs="Vazir"/>
          <w:rtl/>
        </w:rPr>
        <w:t>این فصل باید همراه با فصل چهارم (معماری پیام) و فصل پنجم (فرآیند فروش) خوانده و اجرا شود.</w:t>
      </w:r>
    </w:p>
    <w:sectPr w:rsidR="00D01F5F" w:rsidRPr="00AC6A7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B240" w14:textId="77777777" w:rsidR="00A27AAD" w:rsidRDefault="00A27AAD">
      <w:r>
        <w:separator/>
      </w:r>
    </w:p>
  </w:endnote>
  <w:endnote w:type="continuationSeparator" w:id="0">
    <w:p w14:paraId="6A28D9E5" w14:textId="77777777" w:rsidR="00A27AAD" w:rsidRDefault="00A27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D50A" w14:textId="77777777" w:rsidR="00D01F5F" w:rsidRDefault="00000000">
    <w:pPr>
      <w:jc w:val="center"/>
    </w:pPr>
    <w:r>
      <w:rPr>
        <w:sz w:val="16"/>
        <w:szCs w:val="16"/>
        <w:rtl/>
      </w:rPr>
      <w:t xml:space="preserve">صفحه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C6A7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  <w:rtl/>
      </w:rPr>
      <w:t xml:space="preserve"> </w:t>
    </w:r>
    <w:r>
      <w:rPr>
        <w:sz w:val="16"/>
        <w:szCs w:val="16"/>
        <w:rtl/>
      </w:rPr>
      <w:t xml:space="preserve">از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C6A7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B2B0" w14:textId="77777777" w:rsidR="00A27AAD" w:rsidRDefault="00A27AAD">
      <w:r>
        <w:separator/>
      </w:r>
    </w:p>
  </w:footnote>
  <w:footnote w:type="continuationSeparator" w:id="0">
    <w:p w14:paraId="1143E4F1" w14:textId="77777777" w:rsidR="00A27AAD" w:rsidRDefault="00A27A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6B707" w14:textId="77777777" w:rsidR="00D01F5F" w:rsidRDefault="00000000">
    <w:pPr>
      <w:bidi/>
      <w:jc w:val="right"/>
    </w:pPr>
    <w:r>
      <w:rPr>
        <w:color w:val="666666"/>
        <w:sz w:val="16"/>
        <w:szCs w:val="16"/>
        <w:rtl/>
      </w:rPr>
      <w:t>نوتوپیا Sales &amp; Marketing Playbook  |  فصل هفتم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7C0"/>
    <w:multiLevelType w:val="hybridMultilevel"/>
    <w:tmpl w:val="9A4A9456"/>
    <w:lvl w:ilvl="0" w:tplc="3DFE911E">
      <w:start w:val="1"/>
      <w:numFmt w:val="bullet"/>
      <w:lvlText w:val="●"/>
      <w:lvlJc w:val="left"/>
      <w:pPr>
        <w:ind w:left="720" w:hanging="360"/>
      </w:pPr>
    </w:lvl>
    <w:lvl w:ilvl="1" w:tplc="96FCCBD0">
      <w:start w:val="1"/>
      <w:numFmt w:val="bullet"/>
      <w:lvlText w:val="○"/>
      <w:lvlJc w:val="left"/>
      <w:pPr>
        <w:ind w:left="1440" w:hanging="360"/>
      </w:pPr>
    </w:lvl>
    <w:lvl w:ilvl="2" w:tplc="65445E8A">
      <w:start w:val="1"/>
      <w:numFmt w:val="bullet"/>
      <w:lvlText w:val="■"/>
      <w:lvlJc w:val="left"/>
      <w:pPr>
        <w:ind w:left="2160" w:hanging="360"/>
      </w:pPr>
    </w:lvl>
    <w:lvl w:ilvl="3" w:tplc="3E886C1E">
      <w:start w:val="1"/>
      <w:numFmt w:val="bullet"/>
      <w:lvlText w:val="●"/>
      <w:lvlJc w:val="left"/>
      <w:pPr>
        <w:ind w:left="2880" w:hanging="360"/>
      </w:pPr>
    </w:lvl>
    <w:lvl w:ilvl="4" w:tplc="5CEC3716">
      <w:start w:val="1"/>
      <w:numFmt w:val="bullet"/>
      <w:lvlText w:val="○"/>
      <w:lvlJc w:val="left"/>
      <w:pPr>
        <w:ind w:left="3600" w:hanging="360"/>
      </w:pPr>
    </w:lvl>
    <w:lvl w:ilvl="5" w:tplc="AAC86B34">
      <w:start w:val="1"/>
      <w:numFmt w:val="bullet"/>
      <w:lvlText w:val="■"/>
      <w:lvlJc w:val="left"/>
      <w:pPr>
        <w:ind w:left="4320" w:hanging="360"/>
      </w:pPr>
    </w:lvl>
    <w:lvl w:ilvl="6" w:tplc="355A4D66">
      <w:start w:val="1"/>
      <w:numFmt w:val="bullet"/>
      <w:lvlText w:val="●"/>
      <w:lvlJc w:val="left"/>
      <w:pPr>
        <w:ind w:left="5040" w:hanging="360"/>
      </w:pPr>
    </w:lvl>
    <w:lvl w:ilvl="7" w:tplc="C4AA4006">
      <w:start w:val="1"/>
      <w:numFmt w:val="bullet"/>
      <w:lvlText w:val="●"/>
      <w:lvlJc w:val="left"/>
      <w:pPr>
        <w:ind w:left="5760" w:hanging="360"/>
      </w:pPr>
    </w:lvl>
    <w:lvl w:ilvl="8" w:tplc="BB960B28">
      <w:start w:val="1"/>
      <w:numFmt w:val="bullet"/>
      <w:lvlText w:val="●"/>
      <w:lvlJc w:val="left"/>
      <w:pPr>
        <w:ind w:left="6480" w:hanging="360"/>
      </w:pPr>
    </w:lvl>
  </w:abstractNum>
  <w:num w:numId="1" w16cid:durableId="2100640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5F"/>
    <w:rsid w:val="0075387F"/>
    <w:rsid w:val="00A27AAD"/>
    <w:rsid w:val="00AC6A70"/>
    <w:rsid w:val="00D0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63C45B9"/>
  <w15:docId w15:val="{FF268B00-BBF2-4A36-8B13-BF3DD325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1363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mehdi akhlaghi</cp:lastModifiedBy>
  <cp:revision>2</cp:revision>
  <dcterms:created xsi:type="dcterms:W3CDTF">2026-09-18T14:25:00Z</dcterms:created>
  <dcterms:modified xsi:type="dcterms:W3CDTF">2026-09-18T14:29:00Z</dcterms:modified>
</cp:coreProperties>
</file>