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Plan de Customer Journey Map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Niveles de estrés: 1-5 (1 es muy relajado, 5 es muy estresado).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Nivel de felicidad: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Proceso de búsqueda: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Meterse a internet a buscar opciones (2)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Hablar con amigos de posibles opciones (2)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del lugar que buscas: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Cercano al ITAM o bien ubicado (4)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 razonable (5)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Estacionamiento (3)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Amueblado (3)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(4)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(3)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roomies (1)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DURANTE: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Cancelación del contrato (5)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Lugar no cumple con expectativas (4)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Complicaciones legales (avales) (4)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intereses entre roomies, ya sea gusto o económico (4)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Mudanza (4)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Desesperarse de que no hay buenas opciones (5)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Negociación de precios (4)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con el lugar rentado (0)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Problemas con los caseros (3)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Mantenimiento de la casa/ depa (3)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Conocer y aprender de tus roomies (0)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Mejoras: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Hablar con personas que ya pasaron por aquí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Roomie match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Plataformas con mejor UX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 por tarjeta (en internet?)--&gt; pagos preestablecidos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mudanza (desde el app tener asociaciones con fletes)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Asesoría legal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Chatroom con casero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Nota: varios en el cuestionario dicen que sí existen varias plataformas para buscar departamentos → </w:t>
      </w:r>
      <w:r w:rsidDel="00000000" w:rsidR="00000000" w:rsidRPr="00000000">
        <w:rPr>
          <w:b w:val="1"/>
          <w:rtl w:val="0"/>
        </w:rPr>
        <w:t xml:space="preserve">lo importante va a ser mejorar el UX y facilitar todo el proceso. 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