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настройкой сетевых параметров системы.</w:t>
      </w:r>
    </w:p>
    <w:bookmarkEnd w:id="2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Вывод ip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Пингуем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ipconfig информация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Вывод информации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вывод информации о подключении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Вывод по ip</w:t>
      </w:r>
    </w:p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Научились пинговать ip и настраивать сеть</w:t>
      </w:r>
    </w:p>
    <w:bookmarkEnd w:id="29"/>
    <w:bookmarkStart w:id="3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nmcli general status или nmcli device status</w:t>
      </w:r>
    </w:p>
    <w:p>
      <w:pPr>
        <w:numPr>
          <w:ilvl w:val="0"/>
          <w:numId w:val="1001"/>
        </w:numPr>
      </w:pPr>
      <w:r>
        <w:t xml:space="preserve">NetworkManager</w:t>
      </w:r>
    </w:p>
    <w:p>
      <w:pPr>
        <w:numPr>
          <w:ilvl w:val="0"/>
          <w:numId w:val="1001"/>
        </w:numPr>
      </w:pPr>
      <w:r>
        <w:t xml:space="preserve">/etc/hostname (или вывод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hostnamectl set-hostname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/etc/hosts или /etc/ethers</w:t>
      </w:r>
    </w:p>
    <w:p>
      <w:pPr>
        <w:numPr>
          <w:ilvl w:val="0"/>
          <w:numId w:val="1001"/>
        </w:numPr>
      </w:pPr>
      <w:r>
        <w:t xml:space="preserve">ip route</w:t>
      </w:r>
    </w:p>
    <w:p>
      <w:pPr>
        <w:numPr>
          <w:ilvl w:val="0"/>
          <w:numId w:val="1001"/>
        </w:numPr>
      </w:pPr>
      <w:r>
        <w:t xml:space="preserve">systemctl status NetworkManager</w:t>
      </w:r>
    </w:p>
    <w:p>
      <w:pPr>
        <w:numPr>
          <w:ilvl w:val="0"/>
          <w:numId w:val="1001"/>
        </w:numPr>
      </w:pPr>
      <w:r>
        <w:t xml:space="preserve">nmcli con mod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/маска ipv4.gateway</w:t>
      </w:r>
      <w:r>
        <w:t xml:space="preserve"> 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2026-03-16T18:54:45Z</dcterms:created>
  <dcterms:modified xsi:type="dcterms:W3CDTF">2026-03-16T18:54:45Z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№12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