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Получить базовые навыми для работы с правами доступа для пользователей</w:t>
      </w:r>
    </w:p>
    <w:bookmarkEnd w:id="21"/>
    <w:bookmarkStart w:id="3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22" w:name="fig:001"/>
      <w:bookmarkEnd w:id="22"/>
    </w:p>
    <w:p>
      <w:pPr>
        <w:pStyle w:val="BodyText"/>
      </w:pPr>
      <w:r>
        <w:t xml:space="preserve">Рис 1. проверяем директорию data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2. выдаем разрешения main и third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3. создаем и проверяем файлы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r>
        <w:t xml:space="preserve">Рис 4. делаем тоже самое</w:t>
      </w:r>
    </w:p>
    <w:p>
      <w:pPr>
        <w:pStyle w:val="BodyText"/>
      </w:pPr>
      <w:bookmarkStart w:id="26" w:name="fig:005"/>
      <w:bookmarkEnd w:id="26"/>
    </w:p>
    <w:p>
      <w:pPr>
        <w:pStyle w:val="BodyText"/>
      </w:pPr>
      <w:r>
        <w:t xml:space="preserve">Рис 5. управление разрешениями</w:t>
      </w:r>
    </w:p>
    <w:p>
      <w:pPr>
        <w:pStyle w:val="BodyText"/>
      </w:pPr>
      <w:bookmarkStart w:id="27" w:name="fig:006"/>
      <w:bookmarkEnd w:id="27"/>
    </w:p>
    <w:p>
      <w:pPr>
        <w:pStyle w:val="BodyText"/>
      </w:pPr>
      <w:r>
        <w:t xml:space="preserve">Рис 6. создаем файл и смотрим разрешения</w:t>
      </w:r>
    </w:p>
    <w:p>
      <w:pPr>
        <w:pStyle w:val="BodyText"/>
      </w:pPr>
      <w:bookmarkStart w:id="28" w:name="fig:007"/>
      <w:bookmarkEnd w:id="28"/>
    </w:p>
    <w:p>
      <w:pPr>
        <w:pStyle w:val="BodyText"/>
      </w:pPr>
      <w:r>
        <w:t xml:space="preserve">Рис 7. выдаем разрешения main и thrid</w:t>
      </w:r>
    </w:p>
    <w:p>
      <w:pPr>
        <w:pStyle w:val="BodyText"/>
      </w:pPr>
      <w:bookmarkStart w:id="29" w:name="fig:008"/>
      <w:bookmarkEnd w:id="29"/>
    </w:p>
    <w:p>
      <w:pPr>
        <w:pStyle w:val="BodyText"/>
      </w:pPr>
      <w:r>
        <w:t xml:space="preserve">Рис 8. пробуем удалить файл защищенный от удаления</w:t>
      </w:r>
    </w:p>
    <w:bookmarkEnd w:id="30"/>
    <w:bookmarkStart w:id="3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Научились управлять правами доступа</w:t>
      </w:r>
    </w:p>
    <w:bookmarkEnd w:id="31"/>
    <w:bookmarkStart w:id="32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chown</w:t>
      </w:r>
      <w:r>
        <w:t xml:space="preserve"> </w:t>
      </w:r>
      <w:r>
        <w:t xml:space="preserve">: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find / -user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chmod 770 /data</w:t>
      </w:r>
    </w:p>
    <w:p>
      <w:pPr>
        <w:numPr>
          <w:ilvl w:val="0"/>
          <w:numId w:val="1001"/>
        </w:numPr>
      </w:pPr>
      <w:r>
        <w:t xml:space="preserve">chmod +x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chmod g+s</w:t>
      </w:r>
      <w:r>
        <w:t xml:space="preserve"> </w:t>
      </w:r>
      <w:r>
        <w:t xml:space="preserve"> </w:t>
      </w:r>
      <w:r>
        <w:t xml:space="preserve">или chmod o-g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Использовать umask, чтобы ограничить права при создании файлов. umask 027 — владельцы и группа получат rwxr-x— права.</w:t>
      </w:r>
    </w:p>
    <w:p>
      <w:pPr>
        <w:numPr>
          <w:ilvl w:val="0"/>
          <w:numId w:val="1001"/>
        </w:numPr>
      </w:pPr>
      <w:r>
        <w:t xml:space="preserve">setfacl -m g:</w:t>
      </w:r>
      <w:r>
        <w:t xml:space="preserve">:r–</w:t>
      </w:r>
      <w:r>
        <w:t xml:space="preserve"> </w:t>
      </w:r>
      <w:r>
        <w:t xml:space="preserve"> </w:t>
      </w:r>
      <w:r>
        <w:t xml:space="preserve">Чтобы установить для всех файлов в каталоге: setfacl -R -m g:</w:t>
      </w:r>
      <w:r>
        <w:t xml:space="preserve">:r– .</w:t>
      </w:r>
    </w:p>
    <w:p>
      <w:pPr>
        <w:numPr>
          <w:ilvl w:val="0"/>
          <w:numId w:val="1001"/>
        </w:numPr>
      </w:pPr>
      <w:r>
        <w:t xml:space="preserve">chmod g+s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umask 077 — новые файлы имеют права 600 (для файлов) или 700 (для каталогов).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2026-03-16T18:53:13Z</dcterms:created>
  <dcterms:modified xsi:type="dcterms:W3CDTF">2026-03-16T18:53:13Z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№3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