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3C11C68E" w14:textId="77777777" w:rsidR="00FE697A" w:rsidRDefault="007726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jacobi</w:t>
            </w:r>
            <w:proofErr w:type="spellEnd"/>
          </w:p>
          <w:p w14:paraId="42355AE6" w14:textId="07EAF889" w:rsidR="0077265C" w:rsidRPr="003F64ED" w:rsidRDefault="007726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Gauss - </w:t>
            </w:r>
            <w:proofErr w:type="spellStart"/>
            <w:r>
              <w:rPr>
                <w:color w:val="000000"/>
                <w:sz w:val="29"/>
                <w:szCs w:val="29"/>
              </w:rPr>
              <w:t>Seidel</w:t>
            </w:r>
            <w:proofErr w:type="spellEnd"/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10FAFDE5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6588E334" w:rsidR="00FE697A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 xml:space="preserve">tareas </w:t>
            </w:r>
          </w:p>
          <w:p w14:paraId="5AA0B629" w14:textId="77777777" w:rsidR="00EF5E7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Analizar métodos de resolución de ecuaciones lineales</w:t>
            </w:r>
          </w:p>
          <w:p w14:paraId="08C79EBB" w14:textId="665F1303" w:rsidR="008C45D4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>Realizar una aplicación practica de matrices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3FBDF1C2" w:rsidR="00A1620E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 xml:space="preserve">ial y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</w:t>
            </w:r>
            <w:r>
              <w:rPr>
                <w:color w:val="323E4F"/>
                <w:sz w:val="16"/>
                <w:szCs w:val="16"/>
              </w:rPr>
              <w:lastRenderedPageBreak/>
              <w:t>dinámicas, trabajo 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70BA20CE" w:rsidR="008C45D4" w:rsidRPr="008C45D4" w:rsidRDefault="0077265C" w:rsidP="00455F5C"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Jacobi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para resolver sistema de ecuaciones lineales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4E25BD51" w14:textId="6CC92978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E83F45">
              <w:rPr>
                <w:color w:val="000000"/>
              </w:rPr>
              <w:t xml:space="preserve">r en Excel  ejercicio de método </w:t>
            </w:r>
            <w:proofErr w:type="spellStart"/>
            <w:r w:rsidR="00E83F45">
              <w:rPr>
                <w:color w:val="000000"/>
              </w:rPr>
              <w:t>jacobi</w:t>
            </w:r>
            <w:proofErr w:type="spellEnd"/>
          </w:p>
          <w:p w14:paraId="62E65BC1" w14:textId="12AB4672" w:rsidR="00455F5C" w:rsidRDefault="00E83F45" w:rsidP="00455F5C">
            <w:pPr>
              <w:rPr>
                <w:color w:val="000000"/>
              </w:rPr>
            </w:pPr>
            <w:r>
              <w:rPr>
                <w:color w:val="000000"/>
              </w:rPr>
              <w:t>(3x3)</w:t>
            </w:r>
          </w:p>
          <w:p w14:paraId="3A5AE5E3" w14:textId="452388C0" w:rsidR="00455F5C" w:rsidRDefault="001962FD" w:rsidP="00455F5C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455F5C">
              <w:rPr>
                <w:color w:val="000000"/>
              </w:rPr>
              <w:t>0m</w:t>
            </w:r>
          </w:p>
          <w:p w14:paraId="36935FBE" w14:textId="77777777" w:rsidR="00455F5C" w:rsidRDefault="00455F5C" w:rsidP="00455F5C">
            <w:pPr>
              <w:rPr>
                <w:color w:val="000000"/>
              </w:rPr>
            </w:pPr>
          </w:p>
          <w:p w14:paraId="4ECCD231" w14:textId="77777777" w:rsidR="00455F5C" w:rsidRDefault="00455F5C" w:rsidP="00455F5C">
            <w:pPr>
              <w:rPr>
                <w:color w:val="000000"/>
              </w:rPr>
            </w:pPr>
          </w:p>
          <w:p w14:paraId="22A8774C" w14:textId="77777777" w:rsidR="00455F5C" w:rsidRDefault="00455F5C" w:rsidP="00455F5C">
            <w:pPr>
              <w:rPr>
                <w:color w:val="000000"/>
              </w:rPr>
            </w:pPr>
          </w:p>
          <w:p w14:paraId="33F55BC0" w14:textId="77777777" w:rsidR="00455F5C" w:rsidRDefault="00455F5C" w:rsidP="00455F5C">
            <w:pPr>
              <w:rPr>
                <w:color w:val="000000"/>
              </w:rPr>
            </w:pPr>
          </w:p>
          <w:p w14:paraId="746FB355" w14:textId="0D3C68A6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 w:rsidR="001962FD">
              <w:rPr>
                <w:color w:val="000000"/>
              </w:rPr>
              <w:t>, modificar para que acepte valores de entrada desde teclado.</w:t>
            </w:r>
          </w:p>
          <w:p w14:paraId="32A32A36" w14:textId="77777777" w:rsidR="00455F5C" w:rsidRDefault="00455F5C" w:rsidP="00455F5C">
            <w:pPr>
              <w:rPr>
                <w:color w:val="000000"/>
              </w:rPr>
            </w:pPr>
          </w:p>
          <w:p w14:paraId="1650D086" w14:textId="2B010225" w:rsidR="00D01258" w:rsidRDefault="00E83F45" w:rsidP="00455F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Jacobi.m</w:t>
            </w:r>
            <w:proofErr w:type="spellEnd"/>
          </w:p>
          <w:p w14:paraId="481C32B2" w14:textId="77777777" w:rsidR="0077265C" w:rsidRDefault="0077265C" w:rsidP="0077265C"/>
          <w:p w14:paraId="7F42057D" w14:textId="22D98127" w:rsidR="001962FD" w:rsidRDefault="001962FD" w:rsidP="0077265C">
            <w:r>
              <w:t>30m</w:t>
            </w:r>
          </w:p>
          <w:p w14:paraId="3A046AB0" w14:textId="00B9EBEC" w:rsidR="0077265C" w:rsidRDefault="0077265C" w:rsidP="007726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3AAABA88" w:rsidR="008C45D4" w:rsidRPr="00EB1A3A" w:rsidRDefault="001962FD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2B021D39" w14:textId="0E84A378" w:rsidR="008C45D4" w:rsidRDefault="008C45D4" w:rsidP="0077265C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es-ES"/>
              </w:rPr>
            </w:pPr>
            <w:proofErr w:type="spellStart"/>
            <w:r>
              <w:rPr>
                <w:b/>
                <w:color w:val="000000"/>
              </w:rPr>
              <w:t>Metodo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 w:rsidR="00AE29C0">
              <w:rPr>
                <w:b/>
                <w:color w:val="000000"/>
              </w:rPr>
              <w:t>Grafico</w:t>
            </w:r>
          </w:p>
          <w:p w14:paraId="509F343C" w14:textId="1A8B93A8" w:rsidR="002103AE" w:rsidRDefault="002103AE" w:rsidP="00455F5C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7AC4375" w14:textId="77777777" w:rsidR="0077265C" w:rsidRDefault="0077265C" w:rsidP="00455F5C">
            <w:pPr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bookmarkStart w:id="0" w:name="_GoBack"/>
            <w:bookmarkEnd w:id="0"/>
          </w:p>
          <w:p w14:paraId="3180D1EB" w14:textId="77777777" w:rsidR="00AE29C0" w:rsidRDefault="00AE29C0" w:rsidP="00455F5C">
            <w:pPr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Newthon</w:t>
            </w:r>
            <w:proofErr w:type="spellEnd"/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Raphson</w:t>
            </w:r>
            <w:proofErr w:type="spellEnd"/>
          </w:p>
          <w:p w14:paraId="3601FE83" w14:textId="77777777" w:rsidR="00AE29C0" w:rsidRPr="002103AE" w:rsidRDefault="00AE29C0" w:rsidP="00455F5C">
            <w:pPr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14:paraId="253D08A1" w14:textId="77777777" w:rsidR="00AE29C0" w:rsidRDefault="00AE29C0" w:rsidP="00AE29C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ipervnculo"/>
                  <w:rFonts w:eastAsia="Times New Roman"/>
                </w:rPr>
                <w:t>https://www.youtube.com/watch?v=QS3wqOQabVY</w:t>
              </w:r>
            </w:hyperlink>
          </w:p>
          <w:p w14:paraId="356E049A" w14:textId="77777777" w:rsidR="00215C9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A3D39E" w14:textId="77777777" w:rsidR="002103AE" w:rsidRDefault="002103AE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058DAEC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1E0755DA" w:rsidR="00550B4B" w:rsidRPr="00550B4B" w:rsidRDefault="007726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Gauss </w:t>
            </w:r>
            <w:proofErr w:type="spellStart"/>
            <w:r>
              <w:rPr>
                <w:color w:val="000000"/>
                <w:sz w:val="29"/>
                <w:szCs w:val="29"/>
              </w:rPr>
              <w:t>Seidel</w:t>
            </w:r>
            <w:proofErr w:type="spellEnd"/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F778264" w14:textId="1FF09A60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>Resolver en Excel  ejercicio de método Gauss-</w:t>
            </w:r>
            <w:proofErr w:type="spellStart"/>
            <w:r>
              <w:rPr>
                <w:color w:val="000000"/>
              </w:rPr>
              <w:t>Seidel</w:t>
            </w:r>
            <w:proofErr w:type="spellEnd"/>
          </w:p>
          <w:p w14:paraId="66D20B25" w14:textId="77777777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>(3x3)</w:t>
            </w:r>
          </w:p>
          <w:p w14:paraId="23027BF6" w14:textId="15B0DA95" w:rsidR="00B937AF" w:rsidRDefault="001962FD" w:rsidP="00B937A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B937AF">
              <w:rPr>
                <w:color w:val="000000"/>
              </w:rPr>
              <w:t>0m</w:t>
            </w: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6F6126DA" w14:textId="77777777" w:rsidR="00B937AF" w:rsidRDefault="00B937AF" w:rsidP="00B937AF">
            <w:pPr>
              <w:rPr>
                <w:color w:val="000000"/>
              </w:rPr>
            </w:pPr>
          </w:p>
          <w:p w14:paraId="7D1C7114" w14:textId="77777777" w:rsidR="00B937AF" w:rsidRDefault="00B937AF" w:rsidP="00B937AF">
            <w:pPr>
              <w:rPr>
                <w:color w:val="000000"/>
              </w:rPr>
            </w:pPr>
          </w:p>
          <w:p w14:paraId="472AFE15" w14:textId="77777777" w:rsidR="00B937AF" w:rsidRDefault="00B937AF" w:rsidP="00B937AF">
            <w:pPr>
              <w:rPr>
                <w:color w:val="000000"/>
              </w:rPr>
            </w:pPr>
          </w:p>
          <w:p w14:paraId="5762422C" w14:textId="6B864084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 w:rsidR="001962FD">
              <w:rPr>
                <w:color w:val="000000"/>
              </w:rPr>
              <w:t>, modificar para que acepte los datos de entrada desde teclado.</w:t>
            </w:r>
          </w:p>
          <w:p w14:paraId="6F9163F4" w14:textId="77777777" w:rsidR="00B937AF" w:rsidRDefault="00B937AF" w:rsidP="00B937AF">
            <w:pPr>
              <w:rPr>
                <w:color w:val="000000"/>
              </w:rPr>
            </w:pPr>
          </w:p>
          <w:p w14:paraId="37B47CE7" w14:textId="5F307641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>gauss-</w:t>
            </w:r>
            <w:proofErr w:type="spellStart"/>
            <w:r>
              <w:rPr>
                <w:color w:val="000000"/>
              </w:rPr>
              <w:t>seidel.m</w:t>
            </w:r>
            <w:proofErr w:type="spellEnd"/>
          </w:p>
          <w:p w14:paraId="0D638F27" w14:textId="77777777" w:rsidR="00B937AF" w:rsidRDefault="00B937A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027A93E0" w14:textId="3CBE4C6A" w:rsidR="00B937AF" w:rsidRPr="00550B4B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>20m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6578505B" w:rsidR="00550B4B" w:rsidRPr="00550B4B" w:rsidRDefault="001962FD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</w:t>
            </w:r>
            <w:r w:rsidR="00455F5C">
              <w:rPr>
                <w:color w:val="000000"/>
                <w:highlight w:val="yellow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B378937" w14:textId="77777777" w:rsidR="00982759" w:rsidRDefault="00982759" w:rsidP="009827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Metodo</w:t>
            </w:r>
            <w:proofErr w:type="spellEnd"/>
            <w:r>
              <w:rPr>
                <w:rFonts w:eastAsia="Times New Roman"/>
              </w:rPr>
              <w:t xml:space="preserve"> Gauss-</w:t>
            </w:r>
            <w:proofErr w:type="spellStart"/>
            <w:r>
              <w:rPr>
                <w:rFonts w:eastAsia="Times New Roman"/>
              </w:rPr>
              <w:t>Seidel</w:t>
            </w:r>
            <w:proofErr w:type="spellEnd"/>
          </w:p>
          <w:p w14:paraId="4C9805BB" w14:textId="77777777" w:rsidR="00982759" w:rsidRDefault="00982759" w:rsidP="00982759">
            <w:pPr>
              <w:rPr>
                <w:rFonts w:eastAsia="Times New Roman"/>
              </w:rPr>
            </w:pPr>
          </w:p>
          <w:p w14:paraId="4DEF2A53" w14:textId="77777777" w:rsidR="00982759" w:rsidRDefault="00AE29C0" w:rsidP="00982759">
            <w:pPr>
              <w:rPr>
                <w:rFonts w:eastAsia="Times New Roman"/>
              </w:rPr>
            </w:pPr>
            <w:hyperlink r:id="rId12" w:history="1">
              <w:r w:rsidR="00982759">
                <w:rPr>
                  <w:rStyle w:val="Hipervnculo"/>
                  <w:rFonts w:eastAsia="Times New Roman"/>
                </w:rPr>
                <w:t>https://www.youtube.com/watch?v=abAe4418VdA&amp;t=8s</w:t>
              </w:r>
            </w:hyperlink>
          </w:p>
          <w:p w14:paraId="77A4B2AF" w14:textId="77777777" w:rsidR="00550B4B" w:rsidRPr="00550B4B" w:rsidRDefault="00550B4B" w:rsidP="00455F5C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7777777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03620ADD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5040" w:type="dxa"/>
          </w:tcPr>
          <w:p w14:paraId="53C89799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17BC4B1" w14:textId="5365AF74" w:rsidR="00550B4B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practica</w:t>
            </w:r>
          </w:p>
          <w:p w14:paraId="1A754631" w14:textId="77777777" w:rsidR="0077265C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15m</w:t>
            </w:r>
          </w:p>
          <w:p w14:paraId="18660922" w14:textId="77777777" w:rsidR="001962FD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48BCA6E" w14:textId="77777777" w:rsidR="003C4525" w:rsidRDefault="00AE29C0" w:rsidP="003C4525">
            <w:pPr>
              <w:rPr>
                <w:rFonts w:eastAsia="Times New Roman"/>
              </w:rPr>
            </w:pPr>
            <w:hyperlink r:id="rId13" w:history="1">
              <w:r w:rsidR="003C4525">
                <w:rPr>
                  <w:rStyle w:val="Hipervnculo"/>
                  <w:rFonts w:eastAsia="Times New Roman"/>
                </w:rPr>
                <w:t>https://www.youtube.com/watch?v=lEtDw4HUAmY&amp;t=858s</w:t>
              </w:r>
            </w:hyperlink>
          </w:p>
          <w:p w14:paraId="20128FE8" w14:textId="77777777" w:rsidR="0077265C" w:rsidRDefault="007726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529134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1E1A66A" w14:textId="4961DCDC" w:rsidR="003C4525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15m</w:t>
            </w:r>
          </w:p>
          <w:p w14:paraId="6E77CE0F" w14:textId="77777777" w:rsidR="003C4525" w:rsidRDefault="00AE29C0" w:rsidP="003C4525">
            <w:pPr>
              <w:rPr>
                <w:rFonts w:eastAsia="Times New Roman"/>
              </w:rPr>
            </w:pPr>
            <w:hyperlink r:id="rId14" w:history="1">
              <w:r w:rsidR="003C4525">
                <w:rPr>
                  <w:rStyle w:val="Hipervnculo"/>
                  <w:rFonts w:eastAsia="Times New Roman"/>
                </w:rPr>
                <w:t>https://www.youtube.com/watch?v=k2dB1IVWTng</w:t>
              </w:r>
            </w:hyperlink>
          </w:p>
          <w:p w14:paraId="58BA2326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07E9FA" w14:textId="049C85B4" w:rsidR="00455F5C" w:rsidRDefault="0003190A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3</w:t>
            </w:r>
            <w:r w:rsidR="00455F5C">
              <w:rPr>
                <w:color w:val="000000"/>
                <w:sz w:val="29"/>
                <w:szCs w:val="29"/>
              </w:rPr>
              <w:t>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4083F968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791686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3C4525" w:rsidRDefault="003C4525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5B9FAC89" w:rsidR="003C4525" w:rsidRPr="00EB1A3A" w:rsidRDefault="003C4525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0ABA5E3A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5"/>
      <w:footerReference w:type="default" r:id="rId16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8028D1" w:rsidRDefault="008028D1">
      <w:r>
        <w:separator/>
      </w:r>
    </w:p>
  </w:endnote>
  <w:endnote w:type="continuationSeparator" w:id="0">
    <w:p w14:paraId="2D252553" w14:textId="77777777" w:rsidR="008028D1" w:rsidRDefault="0080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8028D1" w:rsidRDefault="008028D1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8028D1" w:rsidRDefault="008028D1">
      <w:r>
        <w:separator/>
      </w:r>
    </w:p>
  </w:footnote>
  <w:footnote w:type="continuationSeparator" w:id="0">
    <w:p w14:paraId="4D0B4A2F" w14:textId="77777777" w:rsidR="008028D1" w:rsidRDefault="008028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8028D1" w:rsidRDefault="008028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8028D1" w:rsidRDefault="008028D1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6B4660" w:rsidRDefault="006B4660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65D02"/>
    <w:rsid w:val="000824B9"/>
    <w:rsid w:val="000E2687"/>
    <w:rsid w:val="000E2965"/>
    <w:rsid w:val="001962FD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525"/>
    <w:rsid w:val="003C4730"/>
    <w:rsid w:val="003F64ED"/>
    <w:rsid w:val="00455F5C"/>
    <w:rsid w:val="0047592A"/>
    <w:rsid w:val="004A24F1"/>
    <w:rsid w:val="00550B4B"/>
    <w:rsid w:val="00551DBE"/>
    <w:rsid w:val="00580741"/>
    <w:rsid w:val="005A7B8B"/>
    <w:rsid w:val="0060384E"/>
    <w:rsid w:val="00685293"/>
    <w:rsid w:val="006868AA"/>
    <w:rsid w:val="006B4660"/>
    <w:rsid w:val="00702068"/>
    <w:rsid w:val="00703F30"/>
    <w:rsid w:val="00771704"/>
    <w:rsid w:val="0077265C"/>
    <w:rsid w:val="007C3F22"/>
    <w:rsid w:val="007F2AB4"/>
    <w:rsid w:val="008028D1"/>
    <w:rsid w:val="008C45D4"/>
    <w:rsid w:val="00942BEC"/>
    <w:rsid w:val="00973409"/>
    <w:rsid w:val="0098001A"/>
    <w:rsid w:val="00982759"/>
    <w:rsid w:val="00A1620E"/>
    <w:rsid w:val="00A57DCA"/>
    <w:rsid w:val="00AA7E5E"/>
    <w:rsid w:val="00AB78AB"/>
    <w:rsid w:val="00AE29C0"/>
    <w:rsid w:val="00B00175"/>
    <w:rsid w:val="00B10D3C"/>
    <w:rsid w:val="00B244C3"/>
    <w:rsid w:val="00B937AF"/>
    <w:rsid w:val="00B95518"/>
    <w:rsid w:val="00BD0003"/>
    <w:rsid w:val="00C0527D"/>
    <w:rsid w:val="00C36D5E"/>
    <w:rsid w:val="00C52C7B"/>
    <w:rsid w:val="00CA038C"/>
    <w:rsid w:val="00D01258"/>
    <w:rsid w:val="00D24CE6"/>
    <w:rsid w:val="00D3776F"/>
    <w:rsid w:val="00D57CB8"/>
    <w:rsid w:val="00D84672"/>
    <w:rsid w:val="00DD5934"/>
    <w:rsid w:val="00DF05B1"/>
    <w:rsid w:val="00E3017F"/>
    <w:rsid w:val="00E332B6"/>
    <w:rsid w:val="00E66B33"/>
    <w:rsid w:val="00E81867"/>
    <w:rsid w:val="00E83F45"/>
    <w:rsid w:val="00EB1A3A"/>
    <w:rsid w:val="00EB6EB9"/>
    <w:rsid w:val="00EF4114"/>
    <w:rsid w:val="00EF5E71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QS3wqOQabVY" TargetMode="External"/><Relationship Id="rId12" Type="http://schemas.openxmlformats.org/officeDocument/2006/relationships/hyperlink" Target="https://www.youtube.com/watch?v=abAe4418VdA&amp;t=8s" TargetMode="External"/><Relationship Id="rId13" Type="http://schemas.openxmlformats.org/officeDocument/2006/relationships/hyperlink" Target="https://www.youtube.com/watch?v=lEtDw4HUAmY&amp;t=858s" TargetMode="External"/><Relationship Id="rId14" Type="http://schemas.openxmlformats.org/officeDocument/2006/relationships/hyperlink" Target="https://www.youtube.com/watch?v=k2dB1IVWTng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578</Words>
  <Characters>3185</Characters>
  <Application>Microsoft Macintosh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51</cp:revision>
  <dcterms:created xsi:type="dcterms:W3CDTF">2020-03-20T02:39:00Z</dcterms:created>
  <dcterms:modified xsi:type="dcterms:W3CDTF">2020-04-19T21:10:00Z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