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03596" w14:textId="799228BC" w:rsidR="00CC0456" w:rsidRDefault="00C96FC9" w:rsidP="00C96FC9">
      <w:r>
        <w:rPr>
          <w:noProof/>
          <w:lang w:eastAsia="es-MX"/>
        </w:rPr>
        <mc:AlternateContent>
          <mc:Choice Requires="wps">
            <w:drawing>
              <wp:anchor distT="0" distB="0" distL="114300" distR="114300" simplePos="0" relativeHeight="251660288" behindDoc="0" locked="0" layoutInCell="1" allowOverlap="1" wp14:anchorId="7E73881E" wp14:editId="4E25C2A5">
                <wp:simplePos x="0" y="0"/>
                <wp:positionH relativeFrom="column">
                  <wp:posOffset>4730115</wp:posOffset>
                </wp:positionH>
                <wp:positionV relativeFrom="paragraph">
                  <wp:posOffset>8100060</wp:posOffset>
                </wp:positionV>
                <wp:extent cx="1704975" cy="382429"/>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704975" cy="382429"/>
                        </a:xfrm>
                        <a:prstGeom prst="rect">
                          <a:avLst/>
                        </a:prstGeom>
                        <a:noFill/>
                        <a:ln w="6350">
                          <a:noFill/>
                        </a:ln>
                      </wps:spPr>
                      <wps:txbx>
                        <w:txbxContent>
                          <w:p w14:paraId="039D8CD6" w14:textId="77777777" w:rsidR="00A03B72" w:rsidRDefault="00A03B72" w:rsidP="00C96FC9">
                            <w:pPr>
                              <w:spacing w:after="0"/>
                              <w:rPr>
                                <w:rFonts w:ascii="Times New Roman" w:eastAsiaTheme="minorEastAsia" w:hAnsi="Times New Roman" w:cs="Times New Roman"/>
                                <w:color w:val="5E503E"/>
                                <w:sz w:val="20"/>
                                <w:szCs w:val="20"/>
                                <w:lang w:eastAsia="es-MX"/>
                              </w:rPr>
                            </w:pPr>
                          </w:p>
                          <w:p w14:paraId="3EE419E4" w14:textId="0F23B9CD" w:rsidR="00A03B72" w:rsidRPr="00DC1E29" w:rsidRDefault="00A03B72" w:rsidP="00C96FC9">
                            <w:pPr>
                              <w:spacing w:after="0"/>
                              <w:rPr>
                                <w:rFonts w:ascii="Times New Roman" w:eastAsiaTheme="minorEastAsia" w:hAnsi="Times New Roman" w:cs="Times New Roman"/>
                                <w:color w:val="5E503E"/>
                                <w:sz w:val="20"/>
                                <w:szCs w:val="2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3881E" id="_x0000_t202" coordsize="21600,21600" o:spt="202" path="m,l,21600r21600,l21600,xe">
                <v:stroke joinstyle="miter"/>
                <v:path gradientshapeok="t" o:connecttype="rect"/>
              </v:shapetype>
              <v:shape id="Cuadro de texto 3" o:spid="_x0000_s1026" type="#_x0000_t202" style="position:absolute;margin-left:372.45pt;margin-top:637.8pt;width:134.2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" filled="f" stroked="f" strokeweight=".5pt">
                <v:textbox>
                  <w:txbxContent>
                    <w:p w14:paraId="039D8CD6" w14:textId="77777777" w:rsidR="00A03B72" w:rsidRDefault="00A03B72" w:rsidP="00C96FC9">
                      <w:pPr>
                        <w:spacing w:after="0"/>
                        <w:rPr>
                          <w:rFonts w:ascii="Times New Roman" w:eastAsiaTheme="minorEastAsia" w:hAnsi="Times New Roman" w:cs="Times New Roman"/>
                          <w:color w:val="5E503E"/>
                          <w:sz w:val="20"/>
                          <w:szCs w:val="20"/>
                          <w:lang w:eastAsia="es-MX"/>
                        </w:rPr>
                      </w:pPr>
                    </w:p>
                    <w:p w14:paraId="3EE419E4" w14:textId="0F23B9CD" w:rsidR="00A03B72" w:rsidRPr="00DC1E29" w:rsidRDefault="00A03B72" w:rsidP="00C96FC9">
                      <w:pPr>
                        <w:spacing w:after="0"/>
                        <w:rPr>
                          <w:rFonts w:ascii="Times New Roman" w:eastAsiaTheme="minorEastAsia" w:hAnsi="Times New Roman" w:cs="Times New Roman"/>
                          <w:color w:val="5E503E"/>
                          <w:sz w:val="20"/>
                          <w:szCs w:val="20"/>
                          <w:lang w:eastAsia="es-MX"/>
                        </w:rPr>
                      </w:pPr>
                    </w:p>
                  </w:txbxContent>
                </v:textbox>
              </v:shape>
            </w:pict>
          </mc:Fallback>
        </mc:AlternateContent>
      </w: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253"/>
        <w:gridCol w:w="710"/>
        <w:gridCol w:w="4414"/>
      </w:tblGrid>
      <w:tr w:rsidR="00CC0456" w:rsidRPr="009C1C3D" w14:paraId="62F0DAD3" w14:textId="77777777" w:rsidTr="00162CC8">
        <w:trPr>
          <w:trHeight w:val="4797"/>
        </w:trPr>
        <w:tc>
          <w:tcPr>
            <w:tcW w:w="4963" w:type="dxa"/>
            <w:gridSpan w:val="2"/>
            <w:tcBorders>
              <w:bottom w:val="single" w:sz="18" w:space="0" w:color="808080"/>
              <w:right w:val="single" w:sz="18" w:space="0" w:color="808080"/>
            </w:tcBorders>
            <w:vAlign w:val="center"/>
          </w:tcPr>
          <w:p w14:paraId="18348AB2" w14:textId="1DA97635" w:rsidR="00CC0456" w:rsidRPr="009C1C3D" w:rsidRDefault="001249C0" w:rsidP="00162CC8">
            <w:pPr>
              <w:spacing w:after="0" w:line="240" w:lineRule="auto"/>
              <w:rPr>
                <w:rFonts w:ascii="Calibri Light" w:eastAsia="Times New Roman" w:hAnsi="Calibri Light" w:cs="Times New Roman"/>
                <w:sz w:val="76"/>
                <w:szCs w:val="72"/>
                <w:lang w:val="es-ES" w:eastAsia="es-MX"/>
              </w:rPr>
            </w:pPr>
            <w:sdt>
              <w:sdtPr>
                <w:rPr>
                  <w:rFonts w:ascii="Calibri Light" w:hAnsi="Calibri Light"/>
                  <w:sz w:val="40"/>
                  <w:szCs w:val="40"/>
                  <w:lang w:eastAsia="es-MX"/>
                </w:rPr>
                <w:alias w:val="Título"/>
                <w:id w:val="276713177"/>
                <w:placeholder>
                  <w:docPart w:val="C480B40F062A4E1FB9D888B6208FAD5A"/>
                </w:placeholder>
                <w:dataBinding w:prefixMappings="xmlns:ns0='http://schemas.openxmlformats.org/package/2006/metadata/core-properties' xmlns:ns1='http://purl.org/dc/elements/1.1/'" w:xpath="/ns0:coreProperties[1]/ns1:title[1]" w:storeItemID="{6C3C8BC8-F283-45AE-878A-BAB7291924A1}"/>
                <w:text/>
              </w:sdtPr>
              <w:sdtEndPr/>
              <w:sdtContent>
                <w:r w:rsidR="00A03B72" w:rsidRPr="00A03B72">
                  <w:rPr>
                    <w:rFonts w:ascii="Calibri Light" w:hAnsi="Calibri Light"/>
                    <w:sz w:val="40"/>
                    <w:szCs w:val="40"/>
                    <w:lang w:eastAsia="es-MX"/>
                  </w:rPr>
                  <w:t>252233-Fitomonitorización de cultivo hidropónico utilizando Cómputo Sensible al Contexto y técnicas de Inteligencia Artificial (</w:t>
                </w:r>
                <w:proofErr w:type="spellStart"/>
                <w:r w:rsidR="00A03B72">
                  <w:rPr>
                    <w:rFonts w:ascii="Calibri Light" w:hAnsi="Calibri Light"/>
                    <w:sz w:val="40"/>
                    <w:szCs w:val="40"/>
                    <w:lang w:eastAsia="es-MX"/>
                  </w:rPr>
                  <w:t>Tersera</w:t>
                </w:r>
                <w:proofErr w:type="spellEnd"/>
                <w:r w:rsidR="00A03B72" w:rsidRPr="00A03B72">
                  <w:rPr>
                    <w:rFonts w:ascii="Calibri Light" w:hAnsi="Calibri Light"/>
                    <w:sz w:val="40"/>
                    <w:szCs w:val="40"/>
                    <w:lang w:eastAsia="es-MX"/>
                  </w:rPr>
                  <w:t xml:space="preserve"> Etapa)</w:t>
                </w:r>
              </w:sdtContent>
            </w:sdt>
          </w:p>
          <w:p w14:paraId="32B981EB" w14:textId="77777777" w:rsidR="00CC0456" w:rsidRPr="009C1C3D" w:rsidRDefault="00CC0456" w:rsidP="001B25DB">
            <w:pPr>
              <w:rPr>
                <w:rFonts w:ascii="Calibri" w:eastAsia="Calibri" w:hAnsi="Calibri" w:cs="Times New Roman"/>
                <w:lang w:val="es-ES"/>
              </w:rPr>
            </w:pPr>
          </w:p>
          <w:p w14:paraId="11B9D124" w14:textId="77777777" w:rsidR="00CC0456" w:rsidRPr="009C1C3D" w:rsidRDefault="00CC0456" w:rsidP="001B25DB">
            <w:pPr>
              <w:rPr>
                <w:rFonts w:ascii="Calibri" w:eastAsia="Calibri" w:hAnsi="Calibri" w:cs="Times New Roman"/>
                <w:lang w:val="es-ES"/>
              </w:rPr>
            </w:pPr>
          </w:p>
          <w:p w14:paraId="20991178" w14:textId="77777777" w:rsidR="00CC0456" w:rsidRPr="009C1C3D" w:rsidRDefault="00CC0456" w:rsidP="001B25DB">
            <w:pPr>
              <w:rPr>
                <w:rFonts w:ascii="Calibri" w:eastAsia="Calibri" w:hAnsi="Calibri" w:cs="Times New Roman"/>
                <w:lang w:val="es-ES"/>
              </w:rPr>
            </w:pPr>
          </w:p>
          <w:p w14:paraId="2B3FF5B2" w14:textId="77777777" w:rsidR="00CC0456" w:rsidRPr="009C1C3D" w:rsidRDefault="00CC0456" w:rsidP="001B25DB">
            <w:pPr>
              <w:rPr>
                <w:rFonts w:ascii="Calibri" w:eastAsia="Calibri" w:hAnsi="Calibri" w:cs="Times New Roman"/>
                <w:lang w:val="es-ES"/>
              </w:rPr>
            </w:pPr>
          </w:p>
          <w:p w14:paraId="4FC183FB" w14:textId="77777777" w:rsidR="00CC0456" w:rsidRPr="009C1C3D" w:rsidRDefault="00CC0456" w:rsidP="001B25DB">
            <w:pPr>
              <w:rPr>
                <w:rFonts w:ascii="Calibri" w:eastAsia="Calibri" w:hAnsi="Calibri" w:cs="Times New Roman"/>
                <w:lang w:val="es-ES"/>
              </w:rPr>
            </w:pPr>
          </w:p>
        </w:tc>
        <w:tc>
          <w:tcPr>
            <w:tcW w:w="4414" w:type="dxa"/>
            <w:tcBorders>
              <w:left w:val="single" w:sz="18" w:space="0" w:color="808080"/>
              <w:bottom w:val="single" w:sz="18" w:space="0" w:color="808080"/>
            </w:tcBorders>
            <w:vAlign w:val="center"/>
          </w:tcPr>
          <w:p w14:paraId="4DF1179D" w14:textId="77777777" w:rsidR="00CC0456" w:rsidRPr="009C1C3D" w:rsidRDefault="00CC0456" w:rsidP="001B25DB">
            <w:pPr>
              <w:spacing w:after="0" w:line="240" w:lineRule="auto"/>
              <w:jc w:val="center"/>
              <w:rPr>
                <w:rFonts w:ascii="Calibri Light" w:eastAsia="Times New Roman" w:hAnsi="Calibri Light" w:cs="Times New Roman"/>
                <w:sz w:val="36"/>
                <w:szCs w:val="36"/>
                <w:lang w:val="es-ES" w:eastAsia="es-MX"/>
              </w:rPr>
            </w:pPr>
            <w:r w:rsidRPr="009C1C3D">
              <w:rPr>
                <w:rFonts w:ascii="Calibri Light" w:eastAsia="Times New Roman" w:hAnsi="Calibri Light" w:cs="Times New Roman"/>
                <w:sz w:val="36"/>
                <w:szCs w:val="36"/>
                <w:lang w:val="es-ES" w:eastAsia="es-MX"/>
              </w:rPr>
              <w:t>Programa de Estímulos a la Innovación</w:t>
            </w:r>
          </w:p>
          <w:p w14:paraId="3523BD4C" w14:textId="7706E3C8" w:rsidR="00CC0456" w:rsidRPr="009C1C3D" w:rsidRDefault="001249C0" w:rsidP="001B25DB">
            <w:pPr>
              <w:spacing w:after="0" w:line="240" w:lineRule="auto"/>
              <w:jc w:val="center"/>
              <w:rPr>
                <w:rFonts w:ascii="Calibri" w:eastAsia="Times New Roman" w:hAnsi="Calibri" w:cs="Times New Roman"/>
                <w:color w:val="5B9BD5"/>
                <w:sz w:val="200"/>
                <w:szCs w:val="200"/>
                <w:lang w:val="es-ES" w:eastAsia="es-MX"/>
              </w:rPr>
            </w:pPr>
            <w:sdt>
              <w:sdtPr>
                <w:rPr>
                  <w:rFonts w:ascii="Calibri" w:eastAsia="Times New Roman" w:hAnsi="Calibri" w:cs="Times New Roman"/>
                  <w:color w:val="5B9BD5"/>
                  <w:sz w:val="144"/>
                  <w:szCs w:val="200"/>
                  <w:lang w:val="es-ES" w:eastAsia="es-MX"/>
                </w:rPr>
                <w:alias w:val="Año"/>
                <w:id w:val="276713170"/>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r w:rsidR="00890B71">
                  <w:rPr>
                    <w:rFonts w:ascii="Calibri" w:eastAsia="Times New Roman" w:hAnsi="Calibri" w:cs="Times New Roman"/>
                    <w:color w:val="5B9BD5"/>
                    <w:sz w:val="144"/>
                    <w:szCs w:val="200"/>
                    <w:lang w:val="es-ES" w:eastAsia="es-MX"/>
                  </w:rPr>
                  <w:t>2018</w:t>
                </w:r>
              </w:sdtContent>
            </w:sdt>
          </w:p>
          <w:p w14:paraId="3721EF97" w14:textId="77777777" w:rsidR="00CC0456" w:rsidRPr="009C1C3D" w:rsidRDefault="00CC0456" w:rsidP="001B25DB">
            <w:pPr>
              <w:rPr>
                <w:rFonts w:ascii="Calibri" w:eastAsia="Calibri" w:hAnsi="Calibri" w:cs="Times New Roman"/>
                <w:lang w:val="es-ES"/>
              </w:rPr>
            </w:pPr>
            <w:r w:rsidRPr="009C1C3D">
              <w:rPr>
                <w:rFonts w:ascii="Calibri" w:eastAsia="Calibri" w:hAnsi="Calibri" w:cs="Times New Roman"/>
                <w:noProof/>
                <w:lang w:eastAsia="es-MX"/>
              </w:rPr>
              <w:drawing>
                <wp:anchor distT="0" distB="0" distL="114300" distR="114300" simplePos="0" relativeHeight="251662336" behindDoc="0" locked="0" layoutInCell="1" allowOverlap="1" wp14:anchorId="53A9D083" wp14:editId="34B10450">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14:paraId="2BF14BAC" w14:textId="77777777" w:rsidR="00CC0456" w:rsidRPr="009C1C3D" w:rsidRDefault="00CC0456" w:rsidP="001B25DB">
            <w:pPr>
              <w:rPr>
                <w:rFonts w:ascii="Calibri" w:eastAsia="Calibri" w:hAnsi="Calibri" w:cs="Times New Roman"/>
                <w:lang w:val="es-ES"/>
              </w:rPr>
            </w:pPr>
          </w:p>
        </w:tc>
      </w:tr>
      <w:tr w:rsidR="00CC0456" w:rsidRPr="009C1C3D" w14:paraId="22E0A40F" w14:textId="77777777" w:rsidTr="00A03B72">
        <w:tblPrEx>
          <w:tblCellMar>
            <w:left w:w="70" w:type="dxa"/>
            <w:right w:w="70" w:type="dxa"/>
          </w:tblCellMar>
        </w:tblPrEx>
        <w:trPr>
          <w:trHeight w:val="3278"/>
        </w:trPr>
        <w:tc>
          <w:tcPr>
            <w:tcW w:w="4253" w:type="dxa"/>
            <w:tcBorders>
              <w:top w:val="single" w:sz="18" w:space="0" w:color="808080"/>
            </w:tcBorders>
            <w:vAlign w:val="center"/>
          </w:tcPr>
          <w:p w14:paraId="4D07CC95" w14:textId="23A09EFA" w:rsidR="00CC0456" w:rsidRPr="009C1C3D" w:rsidRDefault="00397D25" w:rsidP="001B25DB">
            <w:pPr>
              <w:spacing w:after="0" w:line="240" w:lineRule="auto"/>
              <w:jc w:val="both"/>
              <w:rPr>
                <w:rFonts w:ascii="Calibri" w:eastAsia="Times New Roman" w:hAnsi="Calibri" w:cs="Times New Roman"/>
                <w:lang w:val="es-ES" w:eastAsia="es-MX"/>
              </w:rPr>
            </w:pPr>
            <w:sdt>
              <w:sdtPr>
                <w:rPr>
                  <w:rFonts w:eastAsia="Times New Roman" w:cstheme="minorHAnsi"/>
                  <w:b/>
                  <w:color w:val="000000"/>
                  <w:lang w:eastAsia="es-MX"/>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r w:rsidRPr="00397D25">
                  <w:rPr>
                    <w:rFonts w:eastAsia="Times New Roman" w:cstheme="minorHAnsi"/>
                    <w:b/>
                    <w:color w:val="000000"/>
                    <w:lang w:eastAsia="es-MX"/>
                  </w:rPr>
                  <w:t xml:space="preserve"> AN_E10_06_Pruebas del software de control </w:t>
                </w:r>
              </w:sdtContent>
            </w:sdt>
          </w:p>
        </w:tc>
        <w:sdt>
          <w:sdtPr>
            <w:rPr>
              <w:rFonts w:ascii="Times New Roman" w:eastAsiaTheme="minorEastAsia" w:hAnsi="Times New Roman" w:cs="Times New Roman"/>
              <w:sz w:val="20"/>
              <w:lang w:val="es-ES" w:eastAsia="es-MX"/>
            </w:rPr>
            <w:alias w:val="Abstracto"/>
            <w:id w:val="276713183"/>
            <w:dataBinding w:prefixMappings="xmlns:ns0='http://schemas.microsoft.com/office/2006/coverPageProps'" w:xpath="/ns0:CoverPageProperties[1]/ns0:Abstract[1]" w:storeItemID="{55AF091B-3C7A-41E3-B477-F2FDAA23CFDA}"/>
            <w:text/>
          </w:sdtPr>
          <w:sdtEndPr/>
          <w:sdtContent>
            <w:tc>
              <w:tcPr>
                <w:tcW w:w="5124" w:type="dxa"/>
                <w:gridSpan w:val="2"/>
                <w:tcBorders>
                  <w:top w:val="single" w:sz="18" w:space="0" w:color="808080"/>
                </w:tcBorders>
                <w:vAlign w:val="center"/>
              </w:tcPr>
              <w:p w14:paraId="3F405A9A" w14:textId="436F4319" w:rsidR="00CC0456" w:rsidRPr="009C1C3D" w:rsidRDefault="00162CC8" w:rsidP="00A03B72">
                <w:pPr>
                  <w:spacing w:after="0" w:line="240" w:lineRule="auto"/>
                  <w:jc w:val="both"/>
                  <w:rPr>
                    <w:rFonts w:ascii="Calibri Light" w:eastAsia="Times New Roman" w:hAnsi="Calibri Light" w:cs="Times New Roman"/>
                    <w:b/>
                    <w:sz w:val="20"/>
                    <w:szCs w:val="36"/>
                    <w:lang w:val="es-ES" w:eastAsia="es-MX"/>
                  </w:rPr>
                </w:pPr>
                <w:r w:rsidRPr="00397D25">
                  <w:rPr>
                    <w:rFonts w:ascii="Times New Roman" w:eastAsiaTheme="minorEastAsia" w:hAnsi="Times New Roman" w:cs="Times New Roman"/>
                    <w:sz w:val="20"/>
                    <w:lang w:val="es-ES" w:eastAsia="es-MX"/>
                  </w:rPr>
                  <w:t xml:space="preserve">El presente documento contiene la información correspondiente a los casos de prueba realizados al software de </w:t>
                </w:r>
                <w:r w:rsidR="00A03B72" w:rsidRPr="00397D25">
                  <w:rPr>
                    <w:rFonts w:ascii="Times New Roman" w:eastAsiaTheme="minorEastAsia" w:hAnsi="Times New Roman" w:cs="Times New Roman"/>
                    <w:sz w:val="20"/>
                    <w:lang w:val="es-ES" w:eastAsia="es-MX"/>
                  </w:rPr>
                  <w:t>control</w:t>
                </w:r>
                <w:r w:rsidRPr="00397D25">
                  <w:rPr>
                    <w:rFonts w:ascii="Times New Roman" w:eastAsiaTheme="minorEastAsia" w:hAnsi="Times New Roman" w:cs="Times New Roman"/>
                    <w:sz w:val="20"/>
                    <w:lang w:val="es-ES" w:eastAsia="es-MX"/>
                  </w:rPr>
                  <w:t xml:space="preserve"> el cual es </w:t>
                </w:r>
                <w:r w:rsidR="00A03B72" w:rsidRPr="00397D25">
                  <w:rPr>
                    <w:rFonts w:ascii="Times New Roman" w:eastAsiaTheme="minorEastAsia" w:hAnsi="Times New Roman" w:cs="Times New Roman"/>
                    <w:sz w:val="20"/>
                    <w:lang w:val="es-ES" w:eastAsia="es-MX"/>
                  </w:rPr>
                  <w:t>usado por la</w:t>
                </w:r>
                <w:r w:rsidRPr="00397D25">
                  <w:rPr>
                    <w:rFonts w:ascii="Times New Roman" w:eastAsiaTheme="minorEastAsia" w:hAnsi="Times New Roman" w:cs="Times New Roman"/>
                    <w:sz w:val="20"/>
                    <w:lang w:val="es-ES" w:eastAsia="es-MX"/>
                  </w:rPr>
                  <w:t xml:space="preserve"> plataforma de </w:t>
                </w:r>
                <w:proofErr w:type="spellStart"/>
                <w:r w:rsidRPr="00397D25">
                  <w:rPr>
                    <w:rFonts w:ascii="Times New Roman" w:eastAsiaTheme="minorEastAsia" w:hAnsi="Times New Roman" w:cs="Times New Roman"/>
                    <w:sz w:val="20"/>
                    <w:lang w:val="es-ES" w:eastAsia="es-MX"/>
                  </w:rPr>
                  <w:t>fitomonitorización</w:t>
                </w:r>
                <w:proofErr w:type="spellEnd"/>
                <w:r w:rsidRPr="00397D25">
                  <w:rPr>
                    <w:rFonts w:ascii="Times New Roman" w:eastAsiaTheme="minorEastAsia" w:hAnsi="Times New Roman" w:cs="Times New Roman"/>
                    <w:sz w:val="20"/>
                    <w:lang w:val="es-ES" w:eastAsia="es-MX"/>
                  </w:rPr>
                  <w:t xml:space="preserve"> de cultivo hidropónico para garantizar el funcionamiento y desarrollo del mismo.  Este documento forma parte de la evidencia documental </w:t>
                </w:r>
                <w:r w:rsidR="00A03B72" w:rsidRPr="00397D25">
                  <w:rPr>
                    <w:rFonts w:ascii="Times New Roman" w:eastAsiaTheme="minorEastAsia" w:hAnsi="Times New Roman" w:cs="Times New Roman"/>
                    <w:sz w:val="20"/>
                    <w:lang w:val="es-ES" w:eastAsia="es-MX"/>
                  </w:rPr>
                  <w:t>del Software de control</w:t>
                </w:r>
                <w:r w:rsidRPr="00397D25">
                  <w:rPr>
                    <w:rFonts w:ascii="Times New Roman" w:eastAsiaTheme="minorEastAsia" w:hAnsi="Times New Roman" w:cs="Times New Roman"/>
                    <w:sz w:val="20"/>
                    <w:lang w:val="es-ES" w:eastAsia="es-MX"/>
                  </w:rPr>
                  <w:t xml:space="preserve"> para visualizar la información de los parámetros del ambiente y cultivo hidropónico utilizados en el </w:t>
                </w:r>
                <w:proofErr w:type="spellStart"/>
                <w:r w:rsidRPr="00397D25">
                  <w:rPr>
                    <w:rFonts w:ascii="Times New Roman" w:eastAsiaTheme="minorEastAsia" w:hAnsi="Times New Roman" w:cs="Times New Roman"/>
                    <w:sz w:val="20"/>
                    <w:lang w:val="es-ES" w:eastAsia="es-MX"/>
                  </w:rPr>
                  <w:t>fitotron</w:t>
                </w:r>
                <w:proofErr w:type="spellEnd"/>
                <w:r w:rsidRPr="00397D25">
                  <w:rPr>
                    <w:rFonts w:ascii="Times New Roman" w:eastAsiaTheme="minorEastAsia" w:hAnsi="Times New Roman" w:cs="Times New Roman"/>
                    <w:sz w:val="20"/>
                    <w:lang w:val="es-ES" w:eastAsia="es-MX"/>
                  </w:rPr>
                  <w:t>, de ac</w:t>
                </w:r>
                <w:r w:rsidR="00A03B72" w:rsidRPr="00397D25">
                  <w:rPr>
                    <w:rFonts w:ascii="Times New Roman" w:eastAsiaTheme="minorEastAsia" w:hAnsi="Times New Roman" w:cs="Times New Roman"/>
                    <w:sz w:val="20"/>
                    <w:lang w:val="es-ES" w:eastAsia="es-MX"/>
                  </w:rPr>
                  <w:t>uerdo a las mejoras consideradas</w:t>
                </w:r>
                <w:r w:rsidRPr="00397D25">
                  <w:rPr>
                    <w:rFonts w:ascii="Times New Roman" w:eastAsiaTheme="minorEastAsia" w:hAnsi="Times New Roman" w:cs="Times New Roman"/>
                    <w:sz w:val="20"/>
                    <w:lang w:val="es-ES" w:eastAsia="es-MX"/>
                  </w:rPr>
                  <w:t xml:space="preserve">. </w:t>
                </w:r>
              </w:p>
            </w:tc>
          </w:sdtContent>
        </w:sdt>
      </w:tr>
    </w:tbl>
    <w:p w14:paraId="1F028C52" w14:textId="14D8AE64" w:rsidR="00CC0456" w:rsidRDefault="00CC0456" w:rsidP="00CC0456"/>
    <w:p w14:paraId="3FCDFA75" w14:textId="74121DC3" w:rsidR="00CC0456" w:rsidRDefault="00CC0456" w:rsidP="00CC0456"/>
    <w:p w14:paraId="5C0E3E15" w14:textId="77777777" w:rsidR="00CC0456" w:rsidRDefault="00CC0456" w:rsidP="00CC0456"/>
    <w:p w14:paraId="297094D4" w14:textId="77777777" w:rsidR="00CC0456" w:rsidRDefault="00CC0456" w:rsidP="00CC0456"/>
    <w:p w14:paraId="5F0A63C1" w14:textId="77777777" w:rsidR="00CC0456" w:rsidRDefault="00CC0456" w:rsidP="00CC0456"/>
    <w:p w14:paraId="2CA1BBAE" w14:textId="77777777" w:rsidR="00CC0456" w:rsidRDefault="00CC0456" w:rsidP="00CC0456"/>
    <w:p w14:paraId="0D116610" w14:textId="16B1A1FD" w:rsidR="00C96FC9" w:rsidRDefault="00C96FC9" w:rsidP="00C96FC9"/>
    <w:sdt>
      <w:sdtPr>
        <w:rPr>
          <w:rFonts w:ascii="Times New Roman" w:eastAsiaTheme="minorHAnsi" w:hAnsi="Times New Roman" w:cs="Times New Roman"/>
          <w:b w:val="0"/>
          <w:bCs w:val="0"/>
          <w:color w:val="000000" w:themeColor="text1"/>
          <w:sz w:val="20"/>
          <w:szCs w:val="20"/>
          <w:lang w:val="es-ES" w:eastAsia="en-US"/>
        </w:rPr>
        <w:id w:val="1456373930"/>
        <w:docPartObj>
          <w:docPartGallery w:val="Table of Contents"/>
          <w:docPartUnique/>
        </w:docPartObj>
      </w:sdtPr>
      <w:sdtEndPr>
        <w:rPr>
          <w:color w:val="auto"/>
        </w:rPr>
      </w:sdtEndPr>
      <w:sdtContent>
        <w:p w14:paraId="6F8538F8" w14:textId="77777777" w:rsidR="00C96FC9" w:rsidRPr="00817910" w:rsidRDefault="00C96FC9" w:rsidP="00C96FC9">
          <w:pPr>
            <w:pStyle w:val="TtulodeTDC"/>
            <w:jc w:val="center"/>
            <w:rPr>
              <w:rFonts w:ascii="Times New Roman" w:hAnsi="Times New Roman" w:cs="Times New Roman"/>
              <w:b w:val="0"/>
              <w:color w:val="auto"/>
              <w:sz w:val="20"/>
              <w:szCs w:val="20"/>
            </w:rPr>
          </w:pPr>
          <w:r w:rsidRPr="00817910">
            <w:rPr>
              <w:rFonts w:ascii="Times New Roman" w:hAnsi="Times New Roman" w:cs="Times New Roman"/>
              <w:b w:val="0"/>
              <w:color w:val="auto"/>
              <w:sz w:val="20"/>
              <w:szCs w:val="20"/>
              <w:lang w:val="es-ES"/>
            </w:rPr>
            <w:t>CONTENIDO</w:t>
          </w:r>
        </w:p>
        <w:p w14:paraId="4FA0E725" w14:textId="77777777" w:rsidR="00134BFC" w:rsidRDefault="00C96FC9">
          <w:pPr>
            <w:pStyle w:val="TDC1"/>
            <w:rPr>
              <w:rFonts w:eastAsiaTheme="minorEastAsia"/>
              <w:noProof/>
              <w:lang w:eastAsia="es-MX"/>
            </w:rPr>
          </w:pPr>
          <w:r w:rsidRPr="00817910">
            <w:rPr>
              <w:rFonts w:ascii="Times New Roman" w:hAnsi="Times New Roman" w:cs="Times New Roman"/>
              <w:sz w:val="20"/>
              <w:szCs w:val="20"/>
            </w:rPr>
            <w:fldChar w:fldCharType="begin"/>
          </w:r>
          <w:r w:rsidRPr="00817910">
            <w:rPr>
              <w:rFonts w:ascii="Times New Roman" w:hAnsi="Times New Roman" w:cs="Times New Roman"/>
              <w:sz w:val="20"/>
              <w:szCs w:val="20"/>
            </w:rPr>
            <w:instrText xml:space="preserve"> TOC \o "1-3" \h \z \u </w:instrText>
          </w:r>
          <w:r w:rsidRPr="00817910">
            <w:rPr>
              <w:rFonts w:ascii="Times New Roman" w:hAnsi="Times New Roman" w:cs="Times New Roman"/>
              <w:sz w:val="20"/>
              <w:szCs w:val="20"/>
            </w:rPr>
            <w:fldChar w:fldCharType="separate"/>
          </w:r>
          <w:hyperlink w:anchor="_Toc528783671" w:history="1">
            <w:r w:rsidR="00134BFC" w:rsidRPr="004173AC">
              <w:rPr>
                <w:rStyle w:val="Hipervnculo"/>
                <w:rFonts w:ascii="Times New Roman" w:eastAsia="Times New Roman" w:hAnsi="Times New Roman" w:cs="Times New Roman"/>
                <w:b/>
                <w:bCs/>
                <w:noProof/>
              </w:rPr>
              <w:t>I.</w:t>
            </w:r>
            <w:r w:rsidR="00134BFC">
              <w:rPr>
                <w:rFonts w:eastAsiaTheme="minorEastAsia"/>
                <w:noProof/>
                <w:lang w:eastAsia="es-MX"/>
              </w:rPr>
              <w:tab/>
            </w:r>
            <w:r w:rsidR="00134BFC" w:rsidRPr="004173AC">
              <w:rPr>
                <w:rStyle w:val="Hipervnculo"/>
                <w:rFonts w:ascii="Times New Roman" w:eastAsia="Times New Roman" w:hAnsi="Times New Roman" w:cs="Times New Roman"/>
                <w:b/>
                <w:bCs/>
                <w:noProof/>
              </w:rPr>
              <w:t>INTRODUCCIÓN</w:t>
            </w:r>
            <w:r w:rsidR="00134BFC">
              <w:rPr>
                <w:noProof/>
                <w:webHidden/>
              </w:rPr>
              <w:tab/>
            </w:r>
            <w:r w:rsidR="00134BFC">
              <w:rPr>
                <w:noProof/>
                <w:webHidden/>
              </w:rPr>
              <w:fldChar w:fldCharType="begin"/>
            </w:r>
            <w:r w:rsidR="00134BFC">
              <w:rPr>
                <w:noProof/>
                <w:webHidden/>
              </w:rPr>
              <w:instrText xml:space="preserve"> PAGEREF _Toc528783671 \h </w:instrText>
            </w:r>
            <w:r w:rsidR="00134BFC">
              <w:rPr>
                <w:noProof/>
                <w:webHidden/>
              </w:rPr>
            </w:r>
            <w:r w:rsidR="00134BFC">
              <w:rPr>
                <w:noProof/>
                <w:webHidden/>
              </w:rPr>
              <w:fldChar w:fldCharType="separate"/>
            </w:r>
            <w:r w:rsidR="00134BFC">
              <w:rPr>
                <w:noProof/>
                <w:webHidden/>
              </w:rPr>
              <w:t>1</w:t>
            </w:r>
            <w:r w:rsidR="00134BFC">
              <w:rPr>
                <w:noProof/>
                <w:webHidden/>
              </w:rPr>
              <w:fldChar w:fldCharType="end"/>
            </w:r>
          </w:hyperlink>
        </w:p>
        <w:p w14:paraId="6AD05287" w14:textId="77777777" w:rsidR="00134BFC" w:rsidRDefault="001249C0">
          <w:pPr>
            <w:pStyle w:val="TDC1"/>
            <w:rPr>
              <w:rFonts w:eastAsiaTheme="minorEastAsia"/>
              <w:noProof/>
              <w:lang w:eastAsia="es-MX"/>
            </w:rPr>
          </w:pPr>
          <w:hyperlink w:anchor="_Toc528783672" w:history="1">
            <w:r w:rsidR="00134BFC" w:rsidRPr="004173AC">
              <w:rPr>
                <w:rStyle w:val="Hipervnculo"/>
                <w:rFonts w:ascii="Times New Roman" w:hAnsi="Times New Roman" w:cs="Times New Roman"/>
                <w:b/>
                <w:noProof/>
              </w:rPr>
              <w:t>II.</w:t>
            </w:r>
            <w:r w:rsidR="00134BFC">
              <w:rPr>
                <w:rFonts w:eastAsiaTheme="minorEastAsia"/>
                <w:noProof/>
                <w:lang w:eastAsia="es-MX"/>
              </w:rPr>
              <w:tab/>
            </w:r>
            <w:r w:rsidR="00134BFC" w:rsidRPr="004173AC">
              <w:rPr>
                <w:rStyle w:val="Hipervnculo"/>
                <w:rFonts w:ascii="Times New Roman" w:hAnsi="Times New Roman" w:cs="Times New Roman"/>
                <w:b/>
                <w:noProof/>
              </w:rPr>
              <w:t>CONTENIDO</w:t>
            </w:r>
            <w:r w:rsidR="00134BFC">
              <w:rPr>
                <w:noProof/>
                <w:webHidden/>
              </w:rPr>
              <w:tab/>
            </w:r>
            <w:r w:rsidR="00134BFC">
              <w:rPr>
                <w:noProof/>
                <w:webHidden/>
              </w:rPr>
              <w:fldChar w:fldCharType="begin"/>
            </w:r>
            <w:r w:rsidR="00134BFC">
              <w:rPr>
                <w:noProof/>
                <w:webHidden/>
              </w:rPr>
              <w:instrText xml:space="preserve"> PAGEREF _Toc528783672 \h </w:instrText>
            </w:r>
            <w:r w:rsidR="00134BFC">
              <w:rPr>
                <w:noProof/>
                <w:webHidden/>
              </w:rPr>
            </w:r>
            <w:r w:rsidR="00134BFC">
              <w:rPr>
                <w:noProof/>
                <w:webHidden/>
              </w:rPr>
              <w:fldChar w:fldCharType="separate"/>
            </w:r>
            <w:r w:rsidR="00134BFC">
              <w:rPr>
                <w:noProof/>
                <w:webHidden/>
              </w:rPr>
              <w:t>1</w:t>
            </w:r>
            <w:r w:rsidR="00134BFC">
              <w:rPr>
                <w:noProof/>
                <w:webHidden/>
              </w:rPr>
              <w:fldChar w:fldCharType="end"/>
            </w:r>
          </w:hyperlink>
        </w:p>
        <w:p w14:paraId="54FAE7F3" w14:textId="77777777" w:rsidR="00134BFC" w:rsidRDefault="001249C0">
          <w:pPr>
            <w:pStyle w:val="TDC1"/>
            <w:rPr>
              <w:rFonts w:eastAsiaTheme="minorEastAsia"/>
              <w:noProof/>
              <w:lang w:eastAsia="es-MX"/>
            </w:rPr>
          </w:pPr>
          <w:hyperlink w:anchor="_Toc528783673" w:history="1">
            <w:r w:rsidR="00134BFC" w:rsidRPr="004173AC">
              <w:rPr>
                <w:rStyle w:val="Hipervnculo"/>
                <w:rFonts w:ascii="Times New Roman" w:hAnsi="Times New Roman" w:cs="Times New Roman"/>
                <w:b/>
                <w:noProof/>
              </w:rPr>
              <w:t>III.</w:t>
            </w:r>
            <w:r w:rsidR="00134BFC">
              <w:rPr>
                <w:rFonts w:eastAsiaTheme="minorEastAsia"/>
                <w:noProof/>
                <w:lang w:eastAsia="es-MX"/>
              </w:rPr>
              <w:tab/>
            </w:r>
            <w:r w:rsidR="00134BFC" w:rsidRPr="004173AC">
              <w:rPr>
                <w:rStyle w:val="Hipervnculo"/>
                <w:rFonts w:ascii="Times New Roman" w:hAnsi="Times New Roman" w:cs="Times New Roman"/>
                <w:b/>
                <w:noProof/>
              </w:rPr>
              <w:t>CONCLUSIÓN</w:t>
            </w:r>
            <w:r w:rsidR="00134BFC">
              <w:rPr>
                <w:noProof/>
                <w:webHidden/>
              </w:rPr>
              <w:tab/>
            </w:r>
            <w:r w:rsidR="00134BFC">
              <w:rPr>
                <w:noProof/>
                <w:webHidden/>
              </w:rPr>
              <w:fldChar w:fldCharType="begin"/>
            </w:r>
            <w:r w:rsidR="00134BFC">
              <w:rPr>
                <w:noProof/>
                <w:webHidden/>
              </w:rPr>
              <w:instrText xml:space="preserve"> PAGEREF _Toc528783673 \h </w:instrText>
            </w:r>
            <w:r w:rsidR="00134BFC">
              <w:rPr>
                <w:noProof/>
                <w:webHidden/>
              </w:rPr>
            </w:r>
            <w:r w:rsidR="00134BFC">
              <w:rPr>
                <w:noProof/>
                <w:webHidden/>
              </w:rPr>
              <w:fldChar w:fldCharType="separate"/>
            </w:r>
            <w:r w:rsidR="00134BFC">
              <w:rPr>
                <w:noProof/>
                <w:webHidden/>
              </w:rPr>
              <w:t>5</w:t>
            </w:r>
            <w:r w:rsidR="00134BFC">
              <w:rPr>
                <w:noProof/>
                <w:webHidden/>
              </w:rPr>
              <w:fldChar w:fldCharType="end"/>
            </w:r>
          </w:hyperlink>
        </w:p>
        <w:p w14:paraId="35EB86FA" w14:textId="77777777" w:rsidR="00C96FC9" w:rsidRDefault="00C96FC9" w:rsidP="00C96FC9">
          <w:pPr>
            <w:rPr>
              <w:rFonts w:ascii="Times New Roman" w:hAnsi="Times New Roman"/>
              <w:sz w:val="16"/>
              <w:szCs w:val="16"/>
              <w:lang w:val="es-ES"/>
            </w:rPr>
          </w:pPr>
          <w:r w:rsidRPr="00817910">
            <w:rPr>
              <w:rFonts w:ascii="Times New Roman" w:hAnsi="Times New Roman" w:cs="Times New Roman"/>
              <w:bCs/>
              <w:sz w:val="20"/>
              <w:szCs w:val="20"/>
              <w:lang w:val="es-ES"/>
            </w:rPr>
            <w:fldChar w:fldCharType="end"/>
          </w:r>
        </w:p>
      </w:sdtContent>
    </w:sdt>
    <w:p w14:paraId="27A5FAEA" w14:textId="77777777" w:rsidR="00C96FC9" w:rsidRDefault="00C96FC9" w:rsidP="00C96FC9"/>
    <w:p w14:paraId="2597B189" w14:textId="77777777" w:rsidR="00C96FC9" w:rsidRDefault="00C96FC9" w:rsidP="00C96FC9"/>
    <w:p w14:paraId="47829608" w14:textId="77777777" w:rsidR="00C96FC9" w:rsidRDefault="00C96FC9" w:rsidP="00C96FC9"/>
    <w:p w14:paraId="77C292C2" w14:textId="77777777" w:rsidR="00C96FC9" w:rsidRDefault="00C96FC9" w:rsidP="00C96FC9"/>
    <w:p w14:paraId="7E852538" w14:textId="77777777" w:rsidR="00C96FC9" w:rsidRDefault="00C96FC9" w:rsidP="00C96FC9"/>
    <w:p w14:paraId="54F1C237" w14:textId="77777777" w:rsidR="00C96FC9" w:rsidRDefault="00C96FC9" w:rsidP="00C96FC9"/>
    <w:p w14:paraId="59B48EF9" w14:textId="77777777" w:rsidR="00C96FC9" w:rsidRDefault="00C96FC9" w:rsidP="00397D25">
      <w:pPr>
        <w:jc w:val="right"/>
      </w:pPr>
    </w:p>
    <w:p w14:paraId="7EDDBBDF" w14:textId="77777777" w:rsidR="00C96FC9" w:rsidRDefault="00C96FC9" w:rsidP="00C96FC9"/>
    <w:p w14:paraId="1B7D5CEA" w14:textId="77777777" w:rsidR="00C96FC9" w:rsidRDefault="00C96FC9" w:rsidP="00C96FC9"/>
    <w:p w14:paraId="33623D13" w14:textId="77777777" w:rsidR="00C96FC9" w:rsidRDefault="00C96FC9" w:rsidP="00C96FC9"/>
    <w:p w14:paraId="5ACDC0FE" w14:textId="77777777" w:rsidR="00C96FC9" w:rsidRDefault="00C96FC9" w:rsidP="00C96FC9"/>
    <w:p w14:paraId="2271A7DE" w14:textId="77777777" w:rsidR="00C96FC9" w:rsidRDefault="00C96FC9" w:rsidP="00C96FC9"/>
    <w:p w14:paraId="7D41B015" w14:textId="77777777" w:rsidR="00C96FC9" w:rsidRDefault="00C96FC9" w:rsidP="00C96FC9"/>
    <w:p w14:paraId="5C0D1DEC" w14:textId="77777777" w:rsidR="00C96FC9" w:rsidRDefault="00C96FC9" w:rsidP="00C96FC9"/>
    <w:p w14:paraId="7E41D028" w14:textId="77777777" w:rsidR="00C96FC9" w:rsidRDefault="00C96FC9" w:rsidP="00C96FC9"/>
    <w:p w14:paraId="3DDB7E2D" w14:textId="77777777" w:rsidR="00C96FC9" w:rsidRDefault="00C96FC9" w:rsidP="00C96FC9"/>
    <w:p w14:paraId="288450B4" w14:textId="77777777" w:rsidR="00C96FC9" w:rsidRDefault="00C96FC9" w:rsidP="00C96FC9"/>
    <w:p w14:paraId="7718C063" w14:textId="77777777" w:rsidR="00C96FC9" w:rsidRDefault="00C96FC9" w:rsidP="00C96FC9"/>
    <w:p w14:paraId="0B997C3F" w14:textId="77777777" w:rsidR="00C96FC9" w:rsidRDefault="00C96FC9" w:rsidP="00C96FC9"/>
    <w:p w14:paraId="54EC6F55" w14:textId="0702EFA8" w:rsidR="00D06F74" w:rsidRDefault="00124514" w:rsidP="00C96FC9">
      <w:r>
        <w:br w:type="page"/>
      </w:r>
    </w:p>
    <w:p w14:paraId="15CCE5BD" w14:textId="77777777" w:rsidR="00124514" w:rsidRDefault="00124514" w:rsidP="00462F86">
      <w:pPr>
        <w:keepNext/>
        <w:keepLines/>
        <w:numPr>
          <w:ilvl w:val="0"/>
          <w:numId w:val="1"/>
        </w:numPr>
        <w:spacing w:before="240" w:after="240" w:line="276" w:lineRule="auto"/>
        <w:ind w:left="1069"/>
        <w:jc w:val="center"/>
        <w:outlineLvl w:val="0"/>
        <w:rPr>
          <w:rFonts w:ascii="Times New Roman" w:eastAsia="Times New Roman" w:hAnsi="Times New Roman" w:cs="Times New Roman"/>
          <w:b/>
          <w:bCs/>
          <w:sz w:val="20"/>
          <w:szCs w:val="20"/>
        </w:rPr>
        <w:sectPr w:rsidR="00124514" w:rsidSect="00FF75B9">
          <w:headerReference w:type="default" r:id="rId10"/>
          <w:footerReference w:type="default" r:id="rId11"/>
          <w:pgSz w:w="12240" w:h="15840"/>
          <w:pgMar w:top="1418" w:right="1701" w:bottom="1418" w:left="1701" w:header="709" w:footer="709" w:gutter="0"/>
          <w:pgNumType w:start="1"/>
          <w:cols w:space="708"/>
          <w:docGrid w:linePitch="360"/>
        </w:sectPr>
      </w:pPr>
    </w:p>
    <w:p w14:paraId="4E872FE9" w14:textId="09803062" w:rsidR="00C96FC9" w:rsidRPr="003D2CCE" w:rsidRDefault="00C96FC9" w:rsidP="00462F86">
      <w:pPr>
        <w:keepNext/>
        <w:keepLines/>
        <w:numPr>
          <w:ilvl w:val="0"/>
          <w:numId w:val="1"/>
        </w:numPr>
        <w:spacing w:before="240" w:after="240" w:line="276" w:lineRule="auto"/>
        <w:ind w:left="1069"/>
        <w:jc w:val="center"/>
        <w:outlineLvl w:val="0"/>
        <w:rPr>
          <w:rFonts w:ascii="Times New Roman" w:eastAsia="Times New Roman" w:hAnsi="Times New Roman" w:cs="Times New Roman"/>
          <w:b/>
          <w:bCs/>
          <w:sz w:val="20"/>
          <w:szCs w:val="20"/>
        </w:rPr>
      </w:pPr>
      <w:bookmarkStart w:id="0" w:name="_Toc528783671"/>
      <w:r w:rsidRPr="003D2CCE">
        <w:rPr>
          <w:rFonts w:ascii="Times New Roman" w:eastAsia="Times New Roman" w:hAnsi="Times New Roman" w:cs="Times New Roman"/>
          <w:b/>
          <w:bCs/>
          <w:sz w:val="20"/>
          <w:szCs w:val="20"/>
        </w:rPr>
        <w:lastRenderedPageBreak/>
        <w:t>INTRODUCCIÓN</w:t>
      </w:r>
      <w:bookmarkEnd w:id="0"/>
    </w:p>
    <w:p w14:paraId="3345CCB2" w14:textId="77777777" w:rsidR="00C96FC9" w:rsidRPr="00C96FC9" w:rsidRDefault="00C96FC9" w:rsidP="004F5B08">
      <w:pPr>
        <w:spacing w:before="240" w:after="240" w:line="276" w:lineRule="auto"/>
        <w:jc w:val="both"/>
        <w:rPr>
          <w:rFonts w:ascii="Times New Roman" w:eastAsia="Century Schoolbook" w:hAnsi="Times New Roman" w:cs="Times New Roman"/>
          <w:color w:val="000000"/>
          <w:sz w:val="20"/>
          <w:szCs w:val="20"/>
          <w:lang w:val="es-ES" w:eastAsia="es-MX"/>
        </w:rPr>
      </w:pPr>
      <w:r w:rsidRPr="00C96FC9">
        <w:rPr>
          <w:rFonts w:ascii="Times New Roman" w:eastAsia="Century Schoolbook" w:hAnsi="Times New Roman" w:cs="Times New Roman"/>
          <w:color w:val="000000"/>
          <w:sz w:val="20"/>
          <w:szCs w:val="20"/>
          <w:lang w:val="es-ES" w:eastAsia="es-MX"/>
        </w:rPr>
        <w:t xml:space="preserve">De forma natural, el desarrollo de software se encuentra propenso a sufrir diferentes errores debido a que, en el proceso de desarrollo se involucran personas con diferentes habilidades y competencias de programación. </w:t>
      </w:r>
    </w:p>
    <w:p w14:paraId="17CA9458" w14:textId="77777777" w:rsidR="00C96FC9" w:rsidRPr="00C96FC9" w:rsidRDefault="00C96FC9" w:rsidP="004F5B08">
      <w:pPr>
        <w:spacing w:before="240" w:after="240" w:line="276" w:lineRule="auto"/>
        <w:jc w:val="both"/>
        <w:rPr>
          <w:rFonts w:ascii="Times New Roman" w:eastAsia="Century Schoolbook" w:hAnsi="Times New Roman" w:cs="Times New Roman"/>
          <w:color w:val="000000"/>
          <w:sz w:val="20"/>
          <w:szCs w:val="20"/>
          <w:lang w:val="es-ES" w:eastAsia="es-MX"/>
        </w:rPr>
      </w:pPr>
      <w:r w:rsidRPr="00C96FC9">
        <w:rPr>
          <w:rFonts w:ascii="Times New Roman" w:eastAsia="Century Schoolbook" w:hAnsi="Times New Roman" w:cs="Times New Roman"/>
          <w:color w:val="000000"/>
          <w:sz w:val="20"/>
          <w:szCs w:val="20"/>
          <w:lang w:val="es-ES" w:eastAsia="es-MX"/>
        </w:rPr>
        <w:t>Dado lo anterior se debe considerar una etapa de pruebas de cada uno de los artefactos generados en el desarrollo de un producto de software, lo que incluye las especificaciones de requisitos, análisis, diseño, implementación y mantenimiento. Se pueden realizar muchos casos de prueba para determinar que un requisito es completamente satisfactorio.</w:t>
      </w:r>
    </w:p>
    <w:p w14:paraId="51A9B8FA" w14:textId="77777777" w:rsidR="00C96FC9" w:rsidRPr="00C96FC9" w:rsidRDefault="00C96FC9" w:rsidP="004F5B08">
      <w:pPr>
        <w:spacing w:before="240" w:after="240" w:line="276" w:lineRule="auto"/>
        <w:jc w:val="both"/>
        <w:rPr>
          <w:rFonts w:ascii="Times New Roman" w:eastAsia="Century Schoolbook" w:hAnsi="Times New Roman" w:cs="Times New Roman"/>
          <w:color w:val="000000"/>
          <w:sz w:val="20"/>
          <w:szCs w:val="20"/>
          <w:lang w:val="es-ES" w:eastAsia="es-MX"/>
        </w:rPr>
      </w:pPr>
      <w:r w:rsidRPr="00C96FC9">
        <w:rPr>
          <w:rFonts w:ascii="Times New Roman" w:eastAsia="Century Schoolbook" w:hAnsi="Times New Roman" w:cs="Times New Roman"/>
          <w:color w:val="000000"/>
          <w:sz w:val="20"/>
          <w:szCs w:val="20"/>
          <w:lang w:val="es-ES" w:eastAsia="es-MX"/>
        </w:rPr>
        <w:t>La etapa de pruebas permite identificar errores que en la mayoría de las ocasiones resultan de suma importancia para las empresas u organizaciones que utilizan los productos desarrollados. Tales pruebas corresponden a la necesidad de garantizar un producto de calidad.</w:t>
      </w:r>
    </w:p>
    <w:p w14:paraId="50F60E07" w14:textId="2C1097E2" w:rsidR="00DC1E29" w:rsidRDefault="00DC1E29" w:rsidP="004F5B08">
      <w:pPr>
        <w:spacing w:before="240" w:after="240" w:line="276" w:lineRule="auto"/>
        <w:jc w:val="both"/>
        <w:rPr>
          <w:rFonts w:ascii="Times New Roman" w:hAnsi="Times New Roman"/>
          <w:sz w:val="20"/>
        </w:rPr>
      </w:pPr>
      <w:r w:rsidRPr="001E6EBA">
        <w:rPr>
          <w:rFonts w:ascii="Times New Roman" w:hAnsi="Times New Roman"/>
          <w:sz w:val="20"/>
        </w:rPr>
        <w:t>El presente documento presenta y describe las diferentes pruebas de software</w:t>
      </w:r>
      <w:r w:rsidR="004D60FB">
        <w:rPr>
          <w:rFonts w:ascii="Times New Roman" w:hAnsi="Times New Roman"/>
          <w:sz w:val="20"/>
        </w:rPr>
        <w:t xml:space="preserve"> de control </w:t>
      </w:r>
      <w:r w:rsidRPr="001E6EBA">
        <w:rPr>
          <w:rFonts w:ascii="Times New Roman" w:hAnsi="Times New Roman"/>
          <w:sz w:val="20"/>
        </w:rPr>
        <w:t>realizadas</w:t>
      </w:r>
      <w:r>
        <w:rPr>
          <w:rFonts w:ascii="Times New Roman" w:hAnsi="Times New Roman"/>
          <w:sz w:val="20"/>
        </w:rPr>
        <w:t xml:space="preserve"> </w:t>
      </w:r>
      <w:r w:rsidR="004D60FB">
        <w:rPr>
          <w:rFonts w:ascii="Times New Roman" w:hAnsi="Times New Roman"/>
          <w:sz w:val="20"/>
        </w:rPr>
        <w:t xml:space="preserve">para </w:t>
      </w:r>
      <w:r w:rsidR="004F677D">
        <w:rPr>
          <w:rFonts w:ascii="Times New Roman" w:hAnsi="Times New Roman"/>
          <w:sz w:val="20"/>
        </w:rPr>
        <w:t xml:space="preserve">la plataforma de </w:t>
      </w:r>
      <w:proofErr w:type="spellStart"/>
      <w:r w:rsidR="00162CC8">
        <w:rPr>
          <w:rFonts w:ascii="Times New Roman" w:hAnsi="Times New Roman"/>
          <w:sz w:val="20"/>
        </w:rPr>
        <w:t>fitomonitorización</w:t>
      </w:r>
      <w:proofErr w:type="spellEnd"/>
      <w:r w:rsidRPr="001E6EBA">
        <w:rPr>
          <w:rFonts w:ascii="Times New Roman" w:hAnsi="Times New Roman"/>
          <w:sz w:val="20"/>
        </w:rPr>
        <w:t xml:space="preserve">. </w:t>
      </w:r>
    </w:p>
    <w:p w14:paraId="747C9CFB" w14:textId="4D2032BF" w:rsidR="00C96FC9" w:rsidRPr="00C96FC9" w:rsidRDefault="00C96FC9" w:rsidP="00462F86">
      <w:pPr>
        <w:pStyle w:val="Ttulo1"/>
        <w:numPr>
          <w:ilvl w:val="0"/>
          <w:numId w:val="1"/>
        </w:numPr>
        <w:spacing w:after="240"/>
        <w:ind w:left="1069"/>
        <w:jc w:val="center"/>
        <w:rPr>
          <w:rFonts w:ascii="Times New Roman" w:hAnsi="Times New Roman" w:cs="Times New Roman"/>
          <w:b/>
          <w:color w:val="000000" w:themeColor="text1"/>
          <w:sz w:val="22"/>
          <w:szCs w:val="20"/>
        </w:rPr>
      </w:pPr>
      <w:bookmarkStart w:id="1" w:name="_Toc380057434"/>
      <w:bookmarkStart w:id="2" w:name="_Toc390429647"/>
      <w:bookmarkStart w:id="3" w:name="_Toc391393722"/>
      <w:bookmarkStart w:id="4" w:name="_Toc441573054"/>
      <w:bookmarkStart w:id="5" w:name="_Toc528783672"/>
      <w:r w:rsidRPr="004F5B08">
        <w:rPr>
          <w:rFonts w:ascii="Times New Roman" w:hAnsi="Times New Roman" w:cs="Times New Roman"/>
          <w:b/>
          <w:color w:val="000000" w:themeColor="text1"/>
          <w:sz w:val="20"/>
          <w:szCs w:val="20"/>
        </w:rPr>
        <w:t>CONTENIDO</w:t>
      </w:r>
      <w:bookmarkEnd w:id="1"/>
      <w:bookmarkEnd w:id="2"/>
      <w:bookmarkEnd w:id="3"/>
      <w:bookmarkEnd w:id="4"/>
      <w:bookmarkEnd w:id="5"/>
    </w:p>
    <w:p w14:paraId="0AC0ED12" w14:textId="3493C102" w:rsidR="00DC1E29" w:rsidRDefault="00C96FC9" w:rsidP="00462F86">
      <w:pPr>
        <w:spacing w:before="240" w:after="240" w:line="276" w:lineRule="auto"/>
        <w:jc w:val="both"/>
        <w:rPr>
          <w:rFonts w:ascii="Times New Roman" w:hAnsi="Times New Roman"/>
          <w:sz w:val="20"/>
        </w:rPr>
      </w:pPr>
      <w:r w:rsidRPr="00DC1E29">
        <w:rPr>
          <w:rFonts w:ascii="Times New Roman" w:hAnsi="Times New Roman"/>
          <w:sz w:val="20"/>
        </w:rPr>
        <w:t>A</w:t>
      </w:r>
      <w:r w:rsidR="00DC1E29" w:rsidRPr="001E6EBA">
        <w:rPr>
          <w:rFonts w:ascii="Times New Roman" w:hAnsi="Times New Roman"/>
          <w:sz w:val="20"/>
        </w:rPr>
        <w:t xml:space="preserve"> continuación, se describen los apartados contemplados para las pruebas</w:t>
      </w:r>
      <w:r w:rsidR="00DC1E29">
        <w:rPr>
          <w:rFonts w:ascii="Times New Roman" w:hAnsi="Times New Roman"/>
          <w:sz w:val="20"/>
        </w:rPr>
        <w:t xml:space="preserve"> realizadas </w:t>
      </w:r>
      <w:r w:rsidR="004D60FB">
        <w:rPr>
          <w:rFonts w:ascii="Times New Roman" w:hAnsi="Times New Roman"/>
          <w:sz w:val="20"/>
        </w:rPr>
        <w:t>a la aplicación de control de</w:t>
      </w:r>
      <w:r w:rsidR="00DC1E29">
        <w:rPr>
          <w:rFonts w:ascii="Times New Roman" w:hAnsi="Times New Roman"/>
          <w:sz w:val="20"/>
        </w:rPr>
        <w:t xml:space="preserve"> </w:t>
      </w:r>
      <w:r w:rsidR="004F677D">
        <w:rPr>
          <w:rFonts w:ascii="Times New Roman" w:hAnsi="Times New Roman"/>
          <w:sz w:val="20"/>
        </w:rPr>
        <w:t xml:space="preserve">la plataforma de </w:t>
      </w:r>
      <w:proofErr w:type="spellStart"/>
      <w:r w:rsidR="00162CC8">
        <w:rPr>
          <w:rFonts w:ascii="Times New Roman" w:hAnsi="Times New Roman"/>
          <w:sz w:val="20"/>
        </w:rPr>
        <w:t>fitomonitorización</w:t>
      </w:r>
      <w:proofErr w:type="spellEnd"/>
      <w:r w:rsidR="00DC1E29">
        <w:rPr>
          <w:rFonts w:ascii="Times New Roman" w:hAnsi="Times New Roman"/>
          <w:sz w:val="20"/>
        </w:rPr>
        <w:t>, mencionando primero el tipo de pruebas realizadas, el formato utilizado para la documentación y la tabla con los casos de éxito obtenidos</w:t>
      </w:r>
      <w:r w:rsidR="00DC1E29" w:rsidRPr="001E6EBA">
        <w:rPr>
          <w:rFonts w:ascii="Times New Roman" w:hAnsi="Times New Roman"/>
          <w:sz w:val="20"/>
        </w:rPr>
        <w:t>.</w:t>
      </w:r>
    </w:p>
    <w:p w14:paraId="57EEF6CC" w14:textId="77777777" w:rsidR="00C96FC9" w:rsidRPr="00485ADF" w:rsidRDefault="00C96FC9" w:rsidP="00352E86">
      <w:pPr>
        <w:pStyle w:val="SUBTITULOGEO"/>
        <w:spacing w:before="240" w:after="240" w:line="276" w:lineRule="auto"/>
      </w:pPr>
      <w:bookmarkStart w:id="6" w:name="_Toc390429652"/>
      <w:bookmarkStart w:id="7" w:name="_Toc391393724"/>
      <w:r w:rsidRPr="00485ADF">
        <w:t>Pruebas Funcionales</w:t>
      </w:r>
      <w:bookmarkEnd w:id="6"/>
      <w:bookmarkEnd w:id="7"/>
    </w:p>
    <w:p w14:paraId="057EDF15" w14:textId="77777777" w:rsidR="00C96FC9" w:rsidRPr="00D516CD" w:rsidRDefault="00C96FC9" w:rsidP="00462F86">
      <w:pPr>
        <w:spacing w:before="240" w:after="240" w:line="276" w:lineRule="auto"/>
        <w:jc w:val="both"/>
        <w:rPr>
          <w:rFonts w:ascii="Times New Roman" w:hAnsi="Times New Roman"/>
          <w:sz w:val="20"/>
        </w:rPr>
      </w:pPr>
      <w:r w:rsidRPr="00D516CD">
        <w:rPr>
          <w:rFonts w:ascii="Times New Roman" w:hAnsi="Times New Roman"/>
          <w:sz w:val="20"/>
        </w:rPr>
        <w:t>Las pruebas funcionales tienen como finalidad la verificación de</w:t>
      </w:r>
      <w:r>
        <w:rPr>
          <w:rFonts w:ascii="Times New Roman" w:hAnsi="Times New Roman"/>
          <w:sz w:val="20"/>
        </w:rPr>
        <w:t xml:space="preserve"> las correcciones de </w:t>
      </w:r>
      <w:r w:rsidRPr="00D516CD">
        <w:rPr>
          <w:rFonts w:ascii="Times New Roman" w:hAnsi="Times New Roman"/>
          <w:sz w:val="20"/>
        </w:rPr>
        <w:t>cada módulo,</w:t>
      </w:r>
      <w:r>
        <w:rPr>
          <w:rFonts w:ascii="Times New Roman" w:hAnsi="Times New Roman"/>
          <w:sz w:val="20"/>
        </w:rPr>
        <w:t xml:space="preserve"> funciones,</w:t>
      </w:r>
      <w:r w:rsidRPr="00D516CD">
        <w:rPr>
          <w:rFonts w:ascii="Times New Roman" w:hAnsi="Times New Roman"/>
          <w:sz w:val="20"/>
        </w:rPr>
        <w:t xml:space="preserve"> sistema o subsistema de un p</w:t>
      </w:r>
      <w:r>
        <w:rPr>
          <w:rFonts w:ascii="Times New Roman" w:hAnsi="Times New Roman"/>
          <w:sz w:val="20"/>
        </w:rPr>
        <w:t xml:space="preserve">roducto de software determinado, logrando así cumplir con el </w:t>
      </w:r>
      <w:r w:rsidRPr="00D516CD">
        <w:rPr>
          <w:rFonts w:ascii="Times New Roman" w:hAnsi="Times New Roman"/>
          <w:sz w:val="20"/>
        </w:rPr>
        <w:t>comportamiento descrito en los casos de uso generados para cada uno de ellos.</w:t>
      </w:r>
    </w:p>
    <w:p w14:paraId="6F40DC7A" w14:textId="77777777" w:rsidR="00C96FC9" w:rsidRDefault="00C96FC9" w:rsidP="009F5837">
      <w:pPr>
        <w:pStyle w:val="incisos"/>
        <w:numPr>
          <w:ilvl w:val="0"/>
          <w:numId w:val="5"/>
        </w:numPr>
        <w:spacing w:before="240" w:after="240" w:line="276" w:lineRule="auto"/>
        <w:ind w:left="1069"/>
      </w:pPr>
      <w:bookmarkStart w:id="8" w:name="_Toc390429653"/>
      <w:r w:rsidRPr="0094124E">
        <w:t>Formato</w:t>
      </w:r>
      <w:r>
        <w:t xml:space="preserve"> de Pruebas F</w:t>
      </w:r>
      <w:r w:rsidRPr="0000587A">
        <w:t>uncionales</w:t>
      </w:r>
      <w:r>
        <w:t>:</w:t>
      </w:r>
      <w:bookmarkEnd w:id="8"/>
    </w:p>
    <w:p w14:paraId="409912D6" w14:textId="3D523744" w:rsidR="0087310B" w:rsidRPr="0087310B" w:rsidRDefault="0087310B" w:rsidP="00462F86">
      <w:pPr>
        <w:spacing w:before="240" w:after="240" w:line="276" w:lineRule="auto"/>
        <w:jc w:val="both"/>
        <w:rPr>
          <w:rFonts w:ascii="Times New Roman" w:hAnsi="Times New Roman"/>
          <w:sz w:val="20"/>
        </w:rPr>
      </w:pPr>
      <w:r w:rsidRPr="0087310B">
        <w:rPr>
          <w:rFonts w:ascii="Times New Roman" w:hAnsi="Times New Roman"/>
          <w:sz w:val="20"/>
        </w:rPr>
        <w:t>Con el fin de establecer un formato genérico para la documentación de pruebas funcionales, se cuenta con un archivo que facilita el registro de ellas, las cuales están enfocadas a los flujos básicos y alternativos de cada Caso de</w:t>
      </w:r>
      <w:r w:rsidR="004D60FB">
        <w:rPr>
          <w:rFonts w:ascii="Times New Roman" w:hAnsi="Times New Roman"/>
          <w:sz w:val="20"/>
        </w:rPr>
        <w:t xml:space="preserve"> Uso</w:t>
      </w:r>
      <w:r w:rsidRPr="0087310B">
        <w:rPr>
          <w:rFonts w:ascii="Times New Roman" w:hAnsi="Times New Roman"/>
          <w:i/>
          <w:sz w:val="20"/>
        </w:rPr>
        <w:t>.</w:t>
      </w:r>
      <w:r w:rsidRPr="0087310B">
        <w:rPr>
          <w:rFonts w:ascii="Times New Roman" w:hAnsi="Times New Roman"/>
          <w:sz w:val="20"/>
        </w:rPr>
        <w:t xml:space="preserve"> Los apartados contemplados se listan a continuación, de acuerdo a los casos de uso creados y a la siguiente nomenclatura:</w:t>
      </w:r>
    </w:p>
    <w:p w14:paraId="78C65E99" w14:textId="77777777" w:rsidR="00C96FC9" w:rsidRDefault="00C96FC9" w:rsidP="00462F86">
      <w:pPr>
        <w:spacing w:before="240" w:after="240" w:line="276" w:lineRule="auto"/>
        <w:rPr>
          <w:rFonts w:ascii="Times New Roman" w:hAnsi="Times New Roman"/>
          <w:sz w:val="20"/>
        </w:rPr>
      </w:pPr>
      <w:r>
        <w:rPr>
          <w:rFonts w:ascii="Times New Roman" w:hAnsi="Times New Roman"/>
          <w:sz w:val="20"/>
        </w:rPr>
        <w:t>Los apartados contemplados se listan a continuación:</w:t>
      </w:r>
    </w:p>
    <w:p w14:paraId="6D281102" w14:textId="77777777" w:rsidR="00C96FC9" w:rsidRDefault="00C96FC9" w:rsidP="009F5837">
      <w:pPr>
        <w:pStyle w:val="Prrafodelista"/>
        <w:numPr>
          <w:ilvl w:val="0"/>
          <w:numId w:val="4"/>
        </w:numPr>
        <w:spacing w:before="240" w:after="240"/>
        <w:jc w:val="both"/>
        <w:rPr>
          <w:rFonts w:ascii="Times New Roman" w:hAnsi="Times New Roman"/>
          <w:sz w:val="20"/>
        </w:rPr>
      </w:pPr>
      <w:r w:rsidRPr="009B15F6">
        <w:rPr>
          <w:rFonts w:ascii="Times New Roman" w:hAnsi="Times New Roman"/>
          <w:b/>
          <w:sz w:val="20"/>
        </w:rPr>
        <w:t>Número de caso de prueba</w:t>
      </w:r>
      <w:r w:rsidRPr="006F4206">
        <w:rPr>
          <w:rFonts w:ascii="Times New Roman" w:hAnsi="Times New Roman"/>
          <w:sz w:val="20"/>
        </w:rPr>
        <w:t>: número que identifica al caso de prueba realizado.</w:t>
      </w:r>
    </w:p>
    <w:p w14:paraId="35217CA1" w14:textId="77777777" w:rsidR="00C96FC9" w:rsidRPr="006F4206" w:rsidRDefault="00C96FC9" w:rsidP="009F5837">
      <w:pPr>
        <w:pStyle w:val="Prrafodelista"/>
        <w:numPr>
          <w:ilvl w:val="0"/>
          <w:numId w:val="4"/>
        </w:numPr>
        <w:spacing w:before="240" w:after="240"/>
        <w:jc w:val="both"/>
        <w:rPr>
          <w:rFonts w:ascii="Times New Roman" w:hAnsi="Times New Roman"/>
          <w:sz w:val="20"/>
        </w:rPr>
      </w:pPr>
      <w:r w:rsidRPr="009B15F6">
        <w:rPr>
          <w:rFonts w:ascii="Times New Roman" w:hAnsi="Times New Roman"/>
          <w:b/>
          <w:sz w:val="20"/>
        </w:rPr>
        <w:t>Caso de uso</w:t>
      </w:r>
      <w:r w:rsidRPr="006F4206">
        <w:rPr>
          <w:rFonts w:ascii="Times New Roman" w:hAnsi="Times New Roman"/>
          <w:sz w:val="20"/>
        </w:rPr>
        <w:t>: representa el caso de uso al cual se le realizan las pruebas.</w:t>
      </w:r>
    </w:p>
    <w:p w14:paraId="60B6EC8D" w14:textId="77777777" w:rsidR="00C96FC9" w:rsidRDefault="00C96FC9" w:rsidP="009F5837">
      <w:pPr>
        <w:pStyle w:val="Prrafodelista"/>
        <w:numPr>
          <w:ilvl w:val="0"/>
          <w:numId w:val="4"/>
        </w:numPr>
        <w:spacing w:before="240" w:after="240"/>
        <w:jc w:val="both"/>
        <w:rPr>
          <w:rFonts w:ascii="Times New Roman" w:hAnsi="Times New Roman"/>
          <w:sz w:val="20"/>
        </w:rPr>
      </w:pPr>
      <w:r w:rsidRPr="009B15F6">
        <w:rPr>
          <w:rFonts w:ascii="Times New Roman" w:hAnsi="Times New Roman"/>
          <w:b/>
          <w:sz w:val="20"/>
        </w:rPr>
        <w:t>Módulos involucrados</w:t>
      </w:r>
      <w:bookmarkStart w:id="9" w:name="OLE_LINK1"/>
      <w:bookmarkStart w:id="10" w:name="OLE_LINK2"/>
      <w:r>
        <w:rPr>
          <w:rFonts w:ascii="Times New Roman" w:hAnsi="Times New Roman"/>
          <w:sz w:val="20"/>
        </w:rPr>
        <w:t>: módulos que representan el caso de uso</w:t>
      </w:r>
      <w:bookmarkEnd w:id="9"/>
      <w:bookmarkEnd w:id="10"/>
      <w:r>
        <w:rPr>
          <w:rFonts w:ascii="Times New Roman" w:hAnsi="Times New Roman"/>
          <w:sz w:val="20"/>
        </w:rPr>
        <w:t>.</w:t>
      </w:r>
    </w:p>
    <w:p w14:paraId="649DC2AC" w14:textId="77777777" w:rsidR="00C96FC9" w:rsidRDefault="00C96FC9" w:rsidP="009F5837">
      <w:pPr>
        <w:pStyle w:val="Prrafodelista"/>
        <w:numPr>
          <w:ilvl w:val="0"/>
          <w:numId w:val="4"/>
        </w:numPr>
        <w:spacing w:before="240" w:after="240"/>
        <w:jc w:val="both"/>
        <w:rPr>
          <w:rFonts w:ascii="Times New Roman" w:hAnsi="Times New Roman"/>
          <w:sz w:val="20"/>
        </w:rPr>
      </w:pPr>
      <w:r>
        <w:rPr>
          <w:rFonts w:ascii="Times New Roman" w:hAnsi="Times New Roman"/>
          <w:b/>
          <w:sz w:val="20"/>
        </w:rPr>
        <w:t>Flujo</w:t>
      </w:r>
      <w:r>
        <w:rPr>
          <w:rFonts w:ascii="Times New Roman" w:hAnsi="Times New Roman"/>
          <w:sz w:val="20"/>
        </w:rPr>
        <w:t>: describe el paso del flujo básico o alternativo del caso de uso a probar.</w:t>
      </w:r>
    </w:p>
    <w:p w14:paraId="13423E71" w14:textId="77777777" w:rsidR="00C96FC9" w:rsidRDefault="00C96FC9" w:rsidP="009F5837">
      <w:pPr>
        <w:pStyle w:val="Prrafodelista"/>
        <w:numPr>
          <w:ilvl w:val="0"/>
          <w:numId w:val="4"/>
        </w:numPr>
        <w:spacing w:before="240" w:after="240"/>
        <w:jc w:val="both"/>
        <w:rPr>
          <w:rFonts w:ascii="Times New Roman" w:hAnsi="Times New Roman"/>
          <w:sz w:val="20"/>
        </w:rPr>
      </w:pPr>
      <w:r w:rsidRPr="009B15F6">
        <w:rPr>
          <w:rFonts w:ascii="Times New Roman" w:hAnsi="Times New Roman"/>
          <w:b/>
          <w:sz w:val="20"/>
        </w:rPr>
        <w:t>Condiciones de ejecución</w:t>
      </w:r>
      <w:r>
        <w:rPr>
          <w:rFonts w:ascii="Times New Roman" w:hAnsi="Times New Roman"/>
          <w:sz w:val="20"/>
        </w:rPr>
        <w:t>: describe las condiciones que se tienen que dar para ejecutar la prueba (precondiciones).</w:t>
      </w:r>
    </w:p>
    <w:p w14:paraId="6F62357D" w14:textId="77777777" w:rsidR="00C96FC9" w:rsidRDefault="00C96FC9" w:rsidP="009F5837">
      <w:pPr>
        <w:pStyle w:val="Prrafodelista"/>
        <w:numPr>
          <w:ilvl w:val="0"/>
          <w:numId w:val="4"/>
        </w:numPr>
        <w:spacing w:before="240" w:after="240"/>
        <w:jc w:val="both"/>
        <w:rPr>
          <w:rFonts w:ascii="Times New Roman" w:hAnsi="Times New Roman"/>
          <w:sz w:val="20"/>
        </w:rPr>
      </w:pPr>
      <w:r w:rsidRPr="009B15F6">
        <w:rPr>
          <w:rFonts w:ascii="Times New Roman" w:hAnsi="Times New Roman"/>
          <w:b/>
          <w:sz w:val="20"/>
        </w:rPr>
        <w:t>Datos de entrada</w:t>
      </w:r>
      <w:r>
        <w:rPr>
          <w:rFonts w:ascii="Times New Roman" w:hAnsi="Times New Roman"/>
          <w:sz w:val="20"/>
        </w:rPr>
        <w:t>: describe los datos de entrada que necesita el caso de prueba para que se ejecute una acción.</w:t>
      </w:r>
    </w:p>
    <w:p w14:paraId="25AADE58" w14:textId="77777777" w:rsidR="00C96FC9" w:rsidRDefault="00C96FC9" w:rsidP="009F5837">
      <w:pPr>
        <w:pStyle w:val="Prrafodelista"/>
        <w:numPr>
          <w:ilvl w:val="0"/>
          <w:numId w:val="4"/>
        </w:numPr>
        <w:spacing w:before="240" w:after="240"/>
        <w:jc w:val="both"/>
        <w:rPr>
          <w:rFonts w:ascii="Times New Roman" w:hAnsi="Times New Roman"/>
          <w:sz w:val="20"/>
        </w:rPr>
      </w:pPr>
      <w:r w:rsidRPr="009B15F6">
        <w:rPr>
          <w:rFonts w:ascii="Times New Roman" w:hAnsi="Times New Roman"/>
          <w:b/>
          <w:sz w:val="20"/>
        </w:rPr>
        <w:t>Acción a probar</w:t>
      </w:r>
      <w:r>
        <w:rPr>
          <w:rFonts w:ascii="Times New Roman" w:hAnsi="Times New Roman"/>
          <w:sz w:val="20"/>
        </w:rPr>
        <w:t>: describe de forma detallada lo que se probará para el caso de prueba.</w:t>
      </w:r>
    </w:p>
    <w:p w14:paraId="27209908" w14:textId="77777777" w:rsidR="00C96FC9" w:rsidRDefault="00C96FC9" w:rsidP="009F5837">
      <w:pPr>
        <w:pStyle w:val="Prrafodelista"/>
        <w:numPr>
          <w:ilvl w:val="0"/>
          <w:numId w:val="4"/>
        </w:numPr>
        <w:spacing w:before="240" w:after="240"/>
        <w:jc w:val="both"/>
        <w:rPr>
          <w:rFonts w:ascii="Times New Roman" w:hAnsi="Times New Roman"/>
          <w:sz w:val="20"/>
        </w:rPr>
      </w:pPr>
      <w:r w:rsidRPr="009B15F6">
        <w:rPr>
          <w:rFonts w:ascii="Times New Roman" w:hAnsi="Times New Roman"/>
          <w:b/>
          <w:sz w:val="20"/>
        </w:rPr>
        <w:t>Resultados esperados</w:t>
      </w:r>
      <w:r>
        <w:rPr>
          <w:rFonts w:ascii="Times New Roman" w:hAnsi="Times New Roman"/>
          <w:sz w:val="20"/>
        </w:rPr>
        <w:t>: se refiere al resultado que se espera tras realizar la prueba.</w:t>
      </w:r>
    </w:p>
    <w:p w14:paraId="289B9130" w14:textId="77777777" w:rsidR="00C96FC9" w:rsidRDefault="00C96FC9" w:rsidP="009F5837">
      <w:pPr>
        <w:pStyle w:val="Prrafodelista"/>
        <w:numPr>
          <w:ilvl w:val="0"/>
          <w:numId w:val="4"/>
        </w:numPr>
        <w:spacing w:before="240" w:after="240"/>
        <w:jc w:val="both"/>
        <w:rPr>
          <w:rFonts w:ascii="Times New Roman" w:hAnsi="Times New Roman"/>
          <w:sz w:val="20"/>
        </w:rPr>
      </w:pPr>
      <w:r w:rsidRPr="009B15F6">
        <w:rPr>
          <w:rFonts w:ascii="Times New Roman" w:hAnsi="Times New Roman"/>
          <w:b/>
          <w:sz w:val="20"/>
        </w:rPr>
        <w:lastRenderedPageBreak/>
        <w:t>Resultados obtenidos</w:t>
      </w:r>
      <w:r>
        <w:rPr>
          <w:rFonts w:ascii="Times New Roman" w:hAnsi="Times New Roman"/>
          <w:sz w:val="20"/>
        </w:rPr>
        <w:t>: se registra lo que realmente se obtuvo al ejecutar la prueba.</w:t>
      </w:r>
    </w:p>
    <w:p w14:paraId="731DAAA3" w14:textId="77777777" w:rsidR="00C96FC9" w:rsidRPr="00975A3C" w:rsidRDefault="00C96FC9" w:rsidP="009F5837">
      <w:pPr>
        <w:pStyle w:val="Prrafodelista"/>
        <w:numPr>
          <w:ilvl w:val="0"/>
          <w:numId w:val="4"/>
        </w:numPr>
        <w:spacing w:before="240" w:after="240"/>
        <w:jc w:val="both"/>
        <w:rPr>
          <w:rFonts w:ascii="Times New Roman" w:hAnsi="Times New Roman"/>
          <w:sz w:val="20"/>
        </w:rPr>
      </w:pPr>
      <w:r>
        <w:rPr>
          <w:rFonts w:ascii="Times New Roman" w:hAnsi="Times New Roman"/>
          <w:b/>
          <w:sz w:val="20"/>
        </w:rPr>
        <w:t>Estatus</w:t>
      </w:r>
      <w:r w:rsidRPr="004B33B7">
        <w:rPr>
          <w:rFonts w:ascii="Times New Roman" w:hAnsi="Times New Roman"/>
          <w:sz w:val="20"/>
        </w:rPr>
        <w:t>:</w:t>
      </w:r>
      <w:r>
        <w:rPr>
          <w:rFonts w:ascii="Times New Roman" w:hAnsi="Times New Roman"/>
          <w:sz w:val="20"/>
        </w:rPr>
        <w:t xml:space="preserve"> indica si fue un éxito o un fallo.</w:t>
      </w:r>
    </w:p>
    <w:p w14:paraId="54282500" w14:textId="77777777" w:rsidR="00C96FC9" w:rsidRDefault="00C96FC9" w:rsidP="009F5837">
      <w:pPr>
        <w:pStyle w:val="incisos"/>
        <w:numPr>
          <w:ilvl w:val="0"/>
          <w:numId w:val="5"/>
        </w:numPr>
        <w:spacing w:before="240" w:after="240"/>
        <w:ind w:left="1069"/>
      </w:pPr>
      <w:bookmarkStart w:id="11" w:name="_Toc390429654"/>
      <w:r w:rsidRPr="00A43B0F">
        <w:t xml:space="preserve">Caso </w:t>
      </w:r>
      <w:r w:rsidRPr="0094124E">
        <w:t>de</w:t>
      </w:r>
      <w:r w:rsidRPr="00A43B0F">
        <w:t xml:space="preserve"> Uso sujetos a Prueba</w:t>
      </w:r>
      <w:r>
        <w:t>:</w:t>
      </w:r>
      <w:bookmarkEnd w:id="11"/>
    </w:p>
    <w:p w14:paraId="23205F85" w14:textId="77777777" w:rsidR="00C96FC9" w:rsidRDefault="00C96FC9" w:rsidP="00BB7279">
      <w:pPr>
        <w:spacing w:before="240" w:after="240" w:line="276" w:lineRule="auto"/>
        <w:jc w:val="both"/>
        <w:rPr>
          <w:rFonts w:ascii="Times New Roman" w:hAnsi="Times New Roman"/>
          <w:sz w:val="20"/>
        </w:rPr>
      </w:pPr>
      <w:r w:rsidRPr="00F95023">
        <w:rPr>
          <w:rFonts w:ascii="Times New Roman" w:hAnsi="Times New Roman"/>
          <w:sz w:val="20"/>
        </w:rPr>
        <w:t>La</w:t>
      </w:r>
      <w:r>
        <w:rPr>
          <w:rFonts w:ascii="Times New Roman" w:hAnsi="Times New Roman"/>
          <w:sz w:val="20"/>
        </w:rPr>
        <w:t xml:space="preserve"> Tabla I</w:t>
      </w:r>
      <w:r w:rsidRPr="00F95023">
        <w:rPr>
          <w:rFonts w:ascii="Times New Roman" w:hAnsi="Times New Roman"/>
          <w:sz w:val="20"/>
        </w:rPr>
        <w:t xml:space="preserve"> </w:t>
      </w:r>
      <w:r>
        <w:rPr>
          <w:rFonts w:ascii="Times New Roman" w:hAnsi="Times New Roman"/>
          <w:sz w:val="20"/>
        </w:rPr>
        <w:t xml:space="preserve">presenta cada uno de los casos de uso sujetos a prueba, para lo cual, el archivo </w:t>
      </w:r>
      <w:r w:rsidRPr="00886E50">
        <w:rPr>
          <w:rFonts w:ascii="Times New Roman" w:hAnsi="Times New Roman"/>
          <w:b/>
          <w:sz w:val="20"/>
        </w:rPr>
        <w:t>PRUEBAS FUNCIONALES</w:t>
      </w:r>
      <w:r>
        <w:rPr>
          <w:rFonts w:ascii="Times New Roman" w:hAnsi="Times New Roman"/>
          <w:b/>
          <w:sz w:val="20"/>
        </w:rPr>
        <w:t xml:space="preserve"> </w:t>
      </w:r>
      <w:r>
        <w:rPr>
          <w:rFonts w:ascii="Times New Roman" w:hAnsi="Times New Roman"/>
          <w:sz w:val="20"/>
        </w:rPr>
        <w:t>contiene de manera puntual los detalles de cada aspecto mencionado con anterioridad y que forman parte de la descripción de las pruebas realizadas.</w:t>
      </w:r>
    </w:p>
    <w:p w14:paraId="7687C210" w14:textId="77777777" w:rsidR="003F7381" w:rsidRPr="009A1C65" w:rsidRDefault="003F7381" w:rsidP="00BB7279">
      <w:pPr>
        <w:spacing w:before="240" w:after="240" w:line="276" w:lineRule="auto"/>
        <w:jc w:val="both"/>
        <w:rPr>
          <w:rFonts w:ascii="Times New Roman" w:hAnsi="Times New Roman"/>
          <w:b/>
          <w:i/>
          <w:sz w:val="16"/>
          <w:szCs w:val="16"/>
        </w:rPr>
      </w:pPr>
    </w:p>
    <w:p w14:paraId="2BFD4816" w14:textId="0F5DBA55" w:rsidR="00C96FC9" w:rsidRPr="002C1512" w:rsidRDefault="00C96FC9" w:rsidP="00C96FC9">
      <w:pPr>
        <w:pStyle w:val="Descripcin"/>
        <w:keepNext/>
        <w:spacing w:after="0"/>
        <w:jc w:val="center"/>
        <w:rPr>
          <w:rFonts w:ascii="Times New Roman" w:hAnsi="Times New Roman"/>
          <w:b w:val="0"/>
          <w:i/>
          <w:color w:val="auto"/>
          <w:sz w:val="16"/>
          <w:szCs w:val="16"/>
        </w:rPr>
      </w:pPr>
      <w:bookmarkStart w:id="12" w:name="_Ref439154082"/>
      <w:r w:rsidRPr="002C1512">
        <w:rPr>
          <w:rFonts w:ascii="Times New Roman" w:hAnsi="Times New Roman"/>
          <w:color w:val="auto"/>
          <w:sz w:val="16"/>
          <w:szCs w:val="16"/>
        </w:rPr>
        <w:t xml:space="preserve">Tabla </w:t>
      </w:r>
      <w:r w:rsidRPr="002C1512">
        <w:rPr>
          <w:rFonts w:ascii="Times New Roman" w:hAnsi="Times New Roman"/>
          <w:b w:val="0"/>
          <w:i/>
          <w:color w:val="auto"/>
          <w:sz w:val="16"/>
          <w:szCs w:val="16"/>
        </w:rPr>
        <w:fldChar w:fldCharType="begin"/>
      </w:r>
      <w:r w:rsidRPr="002C1512">
        <w:rPr>
          <w:rFonts w:ascii="Times New Roman" w:hAnsi="Times New Roman"/>
          <w:color w:val="auto"/>
          <w:sz w:val="16"/>
          <w:szCs w:val="16"/>
        </w:rPr>
        <w:instrText xml:space="preserve"> SEQ Tabla \* ROMAN </w:instrText>
      </w:r>
      <w:r w:rsidRPr="002C1512">
        <w:rPr>
          <w:rFonts w:ascii="Times New Roman" w:hAnsi="Times New Roman"/>
          <w:b w:val="0"/>
          <w:i/>
          <w:color w:val="auto"/>
          <w:sz w:val="16"/>
          <w:szCs w:val="16"/>
        </w:rPr>
        <w:fldChar w:fldCharType="separate"/>
      </w:r>
      <w:r w:rsidR="001601E8">
        <w:rPr>
          <w:rFonts w:ascii="Times New Roman" w:hAnsi="Times New Roman"/>
          <w:noProof/>
          <w:color w:val="auto"/>
          <w:sz w:val="16"/>
          <w:szCs w:val="16"/>
        </w:rPr>
        <w:t>I</w:t>
      </w:r>
      <w:r w:rsidRPr="002C1512">
        <w:rPr>
          <w:rFonts w:ascii="Times New Roman" w:hAnsi="Times New Roman"/>
          <w:b w:val="0"/>
          <w:i/>
          <w:color w:val="auto"/>
          <w:sz w:val="16"/>
          <w:szCs w:val="16"/>
        </w:rPr>
        <w:fldChar w:fldCharType="end"/>
      </w:r>
      <w:bookmarkEnd w:id="12"/>
      <w:r w:rsidRPr="002C1512">
        <w:rPr>
          <w:rFonts w:ascii="Times New Roman" w:hAnsi="Times New Roman"/>
          <w:color w:val="auto"/>
          <w:sz w:val="16"/>
          <w:szCs w:val="16"/>
        </w:rPr>
        <w:t xml:space="preserve"> Casos de Uso sujetos a prueba</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08"/>
      </w:tblGrid>
      <w:tr w:rsidR="00C96FC9" w:rsidRPr="00955696" w14:paraId="11C221C4" w14:textId="77777777" w:rsidTr="00726F02">
        <w:trPr>
          <w:trHeight w:val="291"/>
          <w:tblHeader/>
          <w:jc w:val="center"/>
        </w:trPr>
        <w:tc>
          <w:tcPr>
            <w:tcW w:w="5000" w:type="pct"/>
            <w:shd w:val="clear" w:color="000000" w:fill="D9D9D9"/>
            <w:vAlign w:val="center"/>
            <w:hideMark/>
          </w:tcPr>
          <w:p w14:paraId="2EC33482" w14:textId="77777777" w:rsidR="00C96FC9" w:rsidRPr="00726F02" w:rsidRDefault="00C96FC9" w:rsidP="00FF75B9">
            <w:pPr>
              <w:spacing w:after="40" w:line="240" w:lineRule="auto"/>
              <w:jc w:val="center"/>
              <w:rPr>
                <w:rFonts w:ascii="Times New Roman" w:eastAsia="Times New Roman" w:hAnsi="Times New Roman"/>
                <w:b/>
                <w:bCs/>
                <w:color w:val="000000"/>
                <w:sz w:val="20"/>
                <w:szCs w:val="16"/>
              </w:rPr>
            </w:pPr>
            <w:r w:rsidRPr="00726F02">
              <w:rPr>
                <w:rFonts w:ascii="Times New Roman" w:eastAsia="Times New Roman" w:hAnsi="Times New Roman"/>
                <w:b/>
                <w:bCs/>
                <w:color w:val="000000"/>
                <w:sz w:val="20"/>
                <w:szCs w:val="16"/>
              </w:rPr>
              <w:t>Nombre del Caso de Uso</w:t>
            </w:r>
          </w:p>
        </w:tc>
      </w:tr>
      <w:tr w:rsidR="00C96FC9" w:rsidRPr="00955696" w14:paraId="1C99443A" w14:textId="77777777" w:rsidTr="00726F02">
        <w:trPr>
          <w:trHeight w:val="251"/>
          <w:jc w:val="center"/>
        </w:trPr>
        <w:tc>
          <w:tcPr>
            <w:tcW w:w="5000" w:type="pct"/>
            <w:shd w:val="clear" w:color="auto" w:fill="auto"/>
            <w:vAlign w:val="center"/>
            <w:hideMark/>
          </w:tcPr>
          <w:p w14:paraId="5F961B11" w14:textId="5A6B4906" w:rsidR="00C96FC9" w:rsidRPr="00726F02" w:rsidRDefault="00932347" w:rsidP="0018575A">
            <w:pPr>
              <w:spacing w:after="40" w:line="240" w:lineRule="auto"/>
              <w:jc w:val="center"/>
              <w:rPr>
                <w:rFonts w:ascii="Times New Roman" w:eastAsia="Times New Roman" w:hAnsi="Times New Roman"/>
                <w:color w:val="000000"/>
                <w:sz w:val="20"/>
                <w:szCs w:val="16"/>
              </w:rPr>
            </w:pPr>
            <w:r w:rsidRPr="00726F02">
              <w:rPr>
                <w:rFonts w:ascii="Times New Roman" w:eastAsia="Times New Roman" w:hAnsi="Times New Roman"/>
                <w:color w:val="000000"/>
                <w:sz w:val="20"/>
                <w:szCs w:val="16"/>
              </w:rPr>
              <w:t>Inicio de sesión</w:t>
            </w:r>
          </w:p>
        </w:tc>
      </w:tr>
      <w:tr w:rsidR="00726F02" w:rsidRPr="00955696" w14:paraId="7C410F19" w14:textId="77777777" w:rsidTr="00726F02">
        <w:trPr>
          <w:trHeight w:val="251"/>
          <w:jc w:val="center"/>
        </w:trPr>
        <w:tc>
          <w:tcPr>
            <w:tcW w:w="5000" w:type="pct"/>
            <w:shd w:val="clear" w:color="auto" w:fill="auto"/>
            <w:vAlign w:val="center"/>
          </w:tcPr>
          <w:p w14:paraId="47B4C046" w14:textId="2E1DE401" w:rsidR="00726F02" w:rsidRPr="00726F02" w:rsidRDefault="00726F02" w:rsidP="0018575A">
            <w:pPr>
              <w:spacing w:after="40" w:line="240" w:lineRule="auto"/>
              <w:jc w:val="center"/>
              <w:rPr>
                <w:rFonts w:ascii="Times New Roman" w:eastAsia="Times New Roman" w:hAnsi="Times New Roman"/>
                <w:color w:val="000000"/>
                <w:sz w:val="20"/>
                <w:szCs w:val="16"/>
              </w:rPr>
            </w:pPr>
            <w:r w:rsidRPr="00726F02">
              <w:rPr>
                <w:rFonts w:ascii="Times New Roman" w:eastAsia="Times New Roman" w:hAnsi="Times New Roman"/>
                <w:color w:val="000000"/>
                <w:sz w:val="20"/>
                <w:szCs w:val="16"/>
              </w:rPr>
              <w:t>Selección del sistema hidropónico</w:t>
            </w:r>
          </w:p>
        </w:tc>
      </w:tr>
      <w:tr w:rsidR="00C96FC9" w:rsidRPr="00955696" w14:paraId="7A1518D1" w14:textId="77777777" w:rsidTr="00726F02">
        <w:trPr>
          <w:trHeight w:val="190"/>
          <w:jc w:val="center"/>
        </w:trPr>
        <w:tc>
          <w:tcPr>
            <w:tcW w:w="5000" w:type="pct"/>
            <w:shd w:val="clear" w:color="auto" w:fill="auto"/>
            <w:vAlign w:val="center"/>
            <w:hideMark/>
          </w:tcPr>
          <w:p w14:paraId="3EDB31DF" w14:textId="77C27948" w:rsidR="00C96FC9" w:rsidRPr="00726F02" w:rsidRDefault="00932347" w:rsidP="0018575A">
            <w:pPr>
              <w:spacing w:after="40" w:line="240" w:lineRule="auto"/>
              <w:jc w:val="center"/>
              <w:rPr>
                <w:rFonts w:ascii="Times New Roman" w:eastAsia="Times New Roman" w:hAnsi="Times New Roman"/>
                <w:color w:val="000000"/>
                <w:sz w:val="20"/>
                <w:szCs w:val="16"/>
              </w:rPr>
            </w:pPr>
            <w:proofErr w:type="spellStart"/>
            <w:r w:rsidRPr="00726F02">
              <w:rPr>
                <w:rFonts w:ascii="Times New Roman" w:eastAsia="Times New Roman" w:hAnsi="Times New Roman"/>
                <w:color w:val="000000"/>
                <w:sz w:val="20"/>
                <w:szCs w:val="16"/>
              </w:rPr>
              <w:t>Sensado</w:t>
            </w:r>
            <w:proofErr w:type="spellEnd"/>
            <w:r w:rsidR="00726F02" w:rsidRPr="00726F02">
              <w:rPr>
                <w:rFonts w:ascii="Times New Roman" w:eastAsia="Times New Roman" w:hAnsi="Times New Roman"/>
                <w:color w:val="000000"/>
                <w:sz w:val="20"/>
                <w:szCs w:val="16"/>
              </w:rPr>
              <w:t xml:space="preserve"> del cultivo</w:t>
            </w:r>
          </w:p>
        </w:tc>
      </w:tr>
      <w:tr w:rsidR="001B25DB" w:rsidRPr="00955696" w14:paraId="00B84896" w14:textId="77777777" w:rsidTr="00726F02">
        <w:trPr>
          <w:trHeight w:val="190"/>
          <w:jc w:val="center"/>
        </w:trPr>
        <w:tc>
          <w:tcPr>
            <w:tcW w:w="5000" w:type="pct"/>
            <w:shd w:val="clear" w:color="auto" w:fill="auto"/>
            <w:vAlign w:val="center"/>
          </w:tcPr>
          <w:p w14:paraId="2F162C8F" w14:textId="5E19EEA6" w:rsidR="001B25DB" w:rsidRPr="00726F02" w:rsidRDefault="00726F02" w:rsidP="0018575A">
            <w:pPr>
              <w:spacing w:after="40" w:line="240" w:lineRule="auto"/>
              <w:jc w:val="center"/>
              <w:rPr>
                <w:rFonts w:ascii="Times New Roman" w:eastAsia="Times New Roman" w:hAnsi="Times New Roman"/>
                <w:color w:val="000000"/>
                <w:sz w:val="20"/>
                <w:szCs w:val="16"/>
              </w:rPr>
            </w:pPr>
            <w:proofErr w:type="spellStart"/>
            <w:r w:rsidRPr="00726F02">
              <w:rPr>
                <w:rFonts w:ascii="Times New Roman" w:eastAsia="Times New Roman" w:hAnsi="Times New Roman"/>
                <w:color w:val="000000"/>
                <w:sz w:val="20"/>
                <w:szCs w:val="16"/>
              </w:rPr>
              <w:t>Sensado</w:t>
            </w:r>
            <w:proofErr w:type="spellEnd"/>
            <w:r w:rsidRPr="00726F02">
              <w:rPr>
                <w:rFonts w:ascii="Times New Roman" w:eastAsia="Times New Roman" w:hAnsi="Times New Roman"/>
                <w:color w:val="000000"/>
                <w:sz w:val="20"/>
                <w:szCs w:val="16"/>
              </w:rPr>
              <w:t xml:space="preserve"> del nutriente</w:t>
            </w:r>
          </w:p>
        </w:tc>
      </w:tr>
      <w:tr w:rsidR="00C96FC9" w:rsidRPr="00955696" w14:paraId="61C7FAF1" w14:textId="77777777" w:rsidTr="00726F02">
        <w:trPr>
          <w:trHeight w:val="128"/>
          <w:jc w:val="center"/>
        </w:trPr>
        <w:tc>
          <w:tcPr>
            <w:tcW w:w="5000" w:type="pct"/>
            <w:shd w:val="clear" w:color="auto" w:fill="auto"/>
            <w:vAlign w:val="center"/>
            <w:hideMark/>
          </w:tcPr>
          <w:p w14:paraId="1665FDD8" w14:textId="6E68A50A" w:rsidR="00C96FC9" w:rsidRPr="00726F02" w:rsidRDefault="00726F02" w:rsidP="00FF75B9">
            <w:pPr>
              <w:spacing w:after="40" w:line="240" w:lineRule="auto"/>
              <w:jc w:val="center"/>
              <w:rPr>
                <w:rFonts w:ascii="Times New Roman" w:eastAsia="Times New Roman" w:hAnsi="Times New Roman"/>
                <w:color w:val="000000"/>
                <w:sz w:val="20"/>
                <w:szCs w:val="16"/>
              </w:rPr>
            </w:pPr>
            <w:r w:rsidRPr="00726F02">
              <w:rPr>
                <w:rFonts w:ascii="Times New Roman" w:eastAsia="Times New Roman" w:hAnsi="Times New Roman"/>
                <w:color w:val="000000"/>
                <w:sz w:val="20"/>
                <w:szCs w:val="16"/>
              </w:rPr>
              <w:t>Control de bomba</w:t>
            </w:r>
          </w:p>
        </w:tc>
      </w:tr>
      <w:tr w:rsidR="00932347" w:rsidRPr="00955696" w14:paraId="072E0238" w14:textId="77777777" w:rsidTr="00726F02">
        <w:trPr>
          <w:trHeight w:val="128"/>
          <w:jc w:val="center"/>
        </w:trPr>
        <w:tc>
          <w:tcPr>
            <w:tcW w:w="5000" w:type="pct"/>
            <w:shd w:val="clear" w:color="auto" w:fill="auto"/>
            <w:vAlign w:val="center"/>
          </w:tcPr>
          <w:p w14:paraId="6A66DCB5" w14:textId="64537B32" w:rsidR="00932347" w:rsidRPr="00726F02" w:rsidRDefault="00726F02" w:rsidP="00FF75B9">
            <w:pPr>
              <w:spacing w:after="40" w:line="240" w:lineRule="auto"/>
              <w:jc w:val="center"/>
              <w:rPr>
                <w:rFonts w:ascii="Times New Roman" w:eastAsia="Times New Roman" w:hAnsi="Times New Roman"/>
                <w:color w:val="000000"/>
                <w:sz w:val="20"/>
                <w:szCs w:val="16"/>
              </w:rPr>
            </w:pPr>
            <w:r w:rsidRPr="00726F02">
              <w:rPr>
                <w:rFonts w:ascii="Times New Roman" w:eastAsia="Times New Roman" w:hAnsi="Times New Roman"/>
                <w:color w:val="000000"/>
                <w:sz w:val="20"/>
                <w:szCs w:val="16"/>
              </w:rPr>
              <w:t>Control de iluminación</w:t>
            </w:r>
          </w:p>
        </w:tc>
      </w:tr>
    </w:tbl>
    <w:p w14:paraId="113A9A8E" w14:textId="77777777" w:rsidR="00C96FC9" w:rsidRDefault="00C96FC9" w:rsidP="00C96FC9">
      <w:pPr>
        <w:pStyle w:val="incisos"/>
        <w:spacing w:before="240" w:after="240"/>
        <w:ind w:left="1069"/>
      </w:pPr>
      <w:bookmarkStart w:id="13" w:name="_Toc390429655"/>
    </w:p>
    <w:p w14:paraId="1047ECFD" w14:textId="77777777" w:rsidR="00C96FC9" w:rsidRDefault="00C96FC9" w:rsidP="00C96FC9">
      <w:pPr>
        <w:spacing w:after="0" w:line="240" w:lineRule="auto"/>
        <w:jc w:val="center"/>
        <w:rPr>
          <w:rFonts w:ascii="Times New Roman" w:eastAsia="Times New Roman" w:hAnsi="Times New Roman"/>
          <w:b/>
          <w:bCs/>
          <w:color w:val="000000"/>
          <w:sz w:val="16"/>
          <w:szCs w:val="16"/>
        </w:rPr>
        <w:sectPr w:rsidR="00C96FC9" w:rsidSect="00FF75B9">
          <w:footerReference w:type="default" r:id="rId12"/>
          <w:pgSz w:w="12240" w:h="15840"/>
          <w:pgMar w:top="1418" w:right="1701" w:bottom="1418" w:left="1701" w:header="709" w:footer="709" w:gutter="0"/>
          <w:pgNumType w:start="1"/>
          <w:cols w:space="708"/>
          <w:docGrid w:linePitch="360"/>
        </w:sectPr>
      </w:pPr>
    </w:p>
    <w:p w14:paraId="325B709D" w14:textId="03117933" w:rsidR="00C96FC9" w:rsidRDefault="00352E86" w:rsidP="002E6FCD">
      <w:pPr>
        <w:spacing w:before="240" w:after="240" w:line="276" w:lineRule="auto"/>
        <w:jc w:val="both"/>
        <w:rPr>
          <w:rFonts w:ascii="Times New Roman" w:hAnsi="Times New Roman"/>
          <w:sz w:val="20"/>
        </w:rPr>
      </w:pPr>
      <w:r>
        <w:rPr>
          <w:rFonts w:ascii="Times New Roman" w:hAnsi="Times New Roman"/>
          <w:sz w:val="20"/>
        </w:rPr>
        <w:lastRenderedPageBreak/>
        <w:t xml:space="preserve">La Tabla II </w:t>
      </w:r>
      <w:r w:rsidR="00C96FC9">
        <w:rPr>
          <w:rFonts w:ascii="Times New Roman" w:hAnsi="Times New Roman"/>
          <w:sz w:val="20"/>
        </w:rPr>
        <w:t xml:space="preserve">muestra de manera tabular un resumen de los casos de prueba de integración definidos, desarrollados y aplicados durante la fase de pruebas </w:t>
      </w:r>
      <w:r w:rsidR="004F677D">
        <w:rPr>
          <w:rFonts w:ascii="Times New Roman" w:hAnsi="Times New Roman"/>
          <w:sz w:val="20"/>
        </w:rPr>
        <w:t>de la</w:t>
      </w:r>
      <w:r w:rsidR="00F842BD">
        <w:rPr>
          <w:rFonts w:ascii="Times New Roman" w:hAnsi="Times New Roman"/>
          <w:sz w:val="20"/>
        </w:rPr>
        <w:t xml:space="preserve"> aplicación de control para la</w:t>
      </w:r>
      <w:r w:rsidR="004F677D">
        <w:rPr>
          <w:rFonts w:ascii="Times New Roman" w:hAnsi="Times New Roman"/>
          <w:sz w:val="20"/>
        </w:rPr>
        <w:t xml:space="preserve"> plataforma de </w:t>
      </w:r>
      <w:proofErr w:type="spellStart"/>
      <w:r w:rsidR="001B25DB">
        <w:rPr>
          <w:rFonts w:ascii="Times New Roman" w:hAnsi="Times New Roman"/>
          <w:sz w:val="20"/>
        </w:rPr>
        <w:t>fitomonitorización</w:t>
      </w:r>
      <w:proofErr w:type="spellEnd"/>
      <w:r w:rsidR="00C96FC9">
        <w:rPr>
          <w:rFonts w:ascii="Times New Roman" w:hAnsi="Times New Roman"/>
          <w:sz w:val="20"/>
        </w:rPr>
        <w:t>.</w:t>
      </w:r>
    </w:p>
    <w:p w14:paraId="78FC148B" w14:textId="66D0E887" w:rsidR="00C96FC9" w:rsidRPr="00400BD6" w:rsidRDefault="00C96FC9" w:rsidP="00C96FC9">
      <w:pPr>
        <w:spacing w:after="0"/>
        <w:jc w:val="center"/>
        <w:rPr>
          <w:rFonts w:ascii="Times New Roman" w:hAnsi="Times New Roman"/>
          <w:b/>
          <w:iCs/>
          <w:sz w:val="16"/>
          <w:szCs w:val="16"/>
        </w:rPr>
      </w:pPr>
      <w:r>
        <w:rPr>
          <w:rFonts w:ascii="Times New Roman" w:hAnsi="Times New Roman"/>
          <w:b/>
          <w:iCs/>
          <w:sz w:val="16"/>
          <w:szCs w:val="16"/>
        </w:rPr>
        <w:t xml:space="preserve">Tabla II. </w:t>
      </w:r>
      <w:r w:rsidRPr="00400BD6">
        <w:rPr>
          <w:rFonts w:ascii="Times New Roman" w:hAnsi="Times New Roman"/>
          <w:b/>
          <w:iCs/>
          <w:sz w:val="16"/>
          <w:szCs w:val="16"/>
        </w:rPr>
        <w:t xml:space="preserve">Tabulación de los casos de prueba </w:t>
      </w:r>
      <w:r>
        <w:rPr>
          <w:rFonts w:ascii="Times New Roman" w:hAnsi="Times New Roman"/>
          <w:b/>
          <w:iCs/>
          <w:sz w:val="16"/>
          <w:szCs w:val="16"/>
        </w:rPr>
        <w:t>de integración</w:t>
      </w:r>
      <w:r w:rsidRPr="00400BD6">
        <w:rPr>
          <w:rFonts w:ascii="Times New Roman" w:hAnsi="Times New Roman"/>
          <w:b/>
          <w:iCs/>
          <w:sz w:val="16"/>
          <w:szCs w:val="16"/>
        </w:rPr>
        <w:t xml:space="preserve"> definidos y aplicado</w:t>
      </w:r>
      <w:r>
        <w:rPr>
          <w:rFonts w:ascii="Times New Roman" w:hAnsi="Times New Roman"/>
          <w:b/>
          <w:iCs/>
          <w:sz w:val="16"/>
          <w:szCs w:val="16"/>
        </w:rPr>
        <w:t xml:space="preserve">s durante la fase de pruebas </w:t>
      </w:r>
      <w:r w:rsidR="00F842BD">
        <w:rPr>
          <w:rFonts w:ascii="Times New Roman" w:hAnsi="Times New Roman"/>
          <w:b/>
          <w:iCs/>
          <w:sz w:val="16"/>
          <w:szCs w:val="16"/>
        </w:rPr>
        <w:t>de la aplicación de control</w:t>
      </w:r>
      <w:r w:rsidR="008F5729">
        <w:rPr>
          <w:rFonts w:ascii="Times New Roman" w:hAnsi="Times New Roman"/>
          <w:b/>
          <w:iCs/>
          <w:sz w:val="16"/>
          <w:szCs w:val="16"/>
        </w:rPr>
        <w:t>.</w:t>
      </w:r>
    </w:p>
    <w:tbl>
      <w:tblPr>
        <w:tblW w:w="5953" w:type="pct"/>
        <w:tblInd w:w="-11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6"/>
        <w:gridCol w:w="993"/>
        <w:gridCol w:w="3115"/>
        <w:gridCol w:w="2973"/>
        <w:gridCol w:w="865"/>
        <w:gridCol w:w="1841"/>
        <w:gridCol w:w="2691"/>
        <w:gridCol w:w="1696"/>
        <w:gridCol w:w="707"/>
      </w:tblGrid>
      <w:tr w:rsidR="00664E86" w:rsidRPr="00664E86" w14:paraId="446032E3" w14:textId="77777777" w:rsidTr="006E2AD8">
        <w:trPr>
          <w:trHeight w:val="510"/>
          <w:tblHeader/>
        </w:trPr>
        <w:tc>
          <w:tcPr>
            <w:tcW w:w="183" w:type="pct"/>
            <w:shd w:val="clear" w:color="auto" w:fill="BFBFBF" w:themeFill="background1" w:themeFillShade="BF"/>
            <w:vAlign w:val="center"/>
            <w:hideMark/>
          </w:tcPr>
          <w:p w14:paraId="79AD0CB5" w14:textId="77777777" w:rsidR="00C96FC9" w:rsidRPr="00664E86" w:rsidRDefault="00C96FC9" w:rsidP="00FF75B9">
            <w:pPr>
              <w:spacing w:after="0" w:line="240" w:lineRule="auto"/>
              <w:jc w:val="center"/>
              <w:rPr>
                <w:rFonts w:ascii="Times New Roman" w:eastAsia="Times New Roman" w:hAnsi="Times New Roman" w:cs="Times New Roman"/>
                <w:b/>
                <w:bCs/>
                <w:color w:val="000000"/>
                <w:sz w:val="16"/>
                <w:szCs w:val="16"/>
              </w:rPr>
            </w:pPr>
            <w:r w:rsidRPr="00664E86">
              <w:rPr>
                <w:rFonts w:ascii="Times New Roman" w:eastAsia="Times New Roman" w:hAnsi="Times New Roman" w:cs="Times New Roman"/>
                <w:b/>
                <w:bCs/>
                <w:color w:val="000000"/>
                <w:sz w:val="16"/>
                <w:szCs w:val="16"/>
              </w:rPr>
              <w:t xml:space="preserve">No. </w:t>
            </w:r>
          </w:p>
        </w:tc>
        <w:tc>
          <w:tcPr>
            <w:tcW w:w="321" w:type="pct"/>
            <w:shd w:val="clear" w:color="auto" w:fill="BFBFBF" w:themeFill="background1" w:themeFillShade="BF"/>
            <w:vAlign w:val="center"/>
            <w:hideMark/>
          </w:tcPr>
          <w:p w14:paraId="7ECD7176" w14:textId="06EDF40A" w:rsidR="00C96FC9" w:rsidRPr="00664E86" w:rsidRDefault="00C97D0A" w:rsidP="00FF75B9">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Módulos involucrado8</w:t>
            </w:r>
          </w:p>
        </w:tc>
        <w:tc>
          <w:tcPr>
            <w:tcW w:w="1008" w:type="pct"/>
            <w:shd w:val="clear" w:color="auto" w:fill="BFBFBF" w:themeFill="background1" w:themeFillShade="BF"/>
            <w:vAlign w:val="center"/>
            <w:hideMark/>
          </w:tcPr>
          <w:p w14:paraId="2A86C9DC" w14:textId="77777777" w:rsidR="00C96FC9" w:rsidRPr="00664E86" w:rsidRDefault="00C96FC9" w:rsidP="00FF75B9">
            <w:pPr>
              <w:spacing w:after="0" w:line="240" w:lineRule="auto"/>
              <w:jc w:val="center"/>
              <w:rPr>
                <w:rFonts w:ascii="Times New Roman" w:eastAsia="Times New Roman" w:hAnsi="Times New Roman" w:cs="Times New Roman"/>
                <w:b/>
                <w:bCs/>
                <w:color w:val="000000"/>
                <w:sz w:val="16"/>
                <w:szCs w:val="16"/>
              </w:rPr>
            </w:pPr>
            <w:r w:rsidRPr="00664E86">
              <w:rPr>
                <w:rFonts w:ascii="Times New Roman" w:eastAsia="Times New Roman" w:hAnsi="Times New Roman" w:cs="Times New Roman"/>
                <w:b/>
                <w:bCs/>
                <w:color w:val="000000"/>
                <w:sz w:val="16"/>
                <w:szCs w:val="16"/>
              </w:rPr>
              <w:t>Flujo</w:t>
            </w:r>
          </w:p>
        </w:tc>
        <w:tc>
          <w:tcPr>
            <w:tcW w:w="962" w:type="pct"/>
            <w:shd w:val="clear" w:color="auto" w:fill="BFBFBF" w:themeFill="background1" w:themeFillShade="BF"/>
            <w:vAlign w:val="center"/>
            <w:hideMark/>
          </w:tcPr>
          <w:p w14:paraId="0FFAB87E" w14:textId="77777777" w:rsidR="00C96FC9" w:rsidRPr="00664E86" w:rsidRDefault="00C96FC9" w:rsidP="00FF75B9">
            <w:pPr>
              <w:spacing w:after="0" w:line="240" w:lineRule="auto"/>
              <w:jc w:val="center"/>
              <w:rPr>
                <w:rFonts w:ascii="Times New Roman" w:eastAsia="Times New Roman" w:hAnsi="Times New Roman" w:cs="Times New Roman"/>
                <w:b/>
                <w:bCs/>
                <w:color w:val="000000"/>
                <w:sz w:val="16"/>
                <w:szCs w:val="16"/>
              </w:rPr>
            </w:pPr>
            <w:r w:rsidRPr="00664E86">
              <w:rPr>
                <w:rFonts w:ascii="Times New Roman" w:eastAsia="Times New Roman" w:hAnsi="Times New Roman" w:cs="Times New Roman"/>
                <w:b/>
                <w:bCs/>
                <w:color w:val="000000"/>
                <w:sz w:val="16"/>
                <w:szCs w:val="16"/>
              </w:rPr>
              <w:t>Condiciones de ejecución</w:t>
            </w:r>
          </w:p>
        </w:tc>
        <w:tc>
          <w:tcPr>
            <w:tcW w:w="280" w:type="pct"/>
            <w:shd w:val="clear" w:color="auto" w:fill="BFBFBF" w:themeFill="background1" w:themeFillShade="BF"/>
            <w:vAlign w:val="center"/>
            <w:hideMark/>
          </w:tcPr>
          <w:p w14:paraId="20847CC3" w14:textId="77777777" w:rsidR="00C96FC9" w:rsidRPr="00664E86" w:rsidRDefault="00C96FC9" w:rsidP="00FF75B9">
            <w:pPr>
              <w:spacing w:after="0" w:line="240" w:lineRule="auto"/>
              <w:jc w:val="center"/>
              <w:rPr>
                <w:rFonts w:ascii="Times New Roman" w:eastAsia="Times New Roman" w:hAnsi="Times New Roman" w:cs="Times New Roman"/>
                <w:b/>
                <w:bCs/>
                <w:color w:val="000000"/>
                <w:sz w:val="16"/>
                <w:szCs w:val="16"/>
              </w:rPr>
            </w:pPr>
            <w:r w:rsidRPr="00664E86">
              <w:rPr>
                <w:rFonts w:ascii="Times New Roman" w:eastAsia="Times New Roman" w:hAnsi="Times New Roman" w:cs="Times New Roman"/>
                <w:b/>
                <w:bCs/>
                <w:color w:val="000000"/>
                <w:sz w:val="16"/>
                <w:szCs w:val="16"/>
              </w:rPr>
              <w:t>Datos de entrada</w:t>
            </w:r>
          </w:p>
        </w:tc>
        <w:tc>
          <w:tcPr>
            <w:tcW w:w="596" w:type="pct"/>
            <w:shd w:val="clear" w:color="auto" w:fill="BFBFBF" w:themeFill="background1" w:themeFillShade="BF"/>
            <w:vAlign w:val="center"/>
            <w:hideMark/>
          </w:tcPr>
          <w:p w14:paraId="15B30727" w14:textId="77777777" w:rsidR="00C96FC9" w:rsidRPr="00664E86" w:rsidRDefault="00C96FC9" w:rsidP="00FF75B9">
            <w:pPr>
              <w:spacing w:after="0" w:line="240" w:lineRule="auto"/>
              <w:jc w:val="center"/>
              <w:rPr>
                <w:rFonts w:ascii="Times New Roman" w:eastAsia="Times New Roman" w:hAnsi="Times New Roman" w:cs="Times New Roman"/>
                <w:b/>
                <w:bCs/>
                <w:color w:val="000000"/>
                <w:sz w:val="16"/>
                <w:szCs w:val="16"/>
              </w:rPr>
            </w:pPr>
            <w:r w:rsidRPr="00664E86">
              <w:rPr>
                <w:rFonts w:ascii="Times New Roman" w:eastAsia="Times New Roman" w:hAnsi="Times New Roman" w:cs="Times New Roman"/>
                <w:b/>
                <w:bCs/>
                <w:color w:val="000000"/>
                <w:sz w:val="16"/>
                <w:szCs w:val="16"/>
              </w:rPr>
              <w:t>Acción a probar</w:t>
            </w:r>
          </w:p>
        </w:tc>
        <w:tc>
          <w:tcPr>
            <w:tcW w:w="871" w:type="pct"/>
            <w:shd w:val="clear" w:color="auto" w:fill="BFBFBF" w:themeFill="background1" w:themeFillShade="BF"/>
            <w:vAlign w:val="center"/>
            <w:hideMark/>
          </w:tcPr>
          <w:p w14:paraId="1026337F" w14:textId="77777777" w:rsidR="00C96FC9" w:rsidRPr="00664E86" w:rsidRDefault="00C96FC9" w:rsidP="00FF75B9">
            <w:pPr>
              <w:spacing w:after="0" w:line="240" w:lineRule="auto"/>
              <w:jc w:val="center"/>
              <w:rPr>
                <w:rFonts w:ascii="Times New Roman" w:eastAsia="Times New Roman" w:hAnsi="Times New Roman" w:cs="Times New Roman"/>
                <w:b/>
                <w:bCs/>
                <w:color w:val="000000"/>
                <w:sz w:val="16"/>
                <w:szCs w:val="16"/>
              </w:rPr>
            </w:pPr>
            <w:r w:rsidRPr="00664E86">
              <w:rPr>
                <w:rFonts w:ascii="Times New Roman" w:eastAsia="Times New Roman" w:hAnsi="Times New Roman" w:cs="Times New Roman"/>
                <w:b/>
                <w:bCs/>
                <w:color w:val="000000"/>
                <w:sz w:val="16"/>
                <w:szCs w:val="16"/>
              </w:rPr>
              <w:t>Resultados esperados</w:t>
            </w:r>
          </w:p>
        </w:tc>
        <w:tc>
          <w:tcPr>
            <w:tcW w:w="549" w:type="pct"/>
            <w:shd w:val="clear" w:color="auto" w:fill="BFBFBF" w:themeFill="background1" w:themeFillShade="BF"/>
            <w:vAlign w:val="center"/>
            <w:hideMark/>
          </w:tcPr>
          <w:p w14:paraId="249237D3" w14:textId="77777777" w:rsidR="00C96FC9" w:rsidRPr="00664E86" w:rsidRDefault="00C96FC9" w:rsidP="00FF75B9">
            <w:pPr>
              <w:spacing w:after="0" w:line="240" w:lineRule="auto"/>
              <w:jc w:val="center"/>
              <w:rPr>
                <w:rFonts w:ascii="Times New Roman" w:eastAsia="Times New Roman" w:hAnsi="Times New Roman" w:cs="Times New Roman"/>
                <w:b/>
                <w:bCs/>
                <w:color w:val="000000"/>
                <w:sz w:val="16"/>
                <w:szCs w:val="16"/>
              </w:rPr>
            </w:pPr>
            <w:r w:rsidRPr="00664E86">
              <w:rPr>
                <w:rFonts w:ascii="Times New Roman" w:eastAsia="Times New Roman" w:hAnsi="Times New Roman" w:cs="Times New Roman"/>
                <w:b/>
                <w:bCs/>
                <w:color w:val="000000"/>
                <w:sz w:val="16"/>
                <w:szCs w:val="16"/>
              </w:rPr>
              <w:t>Resultados obtenidos</w:t>
            </w:r>
          </w:p>
        </w:tc>
        <w:tc>
          <w:tcPr>
            <w:tcW w:w="229" w:type="pct"/>
            <w:shd w:val="clear" w:color="auto" w:fill="BFBFBF" w:themeFill="background1" w:themeFillShade="BF"/>
            <w:vAlign w:val="center"/>
            <w:hideMark/>
          </w:tcPr>
          <w:p w14:paraId="18746555" w14:textId="77777777" w:rsidR="00C96FC9" w:rsidRPr="00664E86" w:rsidRDefault="00C96FC9" w:rsidP="00FF75B9">
            <w:pPr>
              <w:spacing w:after="0" w:line="240" w:lineRule="auto"/>
              <w:jc w:val="center"/>
              <w:rPr>
                <w:rFonts w:ascii="Times New Roman" w:eastAsia="Times New Roman" w:hAnsi="Times New Roman" w:cs="Times New Roman"/>
                <w:b/>
                <w:bCs/>
                <w:color w:val="000000"/>
                <w:sz w:val="16"/>
                <w:szCs w:val="16"/>
              </w:rPr>
            </w:pPr>
            <w:r w:rsidRPr="00664E86">
              <w:rPr>
                <w:rFonts w:ascii="Times New Roman" w:eastAsia="Times New Roman" w:hAnsi="Times New Roman" w:cs="Times New Roman"/>
                <w:b/>
                <w:bCs/>
                <w:color w:val="000000"/>
                <w:sz w:val="16"/>
                <w:szCs w:val="16"/>
              </w:rPr>
              <w:t>Estatus</w:t>
            </w:r>
          </w:p>
        </w:tc>
      </w:tr>
      <w:tr w:rsidR="008161F9" w:rsidRPr="00664E86" w14:paraId="71FA16A4" w14:textId="77777777" w:rsidTr="006E2AD8">
        <w:trPr>
          <w:trHeight w:val="1545"/>
        </w:trPr>
        <w:tc>
          <w:tcPr>
            <w:tcW w:w="183" w:type="pct"/>
            <w:shd w:val="clear" w:color="auto" w:fill="auto"/>
            <w:vAlign w:val="center"/>
            <w:hideMark/>
          </w:tcPr>
          <w:p w14:paraId="1E5F622D" w14:textId="1F3F3DDE" w:rsidR="00C96FC9" w:rsidRPr="00664E86" w:rsidRDefault="00FA6BCE" w:rsidP="00FE207D">
            <w:pPr>
              <w:spacing w:after="0" w:line="240" w:lineRule="auto"/>
              <w:jc w:val="center"/>
              <w:rPr>
                <w:rFonts w:ascii="Times New Roman" w:eastAsia="Times New Roman" w:hAnsi="Times New Roman" w:cs="Times New Roman"/>
                <w:color w:val="000000"/>
                <w:sz w:val="16"/>
                <w:szCs w:val="16"/>
              </w:rPr>
            </w:pPr>
            <w:r w:rsidRPr="00664E86">
              <w:rPr>
                <w:rFonts w:ascii="Times New Roman" w:eastAsia="Times New Roman" w:hAnsi="Times New Roman" w:cs="Times New Roman"/>
                <w:color w:val="000000"/>
                <w:sz w:val="16"/>
                <w:szCs w:val="16"/>
              </w:rPr>
              <w:t>CP1</w:t>
            </w:r>
          </w:p>
        </w:tc>
        <w:tc>
          <w:tcPr>
            <w:tcW w:w="321" w:type="pct"/>
            <w:shd w:val="clear" w:color="auto" w:fill="auto"/>
            <w:noWrap/>
            <w:vAlign w:val="center"/>
            <w:hideMark/>
          </w:tcPr>
          <w:p w14:paraId="4C461C9B" w14:textId="6A6B746F" w:rsidR="00C96FC9" w:rsidRPr="00664E86" w:rsidRDefault="00E30616" w:rsidP="008E37E2">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Inicio de </w:t>
            </w:r>
            <w:r w:rsidR="00A90D5F">
              <w:rPr>
                <w:rFonts w:ascii="Times New Roman" w:eastAsia="Times New Roman" w:hAnsi="Times New Roman" w:cs="Times New Roman"/>
                <w:color w:val="000000"/>
                <w:sz w:val="16"/>
                <w:szCs w:val="16"/>
              </w:rPr>
              <w:t>sesión (autentificación</w:t>
            </w:r>
            <w:r>
              <w:rPr>
                <w:rFonts w:ascii="Times New Roman" w:eastAsia="Times New Roman" w:hAnsi="Times New Roman" w:cs="Times New Roman"/>
                <w:color w:val="000000"/>
                <w:sz w:val="16"/>
                <w:szCs w:val="16"/>
              </w:rPr>
              <w:t xml:space="preserve"> de usuario)</w:t>
            </w:r>
          </w:p>
        </w:tc>
        <w:tc>
          <w:tcPr>
            <w:tcW w:w="1008" w:type="pct"/>
            <w:shd w:val="clear" w:color="auto" w:fill="auto"/>
            <w:vAlign w:val="center"/>
            <w:hideMark/>
          </w:tcPr>
          <w:p w14:paraId="5E98440C" w14:textId="57223757" w:rsidR="00C96FC9" w:rsidRPr="001C236B" w:rsidRDefault="00F842BD" w:rsidP="00B22A0B">
            <w:pPr>
              <w:pStyle w:val="Prrafodelista"/>
              <w:numPr>
                <w:ilvl w:val="0"/>
                <w:numId w:val="16"/>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ingresa a la aplicación desde el dispositivo móvil.</w:t>
            </w:r>
          </w:p>
          <w:p w14:paraId="5C141377" w14:textId="56B1F034" w:rsidR="00FD10E7" w:rsidRDefault="00E30616" w:rsidP="00B22A0B">
            <w:pPr>
              <w:pStyle w:val="Prrafodelista"/>
              <w:numPr>
                <w:ilvl w:val="0"/>
                <w:numId w:val="16"/>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inserta el nombre del usuario</w:t>
            </w:r>
            <w:r w:rsidR="00F842BD">
              <w:rPr>
                <w:rFonts w:ascii="Times New Roman" w:eastAsia="Times New Roman" w:hAnsi="Times New Roman" w:cs="Times New Roman"/>
                <w:color w:val="000000"/>
                <w:sz w:val="16"/>
                <w:szCs w:val="16"/>
              </w:rPr>
              <w:t>.</w:t>
            </w:r>
          </w:p>
          <w:p w14:paraId="74DC3731" w14:textId="0358CE71" w:rsidR="00E30616" w:rsidRPr="001C236B" w:rsidRDefault="00E30616" w:rsidP="00B22A0B">
            <w:pPr>
              <w:pStyle w:val="Prrafodelista"/>
              <w:numPr>
                <w:ilvl w:val="0"/>
                <w:numId w:val="16"/>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inserta la contraseña del usuario</w:t>
            </w:r>
            <w:r w:rsidR="00F842BD">
              <w:rPr>
                <w:rFonts w:ascii="Times New Roman" w:eastAsia="Times New Roman" w:hAnsi="Times New Roman" w:cs="Times New Roman"/>
                <w:color w:val="000000"/>
                <w:sz w:val="16"/>
                <w:szCs w:val="16"/>
              </w:rPr>
              <w:t>.</w:t>
            </w:r>
          </w:p>
          <w:p w14:paraId="3EFB6433" w14:textId="00F46679" w:rsidR="008B389F" w:rsidRPr="001C236B" w:rsidRDefault="008F5729" w:rsidP="00B22A0B">
            <w:pPr>
              <w:pStyle w:val="Prrafodelista"/>
              <w:numPr>
                <w:ilvl w:val="0"/>
                <w:numId w:val="16"/>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Se </w:t>
            </w:r>
            <w:r w:rsidR="00524225">
              <w:rPr>
                <w:rFonts w:ascii="Times New Roman" w:eastAsia="Times New Roman" w:hAnsi="Times New Roman" w:cs="Times New Roman"/>
                <w:color w:val="000000"/>
                <w:sz w:val="16"/>
                <w:szCs w:val="16"/>
              </w:rPr>
              <w:t>presiona</w:t>
            </w:r>
            <w:r w:rsidR="00802E69">
              <w:rPr>
                <w:rFonts w:ascii="Times New Roman" w:eastAsia="Times New Roman" w:hAnsi="Times New Roman" w:cs="Times New Roman"/>
                <w:color w:val="000000"/>
                <w:sz w:val="16"/>
                <w:szCs w:val="16"/>
              </w:rPr>
              <w:t xml:space="preserve"> el botón de </w:t>
            </w:r>
            <w:r w:rsidR="00802E69" w:rsidRPr="00802E69">
              <w:rPr>
                <w:rFonts w:ascii="Times New Roman" w:eastAsia="Times New Roman" w:hAnsi="Times New Roman" w:cs="Times New Roman"/>
                <w:b/>
                <w:color w:val="000000"/>
                <w:sz w:val="16"/>
                <w:szCs w:val="16"/>
              </w:rPr>
              <w:t>I</w:t>
            </w:r>
            <w:r w:rsidRPr="00802E69">
              <w:rPr>
                <w:rFonts w:ascii="Times New Roman" w:eastAsia="Times New Roman" w:hAnsi="Times New Roman" w:cs="Times New Roman"/>
                <w:b/>
                <w:color w:val="000000"/>
                <w:sz w:val="16"/>
                <w:szCs w:val="16"/>
              </w:rPr>
              <w:t>ngresar</w:t>
            </w:r>
            <w:r w:rsidR="00F842BD">
              <w:rPr>
                <w:rFonts w:ascii="Times New Roman" w:eastAsia="Times New Roman" w:hAnsi="Times New Roman" w:cs="Times New Roman"/>
                <w:b/>
                <w:color w:val="000000"/>
                <w:sz w:val="16"/>
                <w:szCs w:val="16"/>
              </w:rPr>
              <w:t>.</w:t>
            </w:r>
          </w:p>
        </w:tc>
        <w:tc>
          <w:tcPr>
            <w:tcW w:w="962" w:type="pct"/>
            <w:shd w:val="clear" w:color="auto" w:fill="auto"/>
            <w:vAlign w:val="center"/>
            <w:hideMark/>
          </w:tcPr>
          <w:p w14:paraId="2494C88F" w14:textId="77777777" w:rsidR="006D394F" w:rsidRDefault="00A90D5F" w:rsidP="00B22A0B">
            <w:pPr>
              <w:pStyle w:val="Prrafodelista"/>
              <w:numPr>
                <w:ilvl w:val="0"/>
                <w:numId w:val="6"/>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 sistema debe tener comunicación con los repositorios de datos.</w:t>
            </w:r>
          </w:p>
          <w:p w14:paraId="55F1D22D" w14:textId="65F7EF52" w:rsidR="00A90D5F" w:rsidRDefault="00A90D5F" w:rsidP="00B22A0B">
            <w:pPr>
              <w:pStyle w:val="Prrafodelista"/>
              <w:numPr>
                <w:ilvl w:val="0"/>
                <w:numId w:val="6"/>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 compatibilidad con el navegador debe ser eficaz.</w:t>
            </w:r>
          </w:p>
          <w:p w14:paraId="4D27CB2E" w14:textId="77777777" w:rsidR="00A90D5F" w:rsidRDefault="00A90D5F" w:rsidP="00B22A0B">
            <w:pPr>
              <w:pStyle w:val="Prrafodelista"/>
              <w:numPr>
                <w:ilvl w:val="0"/>
                <w:numId w:val="6"/>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 plataforma debe ser responsiva.</w:t>
            </w:r>
          </w:p>
          <w:p w14:paraId="1188C906" w14:textId="637A968D" w:rsidR="00A90D5F" w:rsidRPr="00664E86" w:rsidRDefault="00A90D5F" w:rsidP="00B22A0B">
            <w:pPr>
              <w:pStyle w:val="Prrafodelista"/>
              <w:numPr>
                <w:ilvl w:val="0"/>
                <w:numId w:val="6"/>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 usuario ingresado debe estar almacenado en el repositorio de datos al igual que debe estar activo.</w:t>
            </w:r>
          </w:p>
        </w:tc>
        <w:tc>
          <w:tcPr>
            <w:tcW w:w="280" w:type="pct"/>
            <w:shd w:val="clear" w:color="auto" w:fill="auto"/>
            <w:vAlign w:val="center"/>
            <w:hideMark/>
          </w:tcPr>
          <w:p w14:paraId="4794AE17" w14:textId="1F394822" w:rsidR="00C96FC9" w:rsidRPr="00664E86" w:rsidRDefault="00A90D5F" w:rsidP="00FE207D">
            <w:pPr>
              <w:spacing w:after="24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Nombre usuario, contraseña</w:t>
            </w:r>
            <w:r w:rsidR="003B47CC" w:rsidRPr="00664E86">
              <w:rPr>
                <w:rFonts w:ascii="Times New Roman" w:eastAsia="Times New Roman" w:hAnsi="Times New Roman" w:cs="Times New Roman"/>
                <w:color w:val="000000"/>
                <w:sz w:val="16"/>
                <w:szCs w:val="16"/>
              </w:rPr>
              <w:t xml:space="preserve">                     </w:t>
            </w:r>
          </w:p>
        </w:tc>
        <w:tc>
          <w:tcPr>
            <w:tcW w:w="596" w:type="pct"/>
            <w:shd w:val="clear" w:color="auto" w:fill="auto"/>
            <w:vAlign w:val="center"/>
            <w:hideMark/>
          </w:tcPr>
          <w:p w14:paraId="2DE78A10" w14:textId="5E46849A" w:rsidR="00C96FC9" w:rsidRPr="00664E86" w:rsidRDefault="00A90D5F" w:rsidP="00904F28">
            <w:p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Comprobar las validaciones correspondientes a la autentificación de usuario</w:t>
            </w:r>
          </w:p>
        </w:tc>
        <w:tc>
          <w:tcPr>
            <w:tcW w:w="871" w:type="pct"/>
            <w:shd w:val="clear" w:color="auto" w:fill="auto"/>
            <w:vAlign w:val="center"/>
            <w:hideMark/>
          </w:tcPr>
          <w:p w14:paraId="43A3B485" w14:textId="77777777" w:rsidR="00A90D5F" w:rsidRDefault="00A90D5F" w:rsidP="00B22A0B">
            <w:pPr>
              <w:pStyle w:val="Prrafodelista"/>
              <w:numPr>
                <w:ilvl w:val="0"/>
                <w:numId w:val="7"/>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 validación de los campos ingresados</w:t>
            </w:r>
          </w:p>
          <w:p w14:paraId="237A4FB4" w14:textId="77777777" w:rsidR="00A90D5F" w:rsidRDefault="00A90D5F" w:rsidP="00B22A0B">
            <w:pPr>
              <w:pStyle w:val="Prrafodelista"/>
              <w:numPr>
                <w:ilvl w:val="0"/>
                <w:numId w:val="7"/>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 comprobación del usuario ingresado.</w:t>
            </w:r>
          </w:p>
          <w:p w14:paraId="4239A678" w14:textId="3DDB110B" w:rsidR="00E60ACD" w:rsidRPr="00664E86" w:rsidRDefault="00A90D5F" w:rsidP="00B22A0B">
            <w:pPr>
              <w:pStyle w:val="Prrafodelista"/>
              <w:numPr>
                <w:ilvl w:val="0"/>
                <w:numId w:val="7"/>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 ingreso correcto a la plataforma</w:t>
            </w:r>
            <w:r w:rsidR="00E60ACD" w:rsidRPr="00664E86">
              <w:rPr>
                <w:rFonts w:ascii="Times New Roman" w:eastAsia="Times New Roman" w:hAnsi="Times New Roman" w:cs="Times New Roman"/>
                <w:color w:val="000000"/>
                <w:sz w:val="16"/>
                <w:szCs w:val="16"/>
              </w:rPr>
              <w:t xml:space="preserve"> </w:t>
            </w:r>
          </w:p>
        </w:tc>
        <w:tc>
          <w:tcPr>
            <w:tcW w:w="549" w:type="pct"/>
            <w:shd w:val="clear" w:color="auto" w:fill="auto"/>
            <w:vAlign w:val="center"/>
            <w:hideMark/>
          </w:tcPr>
          <w:p w14:paraId="38B42F59" w14:textId="4C4B3786" w:rsidR="004F4D38" w:rsidRPr="00F1785A" w:rsidRDefault="005337FF" w:rsidP="00F1785A">
            <w:pPr>
              <w:spacing w:after="0" w:line="240" w:lineRule="auto"/>
              <w:jc w:val="both"/>
              <w:rPr>
                <w:rFonts w:ascii="Times New Roman" w:eastAsia="Times New Roman" w:hAnsi="Times New Roman" w:cs="Times New Roman"/>
                <w:color w:val="000000"/>
                <w:sz w:val="16"/>
                <w:szCs w:val="16"/>
              </w:rPr>
            </w:pPr>
            <w:r w:rsidRPr="00F1785A">
              <w:rPr>
                <w:rFonts w:ascii="Times New Roman" w:eastAsia="Times New Roman" w:hAnsi="Times New Roman" w:cs="Times New Roman"/>
                <w:color w:val="000000"/>
                <w:sz w:val="16"/>
                <w:szCs w:val="16"/>
              </w:rPr>
              <w:t xml:space="preserve">Se validaron los campos correctamente al igual que se </w:t>
            </w:r>
            <w:r w:rsidR="00300AB1" w:rsidRPr="00F1785A">
              <w:rPr>
                <w:rFonts w:ascii="Times New Roman" w:eastAsia="Times New Roman" w:hAnsi="Times New Roman" w:cs="Times New Roman"/>
                <w:color w:val="000000"/>
                <w:sz w:val="16"/>
                <w:szCs w:val="16"/>
              </w:rPr>
              <w:t>permitió</w:t>
            </w:r>
            <w:r w:rsidRPr="00F1785A">
              <w:rPr>
                <w:rFonts w:ascii="Times New Roman" w:eastAsia="Times New Roman" w:hAnsi="Times New Roman" w:cs="Times New Roman"/>
                <w:color w:val="000000"/>
                <w:sz w:val="16"/>
                <w:szCs w:val="16"/>
              </w:rPr>
              <w:t xml:space="preserve"> el inicio de sesión y se visualiza la interfaz principal.</w:t>
            </w:r>
          </w:p>
        </w:tc>
        <w:tc>
          <w:tcPr>
            <w:tcW w:w="229" w:type="pct"/>
            <w:shd w:val="clear" w:color="auto" w:fill="auto"/>
            <w:vAlign w:val="center"/>
            <w:hideMark/>
          </w:tcPr>
          <w:p w14:paraId="7389366E" w14:textId="77777777" w:rsidR="00C96FC9" w:rsidRPr="00664E86" w:rsidRDefault="00C96FC9" w:rsidP="00FE207D">
            <w:pPr>
              <w:spacing w:after="0" w:line="240" w:lineRule="auto"/>
              <w:jc w:val="center"/>
              <w:rPr>
                <w:rFonts w:ascii="Times New Roman" w:eastAsia="Times New Roman" w:hAnsi="Times New Roman" w:cs="Times New Roman"/>
                <w:color w:val="000000"/>
                <w:sz w:val="16"/>
                <w:szCs w:val="16"/>
              </w:rPr>
            </w:pPr>
            <w:r w:rsidRPr="00664E86">
              <w:rPr>
                <w:rFonts w:ascii="Times New Roman" w:eastAsia="Times New Roman" w:hAnsi="Times New Roman" w:cs="Times New Roman"/>
                <w:color w:val="000000"/>
                <w:sz w:val="16"/>
                <w:szCs w:val="16"/>
              </w:rPr>
              <w:t>Éxito</w:t>
            </w:r>
          </w:p>
        </w:tc>
      </w:tr>
      <w:tr w:rsidR="008E37E2" w:rsidRPr="00664E86" w14:paraId="339BCABD" w14:textId="77777777" w:rsidTr="00E15C1B">
        <w:trPr>
          <w:trHeight w:val="1545"/>
        </w:trPr>
        <w:tc>
          <w:tcPr>
            <w:tcW w:w="183" w:type="pct"/>
            <w:shd w:val="clear" w:color="auto" w:fill="auto"/>
            <w:vAlign w:val="center"/>
          </w:tcPr>
          <w:p w14:paraId="622E33C5" w14:textId="5150815E" w:rsidR="008E37E2" w:rsidRPr="00664E86" w:rsidRDefault="008E37E2" w:rsidP="00E15C1B">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CP2</w:t>
            </w:r>
          </w:p>
        </w:tc>
        <w:tc>
          <w:tcPr>
            <w:tcW w:w="321" w:type="pct"/>
            <w:shd w:val="clear" w:color="auto" w:fill="auto"/>
            <w:noWrap/>
            <w:vAlign w:val="center"/>
          </w:tcPr>
          <w:p w14:paraId="21850295" w14:textId="00A3FB4A" w:rsidR="008E37E2" w:rsidRPr="00664E86" w:rsidRDefault="00AD2184" w:rsidP="00E15C1B">
            <w:pPr>
              <w:spacing w:after="0" w:line="240" w:lineRule="auto"/>
              <w:jc w:val="center"/>
              <w:rPr>
                <w:rFonts w:ascii="Times New Roman" w:eastAsia="Times New Roman" w:hAnsi="Times New Roman" w:cs="Times New Roman"/>
                <w:color w:val="000000"/>
                <w:sz w:val="16"/>
                <w:szCs w:val="16"/>
              </w:rPr>
            </w:pPr>
            <w:r w:rsidRPr="00AD2184">
              <w:rPr>
                <w:rFonts w:ascii="Times New Roman" w:eastAsia="Times New Roman" w:hAnsi="Times New Roman" w:cs="Times New Roman"/>
                <w:color w:val="000000"/>
                <w:sz w:val="16"/>
                <w:szCs w:val="16"/>
              </w:rPr>
              <w:t>Selección del sistema hidropónico</w:t>
            </w:r>
          </w:p>
        </w:tc>
        <w:tc>
          <w:tcPr>
            <w:tcW w:w="1008" w:type="pct"/>
            <w:shd w:val="clear" w:color="auto" w:fill="auto"/>
            <w:vAlign w:val="center"/>
          </w:tcPr>
          <w:p w14:paraId="06C0C4D5" w14:textId="4B1DDE30" w:rsidR="008E37E2" w:rsidRDefault="00AD2184" w:rsidP="00B22A0B">
            <w:pPr>
              <w:pStyle w:val="Prrafodelista"/>
              <w:numPr>
                <w:ilvl w:val="0"/>
                <w:numId w:val="18"/>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ingresa a la aplicación.</w:t>
            </w:r>
          </w:p>
          <w:p w14:paraId="2C4BC36C" w14:textId="39B77D8C" w:rsidR="008E37E2" w:rsidRDefault="008E37E2" w:rsidP="00B22A0B">
            <w:pPr>
              <w:pStyle w:val="Prrafodelista"/>
              <w:numPr>
                <w:ilvl w:val="0"/>
                <w:numId w:val="18"/>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Se selecciona la pestaña </w:t>
            </w:r>
            <w:r w:rsidR="00AD2184">
              <w:rPr>
                <w:rFonts w:ascii="Times New Roman" w:eastAsia="Times New Roman" w:hAnsi="Times New Roman" w:cs="Times New Roman"/>
                <w:color w:val="000000"/>
                <w:sz w:val="16"/>
                <w:szCs w:val="16"/>
              </w:rPr>
              <w:t>del sistema a monitorear.</w:t>
            </w:r>
            <w:r>
              <w:rPr>
                <w:rFonts w:ascii="Times New Roman" w:eastAsia="Times New Roman" w:hAnsi="Times New Roman" w:cs="Times New Roman"/>
                <w:color w:val="000000"/>
                <w:sz w:val="16"/>
                <w:szCs w:val="16"/>
              </w:rPr>
              <w:t xml:space="preserve"> </w:t>
            </w:r>
          </w:p>
          <w:p w14:paraId="1F8E1F08" w14:textId="3692464D" w:rsidR="008E37E2" w:rsidRDefault="008E37E2" w:rsidP="00B22A0B">
            <w:pPr>
              <w:pStyle w:val="Prrafodelista"/>
              <w:numPr>
                <w:ilvl w:val="0"/>
                <w:numId w:val="18"/>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selecciona la fecha inicio</w:t>
            </w:r>
          </w:p>
          <w:p w14:paraId="2B468E1D" w14:textId="22FE7CFF" w:rsidR="008E37E2" w:rsidRDefault="008E37E2" w:rsidP="00B22A0B">
            <w:pPr>
              <w:pStyle w:val="Prrafodelista"/>
              <w:numPr>
                <w:ilvl w:val="0"/>
                <w:numId w:val="18"/>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selecciona</w:t>
            </w:r>
            <w:r w:rsidR="008B6D63">
              <w:rPr>
                <w:rFonts w:ascii="Times New Roman" w:eastAsia="Times New Roman" w:hAnsi="Times New Roman" w:cs="Times New Roman"/>
                <w:color w:val="000000"/>
                <w:sz w:val="16"/>
                <w:szCs w:val="16"/>
              </w:rPr>
              <w:t xml:space="preserve"> la fecha fin</w:t>
            </w:r>
          </w:p>
          <w:p w14:paraId="180E01E1" w14:textId="0F3D10BA" w:rsidR="008B6D63" w:rsidRDefault="008B6D63" w:rsidP="00B22A0B">
            <w:pPr>
              <w:pStyle w:val="Prrafodelista"/>
              <w:numPr>
                <w:ilvl w:val="0"/>
                <w:numId w:val="18"/>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selecciona de la lista Código de dispositivo</w:t>
            </w:r>
          </w:p>
          <w:p w14:paraId="7194C7DE" w14:textId="0424C32B" w:rsidR="008E37E2" w:rsidRPr="00664E86" w:rsidRDefault="008B6D63" w:rsidP="00B22A0B">
            <w:pPr>
              <w:pStyle w:val="Prrafodelista"/>
              <w:numPr>
                <w:ilvl w:val="0"/>
                <w:numId w:val="18"/>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selecciona de la lista Código de la planta</w:t>
            </w:r>
          </w:p>
        </w:tc>
        <w:tc>
          <w:tcPr>
            <w:tcW w:w="962" w:type="pct"/>
            <w:shd w:val="clear" w:color="auto" w:fill="auto"/>
            <w:vAlign w:val="center"/>
          </w:tcPr>
          <w:p w14:paraId="73C49458" w14:textId="77777777" w:rsidR="008E37E2" w:rsidRDefault="008E37E2" w:rsidP="00B22A0B">
            <w:pPr>
              <w:pStyle w:val="Prrafodelista"/>
              <w:numPr>
                <w:ilvl w:val="0"/>
                <w:numId w:val="12"/>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debe haber ingresado previamente al sistema</w:t>
            </w:r>
          </w:p>
          <w:p w14:paraId="577BE82E" w14:textId="0A584345" w:rsidR="008E37E2" w:rsidRPr="00664E86" w:rsidRDefault="008B6D63" w:rsidP="004E40A0">
            <w:pPr>
              <w:pStyle w:val="Prrafodelista"/>
              <w:numPr>
                <w:ilvl w:val="0"/>
                <w:numId w:val="12"/>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Debe haber registros de </w:t>
            </w:r>
            <w:r w:rsidR="004E40A0">
              <w:rPr>
                <w:rFonts w:ascii="Times New Roman" w:eastAsia="Times New Roman" w:hAnsi="Times New Roman" w:cs="Times New Roman"/>
                <w:color w:val="000000"/>
                <w:sz w:val="16"/>
                <w:szCs w:val="16"/>
              </w:rPr>
              <w:t>sistemas hidropónicos disponibles.</w:t>
            </w:r>
          </w:p>
        </w:tc>
        <w:tc>
          <w:tcPr>
            <w:tcW w:w="280" w:type="pct"/>
            <w:shd w:val="clear" w:color="auto" w:fill="auto"/>
            <w:vAlign w:val="center"/>
          </w:tcPr>
          <w:p w14:paraId="4787226C" w14:textId="3CDD07FF" w:rsidR="008B6D63" w:rsidRPr="004E40A0" w:rsidRDefault="004E40A0" w:rsidP="008B6D63">
            <w:pPr>
              <w:spacing w:after="24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Identificador del sistema</w:t>
            </w:r>
          </w:p>
        </w:tc>
        <w:tc>
          <w:tcPr>
            <w:tcW w:w="596" w:type="pct"/>
            <w:shd w:val="clear" w:color="auto" w:fill="auto"/>
            <w:vAlign w:val="center"/>
          </w:tcPr>
          <w:p w14:paraId="0688A359" w14:textId="28E32246" w:rsidR="004E40A0" w:rsidRPr="004E40A0" w:rsidRDefault="004E40A0" w:rsidP="008B6D63">
            <w:p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Verificar cual sistema se está monitoreando.</w:t>
            </w:r>
          </w:p>
          <w:p w14:paraId="264070CA" w14:textId="3B872AD2" w:rsidR="008E37E2" w:rsidRPr="00664E86" w:rsidRDefault="008E37E2" w:rsidP="008B6D63">
            <w:pPr>
              <w:spacing w:after="0" w:line="240" w:lineRule="auto"/>
              <w:jc w:val="both"/>
              <w:rPr>
                <w:rFonts w:ascii="Times New Roman" w:eastAsia="Times New Roman" w:hAnsi="Times New Roman" w:cs="Times New Roman"/>
                <w:color w:val="000000"/>
                <w:sz w:val="16"/>
                <w:szCs w:val="16"/>
              </w:rPr>
            </w:pPr>
          </w:p>
        </w:tc>
        <w:tc>
          <w:tcPr>
            <w:tcW w:w="871" w:type="pct"/>
            <w:shd w:val="clear" w:color="auto" w:fill="auto"/>
            <w:vAlign w:val="center"/>
          </w:tcPr>
          <w:p w14:paraId="1133A9E9" w14:textId="2D532F00" w:rsidR="008E37E2" w:rsidRPr="004E40A0" w:rsidRDefault="008B6D63" w:rsidP="004E40A0">
            <w:pPr>
              <w:pStyle w:val="Prrafodelista"/>
              <w:numPr>
                <w:ilvl w:val="0"/>
                <w:numId w:val="13"/>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La visualización </w:t>
            </w:r>
            <w:r w:rsidR="004E40A0">
              <w:rPr>
                <w:rFonts w:ascii="Times New Roman" w:eastAsia="Times New Roman" w:hAnsi="Times New Roman" w:cs="Times New Roman"/>
                <w:color w:val="000000"/>
                <w:sz w:val="16"/>
                <w:szCs w:val="16"/>
              </w:rPr>
              <w:t>del nombre de sistema a monitorear.</w:t>
            </w:r>
          </w:p>
        </w:tc>
        <w:tc>
          <w:tcPr>
            <w:tcW w:w="549" w:type="pct"/>
            <w:shd w:val="clear" w:color="auto" w:fill="auto"/>
            <w:vAlign w:val="center"/>
          </w:tcPr>
          <w:p w14:paraId="23B37F0D" w14:textId="2EC4C396" w:rsidR="004E40A0" w:rsidRDefault="004E40A0" w:rsidP="008B6D63">
            <w:p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Se validan los campos correspondientes al sistema </w:t>
            </w:r>
            <w:proofErr w:type="spellStart"/>
            <w:r>
              <w:rPr>
                <w:rFonts w:ascii="Times New Roman" w:eastAsia="Times New Roman" w:hAnsi="Times New Roman" w:cs="Times New Roman"/>
                <w:color w:val="000000"/>
                <w:sz w:val="16"/>
                <w:szCs w:val="16"/>
              </w:rPr>
              <w:t>hridroponico</w:t>
            </w:r>
            <w:proofErr w:type="spellEnd"/>
            <w:r>
              <w:rPr>
                <w:rFonts w:ascii="Times New Roman" w:eastAsia="Times New Roman" w:hAnsi="Times New Roman" w:cs="Times New Roman"/>
                <w:color w:val="000000"/>
                <w:sz w:val="16"/>
                <w:szCs w:val="16"/>
              </w:rPr>
              <w:t xml:space="preserve"> en función.</w:t>
            </w:r>
          </w:p>
          <w:p w14:paraId="343D1EC1" w14:textId="77777777" w:rsidR="004E40A0" w:rsidRPr="004E40A0" w:rsidRDefault="004E40A0" w:rsidP="008B6D63">
            <w:pPr>
              <w:spacing w:after="0" w:line="240" w:lineRule="auto"/>
              <w:jc w:val="both"/>
              <w:rPr>
                <w:rFonts w:ascii="Times New Roman" w:eastAsia="Times New Roman" w:hAnsi="Times New Roman" w:cs="Times New Roman"/>
                <w:color w:val="000000"/>
                <w:sz w:val="16"/>
                <w:szCs w:val="16"/>
              </w:rPr>
            </w:pPr>
          </w:p>
          <w:p w14:paraId="060A0FC9" w14:textId="7E27D6FB" w:rsidR="008E37E2" w:rsidRPr="00664E86" w:rsidRDefault="008E37E2" w:rsidP="008B6D63">
            <w:pPr>
              <w:spacing w:after="0" w:line="240" w:lineRule="auto"/>
              <w:jc w:val="both"/>
              <w:rPr>
                <w:rFonts w:ascii="Times New Roman" w:eastAsia="Times New Roman" w:hAnsi="Times New Roman" w:cs="Times New Roman"/>
                <w:color w:val="000000"/>
                <w:sz w:val="16"/>
                <w:szCs w:val="16"/>
              </w:rPr>
            </w:pPr>
          </w:p>
        </w:tc>
        <w:tc>
          <w:tcPr>
            <w:tcW w:w="229" w:type="pct"/>
            <w:shd w:val="clear" w:color="auto" w:fill="auto"/>
            <w:vAlign w:val="center"/>
          </w:tcPr>
          <w:p w14:paraId="4B0C5814" w14:textId="77777777" w:rsidR="008E37E2" w:rsidRPr="00664E86" w:rsidRDefault="008E37E2" w:rsidP="00E15C1B">
            <w:pPr>
              <w:spacing w:after="0" w:line="240" w:lineRule="auto"/>
              <w:jc w:val="center"/>
              <w:rPr>
                <w:rFonts w:ascii="Times New Roman" w:eastAsia="Times New Roman" w:hAnsi="Times New Roman" w:cs="Times New Roman"/>
                <w:color w:val="000000"/>
                <w:sz w:val="16"/>
                <w:szCs w:val="16"/>
              </w:rPr>
            </w:pPr>
            <w:r w:rsidRPr="00664E86">
              <w:rPr>
                <w:rFonts w:ascii="Times New Roman" w:eastAsia="Times New Roman" w:hAnsi="Times New Roman" w:cs="Times New Roman"/>
                <w:color w:val="000000"/>
                <w:sz w:val="16"/>
                <w:szCs w:val="16"/>
              </w:rPr>
              <w:t>Éxito</w:t>
            </w:r>
          </w:p>
        </w:tc>
      </w:tr>
      <w:tr w:rsidR="001B4734" w:rsidRPr="00664E86" w14:paraId="107DE245" w14:textId="77777777" w:rsidTr="006E2AD8">
        <w:trPr>
          <w:trHeight w:val="839"/>
        </w:trPr>
        <w:tc>
          <w:tcPr>
            <w:tcW w:w="183" w:type="pct"/>
            <w:shd w:val="clear" w:color="auto" w:fill="auto"/>
            <w:vAlign w:val="center"/>
          </w:tcPr>
          <w:p w14:paraId="47BAC9A2" w14:textId="22409C28" w:rsidR="001B4734" w:rsidRPr="00664E86" w:rsidRDefault="00F73BE9" w:rsidP="001B4734">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CP3</w:t>
            </w:r>
          </w:p>
        </w:tc>
        <w:tc>
          <w:tcPr>
            <w:tcW w:w="321" w:type="pct"/>
            <w:shd w:val="clear" w:color="auto" w:fill="auto"/>
            <w:noWrap/>
            <w:vAlign w:val="center"/>
          </w:tcPr>
          <w:p w14:paraId="63D62623" w14:textId="16BC13B1" w:rsidR="001B4734" w:rsidRPr="00664E86" w:rsidRDefault="004E40A0" w:rsidP="001B4734">
            <w:pPr>
              <w:spacing w:after="0" w:line="240" w:lineRule="auto"/>
              <w:jc w:val="center"/>
              <w:rPr>
                <w:rFonts w:ascii="Times New Roman" w:eastAsia="Times New Roman" w:hAnsi="Times New Roman" w:cs="Times New Roman"/>
                <w:color w:val="000000"/>
                <w:sz w:val="16"/>
                <w:szCs w:val="16"/>
              </w:rPr>
            </w:pPr>
            <w:proofErr w:type="spellStart"/>
            <w:r w:rsidRPr="00BB4C54">
              <w:rPr>
                <w:rFonts w:ascii="Times New Roman" w:eastAsia="Times New Roman" w:hAnsi="Times New Roman" w:cs="Times New Roman"/>
                <w:color w:val="000000"/>
                <w:sz w:val="16"/>
                <w:szCs w:val="16"/>
              </w:rPr>
              <w:t>Sensado</w:t>
            </w:r>
            <w:proofErr w:type="spellEnd"/>
            <w:r w:rsidRPr="00BB4C54">
              <w:rPr>
                <w:rFonts w:ascii="Times New Roman" w:eastAsia="Times New Roman" w:hAnsi="Times New Roman" w:cs="Times New Roman"/>
                <w:color w:val="000000"/>
                <w:sz w:val="16"/>
                <w:szCs w:val="16"/>
              </w:rPr>
              <w:t xml:space="preserve"> del cultivo</w:t>
            </w:r>
          </w:p>
        </w:tc>
        <w:tc>
          <w:tcPr>
            <w:tcW w:w="1008" w:type="pct"/>
            <w:shd w:val="clear" w:color="auto" w:fill="auto"/>
            <w:vAlign w:val="center"/>
          </w:tcPr>
          <w:p w14:paraId="2F3522CF" w14:textId="77777777" w:rsidR="004E40A0" w:rsidRDefault="004E40A0" w:rsidP="004E40A0">
            <w:pPr>
              <w:pStyle w:val="Prrafodelista"/>
              <w:numPr>
                <w:ilvl w:val="0"/>
                <w:numId w:val="9"/>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ingresa a la aplicación.</w:t>
            </w:r>
          </w:p>
          <w:p w14:paraId="24851F31" w14:textId="77777777" w:rsidR="004E40A0" w:rsidRDefault="004E40A0" w:rsidP="004E40A0">
            <w:pPr>
              <w:pStyle w:val="Prrafodelista"/>
              <w:numPr>
                <w:ilvl w:val="0"/>
                <w:numId w:val="9"/>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Se selecciona la pestaña del sistema a monitorear. </w:t>
            </w:r>
          </w:p>
          <w:p w14:paraId="30D9D109" w14:textId="2ABD12D8" w:rsidR="004E40A0" w:rsidRPr="004E40A0" w:rsidRDefault="004E40A0" w:rsidP="004E40A0">
            <w:pPr>
              <w:pStyle w:val="Prrafodelista"/>
              <w:numPr>
                <w:ilvl w:val="0"/>
                <w:numId w:val="9"/>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Acceder al sistema </w:t>
            </w:r>
            <w:proofErr w:type="spellStart"/>
            <w:r>
              <w:rPr>
                <w:rFonts w:ascii="Times New Roman" w:eastAsia="Times New Roman" w:hAnsi="Times New Roman" w:cs="Times New Roman"/>
                <w:color w:val="000000"/>
                <w:sz w:val="16"/>
                <w:szCs w:val="16"/>
              </w:rPr>
              <w:t>hidrponico</w:t>
            </w:r>
            <w:proofErr w:type="spellEnd"/>
            <w:r>
              <w:rPr>
                <w:rFonts w:ascii="Times New Roman" w:eastAsia="Times New Roman" w:hAnsi="Times New Roman" w:cs="Times New Roman"/>
                <w:color w:val="000000"/>
                <w:sz w:val="16"/>
                <w:szCs w:val="16"/>
              </w:rPr>
              <w:t xml:space="preserve"> deseado.</w:t>
            </w:r>
          </w:p>
          <w:p w14:paraId="29820833" w14:textId="48EDA4FD" w:rsidR="00A13939" w:rsidRPr="004E40A0" w:rsidRDefault="004E40A0" w:rsidP="004E40A0">
            <w:pPr>
              <w:pStyle w:val="Prrafodelista"/>
              <w:numPr>
                <w:ilvl w:val="0"/>
                <w:numId w:val="9"/>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Seleccionar los datos deseados.</w:t>
            </w:r>
          </w:p>
        </w:tc>
        <w:tc>
          <w:tcPr>
            <w:tcW w:w="962" w:type="pct"/>
            <w:shd w:val="clear" w:color="auto" w:fill="auto"/>
            <w:vAlign w:val="center"/>
          </w:tcPr>
          <w:p w14:paraId="007952CE" w14:textId="77777777" w:rsidR="004E40A0" w:rsidRPr="004E40A0" w:rsidRDefault="004E40A0" w:rsidP="004E40A0">
            <w:pPr>
              <w:pStyle w:val="Prrafodelista"/>
              <w:numPr>
                <w:ilvl w:val="0"/>
                <w:numId w:val="10"/>
              </w:numPr>
              <w:spacing w:after="0" w:line="240" w:lineRule="auto"/>
              <w:jc w:val="both"/>
              <w:rPr>
                <w:rFonts w:ascii="Times New Roman" w:eastAsia="Times New Roman" w:hAnsi="Times New Roman" w:cs="Times New Roman"/>
                <w:color w:val="000000"/>
                <w:sz w:val="16"/>
                <w:szCs w:val="16"/>
              </w:rPr>
            </w:pPr>
            <w:r w:rsidRPr="004E40A0">
              <w:rPr>
                <w:rFonts w:ascii="Times New Roman" w:eastAsia="Times New Roman" w:hAnsi="Times New Roman" w:cs="Times New Roman"/>
                <w:color w:val="000000"/>
                <w:sz w:val="16"/>
                <w:szCs w:val="16"/>
              </w:rPr>
              <w:t>Se debe haber ingresado previamente al sistema</w:t>
            </w:r>
          </w:p>
          <w:p w14:paraId="7C814D30" w14:textId="6FD0CBD4" w:rsidR="001B4734" w:rsidRPr="00664E86" w:rsidRDefault="004E40A0" w:rsidP="004E40A0">
            <w:pPr>
              <w:pStyle w:val="Prrafodelista"/>
              <w:numPr>
                <w:ilvl w:val="0"/>
                <w:numId w:val="10"/>
              </w:numPr>
              <w:spacing w:after="0" w:line="240" w:lineRule="auto"/>
              <w:jc w:val="both"/>
              <w:rPr>
                <w:rFonts w:ascii="Times New Roman" w:eastAsia="Times New Roman" w:hAnsi="Times New Roman" w:cs="Times New Roman"/>
                <w:color w:val="000000"/>
                <w:sz w:val="16"/>
                <w:szCs w:val="16"/>
              </w:rPr>
            </w:pPr>
            <w:r w:rsidRPr="004E40A0">
              <w:rPr>
                <w:rFonts w:ascii="Times New Roman" w:eastAsia="Times New Roman" w:hAnsi="Times New Roman" w:cs="Times New Roman"/>
                <w:color w:val="000000"/>
                <w:sz w:val="16"/>
                <w:szCs w:val="16"/>
              </w:rPr>
              <w:t>Debe haber registros de</w:t>
            </w:r>
            <w:r>
              <w:rPr>
                <w:rFonts w:ascii="Times New Roman" w:eastAsia="Times New Roman" w:hAnsi="Times New Roman" w:cs="Times New Roman"/>
                <w:color w:val="000000"/>
                <w:sz w:val="16"/>
                <w:szCs w:val="16"/>
              </w:rPr>
              <w:t xml:space="preserve"> datos del cultivo</w:t>
            </w:r>
            <w:r w:rsidRPr="004E40A0">
              <w:rPr>
                <w:rFonts w:ascii="Times New Roman" w:eastAsia="Times New Roman" w:hAnsi="Times New Roman" w:cs="Times New Roman"/>
                <w:color w:val="000000"/>
                <w:sz w:val="16"/>
                <w:szCs w:val="16"/>
              </w:rPr>
              <w:t>.</w:t>
            </w:r>
          </w:p>
        </w:tc>
        <w:tc>
          <w:tcPr>
            <w:tcW w:w="280" w:type="pct"/>
            <w:shd w:val="clear" w:color="auto" w:fill="auto"/>
            <w:vAlign w:val="center"/>
          </w:tcPr>
          <w:p w14:paraId="077B2147" w14:textId="77F24B2A" w:rsidR="001B4734" w:rsidRPr="004E40A0" w:rsidRDefault="004E40A0" w:rsidP="004E40A0">
            <w:pPr>
              <w:spacing w:after="240" w:line="240" w:lineRule="auto"/>
              <w:jc w:val="both"/>
              <w:rPr>
                <w:rFonts w:ascii="Times New Roman" w:eastAsia="Times New Roman" w:hAnsi="Times New Roman" w:cs="Times New Roman"/>
                <w:color w:val="000000"/>
                <w:sz w:val="16"/>
                <w:szCs w:val="16"/>
                <w:highlight w:val="yellow"/>
              </w:rPr>
            </w:pPr>
            <w:r>
              <w:rPr>
                <w:rFonts w:ascii="Times New Roman" w:eastAsia="Times New Roman" w:hAnsi="Times New Roman" w:cs="Times New Roman"/>
                <w:color w:val="000000"/>
                <w:sz w:val="16"/>
                <w:szCs w:val="16"/>
              </w:rPr>
              <w:t>Datos de cultivo</w:t>
            </w:r>
          </w:p>
        </w:tc>
        <w:tc>
          <w:tcPr>
            <w:tcW w:w="596" w:type="pct"/>
            <w:shd w:val="clear" w:color="auto" w:fill="auto"/>
            <w:vAlign w:val="center"/>
          </w:tcPr>
          <w:p w14:paraId="6A48D55E" w14:textId="77777777" w:rsidR="004E40A0" w:rsidRDefault="004E40A0" w:rsidP="004E40A0">
            <w:p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Comprobar la obtención de las variables de ambiente:</w:t>
            </w:r>
          </w:p>
          <w:p w14:paraId="072E5F61" w14:textId="77777777" w:rsidR="004E40A0" w:rsidRPr="00FD1B79" w:rsidRDefault="004E40A0" w:rsidP="004E40A0">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CO2</w:t>
            </w:r>
          </w:p>
          <w:p w14:paraId="190DB2C1" w14:textId="77777777" w:rsidR="004E40A0" w:rsidRPr="00FD1B79" w:rsidRDefault="004E40A0" w:rsidP="004E40A0">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CE</w:t>
            </w:r>
          </w:p>
          <w:p w14:paraId="3D8F5787" w14:textId="77777777" w:rsidR="004E40A0" w:rsidRPr="00FD1B79" w:rsidRDefault="004E40A0" w:rsidP="004E40A0">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sidRPr="00FD1B79">
              <w:rPr>
                <w:rFonts w:ascii="Times New Roman" w:eastAsia="Times New Roman" w:hAnsi="Times New Roman" w:cs="Times New Roman"/>
                <w:color w:val="000000"/>
                <w:sz w:val="16"/>
                <w:szCs w:val="16"/>
              </w:rPr>
              <w:t>Temperatura</w:t>
            </w:r>
          </w:p>
          <w:p w14:paraId="3F1D9F79" w14:textId="77777777" w:rsidR="004E40A0" w:rsidRPr="00FD1B79" w:rsidRDefault="004E40A0" w:rsidP="004E40A0">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latitud</w:t>
            </w:r>
          </w:p>
          <w:p w14:paraId="6E7BBF18" w14:textId="77777777" w:rsidR="004E40A0" w:rsidRPr="00FD1B79" w:rsidRDefault="004E40A0" w:rsidP="004E40A0">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longitud</w:t>
            </w:r>
          </w:p>
          <w:p w14:paraId="1C5EE944" w14:textId="77777777" w:rsidR="004E40A0" w:rsidRDefault="004E40A0" w:rsidP="004E40A0">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sidRPr="00FD1B79">
              <w:rPr>
                <w:rFonts w:ascii="Times New Roman" w:eastAsia="Times New Roman" w:hAnsi="Times New Roman" w:cs="Times New Roman"/>
                <w:color w:val="000000"/>
                <w:sz w:val="16"/>
                <w:szCs w:val="16"/>
              </w:rPr>
              <w:t>PH</w:t>
            </w:r>
          </w:p>
          <w:p w14:paraId="00279EC3" w14:textId="77777777" w:rsidR="004E40A0" w:rsidRPr="00FD1B79" w:rsidRDefault="004E40A0" w:rsidP="004E40A0">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O2</w:t>
            </w:r>
            <w:r w:rsidRPr="00FD1B79">
              <w:rPr>
                <w:rFonts w:ascii="Times New Roman" w:eastAsia="Times New Roman" w:hAnsi="Times New Roman" w:cs="Times New Roman"/>
                <w:color w:val="000000"/>
                <w:sz w:val="16"/>
                <w:szCs w:val="16"/>
              </w:rPr>
              <w:t xml:space="preserve"> </w:t>
            </w:r>
          </w:p>
          <w:p w14:paraId="19B85791" w14:textId="0B025624" w:rsidR="001B4734" w:rsidRPr="00664E86" w:rsidRDefault="004E40A0" w:rsidP="004E40A0">
            <w:p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Captura de imágenes de forma cenital y frontal.</w:t>
            </w:r>
          </w:p>
        </w:tc>
        <w:tc>
          <w:tcPr>
            <w:tcW w:w="871" w:type="pct"/>
            <w:shd w:val="clear" w:color="auto" w:fill="auto"/>
            <w:vAlign w:val="center"/>
          </w:tcPr>
          <w:p w14:paraId="5004270C" w14:textId="31277EDA" w:rsidR="001B4734" w:rsidRPr="00664E86" w:rsidRDefault="004E40A0" w:rsidP="004E40A0">
            <w:pPr>
              <w:pStyle w:val="Prrafodelista"/>
              <w:numPr>
                <w:ilvl w:val="0"/>
                <w:numId w:val="11"/>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Visualizar las imágenes capturadas y variables de ambiente con el código de dispositivo y código de planta respectivamente.</w:t>
            </w:r>
          </w:p>
        </w:tc>
        <w:tc>
          <w:tcPr>
            <w:tcW w:w="549" w:type="pct"/>
            <w:shd w:val="clear" w:color="auto" w:fill="auto"/>
            <w:vAlign w:val="center"/>
          </w:tcPr>
          <w:p w14:paraId="4A5ADB3D" w14:textId="1D3D574E" w:rsidR="001B4734" w:rsidRPr="00664E86" w:rsidRDefault="004E40A0" w:rsidP="001B4734">
            <w:p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Se filtraron correctamente los resultados del </w:t>
            </w:r>
            <w:proofErr w:type="spellStart"/>
            <w:r>
              <w:rPr>
                <w:rFonts w:ascii="Times New Roman" w:eastAsia="Times New Roman" w:hAnsi="Times New Roman" w:cs="Times New Roman"/>
                <w:color w:val="000000"/>
                <w:sz w:val="16"/>
                <w:szCs w:val="16"/>
              </w:rPr>
              <w:t>sensado</w:t>
            </w:r>
            <w:proofErr w:type="spellEnd"/>
            <w:r>
              <w:rPr>
                <w:rFonts w:ascii="Times New Roman" w:eastAsia="Times New Roman" w:hAnsi="Times New Roman" w:cs="Times New Roman"/>
                <w:color w:val="000000"/>
                <w:sz w:val="16"/>
                <w:szCs w:val="16"/>
              </w:rPr>
              <w:t xml:space="preserve"> almacenados</w:t>
            </w:r>
          </w:p>
        </w:tc>
        <w:tc>
          <w:tcPr>
            <w:tcW w:w="229" w:type="pct"/>
            <w:shd w:val="clear" w:color="auto" w:fill="auto"/>
            <w:vAlign w:val="center"/>
          </w:tcPr>
          <w:p w14:paraId="1A9991DF" w14:textId="0299B845" w:rsidR="001B4734" w:rsidRPr="00664E86" w:rsidRDefault="001B4734" w:rsidP="001B4734">
            <w:pPr>
              <w:spacing w:after="0" w:line="240" w:lineRule="auto"/>
              <w:jc w:val="center"/>
              <w:rPr>
                <w:rFonts w:ascii="Times New Roman" w:eastAsia="Times New Roman" w:hAnsi="Times New Roman" w:cs="Times New Roman"/>
                <w:color w:val="000000"/>
                <w:sz w:val="16"/>
                <w:szCs w:val="16"/>
              </w:rPr>
            </w:pPr>
            <w:r w:rsidRPr="00664E86">
              <w:rPr>
                <w:rFonts w:ascii="Times New Roman" w:eastAsia="Times New Roman" w:hAnsi="Times New Roman" w:cs="Times New Roman"/>
                <w:color w:val="000000"/>
                <w:sz w:val="16"/>
                <w:szCs w:val="16"/>
              </w:rPr>
              <w:t>Éxito</w:t>
            </w:r>
          </w:p>
        </w:tc>
      </w:tr>
      <w:tr w:rsidR="00A13939" w:rsidRPr="00664E86" w14:paraId="2DD9B5DE" w14:textId="77777777" w:rsidTr="006E2AD8">
        <w:trPr>
          <w:trHeight w:val="1545"/>
        </w:trPr>
        <w:tc>
          <w:tcPr>
            <w:tcW w:w="183" w:type="pct"/>
            <w:shd w:val="clear" w:color="auto" w:fill="auto"/>
            <w:vAlign w:val="center"/>
          </w:tcPr>
          <w:p w14:paraId="4DE6BAC7" w14:textId="3F90FC0B" w:rsidR="00A13939" w:rsidRPr="00664E86" w:rsidRDefault="00F73BE9" w:rsidP="00A13939">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CP4</w:t>
            </w:r>
          </w:p>
        </w:tc>
        <w:tc>
          <w:tcPr>
            <w:tcW w:w="321" w:type="pct"/>
            <w:shd w:val="clear" w:color="auto" w:fill="auto"/>
            <w:noWrap/>
            <w:vAlign w:val="center"/>
          </w:tcPr>
          <w:p w14:paraId="27983538" w14:textId="72D13E9A" w:rsidR="00A13939" w:rsidRPr="00664E86" w:rsidRDefault="004E40A0" w:rsidP="00A13939">
            <w:pPr>
              <w:spacing w:after="0" w:line="240" w:lineRule="auto"/>
              <w:jc w:val="center"/>
              <w:rPr>
                <w:rFonts w:ascii="Times New Roman" w:eastAsia="Times New Roman" w:hAnsi="Times New Roman" w:cs="Times New Roman"/>
                <w:color w:val="000000"/>
                <w:sz w:val="16"/>
                <w:szCs w:val="16"/>
              </w:rPr>
            </w:pPr>
            <w:proofErr w:type="spellStart"/>
            <w:r w:rsidRPr="00BB4C54">
              <w:rPr>
                <w:rFonts w:ascii="Times New Roman" w:eastAsia="Times New Roman" w:hAnsi="Times New Roman" w:cs="Times New Roman"/>
                <w:color w:val="000000"/>
                <w:sz w:val="16"/>
                <w:szCs w:val="16"/>
              </w:rPr>
              <w:t>Sensado</w:t>
            </w:r>
            <w:proofErr w:type="spellEnd"/>
            <w:r w:rsidRPr="00BB4C54">
              <w:rPr>
                <w:rFonts w:ascii="Times New Roman" w:eastAsia="Times New Roman" w:hAnsi="Times New Roman" w:cs="Times New Roman"/>
                <w:color w:val="000000"/>
                <w:sz w:val="16"/>
                <w:szCs w:val="16"/>
              </w:rPr>
              <w:t xml:space="preserve"> del nutriente</w:t>
            </w:r>
          </w:p>
        </w:tc>
        <w:tc>
          <w:tcPr>
            <w:tcW w:w="1008" w:type="pct"/>
            <w:shd w:val="clear" w:color="auto" w:fill="auto"/>
            <w:vAlign w:val="center"/>
          </w:tcPr>
          <w:p w14:paraId="3378AD75" w14:textId="77777777" w:rsidR="00635D81" w:rsidRPr="00635D81" w:rsidRDefault="00635D81" w:rsidP="00635D81">
            <w:pPr>
              <w:pStyle w:val="Prrafodelista"/>
              <w:numPr>
                <w:ilvl w:val="0"/>
                <w:numId w:val="77"/>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Se ingresa a la aplicación.</w:t>
            </w:r>
          </w:p>
          <w:p w14:paraId="37A321DE" w14:textId="77777777" w:rsidR="00635D81" w:rsidRPr="00635D81" w:rsidRDefault="00635D81" w:rsidP="00635D81">
            <w:pPr>
              <w:pStyle w:val="Prrafodelista"/>
              <w:numPr>
                <w:ilvl w:val="0"/>
                <w:numId w:val="77"/>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 xml:space="preserve">Se selecciona la pestaña del sistema a monitorear. </w:t>
            </w:r>
          </w:p>
          <w:p w14:paraId="153E5F6B" w14:textId="5CD289C5" w:rsidR="00A13939" w:rsidRPr="00664E86" w:rsidRDefault="00635D81" w:rsidP="00635D81">
            <w:pPr>
              <w:pStyle w:val="Prrafodelista"/>
              <w:numPr>
                <w:ilvl w:val="0"/>
                <w:numId w:val="77"/>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 xml:space="preserve">Seleccionar </w:t>
            </w:r>
            <w:proofErr w:type="spellStart"/>
            <w:r w:rsidRPr="00635D81">
              <w:rPr>
                <w:rFonts w:ascii="Times New Roman" w:eastAsia="Times New Roman" w:hAnsi="Times New Roman" w:cs="Times New Roman"/>
                <w:color w:val="000000"/>
                <w:sz w:val="16"/>
                <w:szCs w:val="16"/>
              </w:rPr>
              <w:t>sensado</w:t>
            </w:r>
            <w:proofErr w:type="spellEnd"/>
            <w:r w:rsidRPr="00635D81">
              <w:rPr>
                <w:rFonts w:ascii="Times New Roman" w:eastAsia="Times New Roman" w:hAnsi="Times New Roman" w:cs="Times New Roman"/>
                <w:color w:val="000000"/>
                <w:sz w:val="16"/>
                <w:szCs w:val="16"/>
              </w:rPr>
              <w:t xml:space="preserve"> del nutriente.</w:t>
            </w:r>
          </w:p>
        </w:tc>
        <w:tc>
          <w:tcPr>
            <w:tcW w:w="962" w:type="pct"/>
            <w:shd w:val="clear" w:color="auto" w:fill="auto"/>
            <w:vAlign w:val="center"/>
          </w:tcPr>
          <w:p w14:paraId="201F4F9D" w14:textId="77777777" w:rsidR="00635D81" w:rsidRPr="00635D81" w:rsidRDefault="00635D81" w:rsidP="00F1785A">
            <w:pPr>
              <w:pStyle w:val="Prrafodelista"/>
              <w:numPr>
                <w:ilvl w:val="0"/>
                <w:numId w:val="78"/>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Se debe haber ingresado previamente al sistema</w:t>
            </w:r>
          </w:p>
          <w:p w14:paraId="6923A40A" w14:textId="77777777" w:rsidR="00A13939" w:rsidRDefault="00635D81" w:rsidP="00F1785A">
            <w:pPr>
              <w:pStyle w:val="Prrafodelista"/>
              <w:numPr>
                <w:ilvl w:val="0"/>
                <w:numId w:val="78"/>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 xml:space="preserve">Debe haber </w:t>
            </w:r>
            <w:r>
              <w:rPr>
                <w:rFonts w:ascii="Times New Roman" w:eastAsia="Times New Roman" w:hAnsi="Times New Roman" w:cs="Times New Roman"/>
                <w:color w:val="000000"/>
                <w:sz w:val="16"/>
                <w:szCs w:val="16"/>
              </w:rPr>
              <w:t xml:space="preserve">conexión a la plataforma y esta al </w:t>
            </w:r>
            <w:proofErr w:type="spellStart"/>
            <w:r>
              <w:rPr>
                <w:rFonts w:ascii="Times New Roman" w:eastAsia="Times New Roman" w:hAnsi="Times New Roman" w:cs="Times New Roman"/>
                <w:color w:val="000000"/>
                <w:sz w:val="16"/>
                <w:szCs w:val="16"/>
              </w:rPr>
              <w:t>fitotron</w:t>
            </w:r>
            <w:proofErr w:type="spellEnd"/>
            <w:r w:rsidRPr="00635D81">
              <w:rPr>
                <w:rFonts w:ascii="Times New Roman" w:eastAsia="Times New Roman" w:hAnsi="Times New Roman" w:cs="Times New Roman"/>
                <w:color w:val="000000"/>
                <w:sz w:val="16"/>
                <w:szCs w:val="16"/>
              </w:rPr>
              <w:t>.</w:t>
            </w:r>
          </w:p>
          <w:p w14:paraId="14DF3695" w14:textId="1EA3089F" w:rsidR="00635D81" w:rsidRPr="00664E86" w:rsidRDefault="00635D81" w:rsidP="00F1785A">
            <w:pPr>
              <w:pStyle w:val="Prrafodelista"/>
              <w:numPr>
                <w:ilvl w:val="0"/>
                <w:numId w:val="78"/>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Debe estar en funcionamiento el módulo de nutrientes </w:t>
            </w:r>
          </w:p>
        </w:tc>
        <w:tc>
          <w:tcPr>
            <w:tcW w:w="280" w:type="pct"/>
            <w:shd w:val="clear" w:color="auto" w:fill="auto"/>
            <w:vAlign w:val="center"/>
          </w:tcPr>
          <w:p w14:paraId="523DBA22" w14:textId="4383CD0F" w:rsidR="00A13939" w:rsidRPr="00635D81" w:rsidRDefault="00635D81" w:rsidP="00A13939">
            <w:pPr>
              <w:spacing w:after="24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Variables de nutriente</w:t>
            </w:r>
          </w:p>
        </w:tc>
        <w:tc>
          <w:tcPr>
            <w:tcW w:w="596" w:type="pct"/>
            <w:shd w:val="clear" w:color="auto" w:fill="auto"/>
            <w:vAlign w:val="center"/>
          </w:tcPr>
          <w:p w14:paraId="7FD6DEF5" w14:textId="0A0D6855" w:rsidR="00635D81" w:rsidRPr="00635D81" w:rsidRDefault="00635D81" w:rsidP="00635D81">
            <w:p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Comprobar la obtención de las variables en tiempo real:</w:t>
            </w:r>
          </w:p>
          <w:p w14:paraId="71345B2E" w14:textId="77777777" w:rsidR="00635D81" w:rsidRPr="00FD1B79" w:rsidRDefault="00635D81" w:rsidP="00635D81">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CO2</w:t>
            </w:r>
          </w:p>
          <w:p w14:paraId="009AEF6C" w14:textId="77777777" w:rsidR="00635D81" w:rsidRPr="00FD1B79" w:rsidRDefault="00635D81" w:rsidP="00635D81">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CE</w:t>
            </w:r>
          </w:p>
          <w:p w14:paraId="52DFB183" w14:textId="3F682ED7" w:rsidR="00635D81" w:rsidRPr="00635D81" w:rsidRDefault="00635D81" w:rsidP="00635D81">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sidRPr="00FD1B79">
              <w:rPr>
                <w:rFonts w:ascii="Times New Roman" w:eastAsia="Times New Roman" w:hAnsi="Times New Roman" w:cs="Times New Roman"/>
                <w:color w:val="000000"/>
                <w:sz w:val="16"/>
                <w:szCs w:val="16"/>
              </w:rPr>
              <w:t>Temperatura</w:t>
            </w:r>
            <w:r>
              <w:rPr>
                <w:rFonts w:ascii="Times New Roman" w:eastAsia="Times New Roman" w:hAnsi="Times New Roman" w:cs="Times New Roman"/>
                <w:color w:val="000000"/>
                <w:sz w:val="16"/>
                <w:szCs w:val="16"/>
              </w:rPr>
              <w:t xml:space="preserve"> ambiente</w:t>
            </w:r>
          </w:p>
          <w:p w14:paraId="1AD9C8A9" w14:textId="53710F60" w:rsidR="00635D81" w:rsidRPr="00FD1B79" w:rsidRDefault="00635D81" w:rsidP="00635D81">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Humedad relativa</w:t>
            </w:r>
          </w:p>
          <w:p w14:paraId="6AA9E008" w14:textId="77777777" w:rsidR="00635D81" w:rsidRPr="00FD1B79" w:rsidRDefault="00635D81" w:rsidP="00635D81">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latitud</w:t>
            </w:r>
          </w:p>
          <w:p w14:paraId="1204785D" w14:textId="77777777" w:rsidR="00635D81" w:rsidRPr="00FD1B79" w:rsidRDefault="00635D81" w:rsidP="00635D81">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longitud</w:t>
            </w:r>
          </w:p>
          <w:p w14:paraId="508A3903" w14:textId="77777777" w:rsidR="00635D81" w:rsidRDefault="00635D81" w:rsidP="00635D81">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sidRPr="00FD1B79">
              <w:rPr>
                <w:rFonts w:ascii="Times New Roman" w:eastAsia="Times New Roman" w:hAnsi="Times New Roman" w:cs="Times New Roman"/>
                <w:color w:val="000000"/>
                <w:sz w:val="16"/>
                <w:szCs w:val="16"/>
              </w:rPr>
              <w:t>PH</w:t>
            </w:r>
          </w:p>
          <w:p w14:paraId="61BA0EE4" w14:textId="77777777" w:rsidR="00635D81" w:rsidRPr="00FD1B79" w:rsidRDefault="00635D81" w:rsidP="00635D81">
            <w:pPr>
              <w:pStyle w:val="Prrafodelista"/>
              <w:numPr>
                <w:ilvl w:val="0"/>
                <w:numId w:val="17"/>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O2</w:t>
            </w:r>
            <w:r w:rsidRPr="00FD1B79">
              <w:rPr>
                <w:rFonts w:ascii="Times New Roman" w:eastAsia="Times New Roman" w:hAnsi="Times New Roman" w:cs="Times New Roman"/>
                <w:color w:val="000000"/>
                <w:sz w:val="16"/>
                <w:szCs w:val="16"/>
              </w:rPr>
              <w:t xml:space="preserve"> </w:t>
            </w:r>
          </w:p>
          <w:p w14:paraId="251A998C" w14:textId="2C70D638" w:rsidR="00A13939" w:rsidRPr="00664E86" w:rsidRDefault="00A13939" w:rsidP="00A13939">
            <w:pPr>
              <w:spacing w:after="0" w:line="240" w:lineRule="auto"/>
              <w:jc w:val="both"/>
              <w:rPr>
                <w:rFonts w:ascii="Times New Roman" w:eastAsia="Times New Roman" w:hAnsi="Times New Roman" w:cs="Times New Roman"/>
                <w:color w:val="000000"/>
                <w:sz w:val="16"/>
                <w:szCs w:val="16"/>
              </w:rPr>
            </w:pPr>
          </w:p>
        </w:tc>
        <w:tc>
          <w:tcPr>
            <w:tcW w:w="871" w:type="pct"/>
            <w:shd w:val="clear" w:color="auto" w:fill="auto"/>
            <w:vAlign w:val="center"/>
          </w:tcPr>
          <w:p w14:paraId="0881589E" w14:textId="39E5CAA8" w:rsidR="00A13939" w:rsidRPr="00635D81" w:rsidRDefault="00635D81" w:rsidP="00635D81">
            <w:p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Visualizar las variables que afectan al nutriente y al ambiente en tiempo real.</w:t>
            </w:r>
          </w:p>
        </w:tc>
        <w:tc>
          <w:tcPr>
            <w:tcW w:w="549" w:type="pct"/>
            <w:shd w:val="clear" w:color="auto" w:fill="auto"/>
            <w:vAlign w:val="center"/>
          </w:tcPr>
          <w:p w14:paraId="6531672F" w14:textId="1AF9EDBC" w:rsidR="00A13939" w:rsidRPr="00664E86" w:rsidRDefault="00635D81" w:rsidP="00635D81">
            <w:p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filtraron correctamente las variables requeridas.</w:t>
            </w:r>
          </w:p>
        </w:tc>
        <w:tc>
          <w:tcPr>
            <w:tcW w:w="229" w:type="pct"/>
            <w:shd w:val="clear" w:color="auto" w:fill="auto"/>
            <w:vAlign w:val="center"/>
          </w:tcPr>
          <w:p w14:paraId="33506259" w14:textId="68EC62EA" w:rsidR="00A13939" w:rsidRPr="00664E86" w:rsidRDefault="00A13939" w:rsidP="00A13939">
            <w:pPr>
              <w:spacing w:after="0" w:line="240" w:lineRule="auto"/>
              <w:jc w:val="center"/>
              <w:rPr>
                <w:rFonts w:ascii="Times New Roman" w:eastAsia="Times New Roman" w:hAnsi="Times New Roman" w:cs="Times New Roman"/>
                <w:color w:val="000000"/>
                <w:sz w:val="16"/>
                <w:szCs w:val="16"/>
              </w:rPr>
            </w:pPr>
            <w:r w:rsidRPr="00664E86">
              <w:rPr>
                <w:rFonts w:ascii="Times New Roman" w:eastAsia="Times New Roman" w:hAnsi="Times New Roman" w:cs="Times New Roman"/>
                <w:color w:val="000000"/>
                <w:sz w:val="16"/>
                <w:szCs w:val="16"/>
              </w:rPr>
              <w:t>Éxito</w:t>
            </w:r>
          </w:p>
        </w:tc>
      </w:tr>
      <w:tr w:rsidR="002575BB" w:rsidRPr="00664E86" w14:paraId="68978208" w14:textId="77777777" w:rsidTr="006E2AD8">
        <w:trPr>
          <w:trHeight w:val="1725"/>
        </w:trPr>
        <w:tc>
          <w:tcPr>
            <w:tcW w:w="183" w:type="pct"/>
            <w:shd w:val="clear" w:color="auto" w:fill="auto"/>
            <w:vAlign w:val="center"/>
          </w:tcPr>
          <w:p w14:paraId="6E2790A8" w14:textId="613C3451" w:rsidR="002575BB" w:rsidRPr="00664E86" w:rsidRDefault="007C671B" w:rsidP="002575BB">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CP5</w:t>
            </w:r>
          </w:p>
        </w:tc>
        <w:tc>
          <w:tcPr>
            <w:tcW w:w="321" w:type="pct"/>
            <w:shd w:val="clear" w:color="auto" w:fill="auto"/>
            <w:noWrap/>
            <w:vAlign w:val="center"/>
          </w:tcPr>
          <w:p w14:paraId="7EE56854" w14:textId="3AB5B2FB" w:rsidR="002575BB" w:rsidRPr="00664E86" w:rsidRDefault="00635D81" w:rsidP="002575BB">
            <w:pPr>
              <w:spacing w:after="0" w:line="240" w:lineRule="auto"/>
              <w:jc w:val="center"/>
              <w:rPr>
                <w:rFonts w:ascii="Times New Roman" w:eastAsia="Times New Roman" w:hAnsi="Times New Roman" w:cs="Times New Roman"/>
                <w:color w:val="000000"/>
                <w:sz w:val="16"/>
                <w:szCs w:val="16"/>
              </w:rPr>
            </w:pPr>
            <w:r w:rsidRPr="00BB4C54">
              <w:rPr>
                <w:rFonts w:ascii="Times New Roman" w:eastAsia="Times New Roman" w:hAnsi="Times New Roman" w:cs="Times New Roman"/>
                <w:color w:val="000000"/>
                <w:sz w:val="16"/>
                <w:szCs w:val="16"/>
              </w:rPr>
              <w:t>Control de bomba</w:t>
            </w:r>
          </w:p>
        </w:tc>
        <w:tc>
          <w:tcPr>
            <w:tcW w:w="1008" w:type="pct"/>
            <w:shd w:val="clear" w:color="auto" w:fill="auto"/>
            <w:vAlign w:val="center"/>
          </w:tcPr>
          <w:p w14:paraId="3974ED9E" w14:textId="77777777" w:rsidR="00F1785A" w:rsidRPr="00635D81" w:rsidRDefault="00F1785A" w:rsidP="00F1785A">
            <w:pPr>
              <w:pStyle w:val="Prrafodelista"/>
              <w:numPr>
                <w:ilvl w:val="0"/>
                <w:numId w:val="14"/>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Se ingresa a la aplicación.</w:t>
            </w:r>
          </w:p>
          <w:p w14:paraId="55CC99DE" w14:textId="77777777" w:rsidR="00F1785A" w:rsidRPr="00635D81" w:rsidRDefault="00F1785A" w:rsidP="00F1785A">
            <w:pPr>
              <w:pStyle w:val="Prrafodelista"/>
              <w:numPr>
                <w:ilvl w:val="0"/>
                <w:numId w:val="14"/>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 xml:space="preserve">Se selecciona la pestaña del sistema a monitorear. </w:t>
            </w:r>
          </w:p>
          <w:p w14:paraId="00B443F0" w14:textId="77777777" w:rsidR="002575BB" w:rsidRDefault="00F1785A" w:rsidP="00F1785A">
            <w:pPr>
              <w:pStyle w:val="Prrafodelista"/>
              <w:numPr>
                <w:ilvl w:val="0"/>
                <w:numId w:val="14"/>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 xml:space="preserve">Seleccionar </w:t>
            </w:r>
            <w:r>
              <w:rPr>
                <w:rFonts w:ascii="Times New Roman" w:eastAsia="Times New Roman" w:hAnsi="Times New Roman" w:cs="Times New Roman"/>
                <w:color w:val="000000"/>
                <w:sz w:val="16"/>
                <w:szCs w:val="16"/>
              </w:rPr>
              <w:t>control de bomba</w:t>
            </w:r>
            <w:r w:rsidRPr="00635D81">
              <w:rPr>
                <w:rFonts w:ascii="Times New Roman" w:eastAsia="Times New Roman" w:hAnsi="Times New Roman" w:cs="Times New Roman"/>
                <w:color w:val="000000"/>
                <w:sz w:val="16"/>
                <w:szCs w:val="16"/>
              </w:rPr>
              <w:t>.</w:t>
            </w:r>
          </w:p>
          <w:p w14:paraId="41E053A1" w14:textId="26657512" w:rsidR="00F1785A" w:rsidRPr="00664E86" w:rsidRDefault="00F1785A" w:rsidP="00F1785A">
            <w:pPr>
              <w:pStyle w:val="Prrafodelista"/>
              <w:numPr>
                <w:ilvl w:val="0"/>
                <w:numId w:val="14"/>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Cambiar el estado del botón (ON/OFF)</w:t>
            </w:r>
          </w:p>
        </w:tc>
        <w:tc>
          <w:tcPr>
            <w:tcW w:w="962" w:type="pct"/>
            <w:shd w:val="clear" w:color="auto" w:fill="auto"/>
            <w:vAlign w:val="center"/>
          </w:tcPr>
          <w:p w14:paraId="04D668D7" w14:textId="77777777" w:rsidR="00F1785A" w:rsidRPr="00635D81" w:rsidRDefault="00F1785A" w:rsidP="00F1785A">
            <w:pPr>
              <w:pStyle w:val="Prrafodelista"/>
              <w:numPr>
                <w:ilvl w:val="0"/>
                <w:numId w:val="79"/>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Se debe haber ingresado previamente al sistema</w:t>
            </w:r>
          </w:p>
          <w:p w14:paraId="55F51DBB" w14:textId="7E130766" w:rsidR="002575BB" w:rsidRPr="00F1785A" w:rsidRDefault="00F1785A" w:rsidP="00F1785A">
            <w:pPr>
              <w:pStyle w:val="Prrafodelista"/>
              <w:numPr>
                <w:ilvl w:val="0"/>
                <w:numId w:val="79"/>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 xml:space="preserve">Debe haber </w:t>
            </w:r>
            <w:r>
              <w:rPr>
                <w:rFonts w:ascii="Times New Roman" w:eastAsia="Times New Roman" w:hAnsi="Times New Roman" w:cs="Times New Roman"/>
                <w:color w:val="000000"/>
                <w:sz w:val="16"/>
                <w:szCs w:val="16"/>
              </w:rPr>
              <w:t xml:space="preserve">conexión a la plataforma y esta al </w:t>
            </w:r>
            <w:proofErr w:type="spellStart"/>
            <w:r>
              <w:rPr>
                <w:rFonts w:ascii="Times New Roman" w:eastAsia="Times New Roman" w:hAnsi="Times New Roman" w:cs="Times New Roman"/>
                <w:color w:val="000000"/>
                <w:sz w:val="16"/>
                <w:szCs w:val="16"/>
              </w:rPr>
              <w:t>fitotron</w:t>
            </w:r>
            <w:proofErr w:type="spellEnd"/>
            <w:r w:rsidRPr="00635D81">
              <w:rPr>
                <w:rFonts w:ascii="Times New Roman" w:eastAsia="Times New Roman" w:hAnsi="Times New Roman" w:cs="Times New Roman"/>
                <w:color w:val="000000"/>
                <w:sz w:val="16"/>
                <w:szCs w:val="16"/>
              </w:rPr>
              <w:t>.</w:t>
            </w:r>
          </w:p>
        </w:tc>
        <w:tc>
          <w:tcPr>
            <w:tcW w:w="280" w:type="pct"/>
            <w:shd w:val="clear" w:color="auto" w:fill="auto"/>
            <w:vAlign w:val="center"/>
          </w:tcPr>
          <w:p w14:paraId="37826B65" w14:textId="31F17D84" w:rsidR="002575BB" w:rsidRPr="00F1785A" w:rsidRDefault="00F1785A" w:rsidP="00FB1BD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Estado de la bomba (ON/OFF)</w:t>
            </w:r>
          </w:p>
        </w:tc>
        <w:tc>
          <w:tcPr>
            <w:tcW w:w="596" w:type="pct"/>
            <w:shd w:val="clear" w:color="auto" w:fill="auto"/>
            <w:vAlign w:val="center"/>
          </w:tcPr>
          <w:p w14:paraId="215EE114" w14:textId="596CA15D" w:rsidR="002575BB" w:rsidRPr="00F1785A" w:rsidRDefault="00F1785A" w:rsidP="002575BB">
            <w:p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Comprobar que se cambie el estado de la bomba como se requiera (ON/OFF)</w:t>
            </w:r>
          </w:p>
        </w:tc>
        <w:tc>
          <w:tcPr>
            <w:tcW w:w="871" w:type="pct"/>
            <w:shd w:val="clear" w:color="auto" w:fill="auto"/>
            <w:vAlign w:val="center"/>
          </w:tcPr>
          <w:p w14:paraId="5ED1689B" w14:textId="01A5527F" w:rsidR="002575BB" w:rsidRDefault="0039169A" w:rsidP="00B22A0B">
            <w:pPr>
              <w:pStyle w:val="Prrafodelista"/>
              <w:numPr>
                <w:ilvl w:val="0"/>
                <w:numId w:val="15"/>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La validación </w:t>
            </w:r>
            <w:r w:rsidR="00F1785A">
              <w:rPr>
                <w:rFonts w:ascii="Times New Roman" w:eastAsia="Times New Roman" w:hAnsi="Times New Roman" w:cs="Times New Roman"/>
                <w:color w:val="000000"/>
                <w:sz w:val="16"/>
                <w:szCs w:val="16"/>
              </w:rPr>
              <w:t>del estado de la bomba (ON/OFF).</w:t>
            </w:r>
          </w:p>
          <w:p w14:paraId="0B28CF5D" w14:textId="7AE3696D" w:rsidR="0039169A" w:rsidRDefault="00F1785A" w:rsidP="00B22A0B">
            <w:pPr>
              <w:pStyle w:val="Prrafodelista"/>
              <w:numPr>
                <w:ilvl w:val="0"/>
                <w:numId w:val="15"/>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 cambio de estado de la bomba (ON/OFF).</w:t>
            </w:r>
          </w:p>
          <w:p w14:paraId="4FED7882" w14:textId="1C8D7C39" w:rsidR="0039169A" w:rsidRPr="00664E86" w:rsidRDefault="00F1785A" w:rsidP="00B22A0B">
            <w:pPr>
              <w:pStyle w:val="Prrafodelista"/>
              <w:numPr>
                <w:ilvl w:val="0"/>
                <w:numId w:val="15"/>
              </w:numPr>
              <w:spacing w:after="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Confirmación del cambio de estado.</w:t>
            </w:r>
          </w:p>
        </w:tc>
        <w:tc>
          <w:tcPr>
            <w:tcW w:w="549" w:type="pct"/>
            <w:shd w:val="clear" w:color="auto" w:fill="auto"/>
            <w:vAlign w:val="center"/>
          </w:tcPr>
          <w:p w14:paraId="6434EE90" w14:textId="4801D55C" w:rsidR="002575BB" w:rsidRPr="00F1785A" w:rsidRDefault="00F1785A" w:rsidP="007C671B">
            <w:p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realizó el cambio de estado de la bomba dependiendo de la posición del botón.</w:t>
            </w:r>
          </w:p>
        </w:tc>
        <w:tc>
          <w:tcPr>
            <w:tcW w:w="229" w:type="pct"/>
            <w:shd w:val="clear" w:color="auto" w:fill="auto"/>
            <w:vAlign w:val="center"/>
          </w:tcPr>
          <w:p w14:paraId="5DB0F442" w14:textId="590C1751" w:rsidR="002575BB" w:rsidRPr="00664E86" w:rsidRDefault="002575BB" w:rsidP="002575BB">
            <w:pPr>
              <w:spacing w:after="0" w:line="240" w:lineRule="auto"/>
              <w:jc w:val="center"/>
              <w:rPr>
                <w:rFonts w:ascii="Times New Roman" w:eastAsia="Times New Roman" w:hAnsi="Times New Roman" w:cs="Times New Roman"/>
                <w:color w:val="000000"/>
                <w:sz w:val="16"/>
                <w:szCs w:val="16"/>
              </w:rPr>
            </w:pPr>
            <w:r w:rsidRPr="00664E86">
              <w:rPr>
                <w:rFonts w:ascii="Times New Roman" w:eastAsia="Times New Roman" w:hAnsi="Times New Roman" w:cs="Times New Roman"/>
                <w:color w:val="000000"/>
                <w:sz w:val="16"/>
                <w:szCs w:val="16"/>
              </w:rPr>
              <w:t>Éxito</w:t>
            </w:r>
          </w:p>
        </w:tc>
      </w:tr>
      <w:tr w:rsidR="00446670" w:rsidRPr="00664E86" w14:paraId="6F7BEDC6" w14:textId="77777777" w:rsidTr="006E2AD8">
        <w:trPr>
          <w:trHeight w:val="1725"/>
        </w:trPr>
        <w:tc>
          <w:tcPr>
            <w:tcW w:w="183" w:type="pct"/>
            <w:shd w:val="clear" w:color="auto" w:fill="auto"/>
            <w:vAlign w:val="center"/>
          </w:tcPr>
          <w:p w14:paraId="43B22CE8" w14:textId="1C7462D3" w:rsidR="00446670" w:rsidRPr="00664E86" w:rsidRDefault="007C671B" w:rsidP="0044667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CP6</w:t>
            </w:r>
          </w:p>
        </w:tc>
        <w:tc>
          <w:tcPr>
            <w:tcW w:w="321" w:type="pct"/>
            <w:shd w:val="clear" w:color="auto" w:fill="auto"/>
            <w:noWrap/>
            <w:vAlign w:val="center"/>
          </w:tcPr>
          <w:p w14:paraId="25719148" w14:textId="729F57E0" w:rsidR="00446670" w:rsidRDefault="00F1785A" w:rsidP="00446670">
            <w:pPr>
              <w:spacing w:after="0" w:line="240" w:lineRule="auto"/>
              <w:jc w:val="center"/>
              <w:rPr>
                <w:rFonts w:ascii="Times New Roman" w:eastAsia="Times New Roman" w:hAnsi="Times New Roman" w:cs="Times New Roman"/>
                <w:color w:val="000000"/>
                <w:sz w:val="16"/>
                <w:szCs w:val="16"/>
              </w:rPr>
            </w:pPr>
            <w:r w:rsidRPr="00BB4C54">
              <w:rPr>
                <w:rFonts w:ascii="Times New Roman" w:eastAsia="Times New Roman" w:hAnsi="Times New Roman" w:cs="Times New Roman"/>
                <w:color w:val="000000"/>
                <w:sz w:val="16"/>
                <w:szCs w:val="16"/>
              </w:rPr>
              <w:t>Control de iluminación</w:t>
            </w:r>
          </w:p>
        </w:tc>
        <w:tc>
          <w:tcPr>
            <w:tcW w:w="1008" w:type="pct"/>
            <w:shd w:val="clear" w:color="auto" w:fill="auto"/>
            <w:vAlign w:val="center"/>
          </w:tcPr>
          <w:p w14:paraId="73D72A3A" w14:textId="77777777" w:rsidR="00F1785A" w:rsidRPr="00635D81" w:rsidRDefault="00F1785A" w:rsidP="00F1785A">
            <w:pPr>
              <w:pStyle w:val="Prrafodelista"/>
              <w:numPr>
                <w:ilvl w:val="0"/>
                <w:numId w:val="21"/>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Se ingresa a la aplicación.</w:t>
            </w:r>
          </w:p>
          <w:p w14:paraId="207BECAE" w14:textId="77777777" w:rsidR="00F1785A" w:rsidRPr="00635D81" w:rsidRDefault="00F1785A" w:rsidP="00F1785A">
            <w:pPr>
              <w:pStyle w:val="Prrafodelista"/>
              <w:numPr>
                <w:ilvl w:val="0"/>
                <w:numId w:val="21"/>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 xml:space="preserve">Se selecciona la pestaña del sistema a monitorear. </w:t>
            </w:r>
          </w:p>
          <w:p w14:paraId="4D33A18F" w14:textId="666649D1" w:rsidR="00F1785A" w:rsidRDefault="00F1785A" w:rsidP="00F1785A">
            <w:pPr>
              <w:pStyle w:val="Prrafodelista"/>
              <w:numPr>
                <w:ilvl w:val="0"/>
                <w:numId w:val="21"/>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 xml:space="preserve">Seleccionar </w:t>
            </w:r>
            <w:r>
              <w:rPr>
                <w:rFonts w:ascii="Times New Roman" w:eastAsia="Times New Roman" w:hAnsi="Times New Roman" w:cs="Times New Roman"/>
                <w:color w:val="000000"/>
                <w:sz w:val="16"/>
                <w:szCs w:val="16"/>
              </w:rPr>
              <w:t>control de iluminación</w:t>
            </w:r>
            <w:r w:rsidRPr="00635D81">
              <w:rPr>
                <w:rFonts w:ascii="Times New Roman" w:eastAsia="Times New Roman" w:hAnsi="Times New Roman" w:cs="Times New Roman"/>
                <w:color w:val="000000"/>
                <w:sz w:val="16"/>
                <w:szCs w:val="16"/>
              </w:rPr>
              <w:t>.</w:t>
            </w:r>
          </w:p>
          <w:p w14:paraId="10DF3832" w14:textId="50C9B654" w:rsidR="00446670" w:rsidRDefault="00F1785A" w:rsidP="00F1785A">
            <w:pPr>
              <w:pStyle w:val="Prrafodelista"/>
              <w:numPr>
                <w:ilvl w:val="0"/>
                <w:numId w:val="21"/>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Cambiar el estado del botón (ON/OFF)</w:t>
            </w:r>
          </w:p>
        </w:tc>
        <w:tc>
          <w:tcPr>
            <w:tcW w:w="962" w:type="pct"/>
            <w:shd w:val="clear" w:color="auto" w:fill="auto"/>
            <w:vAlign w:val="center"/>
          </w:tcPr>
          <w:p w14:paraId="70CD6B7B" w14:textId="77777777" w:rsidR="00F1785A" w:rsidRPr="00635D81" w:rsidRDefault="00F1785A" w:rsidP="00F1785A">
            <w:pPr>
              <w:pStyle w:val="Prrafodelista"/>
              <w:numPr>
                <w:ilvl w:val="0"/>
                <w:numId w:val="80"/>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Se debe haber ingresado previamente al sistema</w:t>
            </w:r>
          </w:p>
          <w:p w14:paraId="5E7BA31D" w14:textId="13A12FEB" w:rsidR="00446670" w:rsidRDefault="00F1785A" w:rsidP="00F1785A">
            <w:pPr>
              <w:pStyle w:val="Prrafodelista"/>
              <w:numPr>
                <w:ilvl w:val="0"/>
                <w:numId w:val="80"/>
              </w:numPr>
              <w:spacing w:after="0" w:line="240" w:lineRule="auto"/>
              <w:jc w:val="both"/>
              <w:rPr>
                <w:rFonts w:ascii="Times New Roman" w:eastAsia="Times New Roman" w:hAnsi="Times New Roman" w:cs="Times New Roman"/>
                <w:color w:val="000000"/>
                <w:sz w:val="16"/>
                <w:szCs w:val="16"/>
              </w:rPr>
            </w:pPr>
            <w:r w:rsidRPr="00635D81">
              <w:rPr>
                <w:rFonts w:ascii="Times New Roman" w:eastAsia="Times New Roman" w:hAnsi="Times New Roman" w:cs="Times New Roman"/>
                <w:color w:val="000000"/>
                <w:sz w:val="16"/>
                <w:szCs w:val="16"/>
              </w:rPr>
              <w:t xml:space="preserve">Debe haber </w:t>
            </w:r>
            <w:r>
              <w:rPr>
                <w:rFonts w:ascii="Times New Roman" w:eastAsia="Times New Roman" w:hAnsi="Times New Roman" w:cs="Times New Roman"/>
                <w:color w:val="000000"/>
                <w:sz w:val="16"/>
                <w:szCs w:val="16"/>
              </w:rPr>
              <w:t xml:space="preserve">conexión a la plataforma y esta al </w:t>
            </w:r>
            <w:proofErr w:type="spellStart"/>
            <w:r>
              <w:rPr>
                <w:rFonts w:ascii="Times New Roman" w:eastAsia="Times New Roman" w:hAnsi="Times New Roman" w:cs="Times New Roman"/>
                <w:color w:val="000000"/>
                <w:sz w:val="16"/>
                <w:szCs w:val="16"/>
              </w:rPr>
              <w:t>fitotron</w:t>
            </w:r>
            <w:proofErr w:type="spellEnd"/>
            <w:r w:rsidRPr="00635D81">
              <w:rPr>
                <w:rFonts w:ascii="Times New Roman" w:eastAsia="Times New Roman" w:hAnsi="Times New Roman" w:cs="Times New Roman"/>
                <w:color w:val="000000"/>
                <w:sz w:val="16"/>
                <w:szCs w:val="16"/>
              </w:rPr>
              <w:t>.</w:t>
            </w:r>
          </w:p>
        </w:tc>
        <w:tc>
          <w:tcPr>
            <w:tcW w:w="280" w:type="pct"/>
            <w:shd w:val="clear" w:color="auto" w:fill="auto"/>
            <w:vAlign w:val="center"/>
          </w:tcPr>
          <w:p w14:paraId="482D7E47" w14:textId="7B7CB39E" w:rsidR="00446670" w:rsidRDefault="00F1785A" w:rsidP="0044667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Estado de la iluminación (ON/OFF)</w:t>
            </w:r>
          </w:p>
        </w:tc>
        <w:tc>
          <w:tcPr>
            <w:tcW w:w="596" w:type="pct"/>
            <w:shd w:val="clear" w:color="auto" w:fill="auto"/>
            <w:vAlign w:val="center"/>
          </w:tcPr>
          <w:p w14:paraId="14525578" w14:textId="352211DC" w:rsidR="00446670" w:rsidRDefault="00F1785A" w:rsidP="00F1785A">
            <w:p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Comprobar que se cambie el estado de la iluminación como se requiera (ON/OFF)</w:t>
            </w:r>
          </w:p>
        </w:tc>
        <w:tc>
          <w:tcPr>
            <w:tcW w:w="871" w:type="pct"/>
            <w:shd w:val="clear" w:color="auto" w:fill="auto"/>
            <w:vAlign w:val="center"/>
          </w:tcPr>
          <w:p w14:paraId="37426994" w14:textId="3983210F" w:rsidR="00F1785A" w:rsidRDefault="00F1785A" w:rsidP="00F1785A">
            <w:pPr>
              <w:pStyle w:val="Prrafodelista"/>
              <w:numPr>
                <w:ilvl w:val="0"/>
                <w:numId w:val="25"/>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 validación del estado de la iluminación (ON/OFF).</w:t>
            </w:r>
          </w:p>
          <w:p w14:paraId="09D91289" w14:textId="77777777" w:rsidR="00F1785A" w:rsidRDefault="00F1785A" w:rsidP="00F1785A">
            <w:pPr>
              <w:pStyle w:val="Prrafodelista"/>
              <w:numPr>
                <w:ilvl w:val="0"/>
                <w:numId w:val="25"/>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 cambio de estado de la bomba (ON/OFF).</w:t>
            </w:r>
          </w:p>
          <w:p w14:paraId="35A590BF" w14:textId="67A8B4FC" w:rsidR="00446670" w:rsidRDefault="00F1785A" w:rsidP="00F1785A">
            <w:pPr>
              <w:pStyle w:val="Prrafodelista"/>
              <w:numPr>
                <w:ilvl w:val="0"/>
                <w:numId w:val="25"/>
              </w:num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Confirmación del cambio de estado.</w:t>
            </w:r>
          </w:p>
        </w:tc>
        <w:tc>
          <w:tcPr>
            <w:tcW w:w="549" w:type="pct"/>
            <w:shd w:val="clear" w:color="auto" w:fill="auto"/>
            <w:vAlign w:val="center"/>
          </w:tcPr>
          <w:p w14:paraId="2BAEB30C" w14:textId="2CB75555" w:rsidR="00446670" w:rsidRDefault="00446670" w:rsidP="00446670">
            <w:pP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Se cargaron los datos correspondientes al usuario seleccionado </w:t>
            </w:r>
          </w:p>
        </w:tc>
        <w:tc>
          <w:tcPr>
            <w:tcW w:w="229" w:type="pct"/>
            <w:shd w:val="clear" w:color="auto" w:fill="auto"/>
            <w:vAlign w:val="center"/>
          </w:tcPr>
          <w:p w14:paraId="6817AE05" w14:textId="32B4486C" w:rsidR="00446670" w:rsidRPr="00664E86" w:rsidRDefault="00446670" w:rsidP="00446670">
            <w:pPr>
              <w:spacing w:after="0" w:line="240" w:lineRule="auto"/>
              <w:jc w:val="center"/>
              <w:rPr>
                <w:rFonts w:ascii="Times New Roman" w:eastAsia="Times New Roman" w:hAnsi="Times New Roman" w:cs="Times New Roman"/>
                <w:color w:val="000000"/>
                <w:sz w:val="16"/>
                <w:szCs w:val="16"/>
              </w:rPr>
            </w:pPr>
            <w:r w:rsidRPr="00664E86">
              <w:rPr>
                <w:rFonts w:ascii="Times New Roman" w:eastAsia="Times New Roman" w:hAnsi="Times New Roman" w:cs="Times New Roman"/>
                <w:color w:val="000000"/>
                <w:sz w:val="16"/>
                <w:szCs w:val="16"/>
              </w:rPr>
              <w:t>Éxito</w:t>
            </w:r>
          </w:p>
        </w:tc>
      </w:tr>
    </w:tbl>
    <w:p w14:paraId="712EC09A" w14:textId="77777777" w:rsidR="00C96FC9" w:rsidRPr="00865133" w:rsidRDefault="00C96FC9" w:rsidP="00C96FC9">
      <w:pPr>
        <w:pStyle w:val="incisos"/>
        <w:tabs>
          <w:tab w:val="left" w:pos="2126"/>
        </w:tabs>
        <w:spacing w:before="240" w:after="240"/>
        <w:sectPr w:rsidR="00C96FC9" w:rsidRPr="00865133" w:rsidSect="00FF75B9">
          <w:pgSz w:w="15840" w:h="12240" w:orient="landscape"/>
          <w:pgMar w:top="1701" w:right="1418" w:bottom="1701" w:left="1418" w:header="709" w:footer="709" w:gutter="0"/>
          <w:pgNumType w:start="3"/>
          <w:cols w:space="708"/>
          <w:docGrid w:linePitch="360"/>
        </w:sectPr>
      </w:pPr>
    </w:p>
    <w:p w14:paraId="299FD725" w14:textId="77777777" w:rsidR="00C96FC9" w:rsidRDefault="00C96FC9" w:rsidP="009F5837">
      <w:pPr>
        <w:pStyle w:val="incisos"/>
        <w:numPr>
          <w:ilvl w:val="0"/>
          <w:numId w:val="5"/>
        </w:numPr>
        <w:spacing w:before="240" w:after="240"/>
        <w:ind w:left="1069"/>
      </w:pPr>
      <w:r w:rsidRPr="00FC7954">
        <w:lastRenderedPageBreak/>
        <w:t xml:space="preserve">Conclusiones de las </w:t>
      </w:r>
      <w:r>
        <w:t>P</w:t>
      </w:r>
      <w:r w:rsidRPr="00FC7954">
        <w:t xml:space="preserve">ruebas </w:t>
      </w:r>
      <w:r>
        <w:t>R</w:t>
      </w:r>
      <w:r w:rsidRPr="00FC7954">
        <w:t>ealizadas</w:t>
      </w:r>
      <w:r>
        <w:t>:</w:t>
      </w:r>
      <w:bookmarkEnd w:id="13"/>
    </w:p>
    <w:p w14:paraId="740D8260" w14:textId="167B0B9E" w:rsidR="00C96FC9" w:rsidRDefault="007628DC" w:rsidP="00BB7279">
      <w:pPr>
        <w:spacing w:before="240" w:after="240" w:line="276" w:lineRule="auto"/>
        <w:jc w:val="both"/>
        <w:rPr>
          <w:rFonts w:ascii="Times New Roman" w:hAnsi="Times New Roman"/>
          <w:sz w:val="20"/>
        </w:rPr>
      </w:pPr>
      <w:r w:rsidRPr="008279B0">
        <w:rPr>
          <w:rFonts w:ascii="Times New Roman" w:hAnsi="Times New Roman"/>
          <w:sz w:val="20"/>
        </w:rPr>
        <w:t xml:space="preserve">En base a las pruebas realizadas </w:t>
      </w:r>
      <w:r w:rsidR="004F677D">
        <w:rPr>
          <w:rFonts w:ascii="Times New Roman" w:hAnsi="Times New Roman"/>
          <w:sz w:val="20"/>
        </w:rPr>
        <w:t>a la</w:t>
      </w:r>
      <w:r w:rsidR="003F7381">
        <w:rPr>
          <w:rFonts w:ascii="Times New Roman" w:hAnsi="Times New Roman"/>
          <w:sz w:val="20"/>
        </w:rPr>
        <w:t xml:space="preserve"> aplicación de control</w:t>
      </w:r>
      <w:r w:rsidR="004F677D">
        <w:rPr>
          <w:rFonts w:ascii="Times New Roman" w:hAnsi="Times New Roman"/>
          <w:sz w:val="20"/>
        </w:rPr>
        <w:t xml:space="preserve"> </w:t>
      </w:r>
      <w:r w:rsidR="003F7381">
        <w:rPr>
          <w:rFonts w:ascii="Times New Roman" w:hAnsi="Times New Roman"/>
          <w:sz w:val="20"/>
        </w:rPr>
        <w:t xml:space="preserve">para la </w:t>
      </w:r>
      <w:r w:rsidR="004F677D">
        <w:rPr>
          <w:rFonts w:ascii="Times New Roman" w:hAnsi="Times New Roman"/>
          <w:sz w:val="20"/>
        </w:rPr>
        <w:t xml:space="preserve">plataforma de </w:t>
      </w:r>
      <w:proofErr w:type="spellStart"/>
      <w:r w:rsidR="007D4513">
        <w:rPr>
          <w:rFonts w:ascii="Times New Roman" w:hAnsi="Times New Roman"/>
          <w:sz w:val="20"/>
        </w:rPr>
        <w:t>fitomonitorización</w:t>
      </w:r>
      <w:proofErr w:type="spellEnd"/>
      <w:r w:rsidR="007D4513">
        <w:rPr>
          <w:rFonts w:ascii="Times New Roman" w:hAnsi="Times New Roman"/>
          <w:sz w:val="20"/>
        </w:rPr>
        <w:t xml:space="preserve"> </w:t>
      </w:r>
      <w:r w:rsidRPr="008279B0">
        <w:rPr>
          <w:rFonts w:ascii="Times New Roman" w:hAnsi="Times New Roman"/>
          <w:sz w:val="20"/>
        </w:rPr>
        <w:t>y</w:t>
      </w:r>
      <w:r w:rsidRPr="008279B0">
        <w:rPr>
          <w:rFonts w:ascii="Times New Roman" w:hAnsi="Times New Roman"/>
          <w:i/>
          <w:sz w:val="20"/>
        </w:rPr>
        <w:t xml:space="preserve"> </w:t>
      </w:r>
      <w:r w:rsidRPr="008279B0">
        <w:rPr>
          <w:rFonts w:ascii="Times New Roman" w:hAnsi="Times New Roman"/>
          <w:sz w:val="20"/>
        </w:rPr>
        <w:t>documentadas</w:t>
      </w:r>
      <w:r w:rsidRPr="008279B0">
        <w:rPr>
          <w:rFonts w:ascii="Times New Roman" w:hAnsi="Times New Roman"/>
          <w:i/>
          <w:sz w:val="20"/>
        </w:rPr>
        <w:t xml:space="preserve"> </w:t>
      </w:r>
      <w:r w:rsidRPr="008279B0">
        <w:rPr>
          <w:rFonts w:ascii="Times New Roman" w:hAnsi="Times New Roman"/>
          <w:sz w:val="20"/>
        </w:rPr>
        <w:t xml:space="preserve">en el archivo </w:t>
      </w:r>
      <w:r w:rsidRPr="008279B0">
        <w:rPr>
          <w:rFonts w:ascii="Times New Roman" w:hAnsi="Times New Roman"/>
          <w:b/>
          <w:sz w:val="20"/>
        </w:rPr>
        <w:t xml:space="preserve">PRUEBAS FUNCIONALES </w:t>
      </w:r>
      <w:r w:rsidRPr="008279B0">
        <w:rPr>
          <w:rFonts w:ascii="Times New Roman" w:hAnsi="Times New Roman"/>
          <w:sz w:val="20"/>
        </w:rPr>
        <w:t>se logra crear la Tabla III que evidencia la siguiente información</w:t>
      </w:r>
      <w:r w:rsidR="00C96FC9">
        <w:rPr>
          <w:rFonts w:ascii="Times New Roman" w:hAnsi="Times New Roman"/>
          <w:sz w:val="20"/>
        </w:rPr>
        <w:t>:</w:t>
      </w:r>
    </w:p>
    <w:p w14:paraId="454F9835" w14:textId="77777777" w:rsidR="00C96FC9" w:rsidRPr="002C1512" w:rsidRDefault="00C96FC9" w:rsidP="00C96FC9">
      <w:pPr>
        <w:pStyle w:val="Descripcin"/>
        <w:keepNext/>
        <w:jc w:val="center"/>
        <w:rPr>
          <w:rFonts w:ascii="Times New Roman" w:hAnsi="Times New Roman"/>
          <w:b w:val="0"/>
          <w:i/>
          <w:color w:val="auto"/>
          <w:sz w:val="16"/>
          <w:szCs w:val="16"/>
        </w:rPr>
      </w:pPr>
      <w:bookmarkStart w:id="15" w:name="_Ref439154208"/>
      <w:r w:rsidRPr="002C1512">
        <w:rPr>
          <w:rFonts w:ascii="Times New Roman" w:hAnsi="Times New Roman"/>
          <w:color w:val="auto"/>
          <w:sz w:val="16"/>
          <w:szCs w:val="16"/>
        </w:rPr>
        <w:t xml:space="preserve">Tabla </w:t>
      </w:r>
      <w:bookmarkEnd w:id="15"/>
      <w:r>
        <w:rPr>
          <w:rFonts w:ascii="Times New Roman" w:hAnsi="Times New Roman"/>
          <w:color w:val="auto"/>
          <w:sz w:val="16"/>
          <w:szCs w:val="16"/>
        </w:rPr>
        <w:t xml:space="preserve">III </w:t>
      </w:r>
      <w:r w:rsidRPr="002C1512">
        <w:rPr>
          <w:rFonts w:ascii="Times New Roman" w:hAnsi="Times New Roman"/>
          <w:color w:val="auto"/>
          <w:sz w:val="16"/>
          <w:szCs w:val="16"/>
        </w:rPr>
        <w:t>Porcentajes de Éxito y Fracasos obtenidos</w:t>
      </w:r>
    </w:p>
    <w:tbl>
      <w:tblPr>
        <w:tblStyle w:val="Tablaconcuadrcula"/>
        <w:tblW w:w="5049" w:type="pct"/>
        <w:tblLook w:val="04A0" w:firstRow="1" w:lastRow="0" w:firstColumn="1" w:lastColumn="0" w:noHBand="0" w:noVBand="1"/>
      </w:tblPr>
      <w:tblGrid>
        <w:gridCol w:w="2964"/>
        <w:gridCol w:w="2965"/>
        <w:gridCol w:w="2965"/>
      </w:tblGrid>
      <w:tr w:rsidR="00C96FC9" w14:paraId="22C88973" w14:textId="77777777" w:rsidTr="006E2AD8">
        <w:trPr>
          <w:trHeight w:val="248"/>
        </w:trPr>
        <w:tc>
          <w:tcPr>
            <w:tcW w:w="1666" w:type="pct"/>
            <w:tcBorders>
              <w:top w:val="nil"/>
              <w:left w:val="nil"/>
              <w:bottom w:val="single" w:sz="12" w:space="0" w:color="auto"/>
              <w:right w:val="nil"/>
            </w:tcBorders>
            <w:shd w:val="clear" w:color="auto" w:fill="auto"/>
            <w:vAlign w:val="center"/>
          </w:tcPr>
          <w:p w14:paraId="198F027F" w14:textId="77777777" w:rsidR="00C96FC9" w:rsidRPr="00D94ADC" w:rsidRDefault="00C96FC9" w:rsidP="00FF75B9">
            <w:pPr>
              <w:jc w:val="center"/>
              <w:rPr>
                <w:rFonts w:ascii="Times New Roman" w:hAnsi="Times New Roman"/>
                <w:b/>
                <w:sz w:val="20"/>
              </w:rPr>
            </w:pPr>
          </w:p>
        </w:tc>
        <w:tc>
          <w:tcPr>
            <w:tcW w:w="1667" w:type="pct"/>
            <w:tcBorders>
              <w:top w:val="nil"/>
              <w:left w:val="nil"/>
              <w:bottom w:val="single" w:sz="12" w:space="0" w:color="auto"/>
              <w:right w:val="single" w:sz="12" w:space="0" w:color="auto"/>
            </w:tcBorders>
            <w:shd w:val="clear" w:color="auto" w:fill="auto"/>
            <w:vAlign w:val="center"/>
          </w:tcPr>
          <w:p w14:paraId="1E5F826D" w14:textId="77777777" w:rsidR="00C96FC9" w:rsidRDefault="00C96FC9" w:rsidP="00FF75B9">
            <w:pPr>
              <w:jc w:val="center"/>
              <w:rPr>
                <w:rFonts w:ascii="Times New Roman" w:hAnsi="Times New Roman"/>
                <w:sz w:val="20"/>
              </w:rPr>
            </w:pPr>
          </w:p>
        </w:tc>
        <w:tc>
          <w:tcPr>
            <w:tcW w:w="1667" w:type="pct"/>
            <w:tcBorders>
              <w:top w:val="single" w:sz="12" w:space="0" w:color="auto"/>
              <w:left w:val="single" w:sz="12" w:space="0" w:color="auto"/>
              <w:right w:val="single" w:sz="12" w:space="0" w:color="auto"/>
            </w:tcBorders>
            <w:shd w:val="clear" w:color="auto" w:fill="D9D9D9" w:themeFill="background1" w:themeFillShade="D9"/>
            <w:vAlign w:val="center"/>
          </w:tcPr>
          <w:p w14:paraId="511B6397" w14:textId="77777777" w:rsidR="00C96FC9" w:rsidRPr="00D94ADC" w:rsidRDefault="00C96FC9" w:rsidP="00FF75B9">
            <w:pPr>
              <w:jc w:val="center"/>
              <w:rPr>
                <w:rFonts w:ascii="Times New Roman" w:hAnsi="Times New Roman"/>
                <w:b/>
                <w:sz w:val="20"/>
              </w:rPr>
            </w:pPr>
            <w:r w:rsidRPr="00D94ADC">
              <w:rPr>
                <w:rFonts w:ascii="Times New Roman" w:hAnsi="Times New Roman"/>
                <w:b/>
                <w:sz w:val="20"/>
              </w:rPr>
              <w:t>Porcentaje</w:t>
            </w:r>
          </w:p>
        </w:tc>
      </w:tr>
      <w:tr w:rsidR="00C96FC9" w14:paraId="202285FF" w14:textId="77777777" w:rsidTr="006E2AD8">
        <w:trPr>
          <w:trHeight w:val="264"/>
        </w:trPr>
        <w:tc>
          <w:tcPr>
            <w:tcW w:w="1666" w:type="pct"/>
            <w:tcBorders>
              <w:top w:val="single" w:sz="12" w:space="0" w:color="auto"/>
              <w:left w:val="single" w:sz="12" w:space="0" w:color="auto"/>
              <w:bottom w:val="single" w:sz="4" w:space="0" w:color="auto"/>
            </w:tcBorders>
            <w:shd w:val="clear" w:color="auto" w:fill="D9D9D9" w:themeFill="background1" w:themeFillShade="D9"/>
            <w:vAlign w:val="center"/>
          </w:tcPr>
          <w:p w14:paraId="024DC258" w14:textId="2404ECA5" w:rsidR="00C96FC9" w:rsidRPr="00D94ADC" w:rsidRDefault="000E5716" w:rsidP="00FF75B9">
            <w:pPr>
              <w:jc w:val="center"/>
              <w:rPr>
                <w:rFonts w:ascii="Times New Roman" w:hAnsi="Times New Roman"/>
                <w:b/>
                <w:sz w:val="20"/>
              </w:rPr>
            </w:pPr>
            <w:r>
              <w:rPr>
                <w:rFonts w:ascii="Times New Roman" w:hAnsi="Times New Roman"/>
                <w:b/>
                <w:sz w:val="20"/>
              </w:rPr>
              <w:t>Total,</w:t>
            </w:r>
            <w:r w:rsidR="00C96FC9" w:rsidRPr="00D94ADC">
              <w:rPr>
                <w:rFonts w:ascii="Times New Roman" w:hAnsi="Times New Roman"/>
                <w:b/>
                <w:sz w:val="20"/>
              </w:rPr>
              <w:t xml:space="preserve"> de </w:t>
            </w:r>
            <w:r w:rsidR="001B3325">
              <w:rPr>
                <w:rFonts w:ascii="Times New Roman" w:hAnsi="Times New Roman"/>
                <w:b/>
                <w:sz w:val="20"/>
              </w:rPr>
              <w:t>p</w:t>
            </w:r>
            <w:r w:rsidR="00C96FC9" w:rsidRPr="00D94ADC">
              <w:rPr>
                <w:rFonts w:ascii="Times New Roman" w:hAnsi="Times New Roman"/>
                <w:b/>
                <w:sz w:val="20"/>
              </w:rPr>
              <w:t xml:space="preserve">ruebas </w:t>
            </w:r>
            <w:r w:rsidR="001B3325">
              <w:rPr>
                <w:rFonts w:ascii="Times New Roman" w:hAnsi="Times New Roman"/>
                <w:b/>
                <w:sz w:val="20"/>
              </w:rPr>
              <w:t>r</w:t>
            </w:r>
            <w:r w:rsidR="00C96FC9" w:rsidRPr="00D94ADC">
              <w:rPr>
                <w:rFonts w:ascii="Times New Roman" w:hAnsi="Times New Roman"/>
                <w:b/>
                <w:sz w:val="20"/>
              </w:rPr>
              <w:t>ealizadas</w:t>
            </w:r>
          </w:p>
        </w:tc>
        <w:tc>
          <w:tcPr>
            <w:tcW w:w="1667" w:type="pct"/>
            <w:tcBorders>
              <w:top w:val="single" w:sz="12" w:space="0" w:color="auto"/>
              <w:bottom w:val="single" w:sz="4" w:space="0" w:color="auto"/>
            </w:tcBorders>
            <w:vAlign w:val="center"/>
          </w:tcPr>
          <w:p w14:paraId="7C255AF8" w14:textId="12A1AC0E" w:rsidR="00C96FC9" w:rsidRPr="003F7381" w:rsidRDefault="003F7381" w:rsidP="00FF75B9">
            <w:pPr>
              <w:jc w:val="center"/>
              <w:rPr>
                <w:rFonts w:ascii="Times New Roman" w:hAnsi="Times New Roman"/>
                <w:sz w:val="20"/>
              </w:rPr>
            </w:pPr>
            <w:r>
              <w:rPr>
                <w:rFonts w:ascii="Times New Roman" w:hAnsi="Times New Roman"/>
                <w:sz w:val="20"/>
              </w:rPr>
              <w:t>100</w:t>
            </w:r>
          </w:p>
        </w:tc>
        <w:tc>
          <w:tcPr>
            <w:tcW w:w="1667" w:type="pct"/>
            <w:tcBorders>
              <w:bottom w:val="single" w:sz="4" w:space="0" w:color="auto"/>
              <w:right w:val="single" w:sz="12" w:space="0" w:color="auto"/>
            </w:tcBorders>
            <w:vAlign w:val="center"/>
          </w:tcPr>
          <w:p w14:paraId="401FD45B" w14:textId="77777777" w:rsidR="00C96FC9" w:rsidRDefault="00C96FC9" w:rsidP="00FF75B9">
            <w:pPr>
              <w:jc w:val="center"/>
              <w:rPr>
                <w:rFonts w:ascii="Times New Roman" w:hAnsi="Times New Roman"/>
                <w:sz w:val="20"/>
              </w:rPr>
            </w:pPr>
            <w:r>
              <w:rPr>
                <w:rFonts w:ascii="Times New Roman" w:hAnsi="Times New Roman"/>
                <w:sz w:val="20"/>
              </w:rPr>
              <w:t>100%</w:t>
            </w:r>
          </w:p>
        </w:tc>
      </w:tr>
      <w:tr w:rsidR="00C96FC9" w14:paraId="20D54991" w14:textId="77777777" w:rsidTr="006E2AD8">
        <w:trPr>
          <w:trHeight w:val="248"/>
        </w:trPr>
        <w:tc>
          <w:tcPr>
            <w:tcW w:w="1666" w:type="pct"/>
            <w:tcBorders>
              <w:left w:val="single" w:sz="12" w:space="0" w:color="auto"/>
            </w:tcBorders>
            <w:shd w:val="clear" w:color="auto" w:fill="D9D9D9" w:themeFill="background1" w:themeFillShade="D9"/>
            <w:vAlign w:val="center"/>
          </w:tcPr>
          <w:p w14:paraId="677B406E" w14:textId="069BF5DD" w:rsidR="00C96FC9" w:rsidRPr="00D94ADC" w:rsidRDefault="001B3325" w:rsidP="00FF75B9">
            <w:pPr>
              <w:jc w:val="center"/>
              <w:rPr>
                <w:rFonts w:ascii="Times New Roman" w:hAnsi="Times New Roman"/>
                <w:b/>
                <w:sz w:val="20"/>
              </w:rPr>
            </w:pPr>
            <w:r>
              <w:rPr>
                <w:rFonts w:ascii="Times New Roman" w:hAnsi="Times New Roman"/>
                <w:b/>
                <w:sz w:val="20"/>
              </w:rPr>
              <w:t>Pruebas e</w:t>
            </w:r>
            <w:r w:rsidR="00C96FC9" w:rsidRPr="00D94ADC">
              <w:rPr>
                <w:rFonts w:ascii="Times New Roman" w:hAnsi="Times New Roman"/>
                <w:b/>
                <w:sz w:val="20"/>
              </w:rPr>
              <w:t>xitosas</w:t>
            </w:r>
          </w:p>
        </w:tc>
        <w:tc>
          <w:tcPr>
            <w:tcW w:w="1667" w:type="pct"/>
            <w:vAlign w:val="center"/>
          </w:tcPr>
          <w:p w14:paraId="7E63B005" w14:textId="74FE13BA" w:rsidR="00C96FC9" w:rsidRPr="003F7381" w:rsidRDefault="003F7381" w:rsidP="00FF75B9">
            <w:pPr>
              <w:jc w:val="center"/>
              <w:rPr>
                <w:rFonts w:ascii="Times New Roman" w:hAnsi="Times New Roman"/>
                <w:sz w:val="20"/>
              </w:rPr>
            </w:pPr>
            <w:r>
              <w:rPr>
                <w:rFonts w:ascii="Times New Roman" w:hAnsi="Times New Roman"/>
                <w:sz w:val="20"/>
              </w:rPr>
              <w:t>89</w:t>
            </w:r>
          </w:p>
        </w:tc>
        <w:tc>
          <w:tcPr>
            <w:tcW w:w="1667" w:type="pct"/>
            <w:tcBorders>
              <w:right w:val="single" w:sz="12" w:space="0" w:color="auto"/>
            </w:tcBorders>
            <w:vAlign w:val="center"/>
          </w:tcPr>
          <w:p w14:paraId="5164BDE1" w14:textId="54C9F053" w:rsidR="00C96FC9" w:rsidRDefault="003F7381" w:rsidP="00FF75B9">
            <w:pPr>
              <w:jc w:val="center"/>
              <w:rPr>
                <w:rFonts w:ascii="Times New Roman" w:hAnsi="Times New Roman"/>
                <w:sz w:val="20"/>
              </w:rPr>
            </w:pPr>
            <w:r>
              <w:rPr>
                <w:rFonts w:ascii="Times New Roman" w:hAnsi="Times New Roman"/>
                <w:sz w:val="20"/>
              </w:rPr>
              <w:t>89</w:t>
            </w:r>
            <w:r w:rsidR="00C96FC9">
              <w:rPr>
                <w:rFonts w:ascii="Times New Roman" w:hAnsi="Times New Roman"/>
                <w:sz w:val="20"/>
              </w:rPr>
              <w:t>%</w:t>
            </w:r>
          </w:p>
        </w:tc>
      </w:tr>
      <w:tr w:rsidR="00C96FC9" w14:paraId="6322EF53" w14:textId="77777777" w:rsidTr="006E2AD8">
        <w:trPr>
          <w:trHeight w:val="248"/>
        </w:trPr>
        <w:tc>
          <w:tcPr>
            <w:tcW w:w="1666" w:type="pct"/>
            <w:tcBorders>
              <w:left w:val="single" w:sz="12" w:space="0" w:color="auto"/>
              <w:bottom w:val="single" w:sz="12" w:space="0" w:color="auto"/>
            </w:tcBorders>
            <w:shd w:val="clear" w:color="auto" w:fill="D9D9D9" w:themeFill="background1" w:themeFillShade="D9"/>
            <w:vAlign w:val="center"/>
          </w:tcPr>
          <w:p w14:paraId="3173F793" w14:textId="0247EEAB" w:rsidR="00C96FC9" w:rsidRPr="00D94ADC" w:rsidRDefault="001B3325" w:rsidP="00FF75B9">
            <w:pPr>
              <w:jc w:val="center"/>
              <w:rPr>
                <w:rFonts w:ascii="Times New Roman" w:hAnsi="Times New Roman"/>
                <w:b/>
                <w:sz w:val="20"/>
              </w:rPr>
            </w:pPr>
            <w:r>
              <w:rPr>
                <w:rFonts w:ascii="Times New Roman" w:hAnsi="Times New Roman"/>
                <w:b/>
                <w:sz w:val="20"/>
              </w:rPr>
              <w:t>Pruebas f</w:t>
            </w:r>
            <w:r w:rsidR="00C96FC9" w:rsidRPr="00D94ADC">
              <w:rPr>
                <w:rFonts w:ascii="Times New Roman" w:hAnsi="Times New Roman"/>
                <w:b/>
                <w:sz w:val="20"/>
              </w:rPr>
              <w:t>allidas</w:t>
            </w:r>
          </w:p>
        </w:tc>
        <w:tc>
          <w:tcPr>
            <w:tcW w:w="1667" w:type="pct"/>
            <w:tcBorders>
              <w:bottom w:val="single" w:sz="12" w:space="0" w:color="auto"/>
            </w:tcBorders>
            <w:vAlign w:val="center"/>
          </w:tcPr>
          <w:p w14:paraId="48ED8936" w14:textId="27ACBF93" w:rsidR="00C96FC9" w:rsidRDefault="003F7381" w:rsidP="00FF75B9">
            <w:pPr>
              <w:jc w:val="center"/>
              <w:rPr>
                <w:rFonts w:ascii="Times New Roman" w:hAnsi="Times New Roman"/>
                <w:sz w:val="20"/>
              </w:rPr>
            </w:pPr>
            <w:r>
              <w:rPr>
                <w:rFonts w:ascii="Times New Roman" w:hAnsi="Times New Roman"/>
                <w:sz w:val="20"/>
              </w:rPr>
              <w:t>11</w:t>
            </w:r>
          </w:p>
        </w:tc>
        <w:tc>
          <w:tcPr>
            <w:tcW w:w="1667" w:type="pct"/>
            <w:tcBorders>
              <w:bottom w:val="single" w:sz="12" w:space="0" w:color="auto"/>
              <w:right w:val="single" w:sz="12" w:space="0" w:color="auto"/>
            </w:tcBorders>
            <w:vAlign w:val="center"/>
          </w:tcPr>
          <w:p w14:paraId="5BB5A90B" w14:textId="1DDC67A6" w:rsidR="00C96FC9" w:rsidRDefault="003F7381" w:rsidP="00FF75B9">
            <w:pPr>
              <w:jc w:val="center"/>
              <w:rPr>
                <w:rFonts w:ascii="Times New Roman" w:hAnsi="Times New Roman"/>
                <w:sz w:val="20"/>
              </w:rPr>
            </w:pPr>
            <w:r>
              <w:rPr>
                <w:rFonts w:ascii="Times New Roman" w:hAnsi="Times New Roman"/>
                <w:sz w:val="20"/>
              </w:rPr>
              <w:t>11</w:t>
            </w:r>
            <w:r w:rsidR="00C96FC9">
              <w:rPr>
                <w:rFonts w:ascii="Times New Roman" w:hAnsi="Times New Roman"/>
                <w:sz w:val="20"/>
              </w:rPr>
              <w:t>%</w:t>
            </w:r>
          </w:p>
        </w:tc>
      </w:tr>
    </w:tbl>
    <w:p w14:paraId="4E44254F" w14:textId="77777777" w:rsidR="00C96FC9" w:rsidRDefault="00C96FC9" w:rsidP="00C96FC9"/>
    <w:p w14:paraId="27581F98" w14:textId="77777777" w:rsidR="00C96FC9" w:rsidRPr="0018575A" w:rsidRDefault="00C96FC9" w:rsidP="00BB7279">
      <w:pPr>
        <w:pStyle w:val="Ttulo1"/>
        <w:numPr>
          <w:ilvl w:val="0"/>
          <w:numId w:val="1"/>
        </w:numPr>
        <w:spacing w:after="240"/>
        <w:ind w:left="1069"/>
        <w:jc w:val="center"/>
        <w:rPr>
          <w:rFonts w:ascii="Times New Roman" w:hAnsi="Times New Roman" w:cs="Times New Roman"/>
          <w:b/>
          <w:color w:val="000000" w:themeColor="text1"/>
          <w:sz w:val="20"/>
          <w:szCs w:val="20"/>
        </w:rPr>
      </w:pPr>
      <w:bookmarkStart w:id="16" w:name="_Toc380057435"/>
      <w:bookmarkStart w:id="17" w:name="_Toc390429658"/>
      <w:bookmarkStart w:id="18" w:name="_Toc391393725"/>
      <w:bookmarkStart w:id="19" w:name="_Toc441573055"/>
      <w:bookmarkStart w:id="20" w:name="_Toc528783673"/>
      <w:r w:rsidRPr="0018575A">
        <w:rPr>
          <w:rFonts w:ascii="Times New Roman" w:hAnsi="Times New Roman" w:cs="Times New Roman"/>
          <w:b/>
          <w:color w:val="000000" w:themeColor="text1"/>
          <w:sz w:val="20"/>
          <w:szCs w:val="20"/>
        </w:rPr>
        <w:t>CONCLUSIÓN</w:t>
      </w:r>
      <w:bookmarkEnd w:id="16"/>
      <w:bookmarkEnd w:id="17"/>
      <w:bookmarkEnd w:id="18"/>
      <w:bookmarkEnd w:id="19"/>
      <w:bookmarkEnd w:id="20"/>
    </w:p>
    <w:p w14:paraId="7AC0C02A" w14:textId="692EDADA" w:rsidR="00C96FC9" w:rsidRDefault="00C96FC9" w:rsidP="00BB7279">
      <w:pPr>
        <w:spacing w:before="240" w:after="240" w:line="276" w:lineRule="auto"/>
        <w:jc w:val="both"/>
        <w:rPr>
          <w:rFonts w:ascii="Times New Roman" w:hAnsi="Times New Roman"/>
          <w:sz w:val="20"/>
          <w:lang w:val="es-ES"/>
        </w:rPr>
      </w:pPr>
      <w:r>
        <w:rPr>
          <w:rFonts w:ascii="Times New Roman" w:hAnsi="Times New Roman"/>
          <w:sz w:val="20"/>
          <w:lang w:val="es-ES"/>
        </w:rPr>
        <w:t xml:space="preserve">Con la modelación y descripción de </w:t>
      </w:r>
      <w:r w:rsidRPr="00D837C7">
        <w:rPr>
          <w:rFonts w:ascii="Times New Roman" w:hAnsi="Times New Roman"/>
          <w:sz w:val="20"/>
          <w:lang w:val="es-ES"/>
        </w:rPr>
        <w:t>Casos de Prueba</w:t>
      </w:r>
      <w:r w:rsidR="003F7381">
        <w:rPr>
          <w:rFonts w:ascii="Times New Roman" w:hAnsi="Times New Roman"/>
          <w:sz w:val="20"/>
        </w:rPr>
        <w:t xml:space="preserve"> podemos </w:t>
      </w:r>
      <w:r w:rsidR="003F7381" w:rsidRPr="00D837C7">
        <w:rPr>
          <w:rFonts w:ascii="Times New Roman" w:hAnsi="Times New Roman"/>
          <w:sz w:val="20"/>
          <w:lang w:val="es-ES"/>
        </w:rPr>
        <w:t>mostrar</w:t>
      </w:r>
      <w:r w:rsidRPr="00D837C7">
        <w:rPr>
          <w:rFonts w:ascii="Times New Roman" w:hAnsi="Times New Roman"/>
          <w:sz w:val="20"/>
          <w:lang w:val="es-ES"/>
        </w:rPr>
        <w:t xml:space="preserve"> el por qu</w:t>
      </w:r>
      <w:r>
        <w:rPr>
          <w:rFonts w:ascii="Times New Roman" w:hAnsi="Times New Roman"/>
          <w:sz w:val="20"/>
          <w:lang w:val="es-ES"/>
        </w:rPr>
        <w:t xml:space="preserve">é tiene sentido hacer pruebas al </w:t>
      </w:r>
      <w:r w:rsidRPr="00D837C7">
        <w:rPr>
          <w:rFonts w:ascii="Times New Roman" w:hAnsi="Times New Roman"/>
          <w:sz w:val="20"/>
          <w:lang w:val="es-ES"/>
        </w:rPr>
        <w:t>software desarrollado</w:t>
      </w:r>
      <w:r w:rsidR="003F7381">
        <w:rPr>
          <w:rFonts w:ascii="Times New Roman" w:hAnsi="Times New Roman"/>
          <w:sz w:val="20"/>
          <w:lang w:val="es-ES"/>
        </w:rPr>
        <w:t>, ya que nos permite detectar los diferentes resultados</w:t>
      </w:r>
      <w:r>
        <w:rPr>
          <w:rFonts w:ascii="Times New Roman" w:hAnsi="Times New Roman"/>
          <w:sz w:val="20"/>
          <w:lang w:val="es-ES"/>
        </w:rPr>
        <w:t xml:space="preserve"> entre los resultados mostrados del sistema en</w:t>
      </w:r>
      <w:r w:rsidR="003F7381">
        <w:rPr>
          <w:rFonts w:ascii="Times New Roman" w:hAnsi="Times New Roman"/>
          <w:sz w:val="20"/>
          <w:lang w:val="es-ES"/>
        </w:rPr>
        <w:t xml:space="preserve"> ejecución con los requerimientos </w:t>
      </w:r>
      <w:r w:rsidR="00BB4C54">
        <w:rPr>
          <w:rFonts w:ascii="Times New Roman" w:hAnsi="Times New Roman"/>
          <w:sz w:val="20"/>
          <w:lang w:val="es-ES"/>
        </w:rPr>
        <w:t>solicitados por el usuario</w:t>
      </w:r>
      <w:r>
        <w:rPr>
          <w:rFonts w:ascii="Times New Roman" w:hAnsi="Times New Roman"/>
          <w:sz w:val="20"/>
          <w:lang w:val="es-ES"/>
        </w:rPr>
        <w:t>.</w:t>
      </w:r>
    </w:p>
    <w:p w14:paraId="4755B6E8" w14:textId="4BFAEAED" w:rsidR="00A17A3E" w:rsidRPr="008151E4" w:rsidRDefault="00A17A3E" w:rsidP="00BB7279">
      <w:pPr>
        <w:spacing w:before="240" w:after="240" w:line="276" w:lineRule="auto"/>
        <w:jc w:val="both"/>
        <w:rPr>
          <w:rFonts w:ascii="Times New Roman" w:hAnsi="Times New Roman"/>
          <w:sz w:val="20"/>
          <w:lang w:val="es-ES"/>
        </w:rPr>
      </w:pPr>
      <w:r>
        <w:rPr>
          <w:rFonts w:ascii="Times New Roman" w:hAnsi="Times New Roman"/>
          <w:sz w:val="20"/>
          <w:lang w:val="es-ES"/>
        </w:rPr>
        <w:t xml:space="preserve">En </w:t>
      </w:r>
      <w:r w:rsidRPr="00D837C7">
        <w:rPr>
          <w:rFonts w:ascii="Times New Roman" w:hAnsi="Times New Roman"/>
          <w:sz w:val="20"/>
          <w:lang w:val="es-ES"/>
        </w:rPr>
        <w:t xml:space="preserve">este documento </w:t>
      </w:r>
      <w:r>
        <w:rPr>
          <w:rFonts w:ascii="Times New Roman" w:hAnsi="Times New Roman"/>
          <w:sz w:val="20"/>
          <w:lang w:val="es-ES"/>
        </w:rPr>
        <w:t>se permitió mostrar los resultados obtenidos en porcentaje de fallos y aciertos de cada uno de los Casos de Uso de acuerdo a sus respe</w:t>
      </w:r>
      <w:r w:rsidR="00BB4C54">
        <w:rPr>
          <w:rFonts w:ascii="Times New Roman" w:hAnsi="Times New Roman"/>
          <w:sz w:val="20"/>
          <w:lang w:val="es-ES"/>
        </w:rPr>
        <w:t xml:space="preserve">ctivos procesos </w:t>
      </w:r>
      <w:r w:rsidR="00BB4C54">
        <w:rPr>
          <w:rFonts w:ascii="Times New Roman" w:hAnsi="Times New Roman"/>
          <w:sz w:val="20"/>
        </w:rPr>
        <w:t>que la aplicación permite</w:t>
      </w:r>
      <w:r w:rsidR="00BB4C54">
        <w:rPr>
          <w:rFonts w:ascii="Times New Roman" w:hAnsi="Times New Roman"/>
          <w:sz w:val="20"/>
          <w:lang w:val="es-ES"/>
        </w:rPr>
        <w:t xml:space="preserve">. </w:t>
      </w:r>
      <w:r>
        <w:rPr>
          <w:rFonts w:ascii="Times New Roman" w:hAnsi="Times New Roman"/>
          <w:sz w:val="20"/>
          <w:lang w:val="es-ES"/>
        </w:rPr>
        <w:t>Se obtuvo una perspectiva de como impactan los procesos de pruebas de manera relevante al momento de la ejecución del sistema</w:t>
      </w:r>
      <w:r w:rsidR="00BB4C54">
        <w:rPr>
          <w:rFonts w:ascii="Times New Roman" w:hAnsi="Times New Roman"/>
          <w:sz w:val="20"/>
        </w:rPr>
        <w:t xml:space="preserve"> y su respuesta a la plataforma</w:t>
      </w:r>
      <w:r>
        <w:rPr>
          <w:rFonts w:ascii="Times New Roman" w:hAnsi="Times New Roman"/>
          <w:sz w:val="20"/>
          <w:lang w:val="es-ES"/>
        </w:rPr>
        <w:t xml:space="preserve">, ayudando a tener un mejor flujo de las operaciones realizadas al detectar sus fallas, </w:t>
      </w:r>
      <w:r>
        <w:rPr>
          <w:rFonts w:ascii="Times New Roman" w:eastAsia="Batang" w:hAnsi="Times New Roman"/>
          <w:sz w:val="20"/>
        </w:rPr>
        <w:t>permitiendo así, un mejor funcionamiento del sistema detectando</w:t>
      </w:r>
      <w:r w:rsidRPr="00D837C7">
        <w:rPr>
          <w:rFonts w:ascii="Times New Roman" w:eastAsia="Batang" w:hAnsi="Times New Roman"/>
          <w:sz w:val="20"/>
        </w:rPr>
        <w:t xml:space="preserve"> errores presentes </w:t>
      </w:r>
      <w:r>
        <w:rPr>
          <w:rFonts w:ascii="Times New Roman" w:eastAsia="Batang" w:hAnsi="Times New Roman"/>
          <w:sz w:val="20"/>
        </w:rPr>
        <w:t>en</w:t>
      </w:r>
      <w:r w:rsidR="00BB4C54">
        <w:rPr>
          <w:rFonts w:ascii="Times New Roman" w:eastAsia="Batang" w:hAnsi="Times New Roman"/>
          <w:sz w:val="20"/>
        </w:rPr>
        <w:t xml:space="preserve"> la aplicación de control de </w:t>
      </w:r>
      <w:r w:rsidR="004F677D">
        <w:rPr>
          <w:rFonts w:ascii="Times New Roman" w:eastAsia="Batang" w:hAnsi="Times New Roman"/>
          <w:sz w:val="20"/>
        </w:rPr>
        <w:t xml:space="preserve"> </w:t>
      </w:r>
      <w:proofErr w:type="spellStart"/>
      <w:r w:rsidR="007D4513">
        <w:rPr>
          <w:rFonts w:ascii="Times New Roman" w:eastAsia="Batang" w:hAnsi="Times New Roman"/>
          <w:sz w:val="20"/>
        </w:rPr>
        <w:t>fitomonitorización</w:t>
      </w:r>
      <w:proofErr w:type="spellEnd"/>
      <w:r w:rsidR="004F677D">
        <w:rPr>
          <w:rFonts w:ascii="Times New Roman" w:eastAsia="Batang" w:hAnsi="Times New Roman"/>
          <w:sz w:val="20"/>
        </w:rPr>
        <w:t xml:space="preserve"> </w:t>
      </w:r>
      <w:r w:rsidRPr="008279B0">
        <w:rPr>
          <w:rFonts w:ascii="Times New Roman" w:eastAsia="Batang" w:hAnsi="Times New Roman"/>
          <w:sz w:val="20"/>
        </w:rPr>
        <w:t>con el fin de disminuirlos y corregirlos por mínimos que sean, para que a su vez mejore la confianza, funcionalidad y calidad del mismo antes de que se realice su distribución.</w:t>
      </w:r>
    </w:p>
    <w:p w14:paraId="3C178E19" w14:textId="77777777" w:rsidR="00C96FC9" w:rsidRDefault="00C96FC9" w:rsidP="00C96FC9">
      <w:pPr>
        <w:spacing w:before="240" w:after="240"/>
        <w:jc w:val="both"/>
        <w:rPr>
          <w:rFonts w:ascii="Times New Roman" w:hAnsi="Times New Roman"/>
          <w:sz w:val="20"/>
          <w:lang w:eastAsia="zh-CN"/>
        </w:rPr>
      </w:pPr>
    </w:p>
    <w:p w14:paraId="6EB336A3" w14:textId="77777777" w:rsidR="00C96FC9" w:rsidRPr="00F42206" w:rsidRDefault="00C96FC9" w:rsidP="00C96FC9">
      <w:pPr>
        <w:spacing w:before="240" w:after="240"/>
        <w:jc w:val="both"/>
        <w:rPr>
          <w:rFonts w:ascii="Times New Roman" w:hAnsi="Times New Roman"/>
          <w:sz w:val="20"/>
          <w:lang w:eastAsia="zh-CN"/>
        </w:rPr>
      </w:pPr>
    </w:p>
    <w:p w14:paraId="6C43F815" w14:textId="77777777" w:rsidR="00C96FC9" w:rsidRPr="00312C5C" w:rsidRDefault="00C96FC9" w:rsidP="00C96FC9">
      <w:pPr>
        <w:shd w:val="clear" w:color="auto" w:fill="FFFFFF"/>
        <w:spacing w:after="0" w:line="320" w:lineRule="atLeast"/>
        <w:rPr>
          <w:rFonts w:ascii="Arial" w:eastAsia="Times New Roman" w:hAnsi="Arial" w:cs="Arial"/>
          <w:color w:val="444444"/>
          <w:sz w:val="20"/>
        </w:rPr>
      </w:pPr>
    </w:p>
    <w:p w14:paraId="06913AFD" w14:textId="77777777" w:rsidR="00C96FC9" w:rsidRPr="00312C5C" w:rsidRDefault="00C96FC9" w:rsidP="00C96FC9">
      <w:pPr>
        <w:shd w:val="clear" w:color="auto" w:fill="FFFFFF"/>
        <w:spacing w:after="0" w:line="312" w:lineRule="atLeast"/>
        <w:ind w:left="720"/>
        <w:rPr>
          <w:rFonts w:ascii="Georgia" w:eastAsia="Times New Roman" w:hAnsi="Georgia"/>
          <w:color w:val="333333"/>
          <w:sz w:val="20"/>
        </w:rPr>
      </w:pPr>
    </w:p>
    <w:p w14:paraId="0C90AB0B" w14:textId="77777777" w:rsidR="00C96FC9" w:rsidRDefault="00C96FC9" w:rsidP="00C96FC9">
      <w:pPr>
        <w:jc w:val="both"/>
      </w:pPr>
      <w:bookmarkStart w:id="21" w:name="_GoBack"/>
      <w:bookmarkEnd w:id="21"/>
    </w:p>
    <w:p w14:paraId="24FE8224" w14:textId="77777777" w:rsidR="00FF75B9" w:rsidRDefault="00FF75B9" w:rsidP="00C96FC9">
      <w:pPr>
        <w:spacing w:before="240" w:after="240"/>
        <w:jc w:val="both"/>
      </w:pPr>
    </w:p>
    <w:sectPr w:rsidR="00FF75B9">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C0097C" w16cid:durableId="1CFE0A7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80110" w14:textId="77777777" w:rsidR="001249C0" w:rsidRDefault="001249C0">
      <w:pPr>
        <w:spacing w:after="0" w:line="240" w:lineRule="auto"/>
      </w:pPr>
      <w:r>
        <w:separator/>
      </w:r>
    </w:p>
  </w:endnote>
  <w:endnote w:type="continuationSeparator" w:id="0">
    <w:p w14:paraId="5DC8A054" w14:textId="77777777" w:rsidR="001249C0" w:rsidRDefault="0012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DDA98" w14:textId="7B3570CB" w:rsidR="00A03B72" w:rsidRPr="00124514" w:rsidRDefault="00A03B72">
    <w:pPr>
      <w:pStyle w:val="Piedepgina"/>
      <w:jc w:val="right"/>
      <w:rPr>
        <w:sz w:val="16"/>
      </w:rPr>
    </w:pPr>
  </w:p>
  <w:p w14:paraId="302850C6" w14:textId="39351DD9" w:rsidR="00A03B72" w:rsidRPr="00611B84" w:rsidRDefault="00A03B72" w:rsidP="00C914FE">
    <w:pPr>
      <w:pStyle w:val="Piedepgina"/>
      <w:rPr>
        <w:rFonts w:ascii="Times New Roman" w:hAnsi="Times New Roman" w:cs="Times New Roman"/>
        <w:b/>
        <w:sz w:val="16"/>
        <w:szCs w:val="16"/>
      </w:rPr>
    </w:pPr>
  </w:p>
  <w:p w14:paraId="2C160D36" w14:textId="4F413A7A" w:rsidR="00A03B72" w:rsidRPr="00CC0456" w:rsidRDefault="00A03B72" w:rsidP="00397D25">
    <w:pPr>
      <w:pStyle w:val="Piedepgina"/>
      <w:jc w:val="center"/>
      <w:rPr>
        <w:rFonts w:ascii="Times New Roman" w:hAnsi="Times New Roman" w:cs="Times New Roman"/>
        <w:sz w:val="20"/>
      </w:rPr>
    </w:pPr>
    <w:r w:rsidRPr="00611B84">
      <w:rPr>
        <w:rFonts w:ascii="Times New Roman" w:hAnsi="Times New Roman" w:cs="Times New Roman"/>
        <w:sz w:val="16"/>
        <w:szCs w:val="16"/>
      </w:rPr>
      <w:t xml:space="preserve">Este documento es Confidencial / </w:t>
    </w:r>
    <w:proofErr w:type="spellStart"/>
    <w:r w:rsidRPr="00611B84">
      <w:rPr>
        <w:rFonts w:ascii="Times New Roman" w:hAnsi="Times New Roman" w:cs="Times New Roman"/>
        <w:sz w:val="16"/>
        <w:szCs w:val="16"/>
      </w:rPr>
      <w:t>This</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document</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is</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Confidential</w:t>
    </w:r>
    <w:proofErr w:type="spellEnd"/>
    <w:r w:rsidRPr="00611B84">
      <w:rPr>
        <w:rFonts w:ascii="Times New Roman" w:hAnsi="Times New Roman" w:cs="Times New Roman"/>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4" w:name="_Hlk486249498" w:displacedByCustomXml="next"/>
  <w:sdt>
    <w:sdtPr>
      <w:id w:val="-1501266138"/>
      <w:docPartObj>
        <w:docPartGallery w:val="Page Numbers (Bottom of Page)"/>
        <w:docPartUnique/>
      </w:docPartObj>
    </w:sdtPr>
    <w:sdtEndPr>
      <w:rPr>
        <w:rFonts w:ascii="Times New Roman" w:hAnsi="Times New Roman" w:cs="Times New Roman"/>
        <w:sz w:val="16"/>
        <w:szCs w:val="16"/>
      </w:rPr>
    </w:sdtEndPr>
    <w:sdtContent>
      <w:p w14:paraId="10C54707" w14:textId="1C5B597F" w:rsidR="00A03B72" w:rsidRDefault="00A03B72" w:rsidP="00397D25">
        <w:pPr>
          <w:pStyle w:val="Piedepgina"/>
          <w:jc w:val="center"/>
          <w:rPr>
            <w:rFonts w:ascii="Times New Roman" w:hAnsi="Times New Roman" w:cs="Times New Roman"/>
            <w:sz w:val="16"/>
            <w:szCs w:val="16"/>
          </w:rPr>
        </w:pPr>
        <w:r w:rsidRPr="00611B84">
          <w:rPr>
            <w:rFonts w:ascii="Times New Roman" w:hAnsi="Times New Roman" w:cs="Times New Roman"/>
            <w:sz w:val="16"/>
            <w:szCs w:val="16"/>
          </w:rPr>
          <w:t xml:space="preserve">Este documento es Confidencial / </w:t>
        </w:r>
        <w:proofErr w:type="spellStart"/>
        <w:r w:rsidRPr="00611B84">
          <w:rPr>
            <w:rFonts w:ascii="Times New Roman" w:hAnsi="Times New Roman" w:cs="Times New Roman"/>
            <w:sz w:val="16"/>
            <w:szCs w:val="16"/>
          </w:rPr>
          <w:t>This</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document</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is</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Confidential</w:t>
        </w:r>
        <w:proofErr w:type="spellEnd"/>
        <w:r w:rsidRPr="00611B84">
          <w:rPr>
            <w:rFonts w:ascii="Times New Roman" w:hAnsi="Times New Roman" w:cs="Times New Roman"/>
            <w:sz w:val="16"/>
            <w:szCs w:val="16"/>
          </w:rPr>
          <w:t>.</w:t>
        </w:r>
        <w:bookmarkEnd w:id="14"/>
        <w:r>
          <w:rPr>
            <w:rFonts w:ascii="Times New Roman" w:hAnsi="Times New Roman" w:cs="Times New Roman"/>
            <w:sz w:val="16"/>
            <w:szCs w:val="16"/>
          </w:rPr>
          <w:ptab w:relativeTo="margin" w:alignment="right" w:leader="none"/>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8F70E" w14:textId="77777777" w:rsidR="001249C0" w:rsidRDefault="001249C0">
      <w:pPr>
        <w:spacing w:after="0" w:line="240" w:lineRule="auto"/>
      </w:pPr>
      <w:r>
        <w:separator/>
      </w:r>
    </w:p>
  </w:footnote>
  <w:footnote w:type="continuationSeparator" w:id="0">
    <w:p w14:paraId="6502F297" w14:textId="77777777" w:rsidR="001249C0" w:rsidRDefault="001249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EDDD4" w14:textId="17760C73" w:rsidR="00A03B72" w:rsidRPr="00CC0456" w:rsidRDefault="00A03B72" w:rsidP="00CC0456">
    <w:pPr>
      <w:pStyle w:val="Encabezado"/>
      <w:tabs>
        <w:tab w:val="left" w:pos="3171"/>
      </w:tabs>
      <w:rPr>
        <w:sz w:val="20"/>
        <w:szCs w:val="20"/>
      </w:rPr>
    </w:pPr>
    <w:r>
      <w:rPr>
        <w:noProof/>
        <w:lang w:eastAsia="es-MX"/>
      </w:rPr>
      <w:drawing>
        <wp:anchor distT="0" distB="0" distL="114300" distR="114300" simplePos="0" relativeHeight="251659264" behindDoc="0" locked="0" layoutInCell="1" allowOverlap="1" wp14:anchorId="26C84363" wp14:editId="7D9351AF">
          <wp:simplePos x="0" y="0"/>
          <wp:positionH relativeFrom="page">
            <wp:align>right</wp:align>
          </wp:positionH>
          <wp:positionV relativeFrom="paragraph">
            <wp:posOffset>-415290</wp:posOffset>
          </wp:positionV>
          <wp:extent cx="7770495" cy="847725"/>
          <wp:effectExtent l="0" t="0" r="1905"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t="13744" b="12247"/>
                  <a:stretch>
                    <a:fillRect/>
                  </a:stretch>
                </pic:blipFill>
                <pic:spPr bwMode="auto">
                  <a:xfrm>
                    <a:off x="0" y="0"/>
                    <a:ext cx="777049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6425">
      <w:rPr>
        <w:sz w:val="20"/>
        <w:szCs w:val="20"/>
      </w:rPr>
      <w:t xml:space="preserve"> </w:t>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7B4"/>
    <w:multiLevelType w:val="hybridMultilevel"/>
    <w:tmpl w:val="4F7470B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1292D74"/>
    <w:multiLevelType w:val="hybridMultilevel"/>
    <w:tmpl w:val="08F039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5F0959"/>
    <w:multiLevelType w:val="hybridMultilevel"/>
    <w:tmpl w:val="77A45FF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nsid w:val="080F671E"/>
    <w:multiLevelType w:val="hybridMultilevel"/>
    <w:tmpl w:val="4F7470B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09327B7F"/>
    <w:multiLevelType w:val="hybridMultilevel"/>
    <w:tmpl w:val="DCAA04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B62511C"/>
    <w:multiLevelType w:val="hybridMultilevel"/>
    <w:tmpl w:val="70DC3D9E"/>
    <w:lvl w:ilvl="0" w:tplc="DE944D1A">
      <w:start w:val="1"/>
      <w:numFmt w:val="decimal"/>
      <w:pStyle w:val="IncisosGeo"/>
      <w:lvlText w:val="%1)"/>
      <w:lvlJc w:val="left"/>
      <w:pPr>
        <w:ind w:left="851" w:hanging="360"/>
      </w:pPr>
    </w:lvl>
    <w:lvl w:ilvl="1" w:tplc="080A0019" w:tentative="1">
      <w:start w:val="1"/>
      <w:numFmt w:val="lowerLetter"/>
      <w:lvlText w:val="%2."/>
      <w:lvlJc w:val="left"/>
      <w:pPr>
        <w:ind w:left="9060" w:hanging="360"/>
      </w:pPr>
    </w:lvl>
    <w:lvl w:ilvl="2" w:tplc="080A001B" w:tentative="1">
      <w:start w:val="1"/>
      <w:numFmt w:val="lowerRoman"/>
      <w:lvlText w:val="%3."/>
      <w:lvlJc w:val="right"/>
      <w:pPr>
        <w:ind w:left="9780" w:hanging="180"/>
      </w:pPr>
    </w:lvl>
    <w:lvl w:ilvl="3" w:tplc="080A000F" w:tentative="1">
      <w:start w:val="1"/>
      <w:numFmt w:val="decimal"/>
      <w:lvlText w:val="%4."/>
      <w:lvlJc w:val="left"/>
      <w:pPr>
        <w:ind w:left="10500" w:hanging="360"/>
      </w:pPr>
    </w:lvl>
    <w:lvl w:ilvl="4" w:tplc="080A0019" w:tentative="1">
      <w:start w:val="1"/>
      <w:numFmt w:val="lowerLetter"/>
      <w:lvlText w:val="%5."/>
      <w:lvlJc w:val="left"/>
      <w:pPr>
        <w:ind w:left="11220" w:hanging="360"/>
      </w:pPr>
    </w:lvl>
    <w:lvl w:ilvl="5" w:tplc="080A001B" w:tentative="1">
      <w:start w:val="1"/>
      <w:numFmt w:val="lowerRoman"/>
      <w:lvlText w:val="%6."/>
      <w:lvlJc w:val="right"/>
      <w:pPr>
        <w:ind w:left="11940" w:hanging="180"/>
      </w:pPr>
    </w:lvl>
    <w:lvl w:ilvl="6" w:tplc="080A000F" w:tentative="1">
      <w:start w:val="1"/>
      <w:numFmt w:val="decimal"/>
      <w:lvlText w:val="%7."/>
      <w:lvlJc w:val="left"/>
      <w:pPr>
        <w:ind w:left="12660" w:hanging="360"/>
      </w:pPr>
    </w:lvl>
    <w:lvl w:ilvl="7" w:tplc="080A0019" w:tentative="1">
      <w:start w:val="1"/>
      <w:numFmt w:val="lowerLetter"/>
      <w:lvlText w:val="%8."/>
      <w:lvlJc w:val="left"/>
      <w:pPr>
        <w:ind w:left="13380" w:hanging="360"/>
      </w:pPr>
    </w:lvl>
    <w:lvl w:ilvl="8" w:tplc="080A001B" w:tentative="1">
      <w:start w:val="1"/>
      <w:numFmt w:val="lowerRoman"/>
      <w:lvlText w:val="%9."/>
      <w:lvlJc w:val="right"/>
      <w:pPr>
        <w:ind w:left="14100" w:hanging="180"/>
      </w:pPr>
    </w:lvl>
  </w:abstractNum>
  <w:abstractNum w:abstractNumId="6">
    <w:nsid w:val="0B9E5D0E"/>
    <w:multiLevelType w:val="hybridMultilevel"/>
    <w:tmpl w:val="57CECB8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nsid w:val="0D506F49"/>
    <w:multiLevelType w:val="hybridMultilevel"/>
    <w:tmpl w:val="49BC10C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0D995D27"/>
    <w:multiLevelType w:val="hybridMultilevel"/>
    <w:tmpl w:val="2396A1D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0E1A3E89"/>
    <w:multiLevelType w:val="hybridMultilevel"/>
    <w:tmpl w:val="1DB4FB9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0E3249BF"/>
    <w:multiLevelType w:val="hybridMultilevel"/>
    <w:tmpl w:val="4A46E6A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nsid w:val="13DC1765"/>
    <w:multiLevelType w:val="hybridMultilevel"/>
    <w:tmpl w:val="F7E8211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nsid w:val="15E355B7"/>
    <w:multiLevelType w:val="hybridMultilevel"/>
    <w:tmpl w:val="4A46E6A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nsid w:val="19A510C4"/>
    <w:multiLevelType w:val="hybridMultilevel"/>
    <w:tmpl w:val="DFEA922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nsid w:val="1B071EAE"/>
    <w:multiLevelType w:val="hybridMultilevel"/>
    <w:tmpl w:val="B74A1E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1EB1128D"/>
    <w:multiLevelType w:val="hybridMultilevel"/>
    <w:tmpl w:val="B434E4E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nsid w:val="216A1D05"/>
    <w:multiLevelType w:val="hybridMultilevel"/>
    <w:tmpl w:val="DCAA04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nsid w:val="24562F1D"/>
    <w:multiLevelType w:val="hybridMultilevel"/>
    <w:tmpl w:val="EE1A08F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nsid w:val="28D24BAD"/>
    <w:multiLevelType w:val="hybridMultilevel"/>
    <w:tmpl w:val="68AC17E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nsid w:val="29393595"/>
    <w:multiLevelType w:val="hybridMultilevel"/>
    <w:tmpl w:val="2396A1D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nsid w:val="29B71355"/>
    <w:multiLevelType w:val="hybridMultilevel"/>
    <w:tmpl w:val="DCAA04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nsid w:val="2A05363D"/>
    <w:multiLevelType w:val="hybridMultilevel"/>
    <w:tmpl w:val="841494A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nsid w:val="2A717CF2"/>
    <w:multiLevelType w:val="hybridMultilevel"/>
    <w:tmpl w:val="DCAA04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nsid w:val="2A8A1DF5"/>
    <w:multiLevelType w:val="hybridMultilevel"/>
    <w:tmpl w:val="4A46E6A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nsid w:val="2B7C72AB"/>
    <w:multiLevelType w:val="hybridMultilevel"/>
    <w:tmpl w:val="DC7290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2C421733"/>
    <w:multiLevelType w:val="hybridMultilevel"/>
    <w:tmpl w:val="608A061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nsid w:val="2C630D03"/>
    <w:multiLevelType w:val="hybridMultilevel"/>
    <w:tmpl w:val="A1469E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2C822158"/>
    <w:multiLevelType w:val="hybridMultilevel"/>
    <w:tmpl w:val="1CB6C1A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nsid w:val="2D030EFD"/>
    <w:multiLevelType w:val="hybridMultilevel"/>
    <w:tmpl w:val="F7E8211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nsid w:val="2D5130C8"/>
    <w:multiLevelType w:val="hybridMultilevel"/>
    <w:tmpl w:val="DCAA04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nsid w:val="3108330A"/>
    <w:multiLevelType w:val="hybridMultilevel"/>
    <w:tmpl w:val="646861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31787AD3"/>
    <w:multiLevelType w:val="hybridMultilevel"/>
    <w:tmpl w:val="4A46E6A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nsid w:val="337415BD"/>
    <w:multiLevelType w:val="hybridMultilevel"/>
    <w:tmpl w:val="1DB4FB9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nsid w:val="34794C1A"/>
    <w:multiLevelType w:val="hybridMultilevel"/>
    <w:tmpl w:val="4F7470B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nsid w:val="34D03B7F"/>
    <w:multiLevelType w:val="hybridMultilevel"/>
    <w:tmpl w:val="608A061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nsid w:val="35A00803"/>
    <w:multiLevelType w:val="hybridMultilevel"/>
    <w:tmpl w:val="DCAA04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nsid w:val="36255608"/>
    <w:multiLevelType w:val="hybridMultilevel"/>
    <w:tmpl w:val="DFEA922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nsid w:val="37F0397E"/>
    <w:multiLevelType w:val="hybridMultilevel"/>
    <w:tmpl w:val="7D30270C"/>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8">
    <w:nsid w:val="387816F4"/>
    <w:multiLevelType w:val="hybridMultilevel"/>
    <w:tmpl w:val="DFEA922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nsid w:val="387E0509"/>
    <w:multiLevelType w:val="hybridMultilevel"/>
    <w:tmpl w:val="3C1A0A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39262BFC"/>
    <w:multiLevelType w:val="hybridMultilevel"/>
    <w:tmpl w:val="96F0E6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397B557E"/>
    <w:multiLevelType w:val="multilevel"/>
    <w:tmpl w:val="9FA4044E"/>
    <w:lvl w:ilvl="0">
      <w:start w:val="1"/>
      <w:numFmt w:val="upperLetter"/>
      <w:pStyle w:val="SUBTITULOGEO"/>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nsid w:val="3A1C1044"/>
    <w:multiLevelType w:val="hybridMultilevel"/>
    <w:tmpl w:val="F7E8211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nsid w:val="3A9F22F9"/>
    <w:multiLevelType w:val="hybridMultilevel"/>
    <w:tmpl w:val="A8206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3AEF2AE8"/>
    <w:multiLevelType w:val="hybridMultilevel"/>
    <w:tmpl w:val="951AA0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3B1E24F7"/>
    <w:multiLevelType w:val="hybridMultilevel"/>
    <w:tmpl w:val="57CECB8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nsid w:val="3CF70DE4"/>
    <w:multiLevelType w:val="hybridMultilevel"/>
    <w:tmpl w:val="DCAA04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nsid w:val="46462211"/>
    <w:multiLevelType w:val="hybridMultilevel"/>
    <w:tmpl w:val="F768F28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8">
    <w:nsid w:val="46F318CE"/>
    <w:multiLevelType w:val="hybridMultilevel"/>
    <w:tmpl w:val="DC7290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47252087"/>
    <w:multiLevelType w:val="hybridMultilevel"/>
    <w:tmpl w:val="E57A1D7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0">
    <w:nsid w:val="4CFD485C"/>
    <w:multiLevelType w:val="hybridMultilevel"/>
    <w:tmpl w:val="4F7470B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1">
    <w:nsid w:val="4D4519C9"/>
    <w:multiLevelType w:val="hybridMultilevel"/>
    <w:tmpl w:val="1CB6C1A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2">
    <w:nsid w:val="51795FBA"/>
    <w:multiLevelType w:val="hybridMultilevel"/>
    <w:tmpl w:val="DFEA922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3">
    <w:nsid w:val="52F25727"/>
    <w:multiLevelType w:val="hybridMultilevel"/>
    <w:tmpl w:val="2396A1D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4">
    <w:nsid w:val="54FA48F1"/>
    <w:multiLevelType w:val="hybridMultilevel"/>
    <w:tmpl w:val="DCAA04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5">
    <w:nsid w:val="552B20E5"/>
    <w:multiLevelType w:val="hybridMultilevel"/>
    <w:tmpl w:val="E57A1D7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6">
    <w:nsid w:val="5C1A0D99"/>
    <w:multiLevelType w:val="hybridMultilevel"/>
    <w:tmpl w:val="DCAA04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7">
    <w:nsid w:val="5E082870"/>
    <w:multiLevelType w:val="hybridMultilevel"/>
    <w:tmpl w:val="96F0E6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nsid w:val="5EC85B63"/>
    <w:multiLevelType w:val="hybridMultilevel"/>
    <w:tmpl w:val="DC7290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nsid w:val="5F24301E"/>
    <w:multiLevelType w:val="hybridMultilevel"/>
    <w:tmpl w:val="DFEA922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0">
    <w:nsid w:val="63F57865"/>
    <w:multiLevelType w:val="hybridMultilevel"/>
    <w:tmpl w:val="2396A1D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1">
    <w:nsid w:val="67FA359F"/>
    <w:multiLevelType w:val="hybridMultilevel"/>
    <w:tmpl w:val="57CECB8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2">
    <w:nsid w:val="68490BBB"/>
    <w:multiLevelType w:val="hybridMultilevel"/>
    <w:tmpl w:val="68AC17E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3">
    <w:nsid w:val="68B4172D"/>
    <w:multiLevelType w:val="hybridMultilevel"/>
    <w:tmpl w:val="DCAA04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4">
    <w:nsid w:val="6B527968"/>
    <w:multiLevelType w:val="hybridMultilevel"/>
    <w:tmpl w:val="D9CA9A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nsid w:val="6C264712"/>
    <w:multiLevelType w:val="hybridMultilevel"/>
    <w:tmpl w:val="FFB8D4A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6">
    <w:nsid w:val="6C93161D"/>
    <w:multiLevelType w:val="hybridMultilevel"/>
    <w:tmpl w:val="DCAA04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7">
    <w:nsid w:val="6EDD5B66"/>
    <w:multiLevelType w:val="hybridMultilevel"/>
    <w:tmpl w:val="1DB4FB9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8">
    <w:nsid w:val="706817D8"/>
    <w:multiLevelType w:val="hybridMultilevel"/>
    <w:tmpl w:val="B67E723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9">
    <w:nsid w:val="708A2897"/>
    <w:multiLevelType w:val="hybridMultilevel"/>
    <w:tmpl w:val="0010ADA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0">
    <w:nsid w:val="71005F0B"/>
    <w:multiLevelType w:val="hybridMultilevel"/>
    <w:tmpl w:val="DC7290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1">
    <w:nsid w:val="72502D70"/>
    <w:multiLevelType w:val="hybridMultilevel"/>
    <w:tmpl w:val="B74A1E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nsid w:val="74CC100F"/>
    <w:multiLevelType w:val="hybridMultilevel"/>
    <w:tmpl w:val="800A8E8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3">
    <w:nsid w:val="76114429"/>
    <w:multiLevelType w:val="hybridMultilevel"/>
    <w:tmpl w:val="2396A1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nsid w:val="78B20A4F"/>
    <w:multiLevelType w:val="hybridMultilevel"/>
    <w:tmpl w:val="77F2F2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nsid w:val="79BF566C"/>
    <w:multiLevelType w:val="hybridMultilevel"/>
    <w:tmpl w:val="DCAA04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6">
    <w:nsid w:val="7BC50B66"/>
    <w:multiLevelType w:val="hybridMultilevel"/>
    <w:tmpl w:val="4F7470B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7">
    <w:nsid w:val="7C4C4DFC"/>
    <w:multiLevelType w:val="hybridMultilevel"/>
    <w:tmpl w:val="DFEA922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8">
    <w:nsid w:val="7DBE3AB8"/>
    <w:multiLevelType w:val="hybridMultilevel"/>
    <w:tmpl w:val="B3266D8E"/>
    <w:lvl w:ilvl="0" w:tplc="327ABB6E">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9">
    <w:nsid w:val="7E1E12CB"/>
    <w:multiLevelType w:val="hybridMultilevel"/>
    <w:tmpl w:val="FFB8D4A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37"/>
  </w:num>
  <w:num w:numId="2">
    <w:abstractNumId w:val="41"/>
  </w:num>
  <w:num w:numId="3">
    <w:abstractNumId w:val="5"/>
  </w:num>
  <w:num w:numId="4">
    <w:abstractNumId w:val="43"/>
  </w:num>
  <w:num w:numId="5">
    <w:abstractNumId w:val="78"/>
    <w:lvlOverride w:ilvl="0">
      <w:startOverride w:val="1"/>
    </w:lvlOverride>
  </w:num>
  <w:num w:numId="6">
    <w:abstractNumId w:val="72"/>
  </w:num>
  <w:num w:numId="7">
    <w:abstractNumId w:val="14"/>
  </w:num>
  <w:num w:numId="8">
    <w:abstractNumId w:val="71"/>
  </w:num>
  <w:num w:numId="9">
    <w:abstractNumId w:val="39"/>
  </w:num>
  <w:num w:numId="10">
    <w:abstractNumId w:val="30"/>
  </w:num>
  <w:num w:numId="11">
    <w:abstractNumId w:val="64"/>
  </w:num>
  <w:num w:numId="12">
    <w:abstractNumId w:val="24"/>
  </w:num>
  <w:num w:numId="13">
    <w:abstractNumId w:val="74"/>
  </w:num>
  <w:num w:numId="14">
    <w:abstractNumId w:val="4"/>
  </w:num>
  <w:num w:numId="15">
    <w:abstractNumId w:val="73"/>
  </w:num>
  <w:num w:numId="16">
    <w:abstractNumId w:val="44"/>
  </w:num>
  <w:num w:numId="17">
    <w:abstractNumId w:val="15"/>
  </w:num>
  <w:num w:numId="18">
    <w:abstractNumId w:val="18"/>
  </w:num>
  <w:num w:numId="19">
    <w:abstractNumId w:val="65"/>
  </w:num>
  <w:num w:numId="20">
    <w:abstractNumId w:val="29"/>
  </w:num>
  <w:num w:numId="21">
    <w:abstractNumId w:val="75"/>
  </w:num>
  <w:num w:numId="22">
    <w:abstractNumId w:val="16"/>
  </w:num>
  <w:num w:numId="23">
    <w:abstractNumId w:val="53"/>
  </w:num>
  <w:num w:numId="24">
    <w:abstractNumId w:val="22"/>
  </w:num>
  <w:num w:numId="25">
    <w:abstractNumId w:val="66"/>
  </w:num>
  <w:num w:numId="26">
    <w:abstractNumId w:val="31"/>
  </w:num>
  <w:num w:numId="27">
    <w:abstractNumId w:val="23"/>
  </w:num>
  <w:num w:numId="28">
    <w:abstractNumId w:val="21"/>
  </w:num>
  <w:num w:numId="29">
    <w:abstractNumId w:val="19"/>
  </w:num>
  <w:num w:numId="30">
    <w:abstractNumId w:val="8"/>
  </w:num>
  <w:num w:numId="31">
    <w:abstractNumId w:val="62"/>
  </w:num>
  <w:num w:numId="32">
    <w:abstractNumId w:val="17"/>
  </w:num>
  <w:num w:numId="33">
    <w:abstractNumId w:val="47"/>
  </w:num>
  <w:num w:numId="34">
    <w:abstractNumId w:val="42"/>
  </w:num>
  <w:num w:numId="35">
    <w:abstractNumId w:val="68"/>
  </w:num>
  <w:num w:numId="36">
    <w:abstractNumId w:val="7"/>
  </w:num>
  <w:num w:numId="37">
    <w:abstractNumId w:val="49"/>
  </w:num>
  <w:num w:numId="38">
    <w:abstractNumId w:val="2"/>
  </w:num>
  <w:num w:numId="39">
    <w:abstractNumId w:val="69"/>
  </w:num>
  <w:num w:numId="40">
    <w:abstractNumId w:val="76"/>
  </w:num>
  <w:num w:numId="41">
    <w:abstractNumId w:val="70"/>
  </w:num>
  <w:num w:numId="42">
    <w:abstractNumId w:val="38"/>
  </w:num>
  <w:num w:numId="43">
    <w:abstractNumId w:val="67"/>
  </w:num>
  <w:num w:numId="44">
    <w:abstractNumId w:val="77"/>
  </w:num>
  <w:num w:numId="45">
    <w:abstractNumId w:val="0"/>
  </w:num>
  <w:num w:numId="46">
    <w:abstractNumId w:val="33"/>
  </w:num>
  <w:num w:numId="47">
    <w:abstractNumId w:val="25"/>
  </w:num>
  <w:num w:numId="48">
    <w:abstractNumId w:val="9"/>
  </w:num>
  <w:num w:numId="49">
    <w:abstractNumId w:val="6"/>
  </w:num>
  <w:num w:numId="50">
    <w:abstractNumId w:val="61"/>
  </w:num>
  <w:num w:numId="51">
    <w:abstractNumId w:val="79"/>
  </w:num>
  <w:num w:numId="52">
    <w:abstractNumId w:val="11"/>
  </w:num>
  <w:num w:numId="53">
    <w:abstractNumId w:val="34"/>
  </w:num>
  <w:num w:numId="54">
    <w:abstractNumId w:val="13"/>
  </w:num>
  <w:num w:numId="55">
    <w:abstractNumId w:val="45"/>
  </w:num>
  <w:num w:numId="56">
    <w:abstractNumId w:val="28"/>
  </w:num>
  <w:num w:numId="57">
    <w:abstractNumId w:val="55"/>
  </w:num>
  <w:num w:numId="58">
    <w:abstractNumId w:val="50"/>
  </w:num>
  <w:num w:numId="59">
    <w:abstractNumId w:val="52"/>
  </w:num>
  <w:num w:numId="60">
    <w:abstractNumId w:val="36"/>
  </w:num>
  <w:num w:numId="61">
    <w:abstractNumId w:val="59"/>
  </w:num>
  <w:num w:numId="62">
    <w:abstractNumId w:val="32"/>
  </w:num>
  <w:num w:numId="63">
    <w:abstractNumId w:val="3"/>
  </w:num>
  <w:num w:numId="64">
    <w:abstractNumId w:val="35"/>
  </w:num>
  <w:num w:numId="65">
    <w:abstractNumId w:val="40"/>
  </w:num>
  <w:num w:numId="66">
    <w:abstractNumId w:val="27"/>
  </w:num>
  <w:num w:numId="67">
    <w:abstractNumId w:val="51"/>
  </w:num>
  <w:num w:numId="68">
    <w:abstractNumId w:val="1"/>
  </w:num>
  <w:num w:numId="69">
    <w:abstractNumId w:val="26"/>
  </w:num>
  <w:num w:numId="70">
    <w:abstractNumId w:val="57"/>
  </w:num>
  <w:num w:numId="71">
    <w:abstractNumId w:val="63"/>
  </w:num>
  <w:num w:numId="72">
    <w:abstractNumId w:val="54"/>
  </w:num>
  <w:num w:numId="73">
    <w:abstractNumId w:val="12"/>
  </w:num>
  <w:num w:numId="74">
    <w:abstractNumId w:val="10"/>
  </w:num>
  <w:num w:numId="75">
    <w:abstractNumId w:val="56"/>
  </w:num>
  <w:num w:numId="76">
    <w:abstractNumId w:val="60"/>
  </w:num>
  <w:num w:numId="77">
    <w:abstractNumId w:val="58"/>
  </w:num>
  <w:num w:numId="78">
    <w:abstractNumId w:val="48"/>
  </w:num>
  <w:num w:numId="79">
    <w:abstractNumId w:val="46"/>
  </w:num>
  <w:num w:numId="80">
    <w:abstractNumId w:val="2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C9"/>
    <w:rsid w:val="000047FF"/>
    <w:rsid w:val="00011AEA"/>
    <w:rsid w:val="00016187"/>
    <w:rsid w:val="00017E17"/>
    <w:rsid w:val="0003688D"/>
    <w:rsid w:val="000765D5"/>
    <w:rsid w:val="000849A0"/>
    <w:rsid w:val="0009427F"/>
    <w:rsid w:val="000A5D27"/>
    <w:rsid w:val="000B6F96"/>
    <w:rsid w:val="000C51A2"/>
    <w:rsid w:val="000E5716"/>
    <w:rsid w:val="0010756B"/>
    <w:rsid w:val="00111A93"/>
    <w:rsid w:val="00124514"/>
    <w:rsid w:val="001249C0"/>
    <w:rsid w:val="00126300"/>
    <w:rsid w:val="0013323E"/>
    <w:rsid w:val="00134BFC"/>
    <w:rsid w:val="00141E3A"/>
    <w:rsid w:val="00145A8B"/>
    <w:rsid w:val="00156679"/>
    <w:rsid w:val="00157090"/>
    <w:rsid w:val="001601E8"/>
    <w:rsid w:val="0016175D"/>
    <w:rsid w:val="00162CC8"/>
    <w:rsid w:val="00167F1B"/>
    <w:rsid w:val="00177613"/>
    <w:rsid w:val="00180AD6"/>
    <w:rsid w:val="001818A8"/>
    <w:rsid w:val="0018575A"/>
    <w:rsid w:val="001B25DB"/>
    <w:rsid w:val="001B3325"/>
    <w:rsid w:val="001B4734"/>
    <w:rsid w:val="001C236B"/>
    <w:rsid w:val="001C5953"/>
    <w:rsid w:val="001E7210"/>
    <w:rsid w:val="00202AA5"/>
    <w:rsid w:val="0021706E"/>
    <w:rsid w:val="00221B8B"/>
    <w:rsid w:val="0023143F"/>
    <w:rsid w:val="002328BE"/>
    <w:rsid w:val="00233990"/>
    <w:rsid w:val="002353E4"/>
    <w:rsid w:val="00253278"/>
    <w:rsid w:val="002575BB"/>
    <w:rsid w:val="00260E97"/>
    <w:rsid w:val="00264823"/>
    <w:rsid w:val="00265DC4"/>
    <w:rsid w:val="00283C3F"/>
    <w:rsid w:val="002C45D6"/>
    <w:rsid w:val="002C4833"/>
    <w:rsid w:val="002D1ABE"/>
    <w:rsid w:val="002D6EDC"/>
    <w:rsid w:val="002E6FCD"/>
    <w:rsid w:val="002E7C71"/>
    <w:rsid w:val="002F2ECB"/>
    <w:rsid w:val="002F5D52"/>
    <w:rsid w:val="00300AB1"/>
    <w:rsid w:val="003042B3"/>
    <w:rsid w:val="00315953"/>
    <w:rsid w:val="00320D2E"/>
    <w:rsid w:val="003356CA"/>
    <w:rsid w:val="003526D5"/>
    <w:rsid w:val="00352E86"/>
    <w:rsid w:val="00380738"/>
    <w:rsid w:val="0039169A"/>
    <w:rsid w:val="00393532"/>
    <w:rsid w:val="003956BA"/>
    <w:rsid w:val="00397D25"/>
    <w:rsid w:val="003A404D"/>
    <w:rsid w:val="003B2099"/>
    <w:rsid w:val="003B47CC"/>
    <w:rsid w:val="003B5DA2"/>
    <w:rsid w:val="003C57BD"/>
    <w:rsid w:val="003E5938"/>
    <w:rsid w:val="003F7381"/>
    <w:rsid w:val="00405A72"/>
    <w:rsid w:val="00410EC2"/>
    <w:rsid w:val="00441125"/>
    <w:rsid w:val="00441684"/>
    <w:rsid w:val="004430DA"/>
    <w:rsid w:val="00446670"/>
    <w:rsid w:val="00462F86"/>
    <w:rsid w:val="00475B9A"/>
    <w:rsid w:val="00485ADF"/>
    <w:rsid w:val="004A3821"/>
    <w:rsid w:val="004B2383"/>
    <w:rsid w:val="004D5888"/>
    <w:rsid w:val="004D60FB"/>
    <w:rsid w:val="004D7221"/>
    <w:rsid w:val="004E40A0"/>
    <w:rsid w:val="004E429C"/>
    <w:rsid w:val="004F4D38"/>
    <w:rsid w:val="004F5B08"/>
    <w:rsid w:val="004F677D"/>
    <w:rsid w:val="00500E91"/>
    <w:rsid w:val="00524225"/>
    <w:rsid w:val="005337FF"/>
    <w:rsid w:val="00537F08"/>
    <w:rsid w:val="00544CB4"/>
    <w:rsid w:val="00562036"/>
    <w:rsid w:val="00564A3A"/>
    <w:rsid w:val="005755CC"/>
    <w:rsid w:val="005A5750"/>
    <w:rsid w:val="005D4539"/>
    <w:rsid w:val="005E0B8E"/>
    <w:rsid w:val="005E15D8"/>
    <w:rsid w:val="005E173C"/>
    <w:rsid w:val="005F7228"/>
    <w:rsid w:val="00605555"/>
    <w:rsid w:val="00606631"/>
    <w:rsid w:val="00635D81"/>
    <w:rsid w:val="00637F5F"/>
    <w:rsid w:val="00664E86"/>
    <w:rsid w:val="006937FC"/>
    <w:rsid w:val="006A184F"/>
    <w:rsid w:val="006A48BE"/>
    <w:rsid w:val="006C0761"/>
    <w:rsid w:val="006C7BC3"/>
    <w:rsid w:val="006D2320"/>
    <w:rsid w:val="006D394F"/>
    <w:rsid w:val="006E2AD8"/>
    <w:rsid w:val="006F0689"/>
    <w:rsid w:val="0071168E"/>
    <w:rsid w:val="00715E3A"/>
    <w:rsid w:val="00726F02"/>
    <w:rsid w:val="0074666D"/>
    <w:rsid w:val="007534F6"/>
    <w:rsid w:val="00754DD4"/>
    <w:rsid w:val="00760D59"/>
    <w:rsid w:val="007621D2"/>
    <w:rsid w:val="0076255E"/>
    <w:rsid w:val="007628DC"/>
    <w:rsid w:val="00764252"/>
    <w:rsid w:val="00775187"/>
    <w:rsid w:val="00776737"/>
    <w:rsid w:val="00787EF0"/>
    <w:rsid w:val="007C671B"/>
    <w:rsid w:val="007D2371"/>
    <w:rsid w:val="007D4513"/>
    <w:rsid w:val="00802E69"/>
    <w:rsid w:val="0080444F"/>
    <w:rsid w:val="008077F7"/>
    <w:rsid w:val="008160C5"/>
    <w:rsid w:val="008161F9"/>
    <w:rsid w:val="00817910"/>
    <w:rsid w:val="008257F4"/>
    <w:rsid w:val="008266D5"/>
    <w:rsid w:val="0083499C"/>
    <w:rsid w:val="008674CA"/>
    <w:rsid w:val="0087310B"/>
    <w:rsid w:val="00875272"/>
    <w:rsid w:val="0088473C"/>
    <w:rsid w:val="00890B71"/>
    <w:rsid w:val="00895CD5"/>
    <w:rsid w:val="008B389F"/>
    <w:rsid w:val="008B6D63"/>
    <w:rsid w:val="008B7BBF"/>
    <w:rsid w:val="008C1573"/>
    <w:rsid w:val="008E13FE"/>
    <w:rsid w:val="008E37E2"/>
    <w:rsid w:val="008E74C8"/>
    <w:rsid w:val="008F5729"/>
    <w:rsid w:val="008F755E"/>
    <w:rsid w:val="00904F28"/>
    <w:rsid w:val="0090691B"/>
    <w:rsid w:val="00932347"/>
    <w:rsid w:val="00951EC9"/>
    <w:rsid w:val="00952E53"/>
    <w:rsid w:val="00955830"/>
    <w:rsid w:val="00970EAA"/>
    <w:rsid w:val="009745B6"/>
    <w:rsid w:val="00976C0F"/>
    <w:rsid w:val="009926EA"/>
    <w:rsid w:val="00994439"/>
    <w:rsid w:val="009A700C"/>
    <w:rsid w:val="009B0732"/>
    <w:rsid w:val="009B0905"/>
    <w:rsid w:val="009B3507"/>
    <w:rsid w:val="009B6AC5"/>
    <w:rsid w:val="009C404F"/>
    <w:rsid w:val="009F5837"/>
    <w:rsid w:val="00A009C1"/>
    <w:rsid w:val="00A03B72"/>
    <w:rsid w:val="00A13939"/>
    <w:rsid w:val="00A17A3E"/>
    <w:rsid w:val="00A26205"/>
    <w:rsid w:val="00A57C18"/>
    <w:rsid w:val="00A70D47"/>
    <w:rsid w:val="00A87091"/>
    <w:rsid w:val="00A90ADC"/>
    <w:rsid w:val="00A90D5F"/>
    <w:rsid w:val="00A95E1B"/>
    <w:rsid w:val="00AA5F14"/>
    <w:rsid w:val="00AB382D"/>
    <w:rsid w:val="00AD2184"/>
    <w:rsid w:val="00AD2690"/>
    <w:rsid w:val="00AE496E"/>
    <w:rsid w:val="00B03E68"/>
    <w:rsid w:val="00B1100B"/>
    <w:rsid w:val="00B22A0B"/>
    <w:rsid w:val="00B236F2"/>
    <w:rsid w:val="00B52DC3"/>
    <w:rsid w:val="00B57784"/>
    <w:rsid w:val="00B7028F"/>
    <w:rsid w:val="00BA2B68"/>
    <w:rsid w:val="00BB1A1C"/>
    <w:rsid w:val="00BB4C54"/>
    <w:rsid w:val="00BB7279"/>
    <w:rsid w:val="00BC521D"/>
    <w:rsid w:val="00BE23CA"/>
    <w:rsid w:val="00BF0F79"/>
    <w:rsid w:val="00BF46D3"/>
    <w:rsid w:val="00C060FB"/>
    <w:rsid w:val="00C106E9"/>
    <w:rsid w:val="00C1389B"/>
    <w:rsid w:val="00C215D9"/>
    <w:rsid w:val="00C21EB4"/>
    <w:rsid w:val="00C277F9"/>
    <w:rsid w:val="00C467DC"/>
    <w:rsid w:val="00C636C0"/>
    <w:rsid w:val="00C77999"/>
    <w:rsid w:val="00C914FE"/>
    <w:rsid w:val="00C94E9B"/>
    <w:rsid w:val="00C96FC9"/>
    <w:rsid w:val="00C97D0A"/>
    <w:rsid w:val="00CB294E"/>
    <w:rsid w:val="00CB42E3"/>
    <w:rsid w:val="00CC0456"/>
    <w:rsid w:val="00CC18E5"/>
    <w:rsid w:val="00CD6299"/>
    <w:rsid w:val="00CE011A"/>
    <w:rsid w:val="00CE6B83"/>
    <w:rsid w:val="00CE6DA6"/>
    <w:rsid w:val="00CF4166"/>
    <w:rsid w:val="00D06F74"/>
    <w:rsid w:val="00D106D2"/>
    <w:rsid w:val="00D2364E"/>
    <w:rsid w:val="00D34CA5"/>
    <w:rsid w:val="00D36917"/>
    <w:rsid w:val="00D51C02"/>
    <w:rsid w:val="00D57BBB"/>
    <w:rsid w:val="00D71494"/>
    <w:rsid w:val="00D83FCF"/>
    <w:rsid w:val="00D97FEA"/>
    <w:rsid w:val="00DB74B2"/>
    <w:rsid w:val="00DC1E29"/>
    <w:rsid w:val="00DF5C5D"/>
    <w:rsid w:val="00E0137C"/>
    <w:rsid w:val="00E15C1B"/>
    <w:rsid w:val="00E23EF9"/>
    <w:rsid w:val="00E30616"/>
    <w:rsid w:val="00E440E0"/>
    <w:rsid w:val="00E50B45"/>
    <w:rsid w:val="00E60ACD"/>
    <w:rsid w:val="00E73B70"/>
    <w:rsid w:val="00E77FF3"/>
    <w:rsid w:val="00E95C46"/>
    <w:rsid w:val="00E96277"/>
    <w:rsid w:val="00EB1A27"/>
    <w:rsid w:val="00EC45BA"/>
    <w:rsid w:val="00EC78BA"/>
    <w:rsid w:val="00EE2302"/>
    <w:rsid w:val="00EF0A34"/>
    <w:rsid w:val="00F02593"/>
    <w:rsid w:val="00F10CAB"/>
    <w:rsid w:val="00F15328"/>
    <w:rsid w:val="00F15F68"/>
    <w:rsid w:val="00F17190"/>
    <w:rsid w:val="00F1785A"/>
    <w:rsid w:val="00F21425"/>
    <w:rsid w:val="00F249D7"/>
    <w:rsid w:val="00F70459"/>
    <w:rsid w:val="00F73BE9"/>
    <w:rsid w:val="00F842BD"/>
    <w:rsid w:val="00FA106F"/>
    <w:rsid w:val="00FA2B6E"/>
    <w:rsid w:val="00FA6BCE"/>
    <w:rsid w:val="00FB1BDC"/>
    <w:rsid w:val="00FB2DE5"/>
    <w:rsid w:val="00FC7B9E"/>
    <w:rsid w:val="00FD10E7"/>
    <w:rsid w:val="00FD1B79"/>
    <w:rsid w:val="00FD66F9"/>
    <w:rsid w:val="00FD6F13"/>
    <w:rsid w:val="00FE0BFB"/>
    <w:rsid w:val="00FE207D"/>
    <w:rsid w:val="00FF75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4DFF2"/>
  <w15:chartTrackingRefBased/>
  <w15:docId w15:val="{904F4F8E-38D5-48D6-B226-0A800B90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6FC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6FC9"/>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C96F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96FC9"/>
    <w:rPr>
      <w:rFonts w:eastAsiaTheme="minorEastAsia"/>
      <w:lang w:eastAsia="es-MX"/>
    </w:rPr>
  </w:style>
  <w:style w:type="paragraph" w:styleId="Textocomentario">
    <w:name w:val="annotation text"/>
    <w:basedOn w:val="Normal"/>
    <w:link w:val="TextocomentarioCar"/>
    <w:rsid w:val="00C96FC9"/>
    <w:pPr>
      <w:spacing w:after="0" w:line="240" w:lineRule="auto"/>
    </w:pPr>
    <w:rPr>
      <w:rFonts w:ascii="Verdana" w:eastAsia="Times New Roman" w:hAnsi="Verdana" w:cs="Times New Roman"/>
      <w:sz w:val="20"/>
      <w:szCs w:val="20"/>
    </w:rPr>
  </w:style>
  <w:style w:type="character" w:customStyle="1" w:styleId="TextocomentarioCar">
    <w:name w:val="Texto comentario Car"/>
    <w:basedOn w:val="Fuentedeprrafopredeter"/>
    <w:link w:val="Textocomentario"/>
    <w:rsid w:val="00C96FC9"/>
    <w:rPr>
      <w:rFonts w:ascii="Verdana" w:eastAsia="Times New Roman" w:hAnsi="Verdana" w:cs="Times New Roman"/>
      <w:sz w:val="20"/>
      <w:szCs w:val="20"/>
    </w:rPr>
  </w:style>
  <w:style w:type="paragraph" w:styleId="TtulodeTDC">
    <w:name w:val="TOC Heading"/>
    <w:basedOn w:val="Ttulo1"/>
    <w:next w:val="Normal"/>
    <w:uiPriority w:val="39"/>
    <w:unhideWhenUsed/>
    <w:qFormat/>
    <w:rsid w:val="00C96FC9"/>
    <w:pPr>
      <w:spacing w:before="480"/>
      <w:outlineLvl w:val="9"/>
    </w:pPr>
    <w:rPr>
      <w:b/>
      <w:bCs/>
      <w:sz w:val="28"/>
      <w:szCs w:val="28"/>
      <w:lang w:eastAsia="es-MX"/>
    </w:rPr>
  </w:style>
  <w:style w:type="paragraph" w:styleId="TDC1">
    <w:name w:val="toc 1"/>
    <w:basedOn w:val="Normal"/>
    <w:next w:val="Normal"/>
    <w:autoRedefine/>
    <w:uiPriority w:val="39"/>
    <w:unhideWhenUsed/>
    <w:qFormat/>
    <w:rsid w:val="0080444F"/>
    <w:pPr>
      <w:tabs>
        <w:tab w:val="left" w:pos="660"/>
        <w:tab w:val="right" w:leader="dot" w:pos="8828"/>
      </w:tabs>
      <w:spacing w:after="100" w:line="276" w:lineRule="auto"/>
      <w:ind w:left="284"/>
    </w:pPr>
  </w:style>
  <w:style w:type="character" w:styleId="Hipervnculo">
    <w:name w:val="Hyperlink"/>
    <w:basedOn w:val="Fuentedeprrafopredeter"/>
    <w:uiPriority w:val="99"/>
    <w:unhideWhenUsed/>
    <w:rsid w:val="00C96FC9"/>
    <w:rPr>
      <w:color w:val="0563C1" w:themeColor="hyperlink"/>
      <w:u w:val="single"/>
    </w:rPr>
  </w:style>
  <w:style w:type="paragraph" w:customStyle="1" w:styleId="subtitulosGEOTURISMO">
    <w:name w:val="subtitulos GEOTURISMO"/>
    <w:basedOn w:val="Normal"/>
    <w:link w:val="subtitulosGEOTURISMOCar"/>
    <w:qFormat/>
    <w:rsid w:val="00C96FC9"/>
    <w:pPr>
      <w:spacing w:after="0" w:line="240" w:lineRule="auto"/>
      <w:jc w:val="both"/>
    </w:pPr>
    <w:rPr>
      <w:rFonts w:ascii="Times New Roman" w:eastAsia="Times New Roman" w:hAnsi="Times New Roman" w:cs="Times New Roman"/>
      <w:b/>
      <w:i/>
      <w:sz w:val="20"/>
      <w:lang w:bidi="en-US"/>
    </w:rPr>
  </w:style>
  <w:style w:type="character" w:customStyle="1" w:styleId="subtitulosGEOTURISMOCar">
    <w:name w:val="subtitulos GEOTURISMO Car"/>
    <w:link w:val="subtitulosGEOTURISMO"/>
    <w:rsid w:val="00C96FC9"/>
    <w:rPr>
      <w:rFonts w:ascii="Times New Roman" w:eastAsia="Times New Roman" w:hAnsi="Times New Roman" w:cs="Times New Roman"/>
      <w:b/>
      <w:i/>
      <w:sz w:val="20"/>
      <w:lang w:bidi="en-US"/>
    </w:rPr>
  </w:style>
  <w:style w:type="paragraph" w:styleId="Descripcin">
    <w:name w:val="caption"/>
    <w:basedOn w:val="Normal"/>
    <w:next w:val="Normal"/>
    <w:uiPriority w:val="35"/>
    <w:unhideWhenUsed/>
    <w:qFormat/>
    <w:rsid w:val="00C96FC9"/>
    <w:pPr>
      <w:spacing w:after="200" w:line="240" w:lineRule="auto"/>
    </w:pPr>
    <w:rPr>
      <w:b/>
      <w:bCs/>
      <w:color w:val="5B9BD5" w:themeColor="accent1"/>
      <w:sz w:val="18"/>
      <w:szCs w:val="18"/>
    </w:rPr>
  </w:style>
  <w:style w:type="paragraph" w:styleId="Prrafodelista">
    <w:name w:val="List Paragraph"/>
    <w:basedOn w:val="Normal"/>
    <w:link w:val="PrrafodelistaCar"/>
    <w:uiPriority w:val="34"/>
    <w:qFormat/>
    <w:rsid w:val="00C96FC9"/>
    <w:pPr>
      <w:spacing w:after="200" w:line="276" w:lineRule="auto"/>
      <w:ind w:left="720"/>
      <w:contextualSpacing/>
    </w:pPr>
  </w:style>
  <w:style w:type="character" w:customStyle="1" w:styleId="PrrafodelistaCar">
    <w:name w:val="Párrafo de lista Car"/>
    <w:basedOn w:val="Fuentedeprrafopredeter"/>
    <w:link w:val="Prrafodelista"/>
    <w:uiPriority w:val="34"/>
    <w:rsid w:val="00C96FC9"/>
  </w:style>
  <w:style w:type="paragraph" w:customStyle="1" w:styleId="SUBTITULOGEO">
    <w:name w:val="SUBTITULO GEO"/>
    <w:basedOn w:val="Normal"/>
    <w:link w:val="SUBTITULOGEOCar"/>
    <w:qFormat/>
    <w:rsid w:val="00C96FC9"/>
    <w:pPr>
      <w:widowControl w:val="0"/>
      <w:numPr>
        <w:numId w:val="2"/>
      </w:numPr>
      <w:spacing w:after="0" w:line="240" w:lineRule="auto"/>
    </w:pPr>
    <w:rPr>
      <w:rFonts w:ascii="Times New Roman" w:eastAsia="Times New Roman" w:hAnsi="Times New Roman" w:cs="Times New Roman"/>
      <w:b/>
      <w:i/>
      <w:sz w:val="20"/>
      <w:szCs w:val="20"/>
      <w:lang w:val="es-ES" w:bidi="en-US"/>
    </w:rPr>
  </w:style>
  <w:style w:type="character" w:customStyle="1" w:styleId="SUBTITULOGEOCar">
    <w:name w:val="SUBTITULO GEO Car"/>
    <w:link w:val="SUBTITULOGEO"/>
    <w:rsid w:val="00C96FC9"/>
    <w:rPr>
      <w:rFonts w:ascii="Times New Roman" w:eastAsia="Times New Roman" w:hAnsi="Times New Roman" w:cs="Times New Roman"/>
      <w:b/>
      <w:i/>
      <w:sz w:val="20"/>
      <w:szCs w:val="20"/>
      <w:lang w:val="es-ES" w:bidi="en-US"/>
    </w:rPr>
  </w:style>
  <w:style w:type="paragraph" w:customStyle="1" w:styleId="IncisosGeo">
    <w:name w:val="Incisos Geo"/>
    <w:basedOn w:val="Normal"/>
    <w:link w:val="IncisosGeoCar"/>
    <w:qFormat/>
    <w:rsid w:val="00C96FC9"/>
    <w:pPr>
      <w:numPr>
        <w:numId w:val="3"/>
      </w:numPr>
      <w:spacing w:after="0" w:line="240" w:lineRule="auto"/>
    </w:pPr>
    <w:rPr>
      <w:rFonts w:ascii="Times New Roman" w:eastAsia="Times New Roman" w:hAnsi="Times New Roman" w:cs="Times New Roman"/>
      <w:b/>
      <w:i/>
      <w:sz w:val="20"/>
      <w:lang w:bidi="en-US"/>
    </w:rPr>
  </w:style>
  <w:style w:type="character" w:customStyle="1" w:styleId="IncisosGeoCar">
    <w:name w:val="Incisos Geo Car"/>
    <w:link w:val="IncisosGeo"/>
    <w:rsid w:val="00C96FC9"/>
    <w:rPr>
      <w:rFonts w:ascii="Times New Roman" w:eastAsia="Times New Roman" w:hAnsi="Times New Roman" w:cs="Times New Roman"/>
      <w:b/>
      <w:i/>
      <w:sz w:val="20"/>
      <w:lang w:bidi="en-US"/>
    </w:rPr>
  </w:style>
  <w:style w:type="paragraph" w:styleId="Encabezado">
    <w:name w:val="header"/>
    <w:basedOn w:val="Normal"/>
    <w:link w:val="EncabezadoCar"/>
    <w:unhideWhenUsed/>
    <w:rsid w:val="00C96F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6FC9"/>
  </w:style>
  <w:style w:type="paragraph" w:styleId="Piedepgina">
    <w:name w:val="footer"/>
    <w:basedOn w:val="Normal"/>
    <w:link w:val="PiedepginaCar"/>
    <w:uiPriority w:val="99"/>
    <w:unhideWhenUsed/>
    <w:rsid w:val="00C96F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6FC9"/>
  </w:style>
  <w:style w:type="table" w:styleId="Tablaconcuadrcula">
    <w:name w:val="Table Grid"/>
    <w:basedOn w:val="Tablanormal"/>
    <w:rsid w:val="00C96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cisos">
    <w:name w:val="incisos"/>
    <w:basedOn w:val="Normal"/>
    <w:link w:val="incisosCar"/>
    <w:qFormat/>
    <w:rsid w:val="00C96FC9"/>
    <w:pPr>
      <w:spacing w:after="0" w:line="240" w:lineRule="auto"/>
    </w:pPr>
    <w:rPr>
      <w:rFonts w:ascii="Times New Roman" w:eastAsia="Times New Roman" w:hAnsi="Times New Roman" w:cs="Times New Roman"/>
      <w:b/>
      <w:i/>
      <w:sz w:val="20"/>
      <w:lang w:val="es-ES" w:bidi="en-US"/>
    </w:rPr>
  </w:style>
  <w:style w:type="character" w:customStyle="1" w:styleId="incisosCar">
    <w:name w:val="incisos Car"/>
    <w:link w:val="incisos"/>
    <w:rsid w:val="00C96FC9"/>
    <w:rPr>
      <w:rFonts w:ascii="Times New Roman" w:eastAsia="Times New Roman" w:hAnsi="Times New Roman" w:cs="Times New Roman"/>
      <w:b/>
      <w:i/>
      <w:sz w:val="20"/>
      <w:lang w:val="es-ES" w:bidi="en-US"/>
    </w:rPr>
  </w:style>
  <w:style w:type="character" w:styleId="Refdecomentario">
    <w:name w:val="annotation reference"/>
    <w:basedOn w:val="Fuentedeprrafopredeter"/>
    <w:uiPriority w:val="99"/>
    <w:semiHidden/>
    <w:unhideWhenUsed/>
    <w:rsid w:val="00017E17"/>
    <w:rPr>
      <w:sz w:val="16"/>
      <w:szCs w:val="16"/>
    </w:rPr>
  </w:style>
  <w:style w:type="paragraph" w:styleId="Asuntodelcomentario">
    <w:name w:val="annotation subject"/>
    <w:basedOn w:val="Textocomentario"/>
    <w:next w:val="Textocomentario"/>
    <w:link w:val="AsuntodelcomentarioCar"/>
    <w:uiPriority w:val="99"/>
    <w:semiHidden/>
    <w:unhideWhenUsed/>
    <w:rsid w:val="00017E17"/>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017E17"/>
    <w:rPr>
      <w:rFonts w:ascii="Verdana" w:eastAsia="Times New Roman" w:hAnsi="Verdana" w:cs="Times New Roman"/>
      <w:b/>
      <w:bCs/>
      <w:sz w:val="20"/>
      <w:szCs w:val="20"/>
    </w:rPr>
  </w:style>
  <w:style w:type="paragraph" w:styleId="Textodeglobo">
    <w:name w:val="Balloon Text"/>
    <w:basedOn w:val="Normal"/>
    <w:link w:val="TextodegloboCar"/>
    <w:uiPriority w:val="99"/>
    <w:semiHidden/>
    <w:unhideWhenUsed/>
    <w:rsid w:val="00017E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7E17"/>
    <w:rPr>
      <w:rFonts w:ascii="Segoe UI" w:hAnsi="Segoe UI" w:cs="Segoe UI"/>
      <w:sz w:val="18"/>
      <w:szCs w:val="18"/>
    </w:rPr>
  </w:style>
  <w:style w:type="paragraph" w:styleId="TDC2">
    <w:name w:val="toc 2"/>
    <w:basedOn w:val="Normal"/>
    <w:next w:val="Normal"/>
    <w:autoRedefine/>
    <w:uiPriority w:val="39"/>
    <w:unhideWhenUsed/>
    <w:rsid w:val="00485ADF"/>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485ADF"/>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80B40F062A4E1FB9D888B6208FAD5A"/>
        <w:category>
          <w:name w:val="General"/>
          <w:gallery w:val="placeholder"/>
        </w:category>
        <w:types>
          <w:type w:val="bbPlcHdr"/>
        </w:types>
        <w:behaviors>
          <w:behavior w:val="content"/>
        </w:behaviors>
        <w:guid w:val="{2FAE7DF6-143D-4CA6-9DEA-CD94B71DCA5C}"/>
      </w:docPartPr>
      <w:docPartBody>
        <w:p w:rsidR="00A920FC" w:rsidRDefault="00D1238F" w:rsidP="00D1238F">
          <w:pPr>
            <w:pStyle w:val="C480B40F062A4E1FB9D888B6208FAD5A"/>
          </w:pPr>
          <w:r>
            <w:rPr>
              <w:rFonts w:asciiTheme="majorHAnsi" w:eastAsiaTheme="majorEastAsia" w:hAnsiTheme="majorHAnsi" w:cstheme="majorBidi"/>
              <w:sz w:val="72"/>
              <w:szCs w:val="7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38F"/>
    <w:rsid w:val="00172390"/>
    <w:rsid w:val="00176932"/>
    <w:rsid w:val="00651C42"/>
    <w:rsid w:val="006E4495"/>
    <w:rsid w:val="00A920FC"/>
    <w:rsid w:val="00C24FC3"/>
    <w:rsid w:val="00D1238F"/>
    <w:rsid w:val="00D25E19"/>
    <w:rsid w:val="00D90F59"/>
    <w:rsid w:val="00F52867"/>
    <w:rsid w:val="00FD1B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80B40F062A4E1FB9D888B6208FAD5A">
    <w:name w:val="C480B40F062A4E1FB9D888B6208FAD5A"/>
    <w:rsid w:val="00D12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El presente documento contiene la información correspondiente a los casos de prueba realizados al software de control el cual es usado por la plataforma de fitomonitorización de cultivo hidropónico para garantizar el funcionamiento y desarrollo del mismo.  Este documento forma parte de la evidencia documental del Software de control para visualizar la información de los parámetros del ambiente y cultivo hidropónico utilizados en el fitotron, de acuerdo a las mejoras consideradas.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1C76F7-0997-44BE-916A-0DCAD98B9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7</Pages>
  <Words>1568</Words>
  <Characters>8625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252233-Fitomonitorización de cultivo hidropónico utilizando Cómputo Sensible al Contexto y técnicas de Inteligencia Artificial (Tersera Etapa)</vt:lpstr>
    </vt:vector>
  </TitlesOfParts>
  <Company>Hewlett-Packard Company</Company>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252233-Fitomonitorización de cultivo hidropónico utilizando Cómputo Sensible al Contexto y técnicas de Inteligencia Artificial (Tersera Etapa)</dc:title>
  <dc:subject> AN_E10_06_Pruebas del software de control </dc:subject>
  <dc:creator>Administrador</dc:creator>
  <cp:keywords/>
  <dc:description/>
  <cp:lastModifiedBy>Mau B.P.</cp:lastModifiedBy>
  <cp:revision>110</cp:revision>
  <cp:lastPrinted>2018-01-12T04:41:00Z</cp:lastPrinted>
  <dcterms:created xsi:type="dcterms:W3CDTF">2016-08-24T20:57:00Z</dcterms:created>
  <dcterms:modified xsi:type="dcterms:W3CDTF">2019-01-07T19:12:00Z</dcterms:modified>
</cp:coreProperties>
</file>