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CB4877"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CB4877" w:rsidTr="007A7022">
        <w:trPr>
          <w:trHeight w:val="4797"/>
        </w:trPr>
        <w:tc>
          <w:tcPr>
            <w:tcW w:w="4964" w:type="dxa"/>
            <w:gridSpan w:val="2"/>
            <w:tcBorders>
              <w:bottom w:val="single" w:sz="18" w:space="0" w:color="808080"/>
              <w:right w:val="single" w:sz="18" w:space="0" w:color="808080"/>
            </w:tcBorders>
            <w:vAlign w:val="center"/>
          </w:tcPr>
          <w:p w:rsidR="00BB6F6D" w:rsidRPr="00CB4877" w:rsidRDefault="0097533A" w:rsidP="00BB6F6D">
            <w:pPr>
              <w:pStyle w:val="Default"/>
              <w:rPr>
                <w:rFonts w:ascii="Times New Roman" w:hAnsi="Times New Roman" w:cs="Times New Roman"/>
              </w:rPr>
            </w:pPr>
            <w:bookmarkStart w:id="0" w:name="_Hlk486256708"/>
            <w:r w:rsidRPr="00CB4877">
              <w:rPr>
                <w:rFonts w:ascii="Calibri Light" w:hAnsi="Calibri Light"/>
                <w:sz w:val="40"/>
                <w:szCs w:val="40"/>
                <w:lang w:eastAsia="es-MX"/>
              </w:rPr>
              <w:t>252233</w:t>
            </w:r>
            <w:r w:rsidR="00BB6F6D" w:rsidRPr="00CB4877">
              <w:rPr>
                <w:rFonts w:ascii="Calibri Light" w:hAnsi="Calibri Light"/>
                <w:sz w:val="40"/>
                <w:szCs w:val="40"/>
                <w:lang w:eastAsia="es-MX"/>
              </w:rPr>
              <w:t xml:space="preserve">- </w:t>
            </w:r>
            <w:r w:rsidR="00BB6F6D" w:rsidRPr="00CB4877">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CB4877" w:rsidRDefault="0097533A" w:rsidP="00BB6F6D">
            <w:pPr>
              <w:widowControl w:val="0"/>
              <w:autoSpaceDE w:val="0"/>
              <w:autoSpaceDN w:val="0"/>
              <w:adjustRightInd w:val="0"/>
              <w:spacing w:after="240" w:line="440" w:lineRule="atLeast"/>
              <w:rPr>
                <w:rFonts w:ascii="Calibri Light" w:hAnsi="Calibri Light"/>
                <w:sz w:val="40"/>
                <w:szCs w:val="40"/>
                <w:lang w:eastAsia="es-MX"/>
              </w:rPr>
            </w:pPr>
            <w:r w:rsidRPr="00CB4877">
              <w:rPr>
                <w:rFonts w:ascii="Calibri Light" w:hAnsi="Calibri Light"/>
                <w:sz w:val="40"/>
                <w:szCs w:val="40"/>
                <w:lang w:eastAsia="es-MX"/>
              </w:rPr>
              <w:t>(Tercera</w:t>
            </w:r>
            <w:r w:rsidR="00BB6F6D" w:rsidRPr="00CB4877">
              <w:rPr>
                <w:rFonts w:ascii="Calibri Light" w:hAnsi="Calibri Light"/>
                <w:sz w:val="40"/>
                <w:szCs w:val="40"/>
                <w:lang w:eastAsia="es-MX"/>
              </w:rPr>
              <w:t xml:space="preserve"> Etapa)</w:t>
            </w: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CB4877" w:rsidRDefault="007A70C9" w:rsidP="007A7022">
            <w:pPr>
              <w:spacing w:after="0" w:line="240" w:lineRule="auto"/>
              <w:rPr>
                <w:rFonts w:ascii="Calibri Light" w:eastAsia="Times New Roman" w:hAnsi="Calibri Light" w:cs="Times New Roman"/>
                <w:sz w:val="36"/>
                <w:szCs w:val="36"/>
                <w:lang w:eastAsia="es-MX"/>
              </w:rPr>
            </w:pPr>
            <w:r w:rsidRPr="00CB4877">
              <w:rPr>
                <w:rFonts w:ascii="Calibri Light" w:eastAsia="Times New Roman" w:hAnsi="Calibri Light" w:cs="Times New Roman"/>
                <w:sz w:val="36"/>
                <w:szCs w:val="36"/>
                <w:lang w:eastAsia="es-MX"/>
              </w:rPr>
              <w:t>Programa de Estímulos a la Innovación</w:t>
            </w:r>
          </w:p>
          <w:p w:rsidR="007A70C9" w:rsidRPr="00CB4877" w:rsidRDefault="0097533A" w:rsidP="007A7022">
            <w:pPr>
              <w:spacing w:after="0" w:line="240" w:lineRule="auto"/>
              <w:jc w:val="center"/>
              <w:rPr>
                <w:rFonts w:ascii="Calibri" w:eastAsia="Times New Roman" w:hAnsi="Calibri" w:cs="Times New Roman"/>
                <w:color w:val="5B9BD5"/>
                <w:sz w:val="200"/>
                <w:szCs w:val="200"/>
                <w:lang w:eastAsia="es-MX"/>
              </w:rPr>
            </w:pPr>
            <w:r w:rsidRPr="00CB4877">
              <w:rPr>
                <w:rFonts w:ascii="Calibri" w:eastAsia="Times New Roman" w:hAnsi="Calibri" w:cs="Times New Roman"/>
                <w:color w:val="5B9BD5"/>
                <w:sz w:val="144"/>
                <w:szCs w:val="200"/>
                <w:lang w:eastAsia="es-MX"/>
              </w:rPr>
              <w:t>2018</w:t>
            </w:r>
          </w:p>
          <w:p w:rsidR="007A70C9" w:rsidRPr="00CB4877" w:rsidRDefault="007A70C9" w:rsidP="007A7022">
            <w:pPr>
              <w:rPr>
                <w:rFonts w:ascii="Calibri" w:eastAsia="Calibri" w:hAnsi="Calibri" w:cs="Times New Roman"/>
              </w:rPr>
            </w:pPr>
            <w:r w:rsidRPr="00CB4877">
              <w:rPr>
                <w:rFonts w:ascii="Calibri" w:eastAsia="Calibri" w:hAnsi="Calibri" w:cs="Times New Roman"/>
                <w:noProof/>
                <w:lang w:eastAsia="es-MX"/>
              </w:rPr>
              <w:drawing>
                <wp:anchor distT="0" distB="0" distL="114300" distR="114300" simplePos="0" relativeHeight="251657728"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CB4877" w:rsidRDefault="007A70C9" w:rsidP="007A7022">
            <w:pPr>
              <w:rPr>
                <w:rFonts w:ascii="Calibri" w:eastAsia="Calibri" w:hAnsi="Calibri" w:cs="Times New Roman"/>
              </w:rPr>
            </w:pPr>
          </w:p>
        </w:tc>
      </w:tr>
      <w:tr w:rsidR="007A70C9" w:rsidRPr="00CB4877" w:rsidTr="007A7022">
        <w:trPr>
          <w:trHeight w:val="3278"/>
        </w:trPr>
        <w:tc>
          <w:tcPr>
            <w:tcW w:w="3930" w:type="dxa"/>
            <w:tcBorders>
              <w:top w:val="single" w:sz="18" w:space="0" w:color="808080"/>
            </w:tcBorders>
            <w:vAlign w:val="center"/>
          </w:tcPr>
          <w:p w:rsidR="007A70C9" w:rsidRPr="00CB4877" w:rsidRDefault="004F2665" w:rsidP="007A7022">
            <w:pPr>
              <w:rPr>
                <w:rFonts w:asciiTheme="majorHAnsi" w:hAnsiTheme="majorHAnsi" w:cs="Arial"/>
                <w:b/>
              </w:rPr>
            </w:pPr>
            <w:r w:rsidRPr="00CB4877">
              <w:rPr>
                <w:rFonts w:asciiTheme="majorHAnsi" w:hAnsiTheme="majorHAnsi" w:cs="Arial"/>
                <w:b/>
              </w:rPr>
              <w:t>AN_E</w:t>
            </w:r>
            <w:r w:rsidR="009D215D">
              <w:rPr>
                <w:rFonts w:asciiTheme="majorHAnsi" w:hAnsiTheme="majorHAnsi" w:cs="Arial"/>
                <w:b/>
              </w:rPr>
              <w:t>4</w:t>
            </w:r>
            <w:r w:rsidR="0062603A">
              <w:rPr>
                <w:rFonts w:asciiTheme="majorHAnsi" w:hAnsiTheme="majorHAnsi" w:cs="Arial"/>
                <w:b/>
              </w:rPr>
              <w:t>_</w:t>
            </w:r>
            <w:r w:rsidR="0062603A" w:rsidRPr="0062603A">
              <w:rPr>
                <w:rFonts w:asciiTheme="majorHAnsi" w:hAnsiTheme="majorHAnsi" w:cs="Arial"/>
                <w:b/>
              </w:rPr>
              <w:t>04_Casos de uso del Módulo de sistema de plan de cultivo</w:t>
            </w:r>
          </w:p>
          <w:p w:rsidR="007A70C9" w:rsidRPr="00CB4877" w:rsidRDefault="007A70C9" w:rsidP="007A7022">
            <w:pPr>
              <w:jc w:val="both"/>
              <w:rPr>
                <w:b/>
                <w:color w:val="000000"/>
              </w:rPr>
            </w:pPr>
          </w:p>
        </w:tc>
        <w:tc>
          <w:tcPr>
            <w:tcW w:w="5448" w:type="dxa"/>
            <w:gridSpan w:val="2"/>
            <w:tcBorders>
              <w:top w:val="single" w:sz="18" w:space="0" w:color="808080"/>
            </w:tcBorders>
            <w:vAlign w:val="center"/>
          </w:tcPr>
          <w:p w:rsidR="007A70C9" w:rsidRPr="00CB4877" w:rsidRDefault="007A70C9" w:rsidP="007A7022">
            <w:pPr>
              <w:jc w:val="both"/>
              <w:rPr>
                <w:rFonts w:asciiTheme="majorHAnsi" w:eastAsiaTheme="minorEastAsia" w:hAnsiTheme="majorHAnsi" w:cs="Arial"/>
                <w:lang w:eastAsia="es-MX"/>
              </w:rPr>
            </w:pPr>
          </w:p>
          <w:p w:rsidR="007A70C9" w:rsidRPr="00CB4877" w:rsidRDefault="00A82DED" w:rsidP="007A7022">
            <w:pPr>
              <w:jc w:val="both"/>
              <w:rPr>
                <w:rFonts w:asciiTheme="majorHAnsi" w:eastAsiaTheme="minorEastAsia" w:hAnsiTheme="majorHAnsi" w:cs="Arial"/>
                <w:lang w:eastAsia="es-MX"/>
              </w:rPr>
            </w:pPr>
            <w:r>
              <w:rPr>
                <w:rFonts w:asciiTheme="majorHAnsi" w:eastAsiaTheme="minorEastAsia" w:hAnsiTheme="majorHAnsi" w:cs="Arial"/>
                <w:lang w:eastAsia="es-MX"/>
              </w:rPr>
              <w:t>El presente documento contiene la información de casos de uso de del módulo de sistema de plan de cultivo.</w:t>
            </w:r>
          </w:p>
          <w:p w:rsidR="007A70C9" w:rsidRPr="00CB4877" w:rsidRDefault="007A70C9" w:rsidP="007A7022">
            <w:pPr>
              <w:jc w:val="both"/>
              <w:rPr>
                <w:rFonts w:eastAsiaTheme="minorEastAsia" w:cstheme="minorHAnsi"/>
                <w:lang w:eastAsia="es-MX"/>
              </w:rPr>
            </w:pPr>
          </w:p>
          <w:p w:rsidR="007A70C9" w:rsidRPr="00CB4877"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CB4877" w:rsidRDefault="00CB02FF" w:rsidP="00291E21">
      <w:pPr>
        <w:rPr>
          <w:rFonts w:ascii="Arial" w:hAnsi="Arial" w:cs="Arial"/>
          <w:sz w:val="24"/>
          <w:szCs w:val="24"/>
        </w:rPr>
      </w:pPr>
    </w:p>
    <w:p w:rsidR="00CB02FF" w:rsidRPr="00CB4877" w:rsidRDefault="00CB02FF" w:rsidP="001262F6">
      <w:pPr>
        <w:jc w:val="center"/>
        <w:rPr>
          <w:rFonts w:ascii="Arial" w:hAnsi="Arial" w:cs="Arial"/>
          <w:sz w:val="24"/>
          <w:szCs w:val="24"/>
        </w:rPr>
        <w:sectPr w:rsidR="00CB02FF" w:rsidRPr="00CB4877">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CB4877" w:rsidRDefault="00797E58" w:rsidP="00797E58">
          <w:pPr>
            <w:pStyle w:val="TtulodeTDC"/>
            <w:jc w:val="center"/>
            <w:rPr>
              <w:rFonts w:cs="Times New Roman"/>
              <w:b w:val="0"/>
              <w:sz w:val="20"/>
              <w:szCs w:val="20"/>
            </w:rPr>
          </w:pPr>
          <w:r w:rsidRPr="00CB4877">
            <w:rPr>
              <w:rFonts w:cs="Times New Roman"/>
              <w:sz w:val="20"/>
              <w:szCs w:val="20"/>
            </w:rPr>
            <w:t>CONTENIDO</w:t>
          </w:r>
        </w:p>
        <w:p w:rsidR="00797E58" w:rsidRPr="00CB4877" w:rsidRDefault="00797E58" w:rsidP="00797E58">
          <w:pPr>
            <w:rPr>
              <w:rFonts w:ascii="Times New Roman" w:hAnsi="Times New Roman" w:cs="Times New Roman"/>
              <w:sz w:val="20"/>
              <w:szCs w:val="20"/>
              <w:lang w:eastAsia="es-MX"/>
            </w:rPr>
          </w:pPr>
        </w:p>
        <w:p w:rsidR="00535FCE" w:rsidRDefault="00672217">
          <w:pPr>
            <w:pStyle w:val="TDC1"/>
            <w:rPr>
              <w:rFonts w:asciiTheme="minorHAnsi" w:eastAsiaTheme="minorEastAsia" w:hAnsiTheme="minorHAnsi" w:cstheme="minorBidi"/>
              <w:b w:val="0"/>
              <w:sz w:val="22"/>
              <w:szCs w:val="22"/>
              <w:lang w:eastAsia="es-MX"/>
            </w:rPr>
          </w:pPr>
          <w:r w:rsidRPr="00CB4877">
            <w:fldChar w:fldCharType="begin"/>
          </w:r>
          <w:r w:rsidRPr="00CB4877">
            <w:instrText xml:space="preserve"> TOC \o "1-3" \h \z \u </w:instrText>
          </w:r>
          <w:r w:rsidRPr="00CB4877">
            <w:fldChar w:fldCharType="separate"/>
          </w:r>
          <w:hyperlink w:anchor="_Toc529618529" w:history="1">
            <w:r w:rsidR="00535FCE" w:rsidRPr="0091313E">
              <w:rPr>
                <w:rStyle w:val="Hipervnculo"/>
              </w:rPr>
              <w:t>I.</w:t>
            </w:r>
            <w:r w:rsidR="00535FCE">
              <w:rPr>
                <w:rFonts w:asciiTheme="minorHAnsi" w:eastAsiaTheme="minorEastAsia" w:hAnsiTheme="minorHAnsi" w:cstheme="minorBidi"/>
                <w:b w:val="0"/>
                <w:sz w:val="22"/>
                <w:szCs w:val="22"/>
                <w:lang w:eastAsia="es-MX"/>
              </w:rPr>
              <w:tab/>
            </w:r>
            <w:r w:rsidR="00535FCE" w:rsidRPr="0091313E">
              <w:rPr>
                <w:rStyle w:val="Hipervnculo"/>
              </w:rPr>
              <w:t>INTRODUCCIÓN</w:t>
            </w:r>
            <w:r w:rsidR="00535FCE">
              <w:rPr>
                <w:webHidden/>
              </w:rPr>
              <w:tab/>
            </w:r>
            <w:r w:rsidR="00535FCE">
              <w:rPr>
                <w:webHidden/>
              </w:rPr>
              <w:fldChar w:fldCharType="begin"/>
            </w:r>
            <w:r w:rsidR="00535FCE">
              <w:rPr>
                <w:webHidden/>
              </w:rPr>
              <w:instrText xml:space="preserve"> PAGEREF _Toc529618529 \h </w:instrText>
            </w:r>
            <w:r w:rsidR="00535FCE">
              <w:rPr>
                <w:webHidden/>
              </w:rPr>
            </w:r>
            <w:r w:rsidR="00535FCE">
              <w:rPr>
                <w:webHidden/>
              </w:rPr>
              <w:fldChar w:fldCharType="separate"/>
            </w:r>
            <w:r w:rsidR="00535FCE">
              <w:rPr>
                <w:webHidden/>
              </w:rPr>
              <w:t>1</w:t>
            </w:r>
            <w:r w:rsidR="00535FCE">
              <w:rPr>
                <w:webHidden/>
              </w:rPr>
              <w:fldChar w:fldCharType="end"/>
            </w:r>
          </w:hyperlink>
        </w:p>
        <w:p w:rsidR="00535FCE" w:rsidRDefault="00106C28">
          <w:pPr>
            <w:pStyle w:val="TDC2"/>
            <w:tabs>
              <w:tab w:val="left" w:pos="660"/>
            </w:tabs>
            <w:rPr>
              <w:rFonts w:asciiTheme="minorHAnsi" w:eastAsiaTheme="minorEastAsia" w:hAnsiTheme="minorHAnsi" w:cstheme="minorBidi"/>
              <w:sz w:val="22"/>
              <w:lang w:eastAsia="es-MX"/>
            </w:rPr>
          </w:pPr>
          <w:hyperlink w:anchor="_Toc529618530" w:history="1">
            <w:r w:rsidR="00535FCE" w:rsidRPr="0091313E">
              <w:rPr>
                <w:rStyle w:val="Hipervnculo"/>
                <w:i/>
              </w:rPr>
              <w:t>A.</w:t>
            </w:r>
            <w:r w:rsidR="00535FCE">
              <w:rPr>
                <w:rFonts w:asciiTheme="minorHAnsi" w:eastAsiaTheme="minorEastAsia" w:hAnsiTheme="minorHAnsi" w:cstheme="minorBidi"/>
                <w:sz w:val="22"/>
                <w:lang w:eastAsia="es-MX"/>
              </w:rPr>
              <w:tab/>
            </w:r>
            <w:r w:rsidR="00535FCE" w:rsidRPr="0091313E">
              <w:rPr>
                <w:rStyle w:val="Hipervnculo"/>
                <w:i/>
              </w:rPr>
              <w:t>CASO DE USO [Realiza recomendación]</w:t>
            </w:r>
            <w:r w:rsidR="00535FCE">
              <w:rPr>
                <w:webHidden/>
              </w:rPr>
              <w:tab/>
            </w:r>
            <w:r w:rsidR="00535FCE">
              <w:rPr>
                <w:webHidden/>
              </w:rPr>
              <w:fldChar w:fldCharType="begin"/>
            </w:r>
            <w:r w:rsidR="00535FCE">
              <w:rPr>
                <w:webHidden/>
              </w:rPr>
              <w:instrText xml:space="preserve"> PAGEREF _Toc529618530 \h </w:instrText>
            </w:r>
            <w:r w:rsidR="00535FCE">
              <w:rPr>
                <w:webHidden/>
              </w:rPr>
            </w:r>
            <w:r w:rsidR="00535FCE">
              <w:rPr>
                <w:webHidden/>
              </w:rPr>
              <w:fldChar w:fldCharType="separate"/>
            </w:r>
            <w:r w:rsidR="00535FCE">
              <w:rPr>
                <w:webHidden/>
              </w:rPr>
              <w:t>1</w:t>
            </w:r>
            <w:r w:rsidR="00535FCE">
              <w:rPr>
                <w:webHidden/>
              </w:rPr>
              <w:fldChar w:fldCharType="end"/>
            </w:r>
          </w:hyperlink>
        </w:p>
        <w:p w:rsidR="00535FCE" w:rsidRDefault="00106C28">
          <w:pPr>
            <w:pStyle w:val="TDC3"/>
            <w:tabs>
              <w:tab w:val="left" w:pos="880"/>
              <w:tab w:val="right" w:leader="dot" w:pos="8828"/>
            </w:tabs>
            <w:rPr>
              <w:rFonts w:eastAsiaTheme="minorEastAsia"/>
              <w:noProof/>
              <w:lang w:eastAsia="es-MX"/>
            </w:rPr>
          </w:pPr>
          <w:hyperlink w:anchor="_Toc529618531" w:history="1">
            <w:r w:rsidR="00535FCE" w:rsidRPr="0091313E">
              <w:rPr>
                <w:rStyle w:val="Hipervnculo"/>
                <w:rFonts w:ascii="Times New Roman" w:hAnsi="Times New Roman" w:cs="Times New Roman"/>
                <w:b/>
                <w:noProof/>
              </w:rPr>
              <w:t>1)</w:t>
            </w:r>
            <w:r w:rsidR="00535FCE">
              <w:rPr>
                <w:rFonts w:eastAsiaTheme="minorEastAsia"/>
                <w:noProof/>
                <w:lang w:eastAsia="es-MX"/>
              </w:rPr>
              <w:tab/>
            </w:r>
            <w:r w:rsidR="00535FCE" w:rsidRPr="0091313E">
              <w:rPr>
                <w:rStyle w:val="Hipervnculo"/>
                <w:rFonts w:ascii="Times New Roman" w:hAnsi="Times New Roman" w:cs="Times New Roman"/>
                <w:b/>
                <w:noProof/>
              </w:rPr>
              <w:t>Descripción</w:t>
            </w:r>
            <w:r w:rsidR="00535FCE">
              <w:rPr>
                <w:noProof/>
                <w:webHidden/>
              </w:rPr>
              <w:tab/>
            </w:r>
            <w:r w:rsidR="00535FCE">
              <w:rPr>
                <w:noProof/>
                <w:webHidden/>
              </w:rPr>
              <w:fldChar w:fldCharType="begin"/>
            </w:r>
            <w:r w:rsidR="00535FCE">
              <w:rPr>
                <w:noProof/>
                <w:webHidden/>
              </w:rPr>
              <w:instrText xml:space="preserve"> PAGEREF _Toc529618531 \h </w:instrText>
            </w:r>
            <w:r w:rsidR="00535FCE">
              <w:rPr>
                <w:noProof/>
                <w:webHidden/>
              </w:rPr>
            </w:r>
            <w:r w:rsidR="00535FCE">
              <w:rPr>
                <w:noProof/>
                <w:webHidden/>
              </w:rPr>
              <w:fldChar w:fldCharType="separate"/>
            </w:r>
            <w:r w:rsidR="00535FCE">
              <w:rPr>
                <w:noProof/>
                <w:webHidden/>
              </w:rPr>
              <w:t>2</w:t>
            </w:r>
            <w:r w:rsidR="00535FCE">
              <w:rPr>
                <w:noProof/>
                <w:webHidden/>
              </w:rPr>
              <w:fldChar w:fldCharType="end"/>
            </w:r>
          </w:hyperlink>
        </w:p>
        <w:p w:rsidR="00535FCE" w:rsidRDefault="00106C28">
          <w:pPr>
            <w:pStyle w:val="TDC2"/>
            <w:tabs>
              <w:tab w:val="left" w:pos="660"/>
            </w:tabs>
            <w:rPr>
              <w:rFonts w:asciiTheme="minorHAnsi" w:eastAsiaTheme="minorEastAsia" w:hAnsiTheme="minorHAnsi" w:cstheme="minorBidi"/>
              <w:sz w:val="22"/>
              <w:lang w:eastAsia="es-MX"/>
            </w:rPr>
          </w:pPr>
          <w:hyperlink w:anchor="_Toc529618532" w:history="1">
            <w:r w:rsidR="00535FCE" w:rsidRPr="0091313E">
              <w:rPr>
                <w:rStyle w:val="Hipervnculo"/>
                <w:i/>
              </w:rPr>
              <w:t>B.</w:t>
            </w:r>
            <w:r w:rsidR="00535FCE">
              <w:rPr>
                <w:rFonts w:asciiTheme="minorHAnsi" w:eastAsiaTheme="minorEastAsia" w:hAnsiTheme="minorHAnsi" w:cstheme="minorBidi"/>
                <w:sz w:val="22"/>
                <w:lang w:eastAsia="es-MX"/>
              </w:rPr>
              <w:tab/>
            </w:r>
            <w:r w:rsidR="00535FCE" w:rsidRPr="0091313E">
              <w:rPr>
                <w:rStyle w:val="Hipervnculo"/>
                <w:i/>
              </w:rPr>
              <w:t>Precondiciones</w:t>
            </w:r>
            <w:r w:rsidR="00535FCE">
              <w:rPr>
                <w:webHidden/>
              </w:rPr>
              <w:tab/>
            </w:r>
            <w:r w:rsidR="00535FCE">
              <w:rPr>
                <w:webHidden/>
              </w:rPr>
              <w:fldChar w:fldCharType="begin"/>
            </w:r>
            <w:r w:rsidR="00535FCE">
              <w:rPr>
                <w:webHidden/>
              </w:rPr>
              <w:instrText xml:space="preserve"> PAGEREF _Toc529618532 \h </w:instrText>
            </w:r>
            <w:r w:rsidR="00535FCE">
              <w:rPr>
                <w:webHidden/>
              </w:rPr>
            </w:r>
            <w:r w:rsidR="00535FCE">
              <w:rPr>
                <w:webHidden/>
              </w:rPr>
              <w:fldChar w:fldCharType="separate"/>
            </w:r>
            <w:r w:rsidR="00535FCE">
              <w:rPr>
                <w:webHidden/>
              </w:rPr>
              <w:t>2</w:t>
            </w:r>
            <w:r w:rsidR="00535FCE">
              <w:rPr>
                <w:webHidden/>
              </w:rPr>
              <w:fldChar w:fldCharType="end"/>
            </w:r>
          </w:hyperlink>
        </w:p>
        <w:p w:rsidR="00535FCE" w:rsidRDefault="00106C28">
          <w:pPr>
            <w:pStyle w:val="TDC2"/>
            <w:tabs>
              <w:tab w:val="left" w:pos="660"/>
            </w:tabs>
            <w:rPr>
              <w:rFonts w:asciiTheme="minorHAnsi" w:eastAsiaTheme="minorEastAsia" w:hAnsiTheme="minorHAnsi" w:cstheme="minorBidi"/>
              <w:sz w:val="22"/>
              <w:lang w:eastAsia="es-MX"/>
            </w:rPr>
          </w:pPr>
          <w:hyperlink w:anchor="_Toc529618533" w:history="1">
            <w:r w:rsidR="00535FCE" w:rsidRPr="0091313E">
              <w:rPr>
                <w:rStyle w:val="Hipervnculo"/>
                <w:i/>
              </w:rPr>
              <w:t>C.</w:t>
            </w:r>
            <w:r w:rsidR="00535FCE">
              <w:rPr>
                <w:rFonts w:asciiTheme="minorHAnsi" w:eastAsiaTheme="minorEastAsia" w:hAnsiTheme="minorHAnsi" w:cstheme="minorBidi"/>
                <w:sz w:val="22"/>
                <w:lang w:eastAsia="es-MX"/>
              </w:rPr>
              <w:tab/>
            </w:r>
            <w:r w:rsidR="00535FCE" w:rsidRPr="0091313E">
              <w:rPr>
                <w:rStyle w:val="Hipervnculo"/>
                <w:i/>
              </w:rPr>
              <w:t>Flujo Básico</w:t>
            </w:r>
            <w:r w:rsidR="00535FCE">
              <w:rPr>
                <w:webHidden/>
              </w:rPr>
              <w:tab/>
            </w:r>
            <w:r w:rsidR="00535FCE">
              <w:rPr>
                <w:webHidden/>
              </w:rPr>
              <w:fldChar w:fldCharType="begin"/>
            </w:r>
            <w:r w:rsidR="00535FCE">
              <w:rPr>
                <w:webHidden/>
              </w:rPr>
              <w:instrText xml:space="preserve"> PAGEREF _Toc529618533 \h </w:instrText>
            </w:r>
            <w:r w:rsidR="00535FCE">
              <w:rPr>
                <w:webHidden/>
              </w:rPr>
            </w:r>
            <w:r w:rsidR="00535FCE">
              <w:rPr>
                <w:webHidden/>
              </w:rPr>
              <w:fldChar w:fldCharType="separate"/>
            </w:r>
            <w:r w:rsidR="00535FCE">
              <w:rPr>
                <w:webHidden/>
              </w:rPr>
              <w:t>2</w:t>
            </w:r>
            <w:r w:rsidR="00535FCE">
              <w:rPr>
                <w:webHidden/>
              </w:rPr>
              <w:fldChar w:fldCharType="end"/>
            </w:r>
          </w:hyperlink>
        </w:p>
        <w:p w:rsidR="00535FCE" w:rsidRDefault="00106C28">
          <w:pPr>
            <w:pStyle w:val="TDC2"/>
            <w:tabs>
              <w:tab w:val="left" w:pos="660"/>
            </w:tabs>
            <w:rPr>
              <w:rFonts w:asciiTheme="minorHAnsi" w:eastAsiaTheme="minorEastAsia" w:hAnsiTheme="minorHAnsi" w:cstheme="minorBidi"/>
              <w:sz w:val="22"/>
              <w:lang w:eastAsia="es-MX"/>
            </w:rPr>
          </w:pPr>
          <w:hyperlink w:anchor="_Toc529618534" w:history="1">
            <w:r w:rsidR="00535FCE" w:rsidRPr="0091313E">
              <w:rPr>
                <w:rStyle w:val="Hipervnculo"/>
                <w:i/>
              </w:rPr>
              <w:t>D.</w:t>
            </w:r>
            <w:r w:rsidR="00535FCE">
              <w:rPr>
                <w:rFonts w:asciiTheme="minorHAnsi" w:eastAsiaTheme="minorEastAsia" w:hAnsiTheme="minorHAnsi" w:cstheme="minorBidi"/>
                <w:sz w:val="22"/>
                <w:lang w:eastAsia="es-MX"/>
              </w:rPr>
              <w:tab/>
            </w:r>
            <w:r w:rsidR="00535FCE" w:rsidRPr="0091313E">
              <w:rPr>
                <w:rStyle w:val="Hipervnculo"/>
                <w:i/>
              </w:rPr>
              <w:t>Flujos alternos</w:t>
            </w:r>
            <w:r w:rsidR="00535FCE">
              <w:rPr>
                <w:webHidden/>
              </w:rPr>
              <w:tab/>
            </w:r>
            <w:r w:rsidR="00535FCE">
              <w:rPr>
                <w:webHidden/>
              </w:rPr>
              <w:fldChar w:fldCharType="begin"/>
            </w:r>
            <w:r w:rsidR="00535FCE">
              <w:rPr>
                <w:webHidden/>
              </w:rPr>
              <w:instrText xml:space="preserve"> PAGEREF _Toc529618534 \h </w:instrText>
            </w:r>
            <w:r w:rsidR="00535FCE">
              <w:rPr>
                <w:webHidden/>
              </w:rPr>
            </w:r>
            <w:r w:rsidR="00535FCE">
              <w:rPr>
                <w:webHidden/>
              </w:rPr>
              <w:fldChar w:fldCharType="separate"/>
            </w:r>
            <w:r w:rsidR="00535FCE">
              <w:rPr>
                <w:webHidden/>
              </w:rPr>
              <w:t>3</w:t>
            </w:r>
            <w:r w:rsidR="00535FCE">
              <w:rPr>
                <w:webHidden/>
              </w:rPr>
              <w:fldChar w:fldCharType="end"/>
            </w:r>
          </w:hyperlink>
        </w:p>
        <w:p w:rsidR="00535FCE" w:rsidRDefault="00106C28">
          <w:pPr>
            <w:pStyle w:val="TDC3"/>
            <w:tabs>
              <w:tab w:val="left" w:pos="880"/>
              <w:tab w:val="right" w:leader="dot" w:pos="8828"/>
            </w:tabs>
            <w:rPr>
              <w:rFonts w:eastAsiaTheme="minorEastAsia"/>
              <w:noProof/>
              <w:lang w:eastAsia="es-MX"/>
            </w:rPr>
          </w:pPr>
          <w:hyperlink w:anchor="_Toc529618535" w:history="1">
            <w:r w:rsidR="00535FCE" w:rsidRPr="0091313E">
              <w:rPr>
                <w:rStyle w:val="Hipervnculo"/>
                <w:rFonts w:ascii="Times New Roman" w:hAnsi="Times New Roman" w:cs="Times New Roman"/>
                <w:b/>
                <w:noProof/>
              </w:rPr>
              <w:t>a)</w:t>
            </w:r>
            <w:r w:rsidR="00535FCE">
              <w:rPr>
                <w:rFonts w:eastAsiaTheme="minorEastAsia"/>
                <w:noProof/>
                <w:lang w:eastAsia="es-MX"/>
              </w:rPr>
              <w:tab/>
            </w:r>
            <w:r w:rsidR="00535FCE" w:rsidRPr="0091313E">
              <w:rPr>
                <w:rStyle w:val="Hipervnculo"/>
                <w:rFonts w:ascii="Times New Roman" w:hAnsi="Times New Roman" w:cs="Times New Roman"/>
                <w:b/>
                <w:noProof/>
              </w:rPr>
              <w:t>Opcionales:</w:t>
            </w:r>
            <w:r w:rsidR="00535FCE">
              <w:rPr>
                <w:noProof/>
                <w:webHidden/>
              </w:rPr>
              <w:tab/>
            </w:r>
            <w:r w:rsidR="00535FCE">
              <w:rPr>
                <w:noProof/>
                <w:webHidden/>
              </w:rPr>
              <w:fldChar w:fldCharType="begin"/>
            </w:r>
            <w:r w:rsidR="00535FCE">
              <w:rPr>
                <w:noProof/>
                <w:webHidden/>
              </w:rPr>
              <w:instrText xml:space="preserve"> PAGEREF _Toc529618535 \h </w:instrText>
            </w:r>
            <w:r w:rsidR="00535FCE">
              <w:rPr>
                <w:noProof/>
                <w:webHidden/>
              </w:rPr>
            </w:r>
            <w:r w:rsidR="00535FCE">
              <w:rPr>
                <w:noProof/>
                <w:webHidden/>
              </w:rPr>
              <w:fldChar w:fldCharType="separate"/>
            </w:r>
            <w:r w:rsidR="00535FCE">
              <w:rPr>
                <w:noProof/>
                <w:webHidden/>
              </w:rPr>
              <w:t>3</w:t>
            </w:r>
            <w:r w:rsidR="00535FCE">
              <w:rPr>
                <w:noProof/>
                <w:webHidden/>
              </w:rPr>
              <w:fldChar w:fldCharType="end"/>
            </w:r>
          </w:hyperlink>
        </w:p>
        <w:p w:rsidR="00535FCE" w:rsidRDefault="00106C28">
          <w:pPr>
            <w:pStyle w:val="TDC3"/>
            <w:tabs>
              <w:tab w:val="left" w:pos="880"/>
              <w:tab w:val="right" w:leader="dot" w:pos="8828"/>
            </w:tabs>
            <w:rPr>
              <w:rFonts w:eastAsiaTheme="minorEastAsia"/>
              <w:noProof/>
              <w:lang w:eastAsia="es-MX"/>
            </w:rPr>
          </w:pPr>
          <w:hyperlink w:anchor="_Toc529618536" w:history="1">
            <w:r w:rsidR="00535FCE" w:rsidRPr="0091313E">
              <w:rPr>
                <w:rStyle w:val="Hipervnculo"/>
                <w:rFonts w:ascii="Times New Roman" w:hAnsi="Times New Roman" w:cs="Times New Roman"/>
                <w:b/>
                <w:noProof/>
              </w:rPr>
              <w:t>b)</w:t>
            </w:r>
            <w:r w:rsidR="00535FCE">
              <w:rPr>
                <w:rFonts w:eastAsiaTheme="minorEastAsia"/>
                <w:noProof/>
                <w:lang w:eastAsia="es-MX"/>
              </w:rPr>
              <w:tab/>
            </w:r>
            <w:r w:rsidR="00535FCE" w:rsidRPr="0091313E">
              <w:rPr>
                <w:rStyle w:val="Hipervnculo"/>
                <w:rFonts w:ascii="Times New Roman" w:hAnsi="Times New Roman" w:cs="Times New Roman"/>
                <w:b/>
                <w:noProof/>
              </w:rPr>
              <w:t>Generales:</w:t>
            </w:r>
            <w:r w:rsidR="00535FCE">
              <w:rPr>
                <w:noProof/>
                <w:webHidden/>
              </w:rPr>
              <w:tab/>
            </w:r>
            <w:r w:rsidR="00535FCE">
              <w:rPr>
                <w:noProof/>
                <w:webHidden/>
              </w:rPr>
              <w:fldChar w:fldCharType="begin"/>
            </w:r>
            <w:r w:rsidR="00535FCE">
              <w:rPr>
                <w:noProof/>
                <w:webHidden/>
              </w:rPr>
              <w:instrText xml:space="preserve"> PAGEREF _Toc529618536 \h </w:instrText>
            </w:r>
            <w:r w:rsidR="00535FCE">
              <w:rPr>
                <w:noProof/>
                <w:webHidden/>
              </w:rPr>
            </w:r>
            <w:r w:rsidR="00535FCE">
              <w:rPr>
                <w:noProof/>
                <w:webHidden/>
              </w:rPr>
              <w:fldChar w:fldCharType="separate"/>
            </w:r>
            <w:r w:rsidR="00535FCE">
              <w:rPr>
                <w:noProof/>
                <w:webHidden/>
              </w:rPr>
              <w:t>3</w:t>
            </w:r>
            <w:r w:rsidR="00535FCE">
              <w:rPr>
                <w:noProof/>
                <w:webHidden/>
              </w:rPr>
              <w:fldChar w:fldCharType="end"/>
            </w:r>
          </w:hyperlink>
        </w:p>
        <w:p w:rsidR="00535FCE" w:rsidRDefault="00106C28">
          <w:pPr>
            <w:pStyle w:val="TDC3"/>
            <w:tabs>
              <w:tab w:val="left" w:pos="880"/>
              <w:tab w:val="right" w:leader="dot" w:pos="8828"/>
            </w:tabs>
            <w:rPr>
              <w:rFonts w:eastAsiaTheme="minorEastAsia"/>
              <w:noProof/>
              <w:lang w:eastAsia="es-MX"/>
            </w:rPr>
          </w:pPr>
          <w:hyperlink w:anchor="_Toc529618537" w:history="1">
            <w:r w:rsidR="00535FCE" w:rsidRPr="0091313E">
              <w:rPr>
                <w:rStyle w:val="Hipervnculo"/>
                <w:rFonts w:ascii="Times New Roman" w:hAnsi="Times New Roman" w:cs="Times New Roman"/>
                <w:b/>
                <w:noProof/>
              </w:rPr>
              <w:t>c)</w:t>
            </w:r>
            <w:r w:rsidR="00535FCE">
              <w:rPr>
                <w:rFonts w:eastAsiaTheme="minorEastAsia"/>
                <w:noProof/>
                <w:lang w:eastAsia="es-MX"/>
              </w:rPr>
              <w:tab/>
            </w:r>
            <w:r w:rsidR="00535FCE" w:rsidRPr="0091313E">
              <w:rPr>
                <w:rStyle w:val="Hipervnculo"/>
                <w:rFonts w:ascii="Times New Roman" w:hAnsi="Times New Roman" w:cs="Times New Roman"/>
                <w:b/>
                <w:noProof/>
              </w:rPr>
              <w:t>Extraordinarios:</w:t>
            </w:r>
            <w:r w:rsidR="00535FCE">
              <w:rPr>
                <w:noProof/>
                <w:webHidden/>
              </w:rPr>
              <w:tab/>
            </w:r>
            <w:r w:rsidR="00535FCE">
              <w:rPr>
                <w:noProof/>
                <w:webHidden/>
              </w:rPr>
              <w:fldChar w:fldCharType="begin"/>
            </w:r>
            <w:r w:rsidR="00535FCE">
              <w:rPr>
                <w:noProof/>
                <w:webHidden/>
              </w:rPr>
              <w:instrText xml:space="preserve"> PAGEREF _Toc529618537 \h </w:instrText>
            </w:r>
            <w:r w:rsidR="00535FCE">
              <w:rPr>
                <w:noProof/>
                <w:webHidden/>
              </w:rPr>
            </w:r>
            <w:r w:rsidR="00535FCE">
              <w:rPr>
                <w:noProof/>
                <w:webHidden/>
              </w:rPr>
              <w:fldChar w:fldCharType="separate"/>
            </w:r>
            <w:r w:rsidR="00535FCE">
              <w:rPr>
                <w:noProof/>
                <w:webHidden/>
              </w:rPr>
              <w:t>3</w:t>
            </w:r>
            <w:r w:rsidR="00535FCE">
              <w:rPr>
                <w:noProof/>
                <w:webHidden/>
              </w:rPr>
              <w:fldChar w:fldCharType="end"/>
            </w:r>
          </w:hyperlink>
        </w:p>
        <w:p w:rsidR="00535FCE" w:rsidRDefault="00106C28">
          <w:pPr>
            <w:pStyle w:val="TDC3"/>
            <w:tabs>
              <w:tab w:val="left" w:pos="880"/>
              <w:tab w:val="right" w:leader="dot" w:pos="8828"/>
            </w:tabs>
            <w:rPr>
              <w:rFonts w:eastAsiaTheme="minorEastAsia"/>
              <w:noProof/>
              <w:lang w:eastAsia="es-MX"/>
            </w:rPr>
          </w:pPr>
          <w:hyperlink w:anchor="_Toc529618538" w:history="1">
            <w:r w:rsidR="00535FCE" w:rsidRPr="0091313E">
              <w:rPr>
                <w:rStyle w:val="Hipervnculo"/>
                <w:rFonts w:ascii="Times New Roman" w:hAnsi="Times New Roman" w:cs="Times New Roman"/>
                <w:b/>
                <w:noProof/>
              </w:rPr>
              <w:t>d)</w:t>
            </w:r>
            <w:r w:rsidR="00535FCE">
              <w:rPr>
                <w:rFonts w:eastAsiaTheme="minorEastAsia"/>
                <w:noProof/>
                <w:lang w:eastAsia="es-MX"/>
              </w:rPr>
              <w:tab/>
            </w:r>
            <w:r w:rsidR="00535FCE" w:rsidRPr="0091313E">
              <w:rPr>
                <w:rStyle w:val="Hipervnculo"/>
                <w:rFonts w:ascii="Times New Roman" w:hAnsi="Times New Roman" w:cs="Times New Roman"/>
                <w:b/>
                <w:noProof/>
              </w:rPr>
              <w:t>De excepción:</w:t>
            </w:r>
            <w:r w:rsidR="00535FCE">
              <w:rPr>
                <w:noProof/>
                <w:webHidden/>
              </w:rPr>
              <w:tab/>
            </w:r>
            <w:r w:rsidR="00535FCE">
              <w:rPr>
                <w:noProof/>
                <w:webHidden/>
              </w:rPr>
              <w:fldChar w:fldCharType="begin"/>
            </w:r>
            <w:r w:rsidR="00535FCE">
              <w:rPr>
                <w:noProof/>
                <w:webHidden/>
              </w:rPr>
              <w:instrText xml:space="preserve"> PAGEREF _Toc529618538 \h </w:instrText>
            </w:r>
            <w:r w:rsidR="00535FCE">
              <w:rPr>
                <w:noProof/>
                <w:webHidden/>
              </w:rPr>
            </w:r>
            <w:r w:rsidR="00535FCE">
              <w:rPr>
                <w:noProof/>
                <w:webHidden/>
              </w:rPr>
              <w:fldChar w:fldCharType="separate"/>
            </w:r>
            <w:r w:rsidR="00535FCE">
              <w:rPr>
                <w:noProof/>
                <w:webHidden/>
              </w:rPr>
              <w:t>3</w:t>
            </w:r>
            <w:r w:rsidR="00535FCE">
              <w:rPr>
                <w:noProof/>
                <w:webHidden/>
              </w:rPr>
              <w:fldChar w:fldCharType="end"/>
            </w:r>
          </w:hyperlink>
        </w:p>
        <w:p w:rsidR="00115D5D" w:rsidRPr="00CB4877" w:rsidRDefault="00672217">
          <w:r w:rsidRPr="00CB4877">
            <w:rPr>
              <w:b/>
              <w:bCs/>
              <w:noProof/>
            </w:rPr>
            <w:fldChar w:fldCharType="end"/>
          </w:r>
        </w:p>
      </w:sdtContent>
    </w:sdt>
    <w:p w:rsidR="00CB02FF" w:rsidRPr="00CB4877" w:rsidRDefault="00CB02FF" w:rsidP="00115D5D">
      <w:pPr>
        <w:rPr>
          <w:rFonts w:ascii="Arial" w:hAnsi="Arial" w:cs="Arial"/>
          <w:sz w:val="24"/>
          <w:szCs w:val="24"/>
        </w:rPr>
      </w:pPr>
    </w:p>
    <w:p w:rsidR="00C17254" w:rsidRPr="00CB4877" w:rsidRDefault="00C17254" w:rsidP="00CB02FF">
      <w:pPr>
        <w:rPr>
          <w:rFonts w:ascii="Arial" w:hAnsi="Arial" w:cs="Arial"/>
          <w:sz w:val="24"/>
          <w:szCs w:val="24"/>
        </w:rPr>
        <w:sectPr w:rsidR="00C17254" w:rsidRPr="00CB4877" w:rsidSect="000361F6">
          <w:headerReference w:type="default" r:id="rId11"/>
          <w:footerReference w:type="default" r:id="rId12"/>
          <w:pgSz w:w="12240" w:h="15840"/>
          <w:pgMar w:top="1843" w:right="1701" w:bottom="1417" w:left="1701" w:header="708" w:footer="708" w:gutter="0"/>
          <w:cols w:space="708"/>
          <w:docGrid w:linePitch="360"/>
        </w:sectPr>
      </w:pPr>
    </w:p>
    <w:p w:rsidR="00E401B9" w:rsidRPr="00A77ACD" w:rsidRDefault="00E401B9" w:rsidP="00A77ACD">
      <w:pPr>
        <w:pStyle w:val="Ttulo1"/>
        <w:spacing w:after="240"/>
        <w:jc w:val="center"/>
      </w:pPr>
      <w:bookmarkStart w:id="1" w:name="_Toc486417005"/>
      <w:bookmarkStart w:id="2" w:name="_Toc529618529"/>
      <w:r w:rsidRPr="00A77ACD">
        <w:lastRenderedPageBreak/>
        <w:t>INTRODUCCIÓN</w:t>
      </w:r>
      <w:bookmarkEnd w:id="1"/>
      <w:bookmarkEnd w:id="2"/>
    </w:p>
    <w:p w:rsidR="00E401B9" w:rsidRDefault="00E401B9" w:rsidP="00E401B9">
      <w:pPr>
        <w:spacing w:before="240" w:after="240"/>
        <w:jc w:val="both"/>
        <w:rPr>
          <w:rFonts w:ascii="Times New Roman" w:eastAsia="Century Schoolbook" w:hAnsi="Times New Roman" w:cs="Times New Roman"/>
          <w:color w:val="000000"/>
          <w:sz w:val="20"/>
          <w:szCs w:val="20"/>
          <w:lang w:val="es-ES" w:eastAsia="es-MX"/>
        </w:rPr>
      </w:pPr>
      <w:r w:rsidRPr="003D2CCE">
        <w:rPr>
          <w:rFonts w:ascii="Times New Roman" w:eastAsia="Century Schoolbook" w:hAnsi="Times New Roman" w:cs="Times New Roman"/>
          <w:color w:val="000000"/>
          <w:sz w:val="20"/>
          <w:szCs w:val="20"/>
          <w:lang w:val="es-ES" w:eastAsia="es-MX"/>
        </w:rPr>
        <w:t>Los Casos de Uso (CU) son una técnica que permite especificar el comportamiento de un sistema, es decir, la secuencia de interacciones entre un sistema o componente y alguien o algo que hace utilización de sus servicios</w:t>
      </w:r>
      <w:r>
        <w:rPr>
          <w:rFonts w:ascii="Times New Roman" w:eastAsia="Century Schoolbook" w:hAnsi="Times New Roman" w:cs="Times New Roman"/>
          <w:color w:val="000000"/>
          <w:sz w:val="20"/>
          <w:szCs w:val="20"/>
          <w:lang w:val="es-ES" w:eastAsia="es-MX"/>
        </w:rPr>
        <w:t xml:space="preserve">. Los diagramas de C. U. cuentan con una fácil interpretación de los mismos, debido a que el lenguaje utilizado es común y entendible para el usuario, debido a esta característica no </w:t>
      </w:r>
      <w:r w:rsidR="0062603A">
        <w:rPr>
          <w:rFonts w:ascii="Times New Roman" w:eastAsia="Century Schoolbook" w:hAnsi="Times New Roman" w:cs="Times New Roman"/>
          <w:color w:val="000000"/>
          <w:sz w:val="20"/>
          <w:szCs w:val="20"/>
          <w:lang w:val="es-419" w:eastAsia="es-MX"/>
        </w:rPr>
        <w:t xml:space="preserve">es </w:t>
      </w:r>
      <w:r w:rsidR="0062603A">
        <w:rPr>
          <w:rFonts w:ascii="Times New Roman" w:eastAsia="Century Schoolbook" w:hAnsi="Times New Roman" w:cs="Times New Roman"/>
          <w:color w:val="000000"/>
          <w:sz w:val="20"/>
          <w:szCs w:val="20"/>
          <w:lang w:val="es-ES" w:eastAsia="es-MX"/>
        </w:rPr>
        <w:t>necesario</w:t>
      </w:r>
      <w:r>
        <w:rPr>
          <w:rFonts w:ascii="Times New Roman" w:eastAsia="Century Schoolbook" w:hAnsi="Times New Roman" w:cs="Times New Roman"/>
          <w:color w:val="000000"/>
          <w:sz w:val="20"/>
          <w:szCs w:val="20"/>
          <w:lang w:val="es-ES" w:eastAsia="es-MX"/>
        </w:rPr>
        <w:t xml:space="preserve"> tener conocimientos del tema. </w:t>
      </w:r>
    </w:p>
    <w:p w:rsidR="00E401B9" w:rsidRPr="00971302" w:rsidRDefault="00E401B9" w:rsidP="00E401B9">
      <w:pPr>
        <w:spacing w:before="240" w:after="240"/>
        <w:jc w:val="both"/>
        <w:rPr>
          <w:rFonts w:ascii="Times New Roman" w:eastAsia="Century Schoolbook" w:hAnsi="Times New Roman" w:cs="Times New Roman"/>
          <w:color w:val="000000"/>
          <w:sz w:val="20"/>
          <w:szCs w:val="20"/>
          <w:lang w:eastAsia="es-MX"/>
        </w:rPr>
      </w:pPr>
      <w:r w:rsidRPr="003D2CCE">
        <w:rPr>
          <w:rFonts w:ascii="Times New Roman" w:eastAsia="Century Schoolbook" w:hAnsi="Times New Roman" w:cs="Times New Roman"/>
          <w:color w:val="000000"/>
          <w:sz w:val="20"/>
          <w:szCs w:val="20"/>
          <w:lang w:val="es-ES" w:eastAsia="es-MX"/>
        </w:rPr>
        <w:t>Gracias a estas especificaciones, los Ingenieros de Software toman ventaja para llevar a cabo el desarrollo de un sistema o componente, permitiendo que su funcionamiento sea fiable y correcto.</w:t>
      </w:r>
    </w:p>
    <w:p w:rsidR="00E401B9" w:rsidRPr="003D2CCE" w:rsidRDefault="00E401B9" w:rsidP="00E401B9">
      <w:pPr>
        <w:spacing w:before="240" w:after="240"/>
        <w:jc w:val="both"/>
        <w:rPr>
          <w:rFonts w:ascii="Times New Roman" w:eastAsia="Century Schoolbook" w:hAnsi="Times New Roman" w:cs="Times New Roman"/>
          <w:color w:val="000000"/>
          <w:sz w:val="20"/>
          <w:szCs w:val="20"/>
          <w:lang w:val="es-ES" w:eastAsia="es-MX"/>
        </w:rPr>
      </w:pPr>
      <w:r w:rsidRPr="003D2CCE">
        <w:rPr>
          <w:rFonts w:ascii="Times New Roman" w:eastAsia="Century Schoolbook" w:hAnsi="Times New Roman" w:cs="Times New Roman"/>
          <w:color w:val="000000"/>
          <w:sz w:val="20"/>
          <w:szCs w:val="20"/>
          <w:lang w:val="es-ES" w:eastAsia="es-MX"/>
        </w:rPr>
        <w:t xml:space="preserve">El presente documento proporciona la información correspondiente a la modelación y explicación de los </w:t>
      </w:r>
      <w:r>
        <w:rPr>
          <w:rFonts w:ascii="Times New Roman" w:eastAsia="Century Schoolbook" w:hAnsi="Times New Roman" w:cs="Times New Roman"/>
          <w:color w:val="000000"/>
          <w:sz w:val="20"/>
          <w:szCs w:val="20"/>
          <w:lang w:val="es-ES" w:eastAsia="es-MX"/>
        </w:rPr>
        <w:t>Casos de Uso del Módulo de sistema de plan de cultivo.</w:t>
      </w:r>
    </w:p>
    <w:p w:rsidR="00E401B9" w:rsidRDefault="00E401B9" w:rsidP="00E401B9">
      <w:pPr>
        <w:spacing w:before="240" w:after="240"/>
        <w:jc w:val="both"/>
        <w:rPr>
          <w:rFonts w:ascii="Times New Roman" w:eastAsia="Century Schoolbook" w:hAnsi="Times New Roman" w:cs="Times New Roman"/>
          <w:color w:val="000000"/>
          <w:sz w:val="20"/>
          <w:szCs w:val="20"/>
          <w:lang w:val="es-ES" w:eastAsia="es-MX"/>
        </w:rPr>
      </w:pPr>
      <w:r w:rsidRPr="003D2CCE">
        <w:rPr>
          <w:rFonts w:ascii="Times New Roman" w:eastAsia="Century Schoolbook" w:hAnsi="Times New Roman" w:cs="Times New Roman"/>
          <w:color w:val="000000"/>
          <w:sz w:val="20"/>
          <w:szCs w:val="20"/>
          <w:lang w:val="es-ES" w:eastAsia="es-MX"/>
        </w:rPr>
        <w:t xml:space="preserve">El diagrama de Casos de Uso descrito en este documento, </w:t>
      </w:r>
      <w:r>
        <w:rPr>
          <w:rFonts w:ascii="Times New Roman" w:eastAsia="Century Schoolbook" w:hAnsi="Times New Roman" w:cs="Times New Roman"/>
          <w:color w:val="000000"/>
          <w:sz w:val="20"/>
          <w:szCs w:val="20"/>
          <w:lang w:val="es-ES" w:eastAsia="es-MX"/>
        </w:rPr>
        <w:t>únicamente</w:t>
      </w:r>
      <w:r w:rsidRPr="003D2CCE">
        <w:rPr>
          <w:rFonts w:ascii="Times New Roman" w:eastAsia="Century Schoolbook" w:hAnsi="Times New Roman" w:cs="Times New Roman"/>
          <w:color w:val="000000"/>
          <w:sz w:val="20"/>
          <w:szCs w:val="20"/>
          <w:lang w:val="es-ES" w:eastAsia="es-MX"/>
        </w:rPr>
        <w:t xml:space="preserve"> deta</w:t>
      </w:r>
      <w:r>
        <w:rPr>
          <w:rFonts w:ascii="Times New Roman" w:eastAsia="Century Schoolbook" w:hAnsi="Times New Roman" w:cs="Times New Roman"/>
          <w:color w:val="000000"/>
          <w:sz w:val="20"/>
          <w:szCs w:val="20"/>
          <w:lang w:val="es-ES" w:eastAsia="es-MX"/>
        </w:rPr>
        <w:t>lla las actividades públicas de la</w:t>
      </w:r>
      <w:r w:rsidRPr="003D2CCE">
        <w:rPr>
          <w:rFonts w:ascii="Times New Roman" w:eastAsia="Century Schoolbook" w:hAnsi="Times New Roman" w:cs="Times New Roman"/>
          <w:color w:val="000000"/>
          <w:sz w:val="20"/>
          <w:szCs w:val="20"/>
          <w:lang w:val="es-ES" w:eastAsia="es-MX"/>
        </w:rPr>
        <w:t xml:space="preserve"> </w:t>
      </w:r>
      <w:r>
        <w:rPr>
          <w:rFonts w:ascii="Times New Roman" w:eastAsia="Century Schoolbook" w:hAnsi="Times New Roman" w:cs="Times New Roman"/>
          <w:color w:val="000000"/>
          <w:sz w:val="20"/>
          <w:szCs w:val="20"/>
          <w:lang w:val="es-ES" w:eastAsia="es-MX"/>
        </w:rPr>
        <w:t>plataforma</w:t>
      </w:r>
      <w:r w:rsidRPr="003D2CCE">
        <w:rPr>
          <w:rFonts w:ascii="Times New Roman" w:eastAsia="Century Schoolbook" w:hAnsi="Times New Roman" w:cs="Times New Roman"/>
          <w:color w:val="000000"/>
          <w:sz w:val="20"/>
          <w:szCs w:val="20"/>
          <w:lang w:val="es-ES" w:eastAsia="es-MX"/>
        </w:rPr>
        <w:t>, es decir las funcionalidades mencionadas en el documento de requerimientos y visión y alcance, correspo</w:t>
      </w:r>
      <w:r>
        <w:rPr>
          <w:rFonts w:ascii="Times New Roman" w:eastAsia="Century Schoolbook" w:hAnsi="Times New Roman" w:cs="Times New Roman"/>
          <w:color w:val="000000"/>
          <w:sz w:val="20"/>
          <w:szCs w:val="20"/>
          <w:lang w:val="es-ES" w:eastAsia="es-MX"/>
        </w:rPr>
        <w:t xml:space="preserve">ndiente a la clase envolvente de </w:t>
      </w:r>
      <w:r w:rsidRPr="003D2CCE">
        <w:rPr>
          <w:rFonts w:ascii="Times New Roman" w:eastAsia="Century Schoolbook" w:hAnsi="Times New Roman" w:cs="Times New Roman"/>
          <w:color w:val="000000"/>
          <w:sz w:val="20"/>
          <w:szCs w:val="20"/>
          <w:lang w:val="es-ES" w:eastAsia="es-MX"/>
        </w:rPr>
        <w:t>l</w:t>
      </w:r>
      <w:r>
        <w:rPr>
          <w:rFonts w:ascii="Times New Roman" w:eastAsia="Century Schoolbook" w:hAnsi="Times New Roman" w:cs="Times New Roman"/>
          <w:color w:val="000000"/>
          <w:sz w:val="20"/>
          <w:szCs w:val="20"/>
          <w:lang w:val="es-ES" w:eastAsia="es-MX"/>
        </w:rPr>
        <w:t>a</w:t>
      </w:r>
      <w:r w:rsidRPr="003D2CCE">
        <w:rPr>
          <w:rFonts w:ascii="Times New Roman" w:eastAsia="Century Schoolbook" w:hAnsi="Times New Roman" w:cs="Times New Roman"/>
          <w:color w:val="000000"/>
          <w:sz w:val="20"/>
          <w:szCs w:val="20"/>
          <w:lang w:val="es-ES" w:eastAsia="es-MX"/>
        </w:rPr>
        <w:t xml:space="preserve"> </w:t>
      </w:r>
      <w:r>
        <w:rPr>
          <w:rFonts w:ascii="Times New Roman" w:eastAsia="Century Schoolbook" w:hAnsi="Times New Roman" w:cs="Times New Roman"/>
          <w:color w:val="000000"/>
          <w:sz w:val="20"/>
          <w:szCs w:val="20"/>
          <w:lang w:val="es-ES" w:eastAsia="es-MX"/>
        </w:rPr>
        <w:t>plataforma</w:t>
      </w:r>
      <w:r w:rsidRPr="003D2CCE">
        <w:rPr>
          <w:rFonts w:ascii="Times New Roman" w:eastAsia="Century Schoolbook" w:hAnsi="Times New Roman" w:cs="Times New Roman"/>
          <w:color w:val="000000"/>
          <w:sz w:val="20"/>
          <w:szCs w:val="20"/>
          <w:lang w:val="es-ES" w:eastAsia="es-MX"/>
        </w:rPr>
        <w:t>. No es necesario modelar las clases y componentes internos dado que los sistemas donde se implementará solo tendrán acceso a tales funcionalidades públicas.</w:t>
      </w:r>
    </w:p>
    <w:p w:rsidR="00B95305" w:rsidRPr="00A77ACD" w:rsidRDefault="00BE01BF" w:rsidP="00271559">
      <w:pPr>
        <w:pStyle w:val="Ttulo2"/>
        <w:spacing w:after="240"/>
        <w:rPr>
          <w:i/>
        </w:rPr>
      </w:pPr>
      <w:r>
        <w:rPr>
          <w:i/>
        </w:rPr>
        <w:lastRenderedPageBreak/>
        <w:t>Diagrama de casos de uso</w:t>
      </w:r>
    </w:p>
    <w:p w:rsidR="0080462C" w:rsidRDefault="00BE01BF" w:rsidP="0080462C">
      <w:pPr>
        <w:keepNext/>
        <w:jc w:val="center"/>
      </w:pPr>
      <w:r w:rsidRPr="00BE01BF">
        <w:rPr>
          <w:noProof/>
          <w:lang w:eastAsia="es-MX"/>
        </w:rPr>
        <w:drawing>
          <wp:inline distT="0" distB="0" distL="0" distR="0">
            <wp:extent cx="5457421" cy="5112000"/>
            <wp:effectExtent l="0" t="0" r="0" b="0"/>
            <wp:docPr id="4" name="Imagen 4" descr="C:\Users\Elite\Dropbox\Dulce\E4.-\CU Diagrama de casos de uso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ropbox\Dulce\E4.-\CU Diagrama de casos de uso 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421" cy="5112000"/>
                    </a:xfrm>
                    <a:prstGeom prst="rect">
                      <a:avLst/>
                    </a:prstGeom>
                    <a:noFill/>
                    <a:ln>
                      <a:noFill/>
                    </a:ln>
                  </pic:spPr>
                </pic:pic>
              </a:graphicData>
            </a:graphic>
          </wp:inline>
        </w:drawing>
      </w:r>
    </w:p>
    <w:p w:rsidR="0080462C" w:rsidRDefault="0080462C" w:rsidP="0080462C">
      <w:pPr>
        <w:pStyle w:val="Descripcin"/>
        <w:jc w:val="center"/>
        <w:rPr>
          <w:rFonts w:ascii="Times New Roman" w:hAnsi="Times New Roman" w:cs="Times New Roman"/>
          <w:b/>
          <w:i w:val="0"/>
          <w:color w:val="auto"/>
          <w:sz w:val="16"/>
        </w:rPr>
      </w:pPr>
      <w:r w:rsidRPr="0080462C">
        <w:rPr>
          <w:rFonts w:ascii="Times New Roman" w:hAnsi="Times New Roman" w:cs="Times New Roman"/>
          <w:b/>
          <w:i w:val="0"/>
          <w:color w:val="auto"/>
          <w:sz w:val="16"/>
        </w:rPr>
        <w:t xml:space="preserve">Fig. </w:t>
      </w:r>
      <w:r w:rsidRPr="0080462C">
        <w:rPr>
          <w:rFonts w:ascii="Times New Roman" w:hAnsi="Times New Roman" w:cs="Times New Roman"/>
          <w:b/>
          <w:i w:val="0"/>
          <w:color w:val="auto"/>
          <w:sz w:val="16"/>
        </w:rPr>
        <w:fldChar w:fldCharType="begin"/>
      </w:r>
      <w:r w:rsidRPr="0080462C">
        <w:rPr>
          <w:rFonts w:ascii="Times New Roman" w:hAnsi="Times New Roman" w:cs="Times New Roman"/>
          <w:b/>
          <w:i w:val="0"/>
          <w:color w:val="auto"/>
          <w:sz w:val="16"/>
        </w:rPr>
        <w:instrText xml:space="preserve"> SEQ Fig. \* ARABIC </w:instrText>
      </w:r>
      <w:r w:rsidRPr="0080462C">
        <w:rPr>
          <w:rFonts w:ascii="Times New Roman" w:hAnsi="Times New Roman" w:cs="Times New Roman"/>
          <w:b/>
          <w:i w:val="0"/>
          <w:color w:val="auto"/>
          <w:sz w:val="16"/>
        </w:rPr>
        <w:fldChar w:fldCharType="separate"/>
      </w:r>
      <w:r w:rsidR="00462AA1">
        <w:rPr>
          <w:rFonts w:ascii="Times New Roman" w:hAnsi="Times New Roman" w:cs="Times New Roman"/>
          <w:b/>
          <w:i w:val="0"/>
          <w:noProof/>
          <w:color w:val="auto"/>
          <w:sz w:val="16"/>
        </w:rPr>
        <w:t>1</w:t>
      </w:r>
      <w:r w:rsidRPr="0080462C">
        <w:rPr>
          <w:rFonts w:ascii="Times New Roman" w:hAnsi="Times New Roman" w:cs="Times New Roman"/>
          <w:b/>
          <w:i w:val="0"/>
          <w:color w:val="auto"/>
          <w:sz w:val="16"/>
        </w:rPr>
        <w:fldChar w:fldCharType="end"/>
      </w:r>
      <w:r w:rsidRPr="0080462C">
        <w:rPr>
          <w:rFonts w:ascii="Times New Roman" w:hAnsi="Times New Roman" w:cs="Times New Roman"/>
          <w:b/>
          <w:i w:val="0"/>
          <w:color w:val="auto"/>
          <w:sz w:val="16"/>
        </w:rPr>
        <w:t xml:space="preserve"> </w:t>
      </w:r>
      <w:r w:rsidR="00271559">
        <w:rPr>
          <w:rFonts w:ascii="Times New Roman" w:hAnsi="Times New Roman" w:cs="Times New Roman"/>
          <w:b/>
          <w:i w:val="0"/>
          <w:color w:val="auto"/>
          <w:sz w:val="16"/>
        </w:rPr>
        <w:t>Diagrama de casos de uso</w:t>
      </w:r>
    </w:p>
    <w:p w:rsidR="00BE01BF" w:rsidRPr="00BE01BF" w:rsidRDefault="00BE01BF" w:rsidP="00BE01BF">
      <w:pPr>
        <w:pStyle w:val="Ttulo2"/>
        <w:spacing w:after="240"/>
        <w:rPr>
          <w:i/>
        </w:rPr>
      </w:pPr>
      <w:r w:rsidRPr="00BE01BF">
        <w:rPr>
          <w:i/>
        </w:rPr>
        <w:t xml:space="preserve">Caso de uso realiza recomendación </w:t>
      </w:r>
    </w:p>
    <w:p w:rsidR="0080462C" w:rsidRPr="00A77ACD" w:rsidRDefault="0080462C" w:rsidP="00A77ACD">
      <w:pPr>
        <w:pStyle w:val="Ttulo3"/>
        <w:numPr>
          <w:ilvl w:val="0"/>
          <w:numId w:val="21"/>
        </w:numPr>
        <w:rPr>
          <w:rFonts w:ascii="Times New Roman" w:hAnsi="Times New Roman" w:cs="Times New Roman"/>
          <w:b/>
          <w:color w:val="auto"/>
          <w:sz w:val="20"/>
        </w:rPr>
      </w:pPr>
      <w:bookmarkStart w:id="3" w:name="_Toc529618531"/>
      <w:r w:rsidRPr="00A77ACD">
        <w:rPr>
          <w:rFonts w:ascii="Times New Roman" w:hAnsi="Times New Roman" w:cs="Times New Roman"/>
          <w:b/>
          <w:color w:val="auto"/>
          <w:sz w:val="20"/>
        </w:rPr>
        <w:t>Descripción</w:t>
      </w:r>
      <w:bookmarkEnd w:id="3"/>
      <w:r w:rsidRPr="00A77ACD">
        <w:rPr>
          <w:rFonts w:ascii="Times New Roman" w:hAnsi="Times New Roman" w:cs="Times New Roman"/>
          <w:b/>
          <w:color w:val="auto"/>
          <w:sz w:val="20"/>
        </w:rPr>
        <w:t xml:space="preserve"> </w:t>
      </w:r>
    </w:p>
    <w:p w:rsidR="0080462C" w:rsidRDefault="0080462C" w:rsidP="00535FCE">
      <w:pPr>
        <w:jc w:val="both"/>
        <w:rPr>
          <w:rFonts w:ascii="Times New Roman" w:hAnsi="Times New Roman" w:cs="Times New Roman"/>
          <w:sz w:val="20"/>
        </w:rPr>
      </w:pPr>
      <w:r w:rsidRPr="0080462C">
        <w:rPr>
          <w:rFonts w:ascii="Times New Roman" w:hAnsi="Times New Roman" w:cs="Times New Roman"/>
          <w:sz w:val="20"/>
        </w:rPr>
        <w:t>Caso de uso que permite al módulo realizar una recomendación acerca de los parámetros</w:t>
      </w:r>
      <w:r>
        <w:rPr>
          <w:rFonts w:ascii="Times New Roman" w:hAnsi="Times New Roman" w:cs="Times New Roman"/>
          <w:sz w:val="20"/>
        </w:rPr>
        <w:t xml:space="preserve"> </w:t>
      </w:r>
      <w:r w:rsidR="00E401B9">
        <w:rPr>
          <w:rFonts w:ascii="Times New Roman" w:hAnsi="Times New Roman" w:cs="Times New Roman"/>
          <w:sz w:val="20"/>
        </w:rPr>
        <w:t>más</w:t>
      </w:r>
      <w:r w:rsidRPr="0080462C">
        <w:rPr>
          <w:rFonts w:ascii="Times New Roman" w:hAnsi="Times New Roman" w:cs="Times New Roman"/>
          <w:sz w:val="20"/>
        </w:rPr>
        <w:t xml:space="preserve"> óptimos para u</w:t>
      </w:r>
      <w:r>
        <w:rPr>
          <w:rFonts w:ascii="Times New Roman" w:hAnsi="Times New Roman" w:cs="Times New Roman"/>
          <w:sz w:val="20"/>
        </w:rPr>
        <w:t xml:space="preserve">n cultivo en </w:t>
      </w:r>
      <w:r w:rsidR="00E401B9">
        <w:rPr>
          <w:rFonts w:ascii="Times New Roman" w:hAnsi="Times New Roman" w:cs="Times New Roman"/>
          <w:sz w:val="20"/>
        </w:rPr>
        <w:t>base a una consulta de casos.</w:t>
      </w:r>
    </w:p>
    <w:p w:rsidR="00E401B9" w:rsidRPr="00BE01BF" w:rsidRDefault="00A77ACD" w:rsidP="00BE01BF">
      <w:pPr>
        <w:pStyle w:val="Ttulo3"/>
        <w:numPr>
          <w:ilvl w:val="0"/>
          <w:numId w:val="21"/>
        </w:numPr>
        <w:rPr>
          <w:rFonts w:ascii="Times New Roman" w:hAnsi="Times New Roman" w:cs="Times New Roman"/>
          <w:b/>
          <w:color w:val="auto"/>
          <w:sz w:val="20"/>
        </w:rPr>
      </w:pPr>
      <w:bookmarkStart w:id="4" w:name="_Toc529618532"/>
      <w:r w:rsidRPr="00BE01BF">
        <w:rPr>
          <w:rFonts w:ascii="Times New Roman" w:hAnsi="Times New Roman" w:cs="Times New Roman"/>
          <w:b/>
          <w:color w:val="auto"/>
          <w:sz w:val="20"/>
        </w:rPr>
        <w:t>Precondiciones</w:t>
      </w:r>
      <w:bookmarkEnd w:id="4"/>
      <w:r w:rsidRPr="00BE01BF">
        <w:rPr>
          <w:rFonts w:ascii="Times New Roman" w:hAnsi="Times New Roman" w:cs="Times New Roman"/>
          <w:b/>
          <w:color w:val="auto"/>
          <w:sz w:val="20"/>
        </w:rPr>
        <w:t xml:space="preserve"> </w:t>
      </w:r>
    </w:p>
    <w:p w:rsidR="00A77ACD" w:rsidRDefault="00A77ACD" w:rsidP="00A77ACD">
      <w:pPr>
        <w:jc w:val="both"/>
        <w:rPr>
          <w:rFonts w:ascii="Times New Roman" w:hAnsi="Times New Roman"/>
          <w:sz w:val="20"/>
        </w:rPr>
      </w:pPr>
      <w:r>
        <w:rPr>
          <w:rFonts w:ascii="Times New Roman" w:hAnsi="Times New Roman"/>
          <w:sz w:val="20"/>
        </w:rPr>
        <w:t xml:space="preserve">Para cumplir con </w:t>
      </w:r>
      <w:r w:rsidRPr="00971302">
        <w:rPr>
          <w:rFonts w:ascii="Times New Roman" w:eastAsia="Century Schoolbook" w:hAnsi="Times New Roman" w:cs="Times New Roman"/>
          <w:color w:val="000000"/>
          <w:sz w:val="20"/>
          <w:szCs w:val="20"/>
          <w:lang w:eastAsia="es-MX"/>
        </w:rPr>
        <w:t>los requisitos funcionales</w:t>
      </w:r>
      <w:r>
        <w:rPr>
          <w:rFonts w:ascii="Times New Roman" w:eastAsia="Century Schoolbook" w:hAnsi="Times New Roman" w:cs="Times New Roman"/>
          <w:color w:val="000000"/>
          <w:sz w:val="20"/>
          <w:szCs w:val="20"/>
          <w:lang w:eastAsia="es-MX"/>
        </w:rPr>
        <w:t xml:space="preserve"> descritos en el diagrama de C. U.</w:t>
      </w:r>
      <w:r w:rsidRPr="00971302">
        <w:rPr>
          <w:rFonts w:ascii="Times New Roman" w:eastAsia="Century Schoolbook" w:hAnsi="Times New Roman" w:cs="Times New Roman"/>
          <w:color w:val="000000"/>
          <w:sz w:val="20"/>
          <w:szCs w:val="20"/>
          <w:lang w:eastAsia="es-MX"/>
        </w:rPr>
        <w:t>, es decir, las funciones que el sistema pu</w:t>
      </w:r>
      <w:r>
        <w:rPr>
          <w:rFonts w:ascii="Times New Roman" w:eastAsia="Century Schoolbook" w:hAnsi="Times New Roman" w:cs="Times New Roman"/>
          <w:color w:val="000000"/>
          <w:sz w:val="20"/>
          <w:szCs w:val="20"/>
          <w:lang w:eastAsia="es-MX"/>
        </w:rPr>
        <w:t>e</w:t>
      </w:r>
      <w:r w:rsidRPr="00971302">
        <w:rPr>
          <w:rFonts w:ascii="Times New Roman" w:eastAsia="Century Schoolbook" w:hAnsi="Times New Roman" w:cs="Times New Roman"/>
          <w:color w:val="000000"/>
          <w:sz w:val="20"/>
          <w:szCs w:val="20"/>
          <w:lang w:eastAsia="es-MX"/>
        </w:rPr>
        <w:t>de ejecutar</w:t>
      </w:r>
      <w:r>
        <w:rPr>
          <w:rFonts w:ascii="Times New Roman" w:eastAsia="Century Schoolbook" w:hAnsi="Times New Roman" w:cs="Times New Roman"/>
          <w:color w:val="000000"/>
          <w:sz w:val="20"/>
          <w:szCs w:val="20"/>
          <w:lang w:eastAsia="es-MX"/>
        </w:rPr>
        <w:t xml:space="preserve">, </w:t>
      </w:r>
      <w:r>
        <w:rPr>
          <w:rFonts w:ascii="Times New Roman" w:hAnsi="Times New Roman"/>
          <w:sz w:val="20"/>
        </w:rPr>
        <w:t>es necesario conocer aquellas precondiciones que permitirán se lleven a cabo los flujos de cada uno de los actores.</w:t>
      </w:r>
    </w:p>
    <w:p w:rsidR="00A77ACD" w:rsidRDefault="00A77ACD" w:rsidP="00A77ACD">
      <w:pPr>
        <w:pStyle w:val="Prrafodelista"/>
        <w:numPr>
          <w:ilvl w:val="0"/>
          <w:numId w:val="23"/>
        </w:numPr>
        <w:jc w:val="both"/>
        <w:rPr>
          <w:rFonts w:ascii="Times New Roman" w:hAnsi="Times New Roman"/>
          <w:sz w:val="20"/>
        </w:rPr>
      </w:pPr>
      <w:r>
        <w:rPr>
          <w:rFonts w:ascii="Times New Roman" w:hAnsi="Times New Roman"/>
          <w:sz w:val="20"/>
        </w:rPr>
        <w:t xml:space="preserve">Para realizar la </w:t>
      </w:r>
      <w:r w:rsidR="007305EB">
        <w:rPr>
          <w:rFonts w:ascii="Times New Roman" w:hAnsi="Times New Roman"/>
          <w:sz w:val="20"/>
        </w:rPr>
        <w:t>recomendación lo más precisamente posible es necesario tener una base de casos robusta, de lo contrario la recomendación se realizará de cualquier forma, pero con un margen de deficiencia.</w:t>
      </w:r>
    </w:p>
    <w:p w:rsidR="007305EB" w:rsidRDefault="007305EB" w:rsidP="00A77ACD">
      <w:pPr>
        <w:pStyle w:val="Prrafodelista"/>
        <w:numPr>
          <w:ilvl w:val="0"/>
          <w:numId w:val="23"/>
        </w:numPr>
        <w:jc w:val="both"/>
        <w:rPr>
          <w:rFonts w:ascii="Times New Roman" w:hAnsi="Times New Roman"/>
          <w:sz w:val="20"/>
        </w:rPr>
      </w:pPr>
      <w:r>
        <w:rPr>
          <w:rFonts w:ascii="Times New Roman" w:hAnsi="Times New Roman"/>
          <w:sz w:val="20"/>
        </w:rPr>
        <w:lastRenderedPageBreak/>
        <w:t>Para realizar recomendaciones se de</w:t>
      </w:r>
      <w:r w:rsidR="00491DD7">
        <w:rPr>
          <w:rFonts w:ascii="Times New Roman" w:hAnsi="Times New Roman"/>
          <w:sz w:val="20"/>
        </w:rPr>
        <w:t>be de tener cultivos en proceso.</w:t>
      </w:r>
    </w:p>
    <w:p w:rsidR="007305EB" w:rsidRPr="00BE01BF" w:rsidRDefault="007305EB" w:rsidP="00BE01BF">
      <w:pPr>
        <w:pStyle w:val="Ttulo3"/>
        <w:numPr>
          <w:ilvl w:val="0"/>
          <w:numId w:val="21"/>
        </w:numPr>
        <w:rPr>
          <w:rFonts w:ascii="Times New Roman" w:hAnsi="Times New Roman" w:cs="Times New Roman"/>
          <w:b/>
          <w:color w:val="auto"/>
          <w:sz w:val="20"/>
        </w:rPr>
      </w:pPr>
      <w:bookmarkStart w:id="5" w:name="_Toc529618533"/>
      <w:r w:rsidRPr="00BE01BF">
        <w:rPr>
          <w:rFonts w:ascii="Times New Roman" w:hAnsi="Times New Roman" w:cs="Times New Roman"/>
          <w:b/>
          <w:color w:val="auto"/>
          <w:sz w:val="20"/>
        </w:rPr>
        <w:t>Flujo Básico</w:t>
      </w:r>
      <w:bookmarkEnd w:id="5"/>
    </w:p>
    <w:p w:rsidR="007305EB" w:rsidRPr="003B78C5" w:rsidRDefault="007305EB" w:rsidP="007305EB">
      <w:pPr>
        <w:pStyle w:val="subtitulosGEOTURISMO"/>
        <w:numPr>
          <w:ilvl w:val="0"/>
          <w:numId w:val="0"/>
        </w:numPr>
        <w:spacing w:line="276" w:lineRule="auto"/>
        <w:rPr>
          <w:b w:val="0"/>
          <w:i w:val="0"/>
          <w:lang w:val="es-ES"/>
        </w:rPr>
      </w:pPr>
      <w:r w:rsidRPr="00A031AD">
        <w:rPr>
          <w:b w:val="0"/>
          <w:i w:val="0"/>
          <w:lang w:val="es-ES"/>
        </w:rPr>
        <w:t>La Tabla</w:t>
      </w:r>
      <w:r>
        <w:rPr>
          <w:b w:val="0"/>
          <w:i w:val="0"/>
          <w:szCs w:val="20"/>
          <w:lang w:val="es-ES"/>
        </w:rPr>
        <w:t xml:space="preserve"> I </w:t>
      </w:r>
      <w:r w:rsidRPr="00A031AD">
        <w:rPr>
          <w:b w:val="0"/>
          <w:i w:val="0"/>
          <w:lang w:val="es-ES"/>
        </w:rPr>
        <w:t xml:space="preserve">muestra la información correspondiente al flujo básico del Caso de Uso </w:t>
      </w:r>
      <w:r>
        <w:rPr>
          <w:b w:val="0"/>
          <w:i w:val="0"/>
          <w:lang w:val="es-ES"/>
        </w:rPr>
        <w:t>realiza recomendación.</w:t>
      </w:r>
    </w:p>
    <w:p w:rsidR="007305EB" w:rsidRDefault="007305EB" w:rsidP="007305EB">
      <w:pPr>
        <w:pStyle w:val="subtitulosGEOTURISMO"/>
        <w:numPr>
          <w:ilvl w:val="0"/>
          <w:numId w:val="0"/>
        </w:numPr>
        <w:ind w:left="644"/>
      </w:pPr>
    </w:p>
    <w:p w:rsidR="007305EB" w:rsidRPr="007305EB" w:rsidRDefault="007305EB" w:rsidP="007305EB">
      <w:pPr>
        <w:pStyle w:val="Descripcin"/>
        <w:keepNext/>
        <w:spacing w:after="0"/>
        <w:jc w:val="center"/>
        <w:rPr>
          <w:rFonts w:ascii="Times New Roman" w:hAnsi="Times New Roman"/>
          <w:b/>
          <w:i w:val="0"/>
          <w:color w:val="auto"/>
          <w:sz w:val="16"/>
          <w:szCs w:val="16"/>
        </w:rPr>
      </w:pPr>
      <w:bookmarkStart w:id="6" w:name="_Ref390249000"/>
      <w:r w:rsidRPr="007305EB">
        <w:rPr>
          <w:rFonts w:ascii="Times New Roman" w:hAnsi="Times New Roman"/>
          <w:b/>
          <w:i w:val="0"/>
          <w:color w:val="auto"/>
          <w:sz w:val="16"/>
          <w:szCs w:val="16"/>
        </w:rPr>
        <w:t xml:space="preserve">Tabla </w:t>
      </w:r>
      <w:r w:rsidR="00491DD7">
        <w:rPr>
          <w:rFonts w:ascii="Times New Roman" w:hAnsi="Times New Roman"/>
          <w:b/>
          <w:i w:val="0"/>
          <w:color w:val="auto"/>
          <w:sz w:val="16"/>
          <w:szCs w:val="16"/>
        </w:rPr>
        <w:fldChar w:fldCharType="begin"/>
      </w:r>
      <w:r w:rsidR="00491DD7">
        <w:rPr>
          <w:rFonts w:ascii="Times New Roman" w:hAnsi="Times New Roman"/>
          <w:b/>
          <w:i w:val="0"/>
          <w:color w:val="auto"/>
          <w:sz w:val="16"/>
          <w:szCs w:val="16"/>
        </w:rPr>
        <w:instrText xml:space="preserve"> SEQ Tabla \* ROMAN </w:instrText>
      </w:r>
      <w:r w:rsidR="00491DD7">
        <w:rPr>
          <w:rFonts w:ascii="Times New Roman" w:hAnsi="Times New Roman"/>
          <w:b/>
          <w:i w:val="0"/>
          <w:color w:val="auto"/>
          <w:sz w:val="16"/>
          <w:szCs w:val="16"/>
        </w:rPr>
        <w:fldChar w:fldCharType="separate"/>
      </w:r>
      <w:r w:rsidR="00491DD7">
        <w:rPr>
          <w:rFonts w:ascii="Times New Roman" w:hAnsi="Times New Roman"/>
          <w:b/>
          <w:i w:val="0"/>
          <w:noProof/>
          <w:color w:val="auto"/>
          <w:sz w:val="16"/>
          <w:szCs w:val="16"/>
        </w:rPr>
        <w:t>I</w:t>
      </w:r>
      <w:r w:rsidR="00491DD7">
        <w:rPr>
          <w:rFonts w:ascii="Times New Roman" w:hAnsi="Times New Roman"/>
          <w:b/>
          <w:i w:val="0"/>
          <w:color w:val="auto"/>
          <w:sz w:val="16"/>
          <w:szCs w:val="16"/>
        </w:rPr>
        <w:fldChar w:fldCharType="end"/>
      </w:r>
      <w:bookmarkEnd w:id="6"/>
      <w:r w:rsidRPr="007305EB">
        <w:rPr>
          <w:rFonts w:ascii="Times New Roman" w:hAnsi="Times New Roman"/>
          <w:b/>
          <w:i w:val="0"/>
          <w:color w:val="auto"/>
          <w:sz w:val="16"/>
          <w:szCs w:val="16"/>
        </w:rPr>
        <w:t>. Caso de uso Realiza recomendación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5"/>
        <w:gridCol w:w="2264"/>
        <w:gridCol w:w="2262"/>
      </w:tblGrid>
      <w:tr w:rsidR="00A140AD" w:rsidRPr="00847DB4" w:rsidTr="00A140AD">
        <w:trPr>
          <w:trHeight w:val="64"/>
          <w:tblHeader/>
          <w:jc w:val="center"/>
        </w:trPr>
        <w:tc>
          <w:tcPr>
            <w:tcW w:w="1250" w:type="pct"/>
            <w:shd w:val="clear" w:color="auto" w:fill="A6A6A6"/>
          </w:tcPr>
          <w:p w:rsidR="00A140AD" w:rsidRPr="007A6827" w:rsidRDefault="00A140AD" w:rsidP="001211B1">
            <w:pPr>
              <w:spacing w:after="0"/>
              <w:jc w:val="center"/>
              <w:rPr>
                <w:rFonts w:ascii="Times New Roman" w:hAnsi="Times New Roman" w:cs="Times New Roman"/>
                <w:b/>
                <w:sz w:val="16"/>
                <w:szCs w:val="16"/>
                <w:lang w:val="es-ES" w:eastAsia="x-none"/>
              </w:rPr>
            </w:pPr>
            <w:r w:rsidRPr="007A6827">
              <w:rPr>
                <w:rFonts w:ascii="Times New Roman" w:hAnsi="Times New Roman" w:cs="Times New Roman"/>
                <w:b/>
                <w:sz w:val="16"/>
                <w:szCs w:val="16"/>
                <w:lang w:val="es-ES" w:eastAsia="x-none"/>
              </w:rPr>
              <w:t xml:space="preserve">Módulo de </w:t>
            </w:r>
            <w:bookmarkStart w:id="7" w:name="_GoBack"/>
            <w:bookmarkEnd w:id="7"/>
            <w:r w:rsidR="00C46A3C" w:rsidRPr="007A6827">
              <w:rPr>
                <w:rFonts w:ascii="Times New Roman" w:hAnsi="Times New Roman" w:cs="Times New Roman"/>
                <w:b/>
                <w:sz w:val="16"/>
                <w:szCs w:val="16"/>
                <w:lang w:val="es-ES" w:eastAsia="x-none"/>
              </w:rPr>
              <w:t>cómputo</w:t>
            </w:r>
            <w:r w:rsidRPr="007A6827">
              <w:rPr>
                <w:rFonts w:ascii="Times New Roman" w:hAnsi="Times New Roman" w:cs="Times New Roman"/>
                <w:b/>
                <w:sz w:val="16"/>
                <w:szCs w:val="16"/>
                <w:lang w:val="es-ES" w:eastAsia="x-none"/>
              </w:rPr>
              <w:t xml:space="preserve"> sensible al contexto.</w:t>
            </w:r>
          </w:p>
        </w:tc>
        <w:tc>
          <w:tcPr>
            <w:tcW w:w="1251" w:type="pct"/>
            <w:shd w:val="clear" w:color="auto" w:fill="A6A6A6"/>
          </w:tcPr>
          <w:p w:rsidR="00A140AD" w:rsidRDefault="00A140AD" w:rsidP="001211B1">
            <w:pPr>
              <w:spacing w:after="0"/>
              <w:jc w:val="center"/>
              <w:rPr>
                <w:rFonts w:ascii="Times New Roman" w:hAnsi="Times New Roman" w:cs="Times New Roman"/>
                <w:b/>
                <w:sz w:val="16"/>
                <w:szCs w:val="16"/>
                <w:lang w:val="es-ES" w:eastAsia="x-none"/>
              </w:rPr>
            </w:pPr>
            <w:r>
              <w:rPr>
                <w:rFonts w:ascii="Times New Roman" w:hAnsi="Times New Roman" w:cs="Times New Roman"/>
                <w:b/>
                <w:sz w:val="16"/>
                <w:szCs w:val="16"/>
                <w:lang w:val="es-ES" w:eastAsia="x-none"/>
              </w:rPr>
              <w:t>Módulo de sistema de plan de cultivo</w:t>
            </w:r>
          </w:p>
        </w:tc>
        <w:tc>
          <w:tcPr>
            <w:tcW w:w="1250" w:type="pct"/>
            <w:shd w:val="clear" w:color="auto" w:fill="A6A6A6"/>
          </w:tcPr>
          <w:p w:rsidR="00A140AD" w:rsidRDefault="00A140AD" w:rsidP="001211B1">
            <w:pPr>
              <w:spacing w:after="0"/>
              <w:jc w:val="center"/>
              <w:rPr>
                <w:rFonts w:ascii="Times New Roman" w:hAnsi="Times New Roman" w:cs="Times New Roman"/>
                <w:b/>
                <w:sz w:val="16"/>
                <w:szCs w:val="16"/>
                <w:lang w:val="es-ES" w:eastAsia="x-none"/>
              </w:rPr>
            </w:pPr>
            <w:r>
              <w:rPr>
                <w:rFonts w:ascii="Times New Roman" w:hAnsi="Times New Roman" w:cs="Times New Roman"/>
                <w:b/>
                <w:sz w:val="16"/>
                <w:szCs w:val="16"/>
                <w:lang w:val="es-ES" w:eastAsia="x-none"/>
              </w:rPr>
              <w:t>Servicios en la nube</w:t>
            </w:r>
          </w:p>
        </w:tc>
        <w:tc>
          <w:tcPr>
            <w:tcW w:w="1249" w:type="pct"/>
            <w:shd w:val="clear" w:color="auto" w:fill="A6A6A6"/>
          </w:tcPr>
          <w:p w:rsidR="00A140AD" w:rsidRDefault="00A140AD" w:rsidP="001211B1">
            <w:pPr>
              <w:spacing w:after="0"/>
              <w:jc w:val="center"/>
              <w:rPr>
                <w:rFonts w:ascii="Times New Roman" w:hAnsi="Times New Roman" w:cs="Times New Roman"/>
                <w:b/>
                <w:sz w:val="16"/>
                <w:szCs w:val="16"/>
                <w:lang w:val="es-ES" w:eastAsia="x-none"/>
              </w:rPr>
            </w:pPr>
            <w:r>
              <w:rPr>
                <w:rFonts w:ascii="Times New Roman" w:hAnsi="Times New Roman" w:cs="Times New Roman"/>
                <w:b/>
                <w:sz w:val="16"/>
                <w:szCs w:val="16"/>
                <w:lang w:val="es-ES" w:eastAsia="x-none"/>
              </w:rPr>
              <w:t>Sistema gestor de base de datos</w:t>
            </w:r>
          </w:p>
        </w:tc>
      </w:tr>
      <w:tr w:rsidR="00A140AD" w:rsidRPr="00847DB4" w:rsidTr="00A140AD">
        <w:trPr>
          <w:trHeight w:val="154"/>
          <w:jc w:val="center"/>
        </w:trPr>
        <w:tc>
          <w:tcPr>
            <w:tcW w:w="1250" w:type="pct"/>
          </w:tcPr>
          <w:p w:rsidR="00A140AD" w:rsidRPr="00A92012" w:rsidRDefault="00A140AD" w:rsidP="001211B1">
            <w:pPr>
              <w:spacing w:after="0"/>
              <w:jc w:val="both"/>
              <w:rPr>
                <w:rFonts w:ascii="Times New Roman" w:hAnsi="Times New Roman" w:cs="Times New Roman"/>
                <w:sz w:val="16"/>
                <w:szCs w:val="16"/>
                <w:lang w:val="es-ES" w:eastAsia="x-none"/>
              </w:rPr>
            </w:pPr>
          </w:p>
        </w:tc>
        <w:tc>
          <w:tcPr>
            <w:tcW w:w="1251" w:type="pct"/>
          </w:tcPr>
          <w:p w:rsidR="00A140AD" w:rsidRPr="00BB0E1E" w:rsidRDefault="00A140AD" w:rsidP="001211B1">
            <w:pPr>
              <w:pStyle w:val="Prrafodelista"/>
              <w:numPr>
                <w:ilvl w:val="0"/>
                <w:numId w:val="28"/>
              </w:numPr>
              <w:spacing w:after="0"/>
              <w:jc w:val="both"/>
              <w:rPr>
                <w:rFonts w:ascii="Times New Roman" w:hAnsi="Times New Roman" w:cs="Times New Roman"/>
                <w:sz w:val="16"/>
                <w:szCs w:val="16"/>
                <w:lang w:val="es-ES" w:eastAsia="x-none"/>
              </w:rPr>
            </w:pPr>
            <w:r w:rsidRPr="007A6827">
              <w:rPr>
                <w:rFonts w:ascii="Times New Roman" w:hAnsi="Times New Roman" w:cs="Times New Roman"/>
                <w:sz w:val="16"/>
                <w:szCs w:val="16"/>
                <w:lang w:val="es-ES" w:eastAsia="x-none"/>
              </w:rPr>
              <w:t xml:space="preserve">El </w:t>
            </w:r>
            <w:r>
              <w:rPr>
                <w:rFonts w:ascii="Times New Roman" w:hAnsi="Times New Roman" w:cs="Times New Roman"/>
                <w:sz w:val="16"/>
                <w:szCs w:val="16"/>
                <w:lang w:val="es-ES" w:eastAsia="x-none"/>
              </w:rPr>
              <w:t>módulo realiza una petición para obtener las variables actuales de los cultivos.</w:t>
            </w:r>
          </w:p>
        </w:tc>
        <w:tc>
          <w:tcPr>
            <w:tcW w:w="1250" w:type="pct"/>
          </w:tcPr>
          <w:p w:rsidR="00A140AD" w:rsidRPr="00A92012" w:rsidRDefault="00A140AD" w:rsidP="001211B1">
            <w:pPr>
              <w:spacing w:after="0"/>
              <w:jc w:val="both"/>
              <w:rPr>
                <w:rFonts w:ascii="Times New Roman" w:hAnsi="Times New Roman" w:cs="Times New Roman"/>
                <w:sz w:val="16"/>
                <w:szCs w:val="16"/>
                <w:lang w:val="es-ES" w:eastAsia="x-none"/>
              </w:rPr>
            </w:pPr>
          </w:p>
        </w:tc>
        <w:tc>
          <w:tcPr>
            <w:tcW w:w="1249" w:type="pct"/>
          </w:tcPr>
          <w:p w:rsidR="00A140AD" w:rsidRPr="00A92012" w:rsidRDefault="00A140AD" w:rsidP="001211B1">
            <w:pPr>
              <w:spacing w:after="0"/>
              <w:jc w:val="both"/>
              <w:rPr>
                <w:rFonts w:ascii="Times New Roman" w:hAnsi="Times New Roman" w:cs="Times New Roman"/>
                <w:sz w:val="16"/>
                <w:szCs w:val="16"/>
                <w:lang w:val="es-ES" w:eastAsia="x-none"/>
              </w:rPr>
            </w:pPr>
          </w:p>
        </w:tc>
      </w:tr>
      <w:tr w:rsidR="00A140AD" w:rsidRPr="00847DB4" w:rsidTr="00A140AD">
        <w:trPr>
          <w:trHeight w:val="168"/>
          <w:jc w:val="center"/>
        </w:trPr>
        <w:tc>
          <w:tcPr>
            <w:tcW w:w="1250" w:type="pct"/>
          </w:tcPr>
          <w:p w:rsidR="00A140AD" w:rsidRDefault="00A140AD" w:rsidP="007A6827">
            <w:pPr>
              <w:pStyle w:val="Prrafodelista"/>
              <w:numPr>
                <w:ilvl w:val="0"/>
                <w:numId w:val="28"/>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El modulo recibe petición y devuelve los datos del estado de las siguientes variables:</w:t>
            </w:r>
          </w:p>
          <w:p w:rsidR="00A140AD" w:rsidRDefault="00A140AD" w:rsidP="007A6827">
            <w:pPr>
              <w:pStyle w:val="Prrafodelista"/>
              <w:spacing w:after="0"/>
              <w:jc w:val="both"/>
              <w:rPr>
                <w:rFonts w:ascii="Times New Roman" w:hAnsi="Times New Roman" w:cs="Times New Roman"/>
                <w:sz w:val="16"/>
                <w:szCs w:val="16"/>
                <w:lang w:val="es-ES" w:eastAsia="x-none"/>
              </w:rPr>
            </w:pPr>
          </w:p>
        </w:tc>
        <w:tc>
          <w:tcPr>
            <w:tcW w:w="1251" w:type="pct"/>
          </w:tcPr>
          <w:p w:rsidR="00A140AD" w:rsidRPr="00CC7533" w:rsidRDefault="00A140AD" w:rsidP="00CC7533">
            <w:pPr>
              <w:spacing w:after="0" w:line="276" w:lineRule="auto"/>
              <w:jc w:val="both"/>
              <w:rPr>
                <w:rFonts w:ascii="Times New Roman" w:hAnsi="Times New Roman" w:cs="Times New Roman"/>
                <w:sz w:val="16"/>
                <w:szCs w:val="16"/>
              </w:rPr>
            </w:pPr>
          </w:p>
        </w:tc>
        <w:tc>
          <w:tcPr>
            <w:tcW w:w="1250" w:type="pct"/>
          </w:tcPr>
          <w:p w:rsidR="00A140AD" w:rsidRPr="00CC7533" w:rsidRDefault="00A140AD" w:rsidP="00CC7533">
            <w:pPr>
              <w:spacing w:after="0" w:line="276" w:lineRule="auto"/>
              <w:jc w:val="both"/>
              <w:rPr>
                <w:rFonts w:ascii="Times New Roman" w:hAnsi="Times New Roman" w:cs="Times New Roman"/>
                <w:sz w:val="16"/>
                <w:szCs w:val="16"/>
              </w:rPr>
            </w:pPr>
          </w:p>
        </w:tc>
        <w:tc>
          <w:tcPr>
            <w:tcW w:w="1249" w:type="pct"/>
          </w:tcPr>
          <w:p w:rsidR="00A140AD" w:rsidRPr="00CC7533" w:rsidRDefault="00A140AD" w:rsidP="00CC7533">
            <w:pPr>
              <w:spacing w:after="0" w:line="276" w:lineRule="auto"/>
              <w:jc w:val="both"/>
              <w:rPr>
                <w:rFonts w:ascii="Times New Roman" w:hAnsi="Times New Roman" w:cs="Times New Roman"/>
                <w:sz w:val="16"/>
                <w:szCs w:val="16"/>
              </w:rPr>
            </w:pPr>
          </w:p>
        </w:tc>
      </w:tr>
      <w:tr w:rsidR="00A140AD" w:rsidRPr="00847DB4" w:rsidTr="00A140AD">
        <w:trPr>
          <w:trHeight w:val="168"/>
          <w:jc w:val="center"/>
        </w:trPr>
        <w:tc>
          <w:tcPr>
            <w:tcW w:w="1250" w:type="pct"/>
          </w:tcPr>
          <w:p w:rsidR="00A140AD" w:rsidRPr="00BB0E1E" w:rsidRDefault="00A140AD" w:rsidP="00BB0E1E">
            <w:pPr>
              <w:spacing w:after="0"/>
              <w:jc w:val="both"/>
              <w:rPr>
                <w:rFonts w:ascii="Times New Roman" w:hAnsi="Times New Roman" w:cs="Times New Roman"/>
                <w:sz w:val="16"/>
                <w:szCs w:val="16"/>
                <w:lang w:val="es-ES" w:eastAsia="x-none"/>
              </w:rPr>
            </w:pPr>
          </w:p>
        </w:tc>
        <w:tc>
          <w:tcPr>
            <w:tcW w:w="1251" w:type="pct"/>
          </w:tcPr>
          <w:p w:rsidR="00A140AD" w:rsidRDefault="00A140AD" w:rsidP="00BB0E1E">
            <w:pPr>
              <w:pStyle w:val="Prrafodelista"/>
              <w:numPr>
                <w:ilvl w:val="0"/>
                <w:numId w:val="28"/>
              </w:numPr>
              <w:spacing w:after="0"/>
              <w:jc w:val="both"/>
              <w:rPr>
                <w:rFonts w:ascii="Times New Roman" w:hAnsi="Times New Roman" w:cs="Times New Roman"/>
                <w:sz w:val="16"/>
                <w:szCs w:val="16"/>
              </w:rPr>
            </w:pPr>
            <w:r w:rsidRPr="00BB0E1E">
              <w:rPr>
                <w:rFonts w:ascii="Times New Roman" w:hAnsi="Times New Roman" w:cs="Times New Roman"/>
                <w:sz w:val="16"/>
                <w:szCs w:val="16"/>
                <w:lang w:val="es-ES" w:eastAsia="x-none"/>
              </w:rPr>
              <w:t>El modulo recibe los datos del Módulo de computo sensible al contexto</w:t>
            </w:r>
            <w:r>
              <w:rPr>
                <w:rFonts w:ascii="Times New Roman" w:hAnsi="Times New Roman" w:cs="Times New Roman"/>
                <w:sz w:val="16"/>
                <w:szCs w:val="16"/>
              </w:rPr>
              <w:t>, los valida y los guarda en variables para posteriormente ser utilizados.</w:t>
            </w:r>
          </w:p>
          <w:p w:rsidR="00A140AD" w:rsidRPr="00A140AD" w:rsidRDefault="00A140AD" w:rsidP="00A140AD">
            <w:pPr>
              <w:spacing w:after="0"/>
              <w:ind w:left="360"/>
              <w:jc w:val="both"/>
              <w:rPr>
                <w:rFonts w:ascii="Times New Roman" w:hAnsi="Times New Roman" w:cs="Times New Roman"/>
                <w:sz w:val="16"/>
                <w:szCs w:val="16"/>
              </w:rPr>
            </w:pPr>
            <w:r w:rsidRPr="00A140AD">
              <w:rPr>
                <w:rFonts w:ascii="Times New Roman" w:hAnsi="Times New Roman" w:cs="Times New Roman"/>
                <w:sz w:val="16"/>
                <w:szCs w:val="16"/>
              </w:rPr>
              <w:t xml:space="preserve">En caso de que el módulo de computo sensible al contexto no esté disponible se ejecutada el flujo de excepción </w:t>
            </w:r>
            <w:r w:rsidRPr="00A140AD">
              <w:rPr>
                <w:rFonts w:ascii="Times New Roman" w:hAnsi="Times New Roman" w:cs="Times New Roman"/>
                <w:b/>
                <w:sz w:val="16"/>
                <w:szCs w:val="16"/>
              </w:rPr>
              <w:t>AE01</w:t>
            </w:r>
            <w:r w:rsidRPr="00A140AD">
              <w:rPr>
                <w:rFonts w:ascii="Times New Roman" w:hAnsi="Times New Roman" w:cs="Times New Roman"/>
                <w:sz w:val="16"/>
                <w:szCs w:val="16"/>
              </w:rPr>
              <w:t>.</w:t>
            </w:r>
          </w:p>
          <w:p w:rsidR="00A140AD" w:rsidRPr="00A140AD" w:rsidRDefault="00A140AD" w:rsidP="00A140AD">
            <w:pPr>
              <w:spacing w:after="0"/>
              <w:ind w:left="360"/>
              <w:jc w:val="both"/>
              <w:rPr>
                <w:rFonts w:ascii="Times New Roman" w:hAnsi="Times New Roman" w:cs="Times New Roman"/>
                <w:sz w:val="16"/>
                <w:szCs w:val="16"/>
              </w:rPr>
            </w:pPr>
            <w:r w:rsidRPr="00A140AD">
              <w:rPr>
                <w:rFonts w:ascii="Times New Roman" w:hAnsi="Times New Roman" w:cs="Times New Roman"/>
                <w:sz w:val="16"/>
                <w:szCs w:val="16"/>
              </w:rPr>
              <w:t xml:space="preserve">Si el Modulo de sistema de plan de cultivo determina los datos en nulo o en blanco se ejecutará el flujo de excepción </w:t>
            </w:r>
            <w:r w:rsidRPr="00A140AD">
              <w:rPr>
                <w:rFonts w:ascii="Times New Roman" w:hAnsi="Times New Roman" w:cs="Times New Roman"/>
                <w:b/>
                <w:sz w:val="16"/>
                <w:szCs w:val="16"/>
              </w:rPr>
              <w:t>AE02.</w:t>
            </w:r>
          </w:p>
        </w:tc>
        <w:tc>
          <w:tcPr>
            <w:tcW w:w="1250" w:type="pct"/>
          </w:tcPr>
          <w:p w:rsidR="00A140AD" w:rsidRPr="00CC7533" w:rsidRDefault="00A140AD" w:rsidP="00CC7533">
            <w:pPr>
              <w:spacing w:after="0" w:line="276" w:lineRule="auto"/>
              <w:jc w:val="both"/>
              <w:rPr>
                <w:rFonts w:ascii="Times New Roman" w:hAnsi="Times New Roman" w:cs="Times New Roman"/>
                <w:sz w:val="16"/>
                <w:szCs w:val="16"/>
              </w:rPr>
            </w:pPr>
          </w:p>
        </w:tc>
        <w:tc>
          <w:tcPr>
            <w:tcW w:w="1249" w:type="pct"/>
          </w:tcPr>
          <w:p w:rsidR="00A140AD" w:rsidRPr="00CC7533" w:rsidRDefault="00A140AD" w:rsidP="00CC7533">
            <w:pPr>
              <w:spacing w:after="0" w:line="276" w:lineRule="auto"/>
              <w:jc w:val="both"/>
              <w:rPr>
                <w:rFonts w:ascii="Times New Roman" w:hAnsi="Times New Roman" w:cs="Times New Roman"/>
                <w:sz w:val="16"/>
                <w:szCs w:val="16"/>
              </w:rPr>
            </w:pPr>
          </w:p>
        </w:tc>
      </w:tr>
      <w:tr w:rsidR="00A140AD" w:rsidRPr="00847DB4" w:rsidTr="00A140AD">
        <w:trPr>
          <w:trHeight w:val="168"/>
          <w:jc w:val="center"/>
        </w:trPr>
        <w:tc>
          <w:tcPr>
            <w:tcW w:w="1250" w:type="pct"/>
          </w:tcPr>
          <w:p w:rsidR="00A140AD" w:rsidRDefault="00A140AD" w:rsidP="001211B1">
            <w:pPr>
              <w:spacing w:after="0"/>
              <w:jc w:val="both"/>
              <w:rPr>
                <w:rFonts w:ascii="Times New Roman" w:hAnsi="Times New Roman" w:cs="Times New Roman"/>
                <w:sz w:val="16"/>
                <w:szCs w:val="16"/>
                <w:lang w:val="es-ES" w:eastAsia="x-none"/>
              </w:rPr>
            </w:pPr>
          </w:p>
        </w:tc>
        <w:tc>
          <w:tcPr>
            <w:tcW w:w="1251" w:type="pct"/>
          </w:tcPr>
          <w:p w:rsidR="00A140AD" w:rsidRDefault="00A140AD" w:rsidP="004008F2">
            <w:pPr>
              <w:pStyle w:val="Prrafodelista"/>
              <w:numPr>
                <w:ilvl w:val="0"/>
                <w:numId w:val="28"/>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Realiza consulta de casos haciendo un filtrado de los datos de las variables similares a los devueltos por el Modulo de computo sensible al contexto.</w:t>
            </w:r>
          </w:p>
        </w:tc>
        <w:tc>
          <w:tcPr>
            <w:tcW w:w="1250" w:type="pct"/>
          </w:tcPr>
          <w:p w:rsidR="00A140AD" w:rsidRDefault="00A140AD" w:rsidP="001211B1">
            <w:pPr>
              <w:spacing w:after="0"/>
              <w:jc w:val="both"/>
              <w:rPr>
                <w:rFonts w:ascii="Times New Roman" w:hAnsi="Times New Roman" w:cs="Times New Roman"/>
                <w:sz w:val="16"/>
                <w:szCs w:val="16"/>
                <w:lang w:val="es-ES" w:eastAsia="x-none"/>
              </w:rPr>
            </w:pPr>
          </w:p>
        </w:tc>
        <w:tc>
          <w:tcPr>
            <w:tcW w:w="1249" w:type="pct"/>
          </w:tcPr>
          <w:p w:rsidR="00A140AD" w:rsidRDefault="00A140AD" w:rsidP="001211B1">
            <w:pPr>
              <w:spacing w:after="0"/>
              <w:jc w:val="both"/>
              <w:rPr>
                <w:rFonts w:ascii="Times New Roman" w:hAnsi="Times New Roman" w:cs="Times New Roman"/>
                <w:sz w:val="16"/>
                <w:szCs w:val="16"/>
                <w:lang w:val="es-ES" w:eastAsia="x-none"/>
              </w:rPr>
            </w:pPr>
          </w:p>
        </w:tc>
      </w:tr>
      <w:tr w:rsidR="00A140AD" w:rsidRPr="00847DB4" w:rsidTr="00A140AD">
        <w:trPr>
          <w:trHeight w:val="545"/>
          <w:jc w:val="center"/>
        </w:trPr>
        <w:tc>
          <w:tcPr>
            <w:tcW w:w="1250" w:type="pct"/>
          </w:tcPr>
          <w:p w:rsidR="00A140AD" w:rsidRPr="00B51DFB" w:rsidRDefault="00A140AD" w:rsidP="001211B1">
            <w:pPr>
              <w:spacing w:after="0"/>
              <w:jc w:val="both"/>
              <w:rPr>
                <w:rFonts w:ascii="Times New Roman" w:hAnsi="Times New Roman" w:cs="Times New Roman"/>
                <w:sz w:val="16"/>
                <w:szCs w:val="16"/>
                <w:lang w:val="es-ES"/>
              </w:rPr>
            </w:pPr>
          </w:p>
        </w:tc>
        <w:tc>
          <w:tcPr>
            <w:tcW w:w="1251" w:type="pct"/>
          </w:tcPr>
          <w:p w:rsidR="00A140AD" w:rsidRPr="00B51DFB" w:rsidRDefault="00A140AD" w:rsidP="001211B1">
            <w:pPr>
              <w:spacing w:after="0"/>
              <w:jc w:val="both"/>
              <w:rPr>
                <w:rFonts w:ascii="Times New Roman" w:hAnsi="Times New Roman" w:cs="Times New Roman"/>
                <w:sz w:val="16"/>
                <w:szCs w:val="16"/>
                <w:lang w:val="es-ES"/>
              </w:rPr>
            </w:pPr>
          </w:p>
        </w:tc>
        <w:tc>
          <w:tcPr>
            <w:tcW w:w="1250" w:type="pct"/>
          </w:tcPr>
          <w:p w:rsidR="00A140AD" w:rsidRDefault="00A140AD" w:rsidP="00A140AD">
            <w:pPr>
              <w:pStyle w:val="Prrafodelista"/>
              <w:numPr>
                <w:ilvl w:val="0"/>
                <w:numId w:val="28"/>
              </w:numPr>
              <w:spacing w:after="0"/>
              <w:jc w:val="both"/>
              <w:rPr>
                <w:rFonts w:ascii="Times New Roman" w:hAnsi="Times New Roman" w:cs="Times New Roman"/>
                <w:sz w:val="16"/>
                <w:szCs w:val="16"/>
                <w:lang w:val="es-ES"/>
              </w:rPr>
            </w:pPr>
            <w:r>
              <w:rPr>
                <w:rFonts w:ascii="Times New Roman" w:hAnsi="Times New Roman" w:cs="Times New Roman"/>
                <w:sz w:val="16"/>
                <w:szCs w:val="16"/>
                <w:lang w:val="es-ES" w:eastAsia="x-none"/>
              </w:rPr>
              <w:t>Valida los datos recibidos para la búsqueda de casos y e</w:t>
            </w:r>
            <w:r w:rsidRPr="007A6827">
              <w:rPr>
                <w:rFonts w:ascii="Times New Roman" w:hAnsi="Times New Roman" w:cs="Times New Roman"/>
                <w:sz w:val="16"/>
                <w:szCs w:val="16"/>
                <w:lang w:val="es-ES" w:eastAsia="x-none"/>
              </w:rPr>
              <w:t xml:space="preserve">jecuta la petición solicitada </w:t>
            </w:r>
            <w:r>
              <w:rPr>
                <w:rFonts w:ascii="Times New Roman" w:hAnsi="Times New Roman" w:cs="Times New Roman"/>
                <w:sz w:val="16"/>
                <w:szCs w:val="16"/>
                <w:lang w:val="es-ES" w:eastAsia="x-none"/>
              </w:rPr>
              <w:t>al sistema gestor de base de datos en la nube.</w:t>
            </w:r>
          </w:p>
          <w:p w:rsidR="00A140AD" w:rsidRPr="00A140AD" w:rsidRDefault="00A140AD" w:rsidP="00A140AD">
            <w:pPr>
              <w:pStyle w:val="Prrafodelista"/>
              <w:spacing w:after="0"/>
              <w:jc w:val="both"/>
              <w:rPr>
                <w:rFonts w:ascii="Times New Roman" w:hAnsi="Times New Roman" w:cs="Times New Roman"/>
                <w:sz w:val="16"/>
                <w:szCs w:val="16"/>
                <w:lang w:val="es-ES"/>
              </w:rPr>
            </w:pPr>
          </w:p>
        </w:tc>
        <w:tc>
          <w:tcPr>
            <w:tcW w:w="1249" w:type="pct"/>
          </w:tcPr>
          <w:p w:rsidR="00A140AD" w:rsidRDefault="00A140AD" w:rsidP="00A140AD">
            <w:pPr>
              <w:pStyle w:val="Prrafodelista"/>
              <w:spacing w:after="0"/>
              <w:ind w:left="360"/>
              <w:jc w:val="both"/>
              <w:rPr>
                <w:rFonts w:ascii="Times New Roman" w:hAnsi="Times New Roman" w:cs="Times New Roman"/>
                <w:sz w:val="16"/>
                <w:szCs w:val="16"/>
                <w:lang w:val="es-ES" w:eastAsia="x-none"/>
              </w:rPr>
            </w:pPr>
          </w:p>
          <w:p w:rsidR="00A140AD" w:rsidRPr="00A140AD" w:rsidRDefault="00A140AD" w:rsidP="00A140AD">
            <w:pPr>
              <w:spacing w:after="0"/>
              <w:jc w:val="both"/>
              <w:rPr>
                <w:rFonts w:ascii="Times New Roman" w:hAnsi="Times New Roman" w:cs="Times New Roman"/>
                <w:sz w:val="16"/>
                <w:szCs w:val="16"/>
                <w:lang w:val="es-ES" w:eastAsia="x-none"/>
              </w:rPr>
            </w:pPr>
          </w:p>
        </w:tc>
      </w:tr>
      <w:tr w:rsidR="00A140AD" w:rsidRPr="00847DB4" w:rsidTr="00A140AD">
        <w:trPr>
          <w:trHeight w:val="545"/>
          <w:jc w:val="center"/>
        </w:trPr>
        <w:tc>
          <w:tcPr>
            <w:tcW w:w="1250" w:type="pct"/>
          </w:tcPr>
          <w:p w:rsidR="00A140AD" w:rsidRPr="00A92012" w:rsidRDefault="00A140AD" w:rsidP="001211B1">
            <w:pPr>
              <w:spacing w:after="0"/>
              <w:jc w:val="both"/>
              <w:rPr>
                <w:rFonts w:ascii="Times New Roman" w:hAnsi="Times New Roman" w:cs="Times New Roman"/>
                <w:sz w:val="16"/>
                <w:szCs w:val="16"/>
              </w:rPr>
            </w:pPr>
          </w:p>
        </w:tc>
        <w:tc>
          <w:tcPr>
            <w:tcW w:w="1251" w:type="pct"/>
          </w:tcPr>
          <w:p w:rsidR="00A140AD" w:rsidRPr="00A140AD" w:rsidRDefault="00A140AD" w:rsidP="00A140AD">
            <w:pPr>
              <w:spacing w:after="0"/>
              <w:jc w:val="both"/>
              <w:rPr>
                <w:rFonts w:ascii="Times New Roman" w:hAnsi="Times New Roman" w:cs="Times New Roman"/>
                <w:sz w:val="16"/>
                <w:szCs w:val="16"/>
              </w:rPr>
            </w:pPr>
          </w:p>
        </w:tc>
        <w:tc>
          <w:tcPr>
            <w:tcW w:w="1250" w:type="pct"/>
          </w:tcPr>
          <w:p w:rsidR="00A140AD" w:rsidRPr="00A92012" w:rsidRDefault="00A140AD" w:rsidP="001211B1">
            <w:pPr>
              <w:spacing w:after="0"/>
              <w:jc w:val="both"/>
              <w:rPr>
                <w:rFonts w:ascii="Times New Roman" w:hAnsi="Times New Roman" w:cs="Times New Roman"/>
                <w:sz w:val="16"/>
                <w:szCs w:val="16"/>
              </w:rPr>
            </w:pPr>
          </w:p>
        </w:tc>
        <w:tc>
          <w:tcPr>
            <w:tcW w:w="1249" w:type="pct"/>
          </w:tcPr>
          <w:p w:rsidR="00A140AD" w:rsidRPr="00A140AD" w:rsidRDefault="00A140AD" w:rsidP="00A140AD">
            <w:pPr>
              <w:pStyle w:val="Prrafodelista"/>
              <w:numPr>
                <w:ilvl w:val="0"/>
                <w:numId w:val="28"/>
              </w:numPr>
              <w:spacing w:after="0"/>
              <w:jc w:val="both"/>
              <w:rPr>
                <w:rFonts w:ascii="Times New Roman" w:hAnsi="Times New Roman" w:cs="Times New Roman"/>
                <w:sz w:val="16"/>
                <w:szCs w:val="16"/>
                <w:lang w:val="es-ES" w:eastAsia="x-none"/>
              </w:rPr>
            </w:pPr>
            <w:r w:rsidRPr="00A140AD">
              <w:rPr>
                <w:rFonts w:ascii="Times New Roman" w:hAnsi="Times New Roman" w:cs="Times New Roman"/>
                <w:sz w:val="16"/>
                <w:szCs w:val="16"/>
                <w:lang w:val="es-ES" w:eastAsia="x-none"/>
              </w:rPr>
              <w:t>Valida la petición solicitada, realiza consulta y devuelve los datos,</w:t>
            </w:r>
          </w:p>
          <w:p w:rsidR="00A140AD" w:rsidRPr="00A140AD" w:rsidRDefault="00A140AD" w:rsidP="00A140AD">
            <w:pPr>
              <w:pStyle w:val="Prrafodelista"/>
              <w:spacing w:after="0"/>
              <w:ind w:left="360"/>
              <w:jc w:val="both"/>
              <w:rPr>
                <w:rFonts w:ascii="Times New Roman" w:hAnsi="Times New Roman" w:cs="Times New Roman"/>
                <w:sz w:val="16"/>
                <w:szCs w:val="16"/>
              </w:rPr>
            </w:pPr>
            <w:r w:rsidRPr="00A140AD">
              <w:rPr>
                <w:rFonts w:ascii="Times New Roman" w:hAnsi="Times New Roman" w:cs="Times New Roman"/>
                <w:sz w:val="16"/>
                <w:szCs w:val="16"/>
                <w:lang w:val="es-ES" w:eastAsia="x-none"/>
              </w:rPr>
              <w:t>Si el motor de base de datos en la nube determina los datos en nulo</w:t>
            </w:r>
            <w:r>
              <w:rPr>
                <w:rFonts w:ascii="Times New Roman" w:hAnsi="Times New Roman" w:cs="Times New Roman"/>
                <w:sz w:val="16"/>
                <w:szCs w:val="16"/>
                <w:lang w:val="es-ES" w:eastAsia="x-none"/>
              </w:rPr>
              <w:t>,</w:t>
            </w:r>
            <w:r w:rsidRPr="00A140AD">
              <w:rPr>
                <w:rFonts w:ascii="Times New Roman" w:hAnsi="Times New Roman" w:cs="Times New Roman"/>
                <w:sz w:val="16"/>
                <w:szCs w:val="16"/>
                <w:lang w:val="es-ES" w:eastAsia="x-none"/>
              </w:rPr>
              <w:t xml:space="preserve"> en blanco</w:t>
            </w:r>
            <w:r>
              <w:rPr>
                <w:rFonts w:ascii="Times New Roman" w:hAnsi="Times New Roman" w:cs="Times New Roman"/>
                <w:sz w:val="16"/>
                <w:szCs w:val="16"/>
                <w:lang w:val="es-ES" w:eastAsia="x-none"/>
              </w:rPr>
              <w:t>, en un formato diferente al esperado</w:t>
            </w:r>
            <w:r w:rsidRPr="00A140AD">
              <w:rPr>
                <w:rFonts w:ascii="Times New Roman" w:hAnsi="Times New Roman" w:cs="Times New Roman"/>
                <w:sz w:val="16"/>
                <w:szCs w:val="16"/>
                <w:lang w:val="es-ES" w:eastAsia="x-none"/>
              </w:rPr>
              <w:t xml:space="preserve"> se ejecutará el flujo de excepción </w:t>
            </w:r>
            <w:r w:rsidRPr="00A140AD">
              <w:rPr>
                <w:rFonts w:ascii="Times New Roman" w:hAnsi="Times New Roman" w:cs="Times New Roman"/>
                <w:b/>
                <w:sz w:val="16"/>
                <w:szCs w:val="16"/>
                <w:lang w:val="es-ES" w:eastAsia="x-none"/>
              </w:rPr>
              <w:t>AE0</w:t>
            </w:r>
            <w:r>
              <w:rPr>
                <w:rFonts w:ascii="Times New Roman" w:hAnsi="Times New Roman" w:cs="Times New Roman"/>
                <w:b/>
                <w:sz w:val="16"/>
                <w:szCs w:val="16"/>
                <w:lang w:val="es-ES" w:eastAsia="x-none"/>
              </w:rPr>
              <w:t>3</w:t>
            </w:r>
            <w:r w:rsidRPr="00A140AD">
              <w:rPr>
                <w:rFonts w:ascii="Times New Roman" w:hAnsi="Times New Roman" w:cs="Times New Roman"/>
                <w:sz w:val="16"/>
                <w:szCs w:val="16"/>
                <w:lang w:val="es-ES" w:eastAsia="x-none"/>
              </w:rPr>
              <w:t>.</w:t>
            </w:r>
          </w:p>
        </w:tc>
      </w:tr>
      <w:tr w:rsidR="00A140AD" w:rsidRPr="00847DB4" w:rsidTr="00A140AD">
        <w:trPr>
          <w:trHeight w:val="545"/>
          <w:jc w:val="center"/>
        </w:trPr>
        <w:tc>
          <w:tcPr>
            <w:tcW w:w="1250" w:type="pct"/>
          </w:tcPr>
          <w:p w:rsidR="00A140AD" w:rsidRPr="00A92012" w:rsidRDefault="00A140AD" w:rsidP="001211B1">
            <w:pPr>
              <w:spacing w:after="0"/>
              <w:jc w:val="both"/>
              <w:rPr>
                <w:rFonts w:ascii="Times New Roman" w:hAnsi="Times New Roman" w:cs="Times New Roman"/>
                <w:sz w:val="16"/>
                <w:szCs w:val="16"/>
              </w:rPr>
            </w:pPr>
          </w:p>
        </w:tc>
        <w:tc>
          <w:tcPr>
            <w:tcW w:w="1251" w:type="pct"/>
          </w:tcPr>
          <w:p w:rsidR="00A140AD" w:rsidRPr="00A92012" w:rsidRDefault="00A140AD" w:rsidP="00A140AD">
            <w:pPr>
              <w:spacing w:after="0"/>
              <w:jc w:val="both"/>
              <w:rPr>
                <w:rFonts w:ascii="Times New Roman" w:hAnsi="Times New Roman" w:cs="Times New Roman"/>
                <w:sz w:val="16"/>
                <w:szCs w:val="16"/>
              </w:rPr>
            </w:pPr>
          </w:p>
        </w:tc>
        <w:tc>
          <w:tcPr>
            <w:tcW w:w="1250" w:type="pct"/>
          </w:tcPr>
          <w:p w:rsidR="00A140AD" w:rsidRDefault="00A140AD" w:rsidP="00A140AD">
            <w:pPr>
              <w:pStyle w:val="Prrafodelista"/>
              <w:numPr>
                <w:ilvl w:val="0"/>
                <w:numId w:val="28"/>
              </w:numPr>
              <w:spacing w:after="0"/>
              <w:jc w:val="both"/>
              <w:rPr>
                <w:rFonts w:ascii="Times New Roman" w:hAnsi="Times New Roman" w:cs="Times New Roman"/>
                <w:sz w:val="16"/>
                <w:szCs w:val="16"/>
              </w:rPr>
            </w:pPr>
            <w:r w:rsidRPr="00A140AD">
              <w:rPr>
                <w:rFonts w:ascii="Times New Roman" w:hAnsi="Times New Roman" w:cs="Times New Roman"/>
                <w:sz w:val="16"/>
                <w:szCs w:val="16"/>
                <w:lang w:val="es-ES" w:eastAsia="x-none"/>
              </w:rPr>
              <w:t>Recibe los dato</w:t>
            </w:r>
            <w:r>
              <w:rPr>
                <w:rFonts w:ascii="Times New Roman" w:hAnsi="Times New Roman" w:cs="Times New Roman"/>
                <w:sz w:val="16"/>
                <w:szCs w:val="16"/>
                <w:lang w:val="es-ES" w:eastAsia="x-none"/>
              </w:rPr>
              <w:t>s</w:t>
            </w:r>
            <w:r w:rsidR="00C46A3C">
              <w:rPr>
                <w:rFonts w:ascii="Times New Roman" w:hAnsi="Times New Roman" w:cs="Times New Roman"/>
                <w:sz w:val="16"/>
                <w:szCs w:val="16"/>
                <w:lang w:val="es-419" w:eastAsia="x-none"/>
              </w:rPr>
              <w:t>,</w:t>
            </w:r>
            <w:r w:rsidR="00C46A3C">
              <w:rPr>
                <w:rFonts w:ascii="Times New Roman" w:hAnsi="Times New Roman" w:cs="Times New Roman"/>
                <w:sz w:val="16"/>
                <w:szCs w:val="16"/>
                <w:lang w:val="es-ES" w:eastAsia="x-none"/>
              </w:rPr>
              <w:t xml:space="preserve"> los </w:t>
            </w:r>
            <w:r w:rsidRPr="00A140AD">
              <w:rPr>
                <w:rFonts w:ascii="Times New Roman" w:hAnsi="Times New Roman" w:cs="Times New Roman"/>
                <w:sz w:val="16"/>
                <w:szCs w:val="16"/>
                <w:lang w:val="es-ES" w:eastAsia="x-none"/>
              </w:rPr>
              <w:t>valida y los envía al Módulo de sistema de plan de cultivo</w:t>
            </w:r>
            <w:r>
              <w:rPr>
                <w:rFonts w:ascii="Times New Roman" w:hAnsi="Times New Roman" w:cs="Times New Roman"/>
                <w:sz w:val="16"/>
                <w:szCs w:val="16"/>
              </w:rPr>
              <w:t>.</w:t>
            </w:r>
          </w:p>
          <w:p w:rsidR="00A140AD" w:rsidRPr="00A92012" w:rsidRDefault="00A140AD" w:rsidP="00A140AD">
            <w:pPr>
              <w:pStyle w:val="Prrafodelista"/>
              <w:spacing w:after="0"/>
              <w:ind w:left="360"/>
              <w:jc w:val="both"/>
              <w:rPr>
                <w:rFonts w:ascii="Times New Roman" w:hAnsi="Times New Roman" w:cs="Times New Roman"/>
                <w:sz w:val="16"/>
                <w:szCs w:val="16"/>
              </w:rPr>
            </w:pPr>
            <w:r>
              <w:rPr>
                <w:rFonts w:ascii="Times New Roman" w:hAnsi="Times New Roman" w:cs="Times New Roman"/>
                <w:sz w:val="16"/>
                <w:szCs w:val="16"/>
              </w:rPr>
              <w:t xml:space="preserve">Si el sistema gestor de base de datos no responde o tarda en responder se ejecutara el flujo de excepción </w:t>
            </w:r>
            <w:r w:rsidRPr="00A140AD">
              <w:rPr>
                <w:rFonts w:ascii="Times New Roman" w:hAnsi="Times New Roman" w:cs="Times New Roman"/>
                <w:b/>
                <w:sz w:val="16"/>
                <w:szCs w:val="16"/>
              </w:rPr>
              <w:t>AE04</w:t>
            </w:r>
            <w:r>
              <w:rPr>
                <w:rFonts w:ascii="Times New Roman" w:hAnsi="Times New Roman" w:cs="Times New Roman"/>
                <w:b/>
                <w:sz w:val="16"/>
                <w:szCs w:val="16"/>
              </w:rPr>
              <w:t>.</w:t>
            </w:r>
          </w:p>
        </w:tc>
        <w:tc>
          <w:tcPr>
            <w:tcW w:w="1249" w:type="pct"/>
          </w:tcPr>
          <w:p w:rsidR="00A140AD" w:rsidRPr="00A92012" w:rsidRDefault="00A140AD" w:rsidP="001211B1">
            <w:pPr>
              <w:spacing w:after="0"/>
              <w:jc w:val="both"/>
              <w:rPr>
                <w:rFonts w:ascii="Times New Roman" w:hAnsi="Times New Roman" w:cs="Times New Roman"/>
                <w:sz w:val="16"/>
                <w:szCs w:val="16"/>
              </w:rPr>
            </w:pPr>
          </w:p>
        </w:tc>
      </w:tr>
      <w:tr w:rsidR="00A140AD" w:rsidRPr="00847DB4" w:rsidTr="00A140AD">
        <w:trPr>
          <w:trHeight w:val="312"/>
          <w:jc w:val="center"/>
        </w:trPr>
        <w:tc>
          <w:tcPr>
            <w:tcW w:w="1250" w:type="pct"/>
          </w:tcPr>
          <w:p w:rsidR="00A140AD" w:rsidRPr="008D6FA2" w:rsidRDefault="00A140AD" w:rsidP="001211B1">
            <w:pPr>
              <w:spacing w:after="0"/>
              <w:jc w:val="both"/>
              <w:rPr>
                <w:rFonts w:ascii="Times New Roman" w:hAnsi="Times New Roman" w:cs="Times New Roman"/>
                <w:b/>
                <w:sz w:val="16"/>
                <w:szCs w:val="16"/>
              </w:rPr>
            </w:pPr>
          </w:p>
        </w:tc>
        <w:tc>
          <w:tcPr>
            <w:tcW w:w="1251" w:type="pct"/>
          </w:tcPr>
          <w:p w:rsidR="00A140AD" w:rsidRPr="00535FCE" w:rsidRDefault="00535FCE" w:rsidP="00535FCE">
            <w:pPr>
              <w:pStyle w:val="Prrafodelista"/>
              <w:numPr>
                <w:ilvl w:val="0"/>
                <w:numId w:val="28"/>
              </w:numPr>
              <w:spacing w:after="0"/>
              <w:jc w:val="both"/>
              <w:rPr>
                <w:rFonts w:ascii="Times New Roman" w:hAnsi="Times New Roman" w:cs="Times New Roman"/>
                <w:sz w:val="16"/>
                <w:szCs w:val="16"/>
              </w:rPr>
            </w:pPr>
            <w:r>
              <w:rPr>
                <w:rFonts w:ascii="Times New Roman" w:hAnsi="Times New Roman" w:cs="Times New Roman"/>
                <w:sz w:val="16"/>
                <w:szCs w:val="16"/>
                <w:lang w:val="es-ES" w:eastAsia="x-none"/>
              </w:rPr>
              <w:t>Recibe los datos y u</w:t>
            </w:r>
            <w:r w:rsidR="00A140AD" w:rsidRPr="00535FCE">
              <w:rPr>
                <w:rFonts w:ascii="Times New Roman" w:hAnsi="Times New Roman" w:cs="Times New Roman"/>
                <w:sz w:val="16"/>
                <w:szCs w:val="16"/>
                <w:lang w:val="es-ES" w:eastAsia="x-none"/>
              </w:rPr>
              <w:t xml:space="preserve">na vez que tiene los datos en conjunto ejecuta algoritmo </w:t>
            </w:r>
            <w:r>
              <w:rPr>
                <w:rFonts w:ascii="Times New Roman" w:hAnsi="Times New Roman" w:cs="Times New Roman"/>
                <w:sz w:val="16"/>
                <w:szCs w:val="16"/>
                <w:lang w:val="es-ES" w:eastAsia="x-none"/>
              </w:rPr>
              <w:t xml:space="preserve">que </w:t>
            </w:r>
            <w:r w:rsidR="00A140AD" w:rsidRPr="00535FCE">
              <w:rPr>
                <w:rFonts w:ascii="Times New Roman" w:hAnsi="Times New Roman" w:cs="Times New Roman"/>
                <w:sz w:val="16"/>
                <w:szCs w:val="16"/>
                <w:lang w:val="es-ES" w:eastAsia="x-none"/>
              </w:rPr>
              <w:t xml:space="preserve">genera </w:t>
            </w:r>
            <w:r>
              <w:rPr>
                <w:rFonts w:ascii="Times New Roman" w:hAnsi="Times New Roman" w:cs="Times New Roman"/>
                <w:sz w:val="16"/>
                <w:szCs w:val="16"/>
                <w:lang w:val="es-ES" w:eastAsia="x-none"/>
              </w:rPr>
              <w:t>la</w:t>
            </w:r>
            <w:r w:rsidR="00A140AD" w:rsidRPr="00535FCE">
              <w:rPr>
                <w:rFonts w:ascii="Times New Roman" w:hAnsi="Times New Roman" w:cs="Times New Roman"/>
                <w:sz w:val="16"/>
                <w:szCs w:val="16"/>
                <w:lang w:val="es-ES" w:eastAsia="x-none"/>
              </w:rPr>
              <w:t xml:space="preserve"> recomendación</w:t>
            </w:r>
            <w:r w:rsidR="001930B9">
              <w:rPr>
                <w:rFonts w:ascii="Times New Roman" w:hAnsi="Times New Roman" w:cs="Times New Roman"/>
                <w:sz w:val="16"/>
                <w:szCs w:val="16"/>
                <w:lang w:val="es-ES" w:eastAsia="x-none"/>
              </w:rPr>
              <w:t>, sin antes haber validado que no haya realizado una recomendación al mismo cultivo en la misma etapa de desarrollo</w:t>
            </w:r>
            <w:r w:rsidR="00A140AD" w:rsidRPr="00535FCE">
              <w:rPr>
                <w:rFonts w:ascii="Times New Roman" w:hAnsi="Times New Roman" w:cs="Times New Roman"/>
                <w:sz w:val="16"/>
                <w:szCs w:val="16"/>
                <w:lang w:val="es-ES" w:eastAsia="x-none"/>
              </w:rPr>
              <w:t>, esta recomendación se genera identificando la mejor coincidencia de los datos actuales de las variables contra los casos que de mejor coincidencia.</w:t>
            </w:r>
          </w:p>
          <w:p w:rsidR="00535FCE" w:rsidRPr="00535FCE" w:rsidRDefault="00535FCE" w:rsidP="00535FCE">
            <w:pPr>
              <w:pStyle w:val="Prrafodelista"/>
              <w:spacing w:after="0"/>
              <w:ind w:left="360"/>
              <w:jc w:val="both"/>
              <w:rPr>
                <w:rFonts w:ascii="Times New Roman" w:hAnsi="Times New Roman" w:cs="Times New Roman"/>
                <w:sz w:val="16"/>
                <w:szCs w:val="16"/>
              </w:rPr>
            </w:pPr>
            <w:r>
              <w:rPr>
                <w:rFonts w:ascii="Times New Roman" w:hAnsi="Times New Roman" w:cs="Times New Roman"/>
                <w:sz w:val="16"/>
                <w:szCs w:val="16"/>
                <w:lang w:val="es-ES" w:eastAsia="x-none"/>
              </w:rPr>
              <w:t>La recomendación es enviada al Sistema administrativo para ser mostrado al usuario.</w:t>
            </w:r>
          </w:p>
        </w:tc>
        <w:tc>
          <w:tcPr>
            <w:tcW w:w="1250" w:type="pct"/>
          </w:tcPr>
          <w:p w:rsidR="00A140AD" w:rsidRPr="00441B76" w:rsidRDefault="00A140AD" w:rsidP="001211B1">
            <w:pPr>
              <w:pStyle w:val="Prrafodelista"/>
              <w:spacing w:after="0"/>
              <w:ind w:left="360"/>
              <w:jc w:val="both"/>
              <w:rPr>
                <w:rFonts w:ascii="Times New Roman" w:hAnsi="Times New Roman" w:cs="Times New Roman"/>
                <w:sz w:val="16"/>
                <w:szCs w:val="16"/>
              </w:rPr>
            </w:pPr>
          </w:p>
        </w:tc>
        <w:tc>
          <w:tcPr>
            <w:tcW w:w="1249" w:type="pct"/>
          </w:tcPr>
          <w:p w:rsidR="00A140AD" w:rsidRPr="00441B76" w:rsidRDefault="00A140AD" w:rsidP="001211B1">
            <w:pPr>
              <w:pStyle w:val="Prrafodelista"/>
              <w:spacing w:after="0"/>
              <w:ind w:left="360"/>
              <w:jc w:val="both"/>
              <w:rPr>
                <w:rFonts w:ascii="Times New Roman" w:hAnsi="Times New Roman" w:cs="Times New Roman"/>
                <w:sz w:val="16"/>
                <w:szCs w:val="16"/>
              </w:rPr>
            </w:pPr>
          </w:p>
        </w:tc>
      </w:tr>
    </w:tbl>
    <w:p w:rsidR="007305EB" w:rsidRDefault="007305EB" w:rsidP="007305EB">
      <w:pPr>
        <w:spacing w:after="0"/>
      </w:pPr>
    </w:p>
    <w:p w:rsidR="00A77ACD" w:rsidRPr="00BE01BF" w:rsidRDefault="00535FCE" w:rsidP="00BE01BF">
      <w:pPr>
        <w:pStyle w:val="Ttulo3"/>
        <w:numPr>
          <w:ilvl w:val="0"/>
          <w:numId w:val="21"/>
        </w:numPr>
        <w:rPr>
          <w:rFonts w:ascii="Times New Roman" w:hAnsi="Times New Roman" w:cs="Times New Roman"/>
          <w:b/>
          <w:color w:val="auto"/>
          <w:sz w:val="20"/>
        </w:rPr>
      </w:pPr>
      <w:bookmarkStart w:id="8" w:name="_Toc529618534"/>
      <w:r w:rsidRPr="00BE01BF">
        <w:rPr>
          <w:rFonts w:ascii="Times New Roman" w:hAnsi="Times New Roman" w:cs="Times New Roman"/>
          <w:b/>
          <w:color w:val="auto"/>
          <w:sz w:val="20"/>
        </w:rPr>
        <w:t>Flujos alternos</w:t>
      </w:r>
      <w:bookmarkEnd w:id="8"/>
      <w:r w:rsidRPr="00BE01BF">
        <w:rPr>
          <w:rFonts w:ascii="Times New Roman" w:hAnsi="Times New Roman" w:cs="Times New Roman"/>
          <w:b/>
          <w:color w:val="auto"/>
          <w:sz w:val="20"/>
        </w:rPr>
        <w:t xml:space="preserve"> </w:t>
      </w:r>
    </w:p>
    <w:p w:rsidR="00535FCE" w:rsidRPr="00BE01BF" w:rsidRDefault="00535FCE" w:rsidP="00BE01BF">
      <w:pPr>
        <w:pStyle w:val="Ttulo4"/>
        <w:numPr>
          <w:ilvl w:val="0"/>
          <w:numId w:val="38"/>
        </w:numPr>
        <w:rPr>
          <w:rFonts w:ascii="Times New Roman" w:hAnsi="Times New Roman" w:cs="Times New Roman"/>
          <w:b/>
        </w:rPr>
      </w:pPr>
      <w:bookmarkStart w:id="9" w:name="_Toc529618535"/>
      <w:r w:rsidRPr="00BE01BF">
        <w:rPr>
          <w:rFonts w:ascii="Times New Roman" w:hAnsi="Times New Roman" w:cs="Times New Roman"/>
          <w:b/>
          <w:color w:val="auto"/>
          <w:sz w:val="20"/>
        </w:rPr>
        <w:t>Opcionales:</w:t>
      </w:r>
      <w:bookmarkEnd w:id="9"/>
    </w:p>
    <w:p w:rsidR="00535FCE" w:rsidRDefault="00535FCE" w:rsidP="00535FCE">
      <w:pPr>
        <w:rPr>
          <w:rFonts w:ascii="Times New Roman" w:hAnsi="Times New Roman" w:cs="Times New Roman"/>
          <w:sz w:val="20"/>
        </w:rPr>
      </w:pPr>
      <w:r w:rsidRPr="00535FCE">
        <w:rPr>
          <w:rFonts w:ascii="Times New Roman" w:hAnsi="Times New Roman" w:cs="Times New Roman"/>
          <w:sz w:val="20"/>
        </w:rPr>
        <w:t>El presente caso de uso no presenta flujos opcionales.</w:t>
      </w:r>
    </w:p>
    <w:p w:rsidR="00535FCE" w:rsidRDefault="00535FCE" w:rsidP="00BE01BF">
      <w:pPr>
        <w:pStyle w:val="Ttulo4"/>
        <w:numPr>
          <w:ilvl w:val="0"/>
          <w:numId w:val="38"/>
        </w:numPr>
        <w:rPr>
          <w:rFonts w:ascii="Times New Roman" w:hAnsi="Times New Roman" w:cs="Times New Roman"/>
          <w:b/>
          <w:color w:val="auto"/>
          <w:sz w:val="20"/>
        </w:rPr>
      </w:pPr>
      <w:bookmarkStart w:id="10" w:name="_Toc529618536"/>
      <w:r>
        <w:rPr>
          <w:rFonts w:ascii="Times New Roman" w:hAnsi="Times New Roman" w:cs="Times New Roman"/>
          <w:b/>
          <w:color w:val="auto"/>
          <w:sz w:val="20"/>
        </w:rPr>
        <w:t>Generales:</w:t>
      </w:r>
      <w:bookmarkEnd w:id="10"/>
    </w:p>
    <w:p w:rsidR="00535FCE" w:rsidRDefault="00535FCE" w:rsidP="00535FCE">
      <w:pPr>
        <w:rPr>
          <w:rFonts w:ascii="Times New Roman" w:hAnsi="Times New Roman" w:cs="Times New Roman"/>
          <w:sz w:val="20"/>
        </w:rPr>
      </w:pPr>
      <w:r w:rsidRPr="00535FCE">
        <w:rPr>
          <w:rFonts w:ascii="Times New Roman" w:hAnsi="Times New Roman" w:cs="Times New Roman"/>
          <w:sz w:val="20"/>
        </w:rPr>
        <w:t xml:space="preserve">El presente caso de uso no presenta flujos </w:t>
      </w:r>
      <w:r>
        <w:rPr>
          <w:rFonts w:ascii="Times New Roman" w:hAnsi="Times New Roman" w:cs="Times New Roman"/>
          <w:sz w:val="20"/>
        </w:rPr>
        <w:t>generales</w:t>
      </w:r>
      <w:r w:rsidRPr="00535FCE">
        <w:rPr>
          <w:rFonts w:ascii="Times New Roman" w:hAnsi="Times New Roman" w:cs="Times New Roman"/>
          <w:sz w:val="20"/>
        </w:rPr>
        <w:t>.</w:t>
      </w:r>
    </w:p>
    <w:p w:rsidR="00535FCE" w:rsidRPr="00535FCE" w:rsidRDefault="00535FCE" w:rsidP="00BE01BF">
      <w:pPr>
        <w:pStyle w:val="Ttulo4"/>
        <w:numPr>
          <w:ilvl w:val="0"/>
          <w:numId w:val="38"/>
        </w:numPr>
        <w:rPr>
          <w:rFonts w:ascii="Times New Roman" w:hAnsi="Times New Roman" w:cs="Times New Roman"/>
          <w:b/>
          <w:color w:val="auto"/>
          <w:sz w:val="20"/>
        </w:rPr>
      </w:pPr>
      <w:bookmarkStart w:id="11" w:name="_Toc529618537"/>
      <w:r w:rsidRPr="00535FCE">
        <w:rPr>
          <w:rFonts w:ascii="Times New Roman" w:hAnsi="Times New Roman" w:cs="Times New Roman"/>
          <w:b/>
          <w:color w:val="auto"/>
          <w:sz w:val="20"/>
        </w:rPr>
        <w:t>Extraordinarios</w:t>
      </w:r>
      <w:r>
        <w:rPr>
          <w:rFonts w:ascii="Times New Roman" w:hAnsi="Times New Roman" w:cs="Times New Roman"/>
          <w:b/>
          <w:color w:val="auto"/>
          <w:sz w:val="20"/>
        </w:rPr>
        <w:t>:</w:t>
      </w:r>
      <w:bookmarkEnd w:id="11"/>
    </w:p>
    <w:p w:rsidR="00535FCE" w:rsidRDefault="00535FCE" w:rsidP="00535FCE">
      <w:pPr>
        <w:rPr>
          <w:rFonts w:ascii="Times New Roman" w:hAnsi="Times New Roman" w:cs="Times New Roman"/>
          <w:sz w:val="20"/>
        </w:rPr>
      </w:pPr>
      <w:r w:rsidRPr="00535FCE">
        <w:rPr>
          <w:rFonts w:ascii="Times New Roman" w:hAnsi="Times New Roman" w:cs="Times New Roman"/>
          <w:sz w:val="20"/>
        </w:rPr>
        <w:t xml:space="preserve">El presente caso de uso no presenta flujos </w:t>
      </w:r>
      <w:r>
        <w:rPr>
          <w:rFonts w:ascii="Times New Roman" w:hAnsi="Times New Roman" w:cs="Times New Roman"/>
          <w:sz w:val="20"/>
        </w:rPr>
        <w:t>extraordinarios</w:t>
      </w:r>
      <w:r w:rsidRPr="00535FCE">
        <w:rPr>
          <w:rFonts w:ascii="Times New Roman" w:hAnsi="Times New Roman" w:cs="Times New Roman"/>
          <w:sz w:val="20"/>
        </w:rPr>
        <w:t>.</w:t>
      </w:r>
    </w:p>
    <w:p w:rsidR="00535FCE" w:rsidRDefault="00535FCE" w:rsidP="00BE01BF">
      <w:pPr>
        <w:pStyle w:val="Ttulo4"/>
        <w:numPr>
          <w:ilvl w:val="0"/>
          <w:numId w:val="38"/>
        </w:numPr>
        <w:rPr>
          <w:rFonts w:ascii="Times New Roman" w:hAnsi="Times New Roman" w:cs="Times New Roman"/>
          <w:b/>
          <w:color w:val="auto"/>
          <w:sz w:val="20"/>
        </w:rPr>
      </w:pPr>
      <w:bookmarkStart w:id="12" w:name="_Toc529618538"/>
      <w:r w:rsidRPr="00535FCE">
        <w:rPr>
          <w:rFonts w:ascii="Times New Roman" w:hAnsi="Times New Roman" w:cs="Times New Roman"/>
          <w:b/>
          <w:color w:val="auto"/>
          <w:sz w:val="20"/>
        </w:rPr>
        <w:t>De excepción:</w:t>
      </w:r>
      <w:bookmarkEnd w:id="12"/>
      <w:r w:rsidRPr="00535FCE">
        <w:rPr>
          <w:rFonts w:ascii="Times New Roman" w:hAnsi="Times New Roman" w:cs="Times New Roman"/>
          <w:b/>
          <w:color w:val="auto"/>
          <w:sz w:val="20"/>
        </w:rPr>
        <w:t xml:space="preserve"> </w:t>
      </w:r>
    </w:p>
    <w:p w:rsidR="001930B9" w:rsidRDefault="001930B9" w:rsidP="001930B9">
      <w:pPr>
        <w:rPr>
          <w:rFonts w:ascii="Times New Roman" w:hAnsi="Times New Roman" w:cs="Times New Roman"/>
          <w:b/>
          <w:sz w:val="20"/>
        </w:rPr>
      </w:pPr>
      <w:r w:rsidRPr="001930B9">
        <w:rPr>
          <w:rFonts w:ascii="Times New Roman" w:hAnsi="Times New Roman" w:cs="Times New Roman"/>
          <w:b/>
          <w:sz w:val="20"/>
        </w:rPr>
        <w:t>AE01</w:t>
      </w:r>
      <w:r>
        <w:rPr>
          <w:rFonts w:ascii="Times New Roman" w:hAnsi="Times New Roman" w:cs="Times New Roman"/>
          <w:b/>
          <w:sz w:val="20"/>
        </w:rPr>
        <w:t>:</w:t>
      </w:r>
    </w:p>
    <w:p w:rsidR="001930B9" w:rsidRPr="001930B9" w:rsidRDefault="001930B9" w:rsidP="001930B9">
      <w:pPr>
        <w:jc w:val="both"/>
        <w:rPr>
          <w:rFonts w:ascii="Times New Roman" w:hAnsi="Times New Roman" w:cs="Times New Roman"/>
          <w:sz w:val="20"/>
        </w:rPr>
      </w:pPr>
      <w:r w:rsidRPr="001930B9">
        <w:rPr>
          <w:rFonts w:ascii="Times New Roman" w:hAnsi="Times New Roman" w:cs="Times New Roman"/>
          <w:sz w:val="20"/>
        </w:rPr>
        <w:t xml:space="preserve">Es posible que la comunicación entre el Modulo de sistema de plan de cultivo </w:t>
      </w:r>
      <w:r>
        <w:rPr>
          <w:rFonts w:ascii="Times New Roman" w:hAnsi="Times New Roman" w:cs="Times New Roman"/>
          <w:sz w:val="20"/>
        </w:rPr>
        <w:t>y el Modulo de computo sensible al contexto pueda fallar de modo que en caso de que el segundo no responda el Modulo de sistema de plan de cultivo volverá al inicio de la ejecución del flujo básico.</w:t>
      </w:r>
    </w:p>
    <w:p w:rsidR="001930B9" w:rsidRDefault="001930B9" w:rsidP="001930B9">
      <w:pPr>
        <w:rPr>
          <w:rFonts w:ascii="Times New Roman" w:hAnsi="Times New Roman" w:cs="Times New Roman"/>
          <w:b/>
          <w:sz w:val="20"/>
        </w:rPr>
      </w:pPr>
      <w:r w:rsidRPr="001930B9">
        <w:rPr>
          <w:rFonts w:ascii="Times New Roman" w:hAnsi="Times New Roman" w:cs="Times New Roman"/>
          <w:b/>
          <w:sz w:val="20"/>
        </w:rPr>
        <w:t>A</w:t>
      </w:r>
      <w:r>
        <w:rPr>
          <w:rFonts w:ascii="Times New Roman" w:hAnsi="Times New Roman" w:cs="Times New Roman"/>
          <w:b/>
          <w:sz w:val="20"/>
        </w:rPr>
        <w:t>E02:</w:t>
      </w:r>
    </w:p>
    <w:p w:rsidR="001930B9" w:rsidRPr="001930B9" w:rsidRDefault="001930B9" w:rsidP="001930B9">
      <w:pPr>
        <w:rPr>
          <w:rFonts w:ascii="Times New Roman" w:hAnsi="Times New Roman" w:cs="Times New Roman"/>
          <w:sz w:val="20"/>
        </w:rPr>
      </w:pPr>
      <w:r w:rsidRPr="001930B9">
        <w:rPr>
          <w:rFonts w:ascii="Times New Roman" w:hAnsi="Times New Roman" w:cs="Times New Roman"/>
          <w:sz w:val="20"/>
        </w:rPr>
        <w:t xml:space="preserve">En caso de que el Modulo de computo sensible a contexto </w:t>
      </w:r>
      <w:r>
        <w:rPr>
          <w:rFonts w:ascii="Times New Roman" w:hAnsi="Times New Roman" w:cs="Times New Roman"/>
          <w:sz w:val="20"/>
        </w:rPr>
        <w:t>envié datos nulos o en blanco el Modulo de sistema de plan de cultivo volverá al inicio de la ejecución del flujo básico.</w:t>
      </w:r>
    </w:p>
    <w:p w:rsidR="001930B9" w:rsidRDefault="001930B9" w:rsidP="001930B9">
      <w:pPr>
        <w:rPr>
          <w:rFonts w:ascii="Times New Roman" w:hAnsi="Times New Roman" w:cs="Times New Roman"/>
          <w:b/>
          <w:sz w:val="20"/>
        </w:rPr>
      </w:pPr>
      <w:r w:rsidRPr="001930B9">
        <w:rPr>
          <w:rFonts w:ascii="Times New Roman" w:hAnsi="Times New Roman" w:cs="Times New Roman"/>
          <w:b/>
          <w:sz w:val="20"/>
        </w:rPr>
        <w:t>AE0</w:t>
      </w:r>
      <w:r>
        <w:rPr>
          <w:rFonts w:ascii="Times New Roman" w:hAnsi="Times New Roman" w:cs="Times New Roman"/>
          <w:b/>
          <w:sz w:val="20"/>
        </w:rPr>
        <w:t>3:</w:t>
      </w:r>
    </w:p>
    <w:p w:rsidR="001930B9" w:rsidRPr="001930B9" w:rsidRDefault="001930B9" w:rsidP="001930B9">
      <w:pPr>
        <w:jc w:val="both"/>
        <w:rPr>
          <w:rFonts w:ascii="Times New Roman" w:hAnsi="Times New Roman" w:cs="Times New Roman"/>
          <w:sz w:val="20"/>
        </w:rPr>
      </w:pPr>
      <w:r w:rsidRPr="001930B9">
        <w:rPr>
          <w:rFonts w:ascii="Times New Roman" w:hAnsi="Times New Roman" w:cs="Times New Roman"/>
          <w:sz w:val="20"/>
        </w:rPr>
        <w:t xml:space="preserve">En caso de que el </w:t>
      </w:r>
      <w:r>
        <w:rPr>
          <w:rFonts w:ascii="Times New Roman" w:hAnsi="Times New Roman" w:cs="Times New Roman"/>
          <w:sz w:val="20"/>
        </w:rPr>
        <w:t xml:space="preserve">sistema gestor de base de datos </w:t>
      </w:r>
      <w:r w:rsidRPr="001930B9">
        <w:rPr>
          <w:rFonts w:ascii="Times New Roman" w:hAnsi="Times New Roman" w:cs="Times New Roman"/>
          <w:sz w:val="20"/>
        </w:rPr>
        <w:t>considere</w:t>
      </w:r>
      <w:r>
        <w:rPr>
          <w:rFonts w:ascii="Times New Roman" w:hAnsi="Times New Roman" w:cs="Times New Roman"/>
          <w:sz w:val="20"/>
        </w:rPr>
        <w:t xml:space="preserve"> los datos recibidos nulos o en blanco, retornara un mensaje en blanco y el módulo de sistema de plan de cultivo volverá al inicio de la ejecución del flujo básico.</w:t>
      </w:r>
    </w:p>
    <w:p w:rsidR="001930B9" w:rsidRDefault="001930B9" w:rsidP="001930B9">
      <w:pPr>
        <w:rPr>
          <w:rFonts w:ascii="Times New Roman" w:hAnsi="Times New Roman" w:cs="Times New Roman"/>
          <w:b/>
          <w:sz w:val="20"/>
        </w:rPr>
      </w:pPr>
      <w:r w:rsidRPr="001930B9">
        <w:rPr>
          <w:rFonts w:ascii="Times New Roman" w:hAnsi="Times New Roman" w:cs="Times New Roman"/>
          <w:b/>
          <w:sz w:val="20"/>
        </w:rPr>
        <w:lastRenderedPageBreak/>
        <w:t>AE0</w:t>
      </w:r>
      <w:r>
        <w:rPr>
          <w:rFonts w:ascii="Times New Roman" w:hAnsi="Times New Roman" w:cs="Times New Roman"/>
          <w:b/>
          <w:sz w:val="20"/>
        </w:rPr>
        <w:t>4:</w:t>
      </w:r>
    </w:p>
    <w:p w:rsidR="001930B9" w:rsidRDefault="001930B9" w:rsidP="0077240C">
      <w:pPr>
        <w:jc w:val="both"/>
        <w:rPr>
          <w:rFonts w:ascii="Times New Roman" w:hAnsi="Times New Roman" w:cs="Times New Roman"/>
          <w:b/>
          <w:sz w:val="20"/>
        </w:rPr>
      </w:pPr>
      <w:r w:rsidRPr="0077240C">
        <w:rPr>
          <w:rFonts w:ascii="Times New Roman" w:hAnsi="Times New Roman" w:cs="Times New Roman"/>
          <w:sz w:val="20"/>
        </w:rPr>
        <w:t xml:space="preserve">En caso que el sistema gestor de base de datos no </w:t>
      </w:r>
      <w:r w:rsidR="0077240C" w:rsidRPr="0077240C">
        <w:rPr>
          <w:rFonts w:ascii="Times New Roman" w:hAnsi="Times New Roman" w:cs="Times New Roman"/>
          <w:sz w:val="20"/>
        </w:rPr>
        <w:t>esté</w:t>
      </w:r>
      <w:r w:rsidRPr="0077240C">
        <w:rPr>
          <w:rFonts w:ascii="Times New Roman" w:hAnsi="Times New Roman" w:cs="Times New Roman"/>
          <w:sz w:val="20"/>
        </w:rPr>
        <w:t xml:space="preserve"> disponible </w:t>
      </w:r>
      <w:r w:rsidR="0077240C" w:rsidRPr="0077240C">
        <w:rPr>
          <w:rFonts w:ascii="Times New Roman" w:hAnsi="Times New Roman" w:cs="Times New Roman"/>
          <w:sz w:val="20"/>
        </w:rPr>
        <w:t>el servicio en la nube notificara al Módulo de sistema de plan de cultivo y este volverá al inicio de la ejecución del flujo básico</w:t>
      </w:r>
      <w:r w:rsidR="0077240C">
        <w:rPr>
          <w:rFonts w:ascii="Times New Roman" w:hAnsi="Times New Roman" w:cs="Times New Roman"/>
          <w:sz w:val="20"/>
        </w:rPr>
        <w:t>.</w:t>
      </w:r>
    </w:p>
    <w:p w:rsidR="001930B9" w:rsidRPr="00BE01BF" w:rsidRDefault="0077240C" w:rsidP="00BE01BF">
      <w:pPr>
        <w:pStyle w:val="Ttulo3"/>
        <w:numPr>
          <w:ilvl w:val="0"/>
          <w:numId w:val="21"/>
        </w:numPr>
        <w:rPr>
          <w:rFonts w:ascii="Times New Roman" w:hAnsi="Times New Roman" w:cs="Times New Roman"/>
          <w:b/>
          <w:color w:val="auto"/>
          <w:sz w:val="20"/>
        </w:rPr>
      </w:pPr>
      <w:r w:rsidRPr="00BE01BF">
        <w:rPr>
          <w:rFonts w:ascii="Times New Roman" w:hAnsi="Times New Roman" w:cs="Times New Roman"/>
          <w:b/>
          <w:color w:val="auto"/>
          <w:sz w:val="20"/>
        </w:rPr>
        <w:t xml:space="preserve">Requerimientos especiales </w:t>
      </w:r>
    </w:p>
    <w:p w:rsidR="0077240C" w:rsidRPr="0077240C" w:rsidRDefault="0077240C" w:rsidP="0077240C">
      <w:pPr>
        <w:jc w:val="both"/>
      </w:pPr>
      <w:r w:rsidRPr="0077240C">
        <w:rPr>
          <w:rFonts w:ascii="Times New Roman" w:hAnsi="Times New Roman" w:cs="Times New Roman"/>
          <w:sz w:val="20"/>
        </w:rPr>
        <w:t>El presente caso de uso no contiene requerimientos especiales.</w:t>
      </w:r>
    </w:p>
    <w:p w:rsidR="001930B9" w:rsidRPr="00BE01BF" w:rsidRDefault="0077240C" w:rsidP="00BE01BF">
      <w:pPr>
        <w:pStyle w:val="Ttulo3"/>
        <w:numPr>
          <w:ilvl w:val="0"/>
          <w:numId w:val="21"/>
        </w:numPr>
        <w:rPr>
          <w:rFonts w:ascii="Times New Roman" w:hAnsi="Times New Roman" w:cs="Times New Roman"/>
          <w:b/>
          <w:color w:val="auto"/>
          <w:sz w:val="20"/>
        </w:rPr>
      </w:pPr>
      <w:proofErr w:type="spellStart"/>
      <w:r w:rsidRPr="00BE01BF">
        <w:rPr>
          <w:rFonts w:ascii="Times New Roman" w:hAnsi="Times New Roman" w:cs="Times New Roman"/>
          <w:b/>
          <w:color w:val="auto"/>
          <w:sz w:val="20"/>
        </w:rPr>
        <w:t>Postcondiciones</w:t>
      </w:r>
      <w:proofErr w:type="spellEnd"/>
      <w:r w:rsidRPr="00BE01BF">
        <w:rPr>
          <w:rFonts w:ascii="Times New Roman" w:hAnsi="Times New Roman" w:cs="Times New Roman"/>
          <w:b/>
          <w:color w:val="auto"/>
          <w:sz w:val="20"/>
        </w:rPr>
        <w:t xml:space="preserve"> </w:t>
      </w:r>
    </w:p>
    <w:p w:rsidR="0077240C" w:rsidRPr="0077240C" w:rsidRDefault="0077240C" w:rsidP="0077240C">
      <w:pPr>
        <w:jc w:val="both"/>
        <w:rPr>
          <w:rFonts w:ascii="Times New Roman" w:hAnsi="Times New Roman" w:cs="Times New Roman"/>
          <w:sz w:val="20"/>
        </w:rPr>
      </w:pPr>
      <w:r w:rsidRPr="0077240C">
        <w:rPr>
          <w:rFonts w:ascii="Times New Roman" w:hAnsi="Times New Roman" w:cs="Times New Roman"/>
          <w:sz w:val="20"/>
        </w:rPr>
        <w:t>Es preciso dejar en claro que el este caso de uso se ejecutara cada que se identifique un nuevo cultivo o cada que un cultivo cambie de etapa de desarrollo, esto debido a</w:t>
      </w:r>
      <w:r>
        <w:rPr>
          <w:rFonts w:ascii="Times New Roman" w:hAnsi="Times New Roman" w:cs="Times New Roman"/>
          <w:sz w:val="20"/>
        </w:rPr>
        <w:t xml:space="preserve"> que se cada etapa de desarrollo es diferente por lo tanto se requiere de administrar procedimientos distintos, por lo tanto, este módulo estará en funcionamiento todo el tiempo.</w:t>
      </w:r>
    </w:p>
    <w:p w:rsidR="00535FCE" w:rsidRPr="00BE01BF" w:rsidRDefault="0077240C" w:rsidP="00BE01BF">
      <w:pPr>
        <w:pStyle w:val="Ttulo3"/>
        <w:numPr>
          <w:ilvl w:val="0"/>
          <w:numId w:val="21"/>
        </w:numPr>
        <w:rPr>
          <w:rFonts w:ascii="Times New Roman" w:hAnsi="Times New Roman" w:cs="Times New Roman"/>
          <w:b/>
          <w:color w:val="auto"/>
          <w:sz w:val="20"/>
        </w:rPr>
      </w:pPr>
      <w:r w:rsidRPr="00BE01BF">
        <w:rPr>
          <w:rFonts w:ascii="Times New Roman" w:hAnsi="Times New Roman" w:cs="Times New Roman"/>
          <w:b/>
          <w:color w:val="auto"/>
          <w:sz w:val="20"/>
        </w:rPr>
        <w:t xml:space="preserve">Puntos de extensión </w:t>
      </w:r>
    </w:p>
    <w:p w:rsidR="0077240C" w:rsidRDefault="0077240C" w:rsidP="0077240C">
      <w:pPr>
        <w:jc w:val="both"/>
        <w:rPr>
          <w:rFonts w:ascii="Times New Roman" w:hAnsi="Times New Roman" w:cs="Times New Roman"/>
          <w:sz w:val="20"/>
        </w:rPr>
      </w:pPr>
      <w:r w:rsidRPr="0077240C">
        <w:rPr>
          <w:rFonts w:ascii="Times New Roman" w:hAnsi="Times New Roman" w:cs="Times New Roman"/>
          <w:sz w:val="20"/>
        </w:rPr>
        <w:t xml:space="preserve">El presente caso de uso no contiene </w:t>
      </w:r>
      <w:r>
        <w:rPr>
          <w:rFonts w:ascii="Times New Roman" w:hAnsi="Times New Roman" w:cs="Times New Roman"/>
          <w:sz w:val="20"/>
        </w:rPr>
        <w:t>puntos de extensión.</w:t>
      </w:r>
    </w:p>
    <w:p w:rsidR="0077240C" w:rsidRPr="00BE01BF" w:rsidRDefault="0077240C" w:rsidP="00BE01BF">
      <w:pPr>
        <w:pStyle w:val="Ttulo3"/>
        <w:numPr>
          <w:ilvl w:val="0"/>
          <w:numId w:val="21"/>
        </w:numPr>
        <w:rPr>
          <w:rFonts w:ascii="Times New Roman" w:hAnsi="Times New Roman" w:cs="Times New Roman"/>
          <w:b/>
          <w:color w:val="auto"/>
          <w:sz w:val="20"/>
        </w:rPr>
      </w:pPr>
      <w:r w:rsidRPr="00BE01BF">
        <w:rPr>
          <w:rFonts w:ascii="Times New Roman" w:hAnsi="Times New Roman" w:cs="Times New Roman"/>
          <w:b/>
          <w:color w:val="auto"/>
          <w:sz w:val="20"/>
        </w:rPr>
        <w:t xml:space="preserve">Diagramas </w:t>
      </w:r>
    </w:p>
    <w:p w:rsidR="0077240C" w:rsidRDefault="0077240C" w:rsidP="00BE01BF">
      <w:pPr>
        <w:pStyle w:val="Ttulo4"/>
        <w:numPr>
          <w:ilvl w:val="0"/>
          <w:numId w:val="39"/>
        </w:numPr>
        <w:rPr>
          <w:rFonts w:ascii="Times New Roman" w:hAnsi="Times New Roman" w:cs="Times New Roman"/>
          <w:b/>
          <w:color w:val="auto"/>
          <w:sz w:val="20"/>
        </w:rPr>
      </w:pPr>
      <w:r w:rsidRPr="0077240C">
        <w:rPr>
          <w:rFonts w:ascii="Times New Roman" w:hAnsi="Times New Roman" w:cs="Times New Roman"/>
          <w:b/>
          <w:color w:val="auto"/>
          <w:sz w:val="20"/>
        </w:rPr>
        <w:t xml:space="preserve">Diagrama de secuencia </w:t>
      </w:r>
    </w:p>
    <w:p w:rsidR="00677085" w:rsidRDefault="00677085" w:rsidP="00677085">
      <w:pPr>
        <w:keepNext/>
      </w:pPr>
      <w:r w:rsidRPr="00677085">
        <w:rPr>
          <w:noProof/>
          <w:lang w:eastAsia="es-MX"/>
        </w:rPr>
        <w:drawing>
          <wp:inline distT="0" distB="0" distL="0" distR="0" wp14:anchorId="52EDE31A" wp14:editId="0B2E3F94">
            <wp:extent cx="5612130" cy="4527369"/>
            <wp:effectExtent l="0" t="0" r="7620" b="6985"/>
            <wp:docPr id="2" name="Imagen 2" descr="C:\Users\Elite\Dropbox\Dulce\E4.-\Diagrama de secuencia .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ropbox\Dulce\E4.-\Diagrama de secuencia .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527369"/>
                    </a:xfrm>
                    <a:prstGeom prst="rect">
                      <a:avLst/>
                    </a:prstGeom>
                    <a:noFill/>
                    <a:ln>
                      <a:noFill/>
                    </a:ln>
                  </pic:spPr>
                </pic:pic>
              </a:graphicData>
            </a:graphic>
          </wp:inline>
        </w:drawing>
      </w:r>
    </w:p>
    <w:p w:rsidR="00677085" w:rsidRPr="00677085" w:rsidRDefault="00677085" w:rsidP="00677085">
      <w:pPr>
        <w:pStyle w:val="Descripcin"/>
        <w:jc w:val="center"/>
        <w:rPr>
          <w:rFonts w:ascii="Times New Roman" w:hAnsi="Times New Roman" w:cs="Times New Roman"/>
          <w:b/>
          <w:color w:val="auto"/>
          <w:sz w:val="16"/>
        </w:rPr>
      </w:pPr>
      <w:r w:rsidRPr="00677085">
        <w:rPr>
          <w:rFonts w:ascii="Times New Roman" w:hAnsi="Times New Roman" w:cs="Times New Roman"/>
          <w:b/>
          <w:color w:val="auto"/>
          <w:sz w:val="16"/>
        </w:rPr>
        <w:t xml:space="preserve">Fig. </w:t>
      </w:r>
      <w:r w:rsidRPr="00677085">
        <w:rPr>
          <w:rFonts w:ascii="Times New Roman" w:hAnsi="Times New Roman" w:cs="Times New Roman"/>
          <w:b/>
          <w:color w:val="auto"/>
          <w:sz w:val="16"/>
        </w:rPr>
        <w:fldChar w:fldCharType="begin"/>
      </w:r>
      <w:r w:rsidRPr="00677085">
        <w:rPr>
          <w:rFonts w:ascii="Times New Roman" w:hAnsi="Times New Roman" w:cs="Times New Roman"/>
          <w:b/>
          <w:color w:val="auto"/>
          <w:sz w:val="16"/>
        </w:rPr>
        <w:instrText xml:space="preserve"> SEQ Fig. \* ARABIC </w:instrText>
      </w:r>
      <w:r w:rsidRPr="00677085">
        <w:rPr>
          <w:rFonts w:ascii="Times New Roman" w:hAnsi="Times New Roman" w:cs="Times New Roman"/>
          <w:b/>
          <w:color w:val="auto"/>
          <w:sz w:val="16"/>
        </w:rPr>
        <w:fldChar w:fldCharType="separate"/>
      </w:r>
      <w:r w:rsidR="00462AA1">
        <w:rPr>
          <w:rFonts w:ascii="Times New Roman" w:hAnsi="Times New Roman" w:cs="Times New Roman"/>
          <w:b/>
          <w:noProof/>
          <w:color w:val="auto"/>
          <w:sz w:val="16"/>
        </w:rPr>
        <w:t>2</w:t>
      </w:r>
      <w:r w:rsidRPr="00677085">
        <w:rPr>
          <w:rFonts w:ascii="Times New Roman" w:hAnsi="Times New Roman" w:cs="Times New Roman"/>
          <w:b/>
          <w:color w:val="auto"/>
          <w:sz w:val="16"/>
        </w:rPr>
        <w:fldChar w:fldCharType="end"/>
      </w:r>
      <w:r>
        <w:rPr>
          <w:rFonts w:ascii="Times New Roman" w:hAnsi="Times New Roman" w:cs="Times New Roman"/>
          <w:b/>
          <w:color w:val="auto"/>
          <w:sz w:val="16"/>
        </w:rPr>
        <w:t xml:space="preserve"> D</w:t>
      </w:r>
      <w:r w:rsidRPr="00677085">
        <w:rPr>
          <w:rFonts w:ascii="Times New Roman" w:hAnsi="Times New Roman" w:cs="Times New Roman"/>
          <w:b/>
          <w:color w:val="auto"/>
          <w:sz w:val="16"/>
        </w:rPr>
        <w:t>iagrama de secuencia</w:t>
      </w:r>
      <w:r w:rsidR="00462AA1">
        <w:rPr>
          <w:rFonts w:ascii="Times New Roman" w:hAnsi="Times New Roman" w:cs="Times New Roman"/>
          <w:b/>
          <w:color w:val="auto"/>
          <w:sz w:val="16"/>
        </w:rPr>
        <w:t xml:space="preserve"> </w:t>
      </w:r>
      <w:r w:rsidR="009B256B">
        <w:rPr>
          <w:rFonts w:ascii="Times New Roman" w:hAnsi="Times New Roman" w:cs="Times New Roman"/>
          <w:b/>
          <w:color w:val="auto"/>
          <w:sz w:val="16"/>
        </w:rPr>
        <w:t xml:space="preserve">realiza recomendación </w:t>
      </w:r>
    </w:p>
    <w:p w:rsidR="0077240C" w:rsidRPr="00535FCE" w:rsidRDefault="0077240C" w:rsidP="0077240C">
      <w:pPr>
        <w:rPr>
          <w:rFonts w:ascii="Times New Roman" w:hAnsi="Times New Roman" w:cs="Times New Roman"/>
          <w:sz w:val="20"/>
        </w:rPr>
      </w:pPr>
    </w:p>
    <w:p w:rsidR="00535FCE" w:rsidRPr="00274D6D" w:rsidRDefault="00F925C2" w:rsidP="00BE01BF">
      <w:pPr>
        <w:pStyle w:val="Ttulo4"/>
        <w:numPr>
          <w:ilvl w:val="0"/>
          <w:numId w:val="39"/>
        </w:numPr>
        <w:rPr>
          <w:rFonts w:ascii="Times New Roman" w:hAnsi="Times New Roman" w:cs="Times New Roman"/>
          <w:b/>
          <w:color w:val="auto"/>
          <w:sz w:val="20"/>
        </w:rPr>
      </w:pPr>
      <w:r>
        <w:rPr>
          <w:rFonts w:ascii="Times New Roman" w:hAnsi="Times New Roman" w:cs="Times New Roman"/>
          <w:b/>
          <w:color w:val="auto"/>
          <w:sz w:val="20"/>
        </w:rPr>
        <w:lastRenderedPageBreak/>
        <w:t>Pantallas</w:t>
      </w:r>
    </w:p>
    <w:p w:rsidR="00535FCE" w:rsidRPr="00CF71DB" w:rsidRDefault="00F925C2" w:rsidP="00C96F73">
      <w:pPr>
        <w:jc w:val="both"/>
        <w:rPr>
          <w:rFonts w:ascii="Times New Roman" w:hAnsi="Times New Roman" w:cs="Times New Roman"/>
          <w:b/>
          <w:i/>
          <w:sz w:val="20"/>
        </w:rPr>
      </w:pPr>
      <w:r w:rsidRPr="00C96F73">
        <w:rPr>
          <w:rFonts w:ascii="Times New Roman" w:hAnsi="Times New Roman" w:cs="Times New Roman"/>
          <w:sz w:val="20"/>
        </w:rPr>
        <w:t>El Modulo de sistema de plan de cultivo</w:t>
      </w:r>
      <w:r w:rsidR="00C96F73" w:rsidRPr="00C96F73">
        <w:rPr>
          <w:rFonts w:ascii="Times New Roman" w:hAnsi="Times New Roman" w:cs="Times New Roman"/>
          <w:sz w:val="20"/>
        </w:rPr>
        <w:t xml:space="preserve"> como tal no contiene una interfaz independiente ya que este componente </w:t>
      </w:r>
      <w:r w:rsidR="00C96F73">
        <w:rPr>
          <w:rFonts w:ascii="Times New Roman" w:hAnsi="Times New Roman" w:cs="Times New Roman"/>
          <w:sz w:val="20"/>
        </w:rPr>
        <w:t xml:space="preserve">trabaja de manera interna, sin </w:t>
      </w:r>
      <w:r w:rsidR="00CF71DB">
        <w:rPr>
          <w:rFonts w:ascii="Times New Roman" w:hAnsi="Times New Roman" w:cs="Times New Roman"/>
          <w:sz w:val="20"/>
        </w:rPr>
        <w:t>embargo,</w:t>
      </w:r>
      <w:r w:rsidR="00C96F73">
        <w:rPr>
          <w:rFonts w:ascii="Times New Roman" w:hAnsi="Times New Roman" w:cs="Times New Roman"/>
          <w:sz w:val="20"/>
        </w:rPr>
        <w:t xml:space="preserve"> </w:t>
      </w:r>
      <w:r w:rsidR="00CF71DB">
        <w:rPr>
          <w:rFonts w:ascii="Times New Roman" w:hAnsi="Times New Roman" w:cs="Times New Roman"/>
          <w:sz w:val="20"/>
        </w:rPr>
        <w:t xml:space="preserve">se desarrollará una interfaz para mostrar las recomendaciones, dicha interfaz se define en el </w:t>
      </w:r>
      <w:r w:rsidR="00CF71DB" w:rsidRPr="00CF71DB">
        <w:rPr>
          <w:rFonts w:ascii="Times New Roman" w:hAnsi="Times New Roman" w:cs="Times New Roman"/>
          <w:b/>
          <w:i/>
          <w:sz w:val="20"/>
        </w:rPr>
        <w:t xml:space="preserve">Caso de Uso Visualizar </w:t>
      </w:r>
      <w:r w:rsidR="009669DA" w:rsidRPr="00CF71DB">
        <w:rPr>
          <w:rFonts w:ascii="Times New Roman" w:hAnsi="Times New Roman" w:cs="Times New Roman"/>
          <w:b/>
          <w:i/>
          <w:sz w:val="20"/>
        </w:rPr>
        <w:t>recomendación.</w:t>
      </w:r>
    </w:p>
    <w:p w:rsidR="00535FCE" w:rsidRDefault="00BE01BF" w:rsidP="00BE01BF">
      <w:pPr>
        <w:pStyle w:val="Ttulo2"/>
        <w:spacing w:after="240"/>
        <w:rPr>
          <w:i/>
        </w:rPr>
      </w:pPr>
      <w:r w:rsidRPr="00BE01BF">
        <w:rPr>
          <w:i/>
        </w:rPr>
        <w:t xml:space="preserve">Caso de uso Visualizar recomendación </w:t>
      </w:r>
    </w:p>
    <w:p w:rsidR="00BE01BF" w:rsidRPr="00A77ACD" w:rsidRDefault="00BE01BF" w:rsidP="00BE01BF">
      <w:pPr>
        <w:pStyle w:val="Ttulo3"/>
        <w:numPr>
          <w:ilvl w:val="0"/>
          <w:numId w:val="41"/>
        </w:numPr>
        <w:rPr>
          <w:rFonts w:ascii="Times New Roman" w:hAnsi="Times New Roman" w:cs="Times New Roman"/>
          <w:b/>
          <w:color w:val="auto"/>
          <w:sz w:val="20"/>
        </w:rPr>
      </w:pPr>
      <w:r w:rsidRPr="00A77ACD">
        <w:rPr>
          <w:rFonts w:ascii="Times New Roman" w:hAnsi="Times New Roman" w:cs="Times New Roman"/>
          <w:b/>
          <w:color w:val="auto"/>
          <w:sz w:val="20"/>
        </w:rPr>
        <w:t xml:space="preserve">Descripción </w:t>
      </w:r>
    </w:p>
    <w:p w:rsidR="00BE01BF" w:rsidRDefault="00BE01BF" w:rsidP="00BE01BF">
      <w:pPr>
        <w:jc w:val="both"/>
        <w:rPr>
          <w:rFonts w:ascii="Times New Roman" w:hAnsi="Times New Roman" w:cs="Times New Roman"/>
          <w:sz w:val="20"/>
        </w:rPr>
      </w:pPr>
      <w:r w:rsidRPr="0080462C">
        <w:rPr>
          <w:rFonts w:ascii="Times New Roman" w:hAnsi="Times New Roman" w:cs="Times New Roman"/>
          <w:sz w:val="20"/>
        </w:rPr>
        <w:t xml:space="preserve">Caso de uso que permite </w:t>
      </w:r>
      <w:r>
        <w:rPr>
          <w:rFonts w:ascii="Times New Roman" w:hAnsi="Times New Roman" w:cs="Times New Roman"/>
          <w:sz w:val="20"/>
        </w:rPr>
        <w:t>al usuario visualizar la recomendación generada por el módulo de sistema de plan de cultivo.</w:t>
      </w:r>
    </w:p>
    <w:p w:rsidR="00BE01BF" w:rsidRPr="00BE01BF" w:rsidRDefault="00BE01BF" w:rsidP="00BE01BF">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 xml:space="preserve">Precondiciones </w:t>
      </w:r>
    </w:p>
    <w:p w:rsidR="00BE01BF" w:rsidRDefault="00BE01BF" w:rsidP="00BE01BF">
      <w:pPr>
        <w:jc w:val="both"/>
        <w:rPr>
          <w:rFonts w:ascii="Times New Roman" w:hAnsi="Times New Roman"/>
          <w:sz w:val="20"/>
        </w:rPr>
      </w:pPr>
      <w:r>
        <w:rPr>
          <w:rFonts w:ascii="Times New Roman" w:hAnsi="Times New Roman"/>
          <w:sz w:val="20"/>
        </w:rPr>
        <w:t xml:space="preserve">Para cumplir con </w:t>
      </w:r>
      <w:r w:rsidRPr="00971302">
        <w:rPr>
          <w:rFonts w:ascii="Times New Roman" w:eastAsia="Century Schoolbook" w:hAnsi="Times New Roman" w:cs="Times New Roman"/>
          <w:color w:val="000000"/>
          <w:sz w:val="20"/>
          <w:szCs w:val="20"/>
          <w:lang w:eastAsia="es-MX"/>
        </w:rPr>
        <w:t>los requisitos funcionales</w:t>
      </w:r>
      <w:r>
        <w:rPr>
          <w:rFonts w:ascii="Times New Roman" w:eastAsia="Century Schoolbook" w:hAnsi="Times New Roman" w:cs="Times New Roman"/>
          <w:color w:val="000000"/>
          <w:sz w:val="20"/>
          <w:szCs w:val="20"/>
          <w:lang w:eastAsia="es-MX"/>
        </w:rPr>
        <w:t xml:space="preserve"> descritos en el diagrama de C. U.</w:t>
      </w:r>
      <w:r w:rsidRPr="00971302">
        <w:rPr>
          <w:rFonts w:ascii="Times New Roman" w:eastAsia="Century Schoolbook" w:hAnsi="Times New Roman" w:cs="Times New Roman"/>
          <w:color w:val="000000"/>
          <w:sz w:val="20"/>
          <w:szCs w:val="20"/>
          <w:lang w:eastAsia="es-MX"/>
        </w:rPr>
        <w:t>, es decir, las funciones que el sistema pu</w:t>
      </w:r>
      <w:r>
        <w:rPr>
          <w:rFonts w:ascii="Times New Roman" w:eastAsia="Century Schoolbook" w:hAnsi="Times New Roman" w:cs="Times New Roman"/>
          <w:color w:val="000000"/>
          <w:sz w:val="20"/>
          <w:szCs w:val="20"/>
          <w:lang w:eastAsia="es-MX"/>
        </w:rPr>
        <w:t>e</w:t>
      </w:r>
      <w:r w:rsidRPr="00971302">
        <w:rPr>
          <w:rFonts w:ascii="Times New Roman" w:eastAsia="Century Schoolbook" w:hAnsi="Times New Roman" w:cs="Times New Roman"/>
          <w:color w:val="000000"/>
          <w:sz w:val="20"/>
          <w:szCs w:val="20"/>
          <w:lang w:eastAsia="es-MX"/>
        </w:rPr>
        <w:t>de ejecutar</w:t>
      </w:r>
      <w:r>
        <w:rPr>
          <w:rFonts w:ascii="Times New Roman" w:eastAsia="Century Schoolbook" w:hAnsi="Times New Roman" w:cs="Times New Roman"/>
          <w:color w:val="000000"/>
          <w:sz w:val="20"/>
          <w:szCs w:val="20"/>
          <w:lang w:eastAsia="es-MX"/>
        </w:rPr>
        <w:t xml:space="preserve">, </w:t>
      </w:r>
      <w:r>
        <w:rPr>
          <w:rFonts w:ascii="Times New Roman" w:hAnsi="Times New Roman"/>
          <w:sz w:val="20"/>
        </w:rPr>
        <w:t>es necesario conocer aquellas precondiciones que permitirán se lleven a cabo los flujos de cada uno de los actores.</w:t>
      </w:r>
    </w:p>
    <w:p w:rsidR="00BE01BF" w:rsidRDefault="00BE01BF" w:rsidP="00BE01BF">
      <w:pPr>
        <w:pStyle w:val="Prrafodelista"/>
        <w:numPr>
          <w:ilvl w:val="0"/>
          <w:numId w:val="42"/>
        </w:numPr>
        <w:jc w:val="both"/>
        <w:rPr>
          <w:rFonts w:ascii="Times New Roman" w:hAnsi="Times New Roman"/>
          <w:sz w:val="20"/>
        </w:rPr>
      </w:pPr>
      <w:r>
        <w:rPr>
          <w:rFonts w:ascii="Times New Roman" w:hAnsi="Times New Roman"/>
          <w:sz w:val="20"/>
        </w:rPr>
        <w:t xml:space="preserve">Para visualizar la recomendación, el usuario debe estar previamente </w:t>
      </w:r>
      <w:proofErr w:type="spellStart"/>
      <w:r w:rsidR="00491DD7">
        <w:rPr>
          <w:rFonts w:ascii="Times New Roman" w:hAnsi="Times New Roman"/>
          <w:sz w:val="20"/>
        </w:rPr>
        <w:t>logueado</w:t>
      </w:r>
      <w:proofErr w:type="spellEnd"/>
      <w:r w:rsidR="00491DD7">
        <w:rPr>
          <w:rFonts w:ascii="Times New Roman" w:hAnsi="Times New Roman"/>
          <w:sz w:val="20"/>
        </w:rPr>
        <w:t xml:space="preserve"> en la plataforma </w:t>
      </w:r>
      <w:proofErr w:type="spellStart"/>
      <w:r w:rsidR="00491DD7">
        <w:rPr>
          <w:rFonts w:ascii="Times New Roman" w:hAnsi="Times New Roman"/>
          <w:sz w:val="20"/>
        </w:rPr>
        <w:t>Fitosmart</w:t>
      </w:r>
      <w:proofErr w:type="spellEnd"/>
      <w:r w:rsidR="00491DD7">
        <w:rPr>
          <w:rFonts w:ascii="Times New Roman" w:hAnsi="Times New Roman"/>
          <w:sz w:val="20"/>
        </w:rPr>
        <w:t>.</w:t>
      </w:r>
    </w:p>
    <w:p w:rsidR="00BE01BF" w:rsidRPr="00BE01BF" w:rsidRDefault="00BE01BF" w:rsidP="00BE01BF">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Flujo Básico</w:t>
      </w:r>
    </w:p>
    <w:p w:rsidR="00BE01BF" w:rsidRDefault="00BE01BF" w:rsidP="00BE01BF">
      <w:pPr>
        <w:pStyle w:val="subtitulosGEOTURISMO"/>
        <w:numPr>
          <w:ilvl w:val="0"/>
          <w:numId w:val="0"/>
        </w:numPr>
        <w:spacing w:line="276" w:lineRule="auto"/>
        <w:rPr>
          <w:b w:val="0"/>
          <w:i w:val="0"/>
          <w:lang w:val="es-ES"/>
        </w:rPr>
      </w:pPr>
      <w:r w:rsidRPr="00A031AD">
        <w:rPr>
          <w:b w:val="0"/>
          <w:i w:val="0"/>
          <w:lang w:val="es-ES"/>
        </w:rPr>
        <w:t>La Tabla</w:t>
      </w:r>
      <w:r>
        <w:rPr>
          <w:b w:val="0"/>
          <w:i w:val="0"/>
          <w:szCs w:val="20"/>
          <w:lang w:val="es-ES"/>
        </w:rPr>
        <w:t xml:space="preserve"> I </w:t>
      </w:r>
      <w:r w:rsidRPr="00A031AD">
        <w:rPr>
          <w:b w:val="0"/>
          <w:i w:val="0"/>
          <w:lang w:val="es-ES"/>
        </w:rPr>
        <w:t xml:space="preserve">muestra la información correspondiente al flujo básico del Caso de Uso </w:t>
      </w:r>
      <w:r w:rsidR="00491DD7">
        <w:rPr>
          <w:b w:val="0"/>
          <w:i w:val="0"/>
          <w:lang w:val="es-ES"/>
        </w:rPr>
        <w:t>Visualizar recomendación.</w:t>
      </w:r>
    </w:p>
    <w:p w:rsidR="00491DD7" w:rsidRPr="00491DD7" w:rsidRDefault="00491DD7" w:rsidP="00491DD7">
      <w:pPr>
        <w:pStyle w:val="Descripcin"/>
        <w:keepNext/>
        <w:jc w:val="center"/>
        <w:rPr>
          <w:rFonts w:ascii="Times New Roman" w:hAnsi="Times New Roman" w:cs="Times New Roman"/>
          <w:b/>
          <w:i w:val="0"/>
          <w:color w:val="auto"/>
          <w:sz w:val="16"/>
        </w:rPr>
      </w:pPr>
      <w:r w:rsidRPr="00491DD7">
        <w:rPr>
          <w:rFonts w:ascii="Times New Roman" w:hAnsi="Times New Roman" w:cs="Times New Roman"/>
          <w:b/>
          <w:i w:val="0"/>
          <w:color w:val="auto"/>
          <w:sz w:val="16"/>
        </w:rPr>
        <w:t xml:space="preserve">Tabla </w:t>
      </w:r>
      <w:r w:rsidRPr="00491DD7">
        <w:rPr>
          <w:rFonts w:ascii="Times New Roman" w:hAnsi="Times New Roman" w:cs="Times New Roman"/>
          <w:b/>
          <w:i w:val="0"/>
          <w:color w:val="auto"/>
          <w:sz w:val="16"/>
        </w:rPr>
        <w:fldChar w:fldCharType="begin"/>
      </w:r>
      <w:r w:rsidRPr="00491DD7">
        <w:rPr>
          <w:rFonts w:ascii="Times New Roman" w:hAnsi="Times New Roman" w:cs="Times New Roman"/>
          <w:b/>
          <w:i w:val="0"/>
          <w:color w:val="auto"/>
          <w:sz w:val="16"/>
        </w:rPr>
        <w:instrText xml:space="preserve"> SEQ Tabla \* ROMAN </w:instrText>
      </w:r>
      <w:r w:rsidRPr="00491DD7">
        <w:rPr>
          <w:rFonts w:ascii="Times New Roman" w:hAnsi="Times New Roman" w:cs="Times New Roman"/>
          <w:b/>
          <w:i w:val="0"/>
          <w:color w:val="auto"/>
          <w:sz w:val="16"/>
        </w:rPr>
        <w:fldChar w:fldCharType="separate"/>
      </w:r>
      <w:r w:rsidRPr="00491DD7">
        <w:rPr>
          <w:rFonts w:ascii="Times New Roman" w:hAnsi="Times New Roman" w:cs="Times New Roman"/>
          <w:b/>
          <w:i w:val="0"/>
          <w:noProof/>
          <w:color w:val="auto"/>
          <w:sz w:val="16"/>
        </w:rPr>
        <w:t>II</w:t>
      </w:r>
      <w:r w:rsidRPr="00491DD7">
        <w:rPr>
          <w:rFonts w:ascii="Times New Roman" w:hAnsi="Times New Roman" w:cs="Times New Roman"/>
          <w:b/>
          <w:i w:val="0"/>
          <w:color w:val="auto"/>
          <w:sz w:val="16"/>
        </w:rPr>
        <w:fldChar w:fldCharType="end"/>
      </w:r>
      <w:r w:rsidRPr="00491DD7">
        <w:rPr>
          <w:rFonts w:ascii="Times New Roman" w:hAnsi="Times New Roman" w:cs="Times New Roman"/>
          <w:b/>
          <w:i w:val="0"/>
          <w:color w:val="auto"/>
          <w:sz w:val="16"/>
        </w:rPr>
        <w:t xml:space="preserve"> Caso de uso visualizar recomendación.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9"/>
        <w:gridCol w:w="4525"/>
      </w:tblGrid>
      <w:tr w:rsidR="00491DD7" w:rsidTr="00491DD7">
        <w:trPr>
          <w:trHeight w:val="64"/>
          <w:tblHeader/>
          <w:jc w:val="center"/>
        </w:trPr>
        <w:tc>
          <w:tcPr>
            <w:tcW w:w="2501" w:type="pct"/>
            <w:shd w:val="clear" w:color="auto" w:fill="A6A6A6"/>
          </w:tcPr>
          <w:p w:rsidR="00491DD7" w:rsidRPr="007A6827" w:rsidRDefault="00491DD7" w:rsidP="00FA2935">
            <w:pPr>
              <w:spacing w:after="0"/>
              <w:jc w:val="center"/>
              <w:rPr>
                <w:rFonts w:ascii="Times New Roman" w:hAnsi="Times New Roman" w:cs="Times New Roman"/>
                <w:b/>
                <w:sz w:val="16"/>
                <w:szCs w:val="16"/>
                <w:lang w:val="es-ES" w:eastAsia="x-none"/>
              </w:rPr>
            </w:pPr>
            <w:r>
              <w:rPr>
                <w:rFonts w:ascii="Times New Roman" w:hAnsi="Times New Roman" w:cs="Times New Roman"/>
                <w:b/>
                <w:sz w:val="16"/>
                <w:szCs w:val="16"/>
                <w:lang w:val="es-ES" w:eastAsia="x-none"/>
              </w:rPr>
              <w:t>Usuario</w:t>
            </w:r>
          </w:p>
        </w:tc>
        <w:tc>
          <w:tcPr>
            <w:tcW w:w="2499" w:type="pct"/>
            <w:shd w:val="clear" w:color="auto" w:fill="A6A6A6"/>
          </w:tcPr>
          <w:p w:rsidR="00491DD7" w:rsidRDefault="00491DD7" w:rsidP="00FA2935">
            <w:pPr>
              <w:spacing w:after="0"/>
              <w:jc w:val="center"/>
              <w:rPr>
                <w:rFonts w:ascii="Times New Roman" w:hAnsi="Times New Roman" w:cs="Times New Roman"/>
                <w:b/>
                <w:sz w:val="16"/>
                <w:szCs w:val="16"/>
                <w:lang w:val="es-ES" w:eastAsia="x-none"/>
              </w:rPr>
            </w:pPr>
            <w:r>
              <w:rPr>
                <w:rFonts w:ascii="Times New Roman" w:hAnsi="Times New Roman" w:cs="Times New Roman"/>
                <w:b/>
                <w:sz w:val="16"/>
                <w:szCs w:val="16"/>
                <w:lang w:val="es-ES" w:eastAsia="x-none"/>
              </w:rPr>
              <w:t>Software de aplicación (</w:t>
            </w:r>
            <w:proofErr w:type="spellStart"/>
            <w:r>
              <w:rPr>
                <w:rFonts w:ascii="Times New Roman" w:hAnsi="Times New Roman" w:cs="Times New Roman"/>
                <w:b/>
                <w:sz w:val="16"/>
                <w:szCs w:val="16"/>
                <w:lang w:val="es-ES" w:eastAsia="x-none"/>
              </w:rPr>
              <w:t>Fitosmart</w:t>
            </w:r>
            <w:proofErr w:type="spellEnd"/>
            <w:r>
              <w:rPr>
                <w:rFonts w:ascii="Times New Roman" w:hAnsi="Times New Roman" w:cs="Times New Roman"/>
                <w:b/>
                <w:sz w:val="16"/>
                <w:szCs w:val="16"/>
                <w:lang w:val="es-ES" w:eastAsia="x-none"/>
              </w:rPr>
              <w:t>)</w:t>
            </w:r>
          </w:p>
        </w:tc>
      </w:tr>
      <w:tr w:rsidR="00491DD7" w:rsidRPr="00A92012" w:rsidTr="00491DD7">
        <w:trPr>
          <w:trHeight w:val="154"/>
          <w:jc w:val="center"/>
        </w:trPr>
        <w:tc>
          <w:tcPr>
            <w:tcW w:w="2501" w:type="pct"/>
          </w:tcPr>
          <w:p w:rsidR="00491DD7" w:rsidRPr="00491DD7" w:rsidRDefault="00491DD7" w:rsidP="00491DD7">
            <w:pPr>
              <w:pStyle w:val="Prrafodelista"/>
              <w:numPr>
                <w:ilvl w:val="0"/>
                <w:numId w:val="43"/>
              </w:numPr>
              <w:spacing w:after="0"/>
              <w:jc w:val="both"/>
              <w:rPr>
                <w:rFonts w:ascii="Times New Roman" w:hAnsi="Times New Roman" w:cs="Times New Roman"/>
                <w:sz w:val="16"/>
                <w:szCs w:val="16"/>
                <w:lang w:val="es-ES" w:eastAsia="x-none"/>
              </w:rPr>
            </w:pPr>
            <w:r w:rsidRPr="00491DD7">
              <w:rPr>
                <w:rFonts w:ascii="Times New Roman" w:hAnsi="Times New Roman" w:cs="Times New Roman"/>
                <w:sz w:val="16"/>
                <w:szCs w:val="16"/>
                <w:lang w:val="es-ES" w:eastAsia="x-none"/>
              </w:rPr>
              <w:t>Ingresa a módulo plan de cultivo.</w:t>
            </w:r>
          </w:p>
        </w:tc>
        <w:tc>
          <w:tcPr>
            <w:tcW w:w="2499" w:type="pct"/>
          </w:tcPr>
          <w:p w:rsidR="00491DD7" w:rsidRPr="00A92012" w:rsidRDefault="00491DD7" w:rsidP="00FA2935">
            <w:pPr>
              <w:spacing w:after="0"/>
              <w:jc w:val="both"/>
              <w:rPr>
                <w:rFonts w:ascii="Times New Roman" w:hAnsi="Times New Roman" w:cs="Times New Roman"/>
                <w:sz w:val="16"/>
                <w:szCs w:val="16"/>
                <w:lang w:val="es-ES" w:eastAsia="x-none"/>
              </w:rPr>
            </w:pPr>
          </w:p>
        </w:tc>
      </w:tr>
      <w:tr w:rsidR="00491DD7" w:rsidRPr="00CC7533" w:rsidTr="00491DD7">
        <w:trPr>
          <w:trHeight w:val="168"/>
          <w:jc w:val="center"/>
        </w:trPr>
        <w:tc>
          <w:tcPr>
            <w:tcW w:w="2501" w:type="pct"/>
          </w:tcPr>
          <w:p w:rsidR="00491DD7" w:rsidRDefault="00491DD7" w:rsidP="00FA2935">
            <w:pPr>
              <w:pStyle w:val="Prrafodelista"/>
              <w:spacing w:after="0"/>
              <w:jc w:val="both"/>
              <w:rPr>
                <w:rFonts w:ascii="Times New Roman" w:hAnsi="Times New Roman" w:cs="Times New Roman"/>
                <w:sz w:val="16"/>
                <w:szCs w:val="16"/>
                <w:lang w:val="es-ES" w:eastAsia="x-none"/>
              </w:rPr>
            </w:pPr>
          </w:p>
        </w:tc>
        <w:tc>
          <w:tcPr>
            <w:tcW w:w="2499" w:type="pct"/>
          </w:tcPr>
          <w:p w:rsidR="00491DD7" w:rsidRPr="00573076" w:rsidRDefault="009D5459" w:rsidP="009D5459">
            <w:pPr>
              <w:pStyle w:val="Prrafodelista"/>
              <w:numPr>
                <w:ilvl w:val="0"/>
                <w:numId w:val="43"/>
              </w:numPr>
              <w:spacing w:after="0"/>
              <w:jc w:val="both"/>
              <w:rPr>
                <w:rFonts w:ascii="Times New Roman" w:hAnsi="Times New Roman" w:cs="Times New Roman"/>
                <w:sz w:val="16"/>
                <w:szCs w:val="16"/>
              </w:rPr>
            </w:pPr>
            <w:r w:rsidRPr="009D5459">
              <w:rPr>
                <w:rFonts w:ascii="Times New Roman" w:hAnsi="Times New Roman" w:cs="Times New Roman"/>
                <w:sz w:val="16"/>
                <w:szCs w:val="16"/>
                <w:lang w:val="es-ES" w:eastAsia="x-none"/>
              </w:rPr>
              <w:t>Consume algoritmo de recomendación</w:t>
            </w:r>
            <w:r>
              <w:rPr>
                <w:rFonts w:ascii="Times New Roman" w:hAnsi="Times New Roman" w:cs="Times New Roman"/>
                <w:sz w:val="16"/>
                <w:szCs w:val="16"/>
                <w:lang w:val="es-ES" w:eastAsia="x-none"/>
              </w:rPr>
              <w:t>, devuelve lista de recomen</w:t>
            </w:r>
            <w:r w:rsidR="00573076">
              <w:rPr>
                <w:rFonts w:ascii="Times New Roman" w:hAnsi="Times New Roman" w:cs="Times New Roman"/>
                <w:sz w:val="16"/>
                <w:szCs w:val="16"/>
                <w:lang w:val="es-ES" w:eastAsia="x-none"/>
              </w:rPr>
              <w:t>daciones.</w:t>
            </w:r>
          </w:p>
          <w:p w:rsidR="00573076" w:rsidRDefault="00573076" w:rsidP="00573076">
            <w:pPr>
              <w:pStyle w:val="Prrafodelista"/>
              <w:spacing w:after="0"/>
              <w:jc w:val="both"/>
              <w:rPr>
                <w:rFonts w:ascii="Times New Roman" w:hAnsi="Times New Roman" w:cs="Times New Roman"/>
                <w:b/>
                <w:sz w:val="16"/>
                <w:szCs w:val="16"/>
                <w:lang w:val="es-ES" w:eastAsia="x-none"/>
              </w:rPr>
            </w:pPr>
            <w:r>
              <w:rPr>
                <w:rFonts w:ascii="Times New Roman" w:hAnsi="Times New Roman" w:cs="Times New Roman"/>
                <w:sz w:val="16"/>
                <w:szCs w:val="16"/>
                <w:lang w:val="es-ES" w:eastAsia="x-none"/>
              </w:rPr>
              <w:t xml:space="preserve">Si el componente de recomendación no devuelve resultados se </w:t>
            </w:r>
            <w:r w:rsidR="00894831">
              <w:rPr>
                <w:rFonts w:ascii="Times New Roman" w:hAnsi="Times New Roman" w:cs="Times New Roman"/>
                <w:sz w:val="16"/>
                <w:szCs w:val="16"/>
                <w:lang w:val="es-ES" w:eastAsia="x-none"/>
              </w:rPr>
              <w:t>ejecutará</w:t>
            </w:r>
            <w:r>
              <w:rPr>
                <w:rFonts w:ascii="Times New Roman" w:hAnsi="Times New Roman" w:cs="Times New Roman"/>
                <w:sz w:val="16"/>
                <w:szCs w:val="16"/>
                <w:lang w:val="es-ES" w:eastAsia="x-none"/>
              </w:rPr>
              <w:t xml:space="preserve"> el flujo de excepción </w:t>
            </w:r>
            <w:r w:rsidRPr="00573076">
              <w:rPr>
                <w:rFonts w:ascii="Times New Roman" w:hAnsi="Times New Roman" w:cs="Times New Roman"/>
                <w:b/>
                <w:sz w:val="16"/>
                <w:szCs w:val="16"/>
                <w:lang w:val="es-ES" w:eastAsia="x-none"/>
              </w:rPr>
              <w:t>AE01.</w:t>
            </w:r>
          </w:p>
          <w:p w:rsidR="00894831" w:rsidRPr="00894831" w:rsidRDefault="00894831" w:rsidP="00894831">
            <w:pPr>
              <w:pStyle w:val="Prrafodelista"/>
              <w:spacing w:after="0"/>
              <w:jc w:val="both"/>
              <w:rPr>
                <w:rFonts w:ascii="Times New Roman" w:hAnsi="Times New Roman" w:cs="Times New Roman"/>
                <w:b/>
                <w:sz w:val="16"/>
                <w:szCs w:val="16"/>
                <w:lang w:val="es-ES" w:eastAsia="x-none"/>
              </w:rPr>
            </w:pPr>
            <w:r>
              <w:rPr>
                <w:rFonts w:ascii="Times New Roman" w:hAnsi="Times New Roman" w:cs="Times New Roman"/>
                <w:sz w:val="16"/>
                <w:szCs w:val="16"/>
                <w:lang w:val="es-ES" w:eastAsia="x-none"/>
              </w:rPr>
              <w:t xml:space="preserve">Si falla la conexión entre el Modulo de sistema de plan de cultivo se ejecutará el flujo de excepción </w:t>
            </w:r>
            <w:r w:rsidRPr="00573076">
              <w:rPr>
                <w:rFonts w:ascii="Times New Roman" w:hAnsi="Times New Roman" w:cs="Times New Roman"/>
                <w:b/>
                <w:sz w:val="16"/>
                <w:szCs w:val="16"/>
                <w:lang w:val="es-ES" w:eastAsia="x-none"/>
              </w:rPr>
              <w:t>AE0</w:t>
            </w:r>
            <w:r>
              <w:rPr>
                <w:rFonts w:ascii="Times New Roman" w:hAnsi="Times New Roman" w:cs="Times New Roman"/>
                <w:b/>
                <w:sz w:val="16"/>
                <w:szCs w:val="16"/>
                <w:lang w:val="es-ES" w:eastAsia="x-none"/>
              </w:rPr>
              <w:t>2</w:t>
            </w:r>
            <w:r w:rsidRPr="00573076">
              <w:rPr>
                <w:rFonts w:ascii="Times New Roman" w:hAnsi="Times New Roman" w:cs="Times New Roman"/>
                <w:b/>
                <w:sz w:val="16"/>
                <w:szCs w:val="16"/>
                <w:lang w:val="es-ES" w:eastAsia="x-none"/>
              </w:rPr>
              <w:t>.</w:t>
            </w:r>
          </w:p>
        </w:tc>
      </w:tr>
      <w:tr w:rsidR="00491DD7" w:rsidRPr="00CC7533" w:rsidTr="00491DD7">
        <w:trPr>
          <w:trHeight w:val="168"/>
          <w:jc w:val="center"/>
        </w:trPr>
        <w:tc>
          <w:tcPr>
            <w:tcW w:w="2501" w:type="pct"/>
          </w:tcPr>
          <w:p w:rsidR="006C3977" w:rsidRDefault="005338C0" w:rsidP="006C3977">
            <w:pPr>
              <w:pStyle w:val="Prrafodelista"/>
              <w:numPr>
                <w:ilvl w:val="0"/>
                <w:numId w:val="43"/>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 xml:space="preserve">Visualiza recomendación </w:t>
            </w:r>
            <w:r w:rsidR="006C3977">
              <w:rPr>
                <w:rFonts w:ascii="Times New Roman" w:hAnsi="Times New Roman" w:cs="Times New Roman"/>
                <w:sz w:val="16"/>
                <w:szCs w:val="16"/>
                <w:lang w:val="es-ES" w:eastAsia="x-none"/>
              </w:rPr>
              <w:t>en donde se muestra los siguientes datos:</w:t>
            </w:r>
          </w:p>
          <w:p w:rsidR="006E4068" w:rsidRDefault="006E4068" w:rsidP="006C3977">
            <w:pPr>
              <w:pStyle w:val="Prrafodelista"/>
              <w:numPr>
                <w:ilvl w:val="0"/>
                <w:numId w:val="44"/>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Estatus</w:t>
            </w:r>
          </w:p>
          <w:p w:rsidR="006C3977" w:rsidRDefault="006C3977" w:rsidP="006C3977">
            <w:pPr>
              <w:pStyle w:val="Prrafodelista"/>
              <w:numPr>
                <w:ilvl w:val="0"/>
                <w:numId w:val="44"/>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Id de cultivo</w:t>
            </w:r>
          </w:p>
          <w:p w:rsidR="006C3977" w:rsidRDefault="006E4068" w:rsidP="006C3977">
            <w:pPr>
              <w:pStyle w:val="Prrafodelista"/>
              <w:numPr>
                <w:ilvl w:val="0"/>
                <w:numId w:val="44"/>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Nombre del cultivo</w:t>
            </w:r>
          </w:p>
          <w:p w:rsidR="006E4068" w:rsidRDefault="006E4068" w:rsidP="006C3977">
            <w:pPr>
              <w:pStyle w:val="Prrafodelista"/>
              <w:numPr>
                <w:ilvl w:val="0"/>
                <w:numId w:val="44"/>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Etapa de desarrollo</w:t>
            </w:r>
          </w:p>
          <w:p w:rsidR="006C3977" w:rsidRDefault="006C3977" w:rsidP="006C3977">
            <w:pPr>
              <w:pStyle w:val="Prrafodelista"/>
              <w:spacing w:after="0"/>
              <w:ind w:left="1440"/>
              <w:jc w:val="both"/>
              <w:rPr>
                <w:rFonts w:ascii="Times New Roman" w:hAnsi="Times New Roman" w:cs="Times New Roman"/>
                <w:sz w:val="16"/>
                <w:szCs w:val="16"/>
                <w:lang w:val="es-ES" w:eastAsia="x-none"/>
              </w:rPr>
            </w:pPr>
          </w:p>
          <w:p w:rsidR="006C3977" w:rsidRPr="006C3977" w:rsidRDefault="006C3977" w:rsidP="006E4068">
            <w:pPr>
              <w:spacing w:after="0"/>
              <w:ind w:left="708"/>
              <w:jc w:val="both"/>
              <w:rPr>
                <w:rFonts w:ascii="Times New Roman" w:hAnsi="Times New Roman" w:cs="Times New Roman"/>
                <w:sz w:val="16"/>
                <w:szCs w:val="16"/>
                <w:lang w:val="es-ES" w:eastAsia="x-none"/>
              </w:rPr>
            </w:pPr>
            <w:r w:rsidRPr="006C3977">
              <w:rPr>
                <w:rFonts w:ascii="Times New Roman" w:hAnsi="Times New Roman" w:cs="Times New Roman"/>
                <w:sz w:val="16"/>
                <w:szCs w:val="16"/>
                <w:lang w:val="es-ES" w:eastAsia="x-none"/>
              </w:rPr>
              <w:t xml:space="preserve">El usuario tendrá la opción de </w:t>
            </w:r>
            <w:r w:rsidR="006E4068">
              <w:rPr>
                <w:rFonts w:ascii="Times New Roman" w:hAnsi="Times New Roman" w:cs="Times New Roman"/>
                <w:sz w:val="16"/>
                <w:szCs w:val="16"/>
                <w:lang w:val="es-ES" w:eastAsia="x-none"/>
              </w:rPr>
              <w:t xml:space="preserve">ver el detalle de la recomendación para se ejecutara el flujo opcional </w:t>
            </w:r>
            <w:r w:rsidR="006E4068" w:rsidRPr="006E4068">
              <w:rPr>
                <w:rFonts w:ascii="Times New Roman" w:hAnsi="Times New Roman" w:cs="Times New Roman"/>
                <w:b/>
                <w:sz w:val="16"/>
                <w:szCs w:val="16"/>
                <w:lang w:val="es-ES" w:eastAsia="x-none"/>
              </w:rPr>
              <w:t>AO01</w:t>
            </w:r>
            <w:r w:rsidR="006E4068">
              <w:rPr>
                <w:rFonts w:ascii="Times New Roman" w:hAnsi="Times New Roman" w:cs="Times New Roman"/>
                <w:sz w:val="16"/>
                <w:szCs w:val="16"/>
                <w:lang w:val="es-ES" w:eastAsia="x-none"/>
              </w:rPr>
              <w:t>.</w:t>
            </w:r>
          </w:p>
        </w:tc>
        <w:tc>
          <w:tcPr>
            <w:tcW w:w="2499" w:type="pct"/>
          </w:tcPr>
          <w:p w:rsidR="00491DD7" w:rsidRPr="00CC7533" w:rsidRDefault="00491DD7" w:rsidP="00FA2935">
            <w:pPr>
              <w:spacing w:after="0" w:line="276" w:lineRule="auto"/>
              <w:jc w:val="both"/>
              <w:rPr>
                <w:rFonts w:ascii="Times New Roman" w:hAnsi="Times New Roman" w:cs="Times New Roman"/>
                <w:sz w:val="16"/>
                <w:szCs w:val="16"/>
              </w:rPr>
            </w:pPr>
          </w:p>
        </w:tc>
      </w:tr>
      <w:tr w:rsidR="00491DD7" w:rsidTr="00491DD7">
        <w:trPr>
          <w:trHeight w:val="168"/>
          <w:jc w:val="center"/>
        </w:trPr>
        <w:tc>
          <w:tcPr>
            <w:tcW w:w="2501" w:type="pct"/>
          </w:tcPr>
          <w:p w:rsidR="00491DD7" w:rsidRDefault="00491DD7" w:rsidP="00FA2935">
            <w:pPr>
              <w:spacing w:after="0"/>
              <w:jc w:val="both"/>
              <w:rPr>
                <w:rFonts w:ascii="Times New Roman" w:hAnsi="Times New Roman" w:cs="Times New Roman"/>
                <w:sz w:val="16"/>
                <w:szCs w:val="16"/>
                <w:lang w:val="es-ES" w:eastAsia="x-none"/>
              </w:rPr>
            </w:pPr>
          </w:p>
        </w:tc>
        <w:tc>
          <w:tcPr>
            <w:tcW w:w="2499" w:type="pct"/>
          </w:tcPr>
          <w:p w:rsidR="00491DD7" w:rsidRDefault="00573076" w:rsidP="00573076">
            <w:pPr>
              <w:pStyle w:val="Prrafodelista"/>
              <w:numPr>
                <w:ilvl w:val="0"/>
                <w:numId w:val="43"/>
              </w:numPr>
              <w:spacing w:after="0"/>
              <w:jc w:val="both"/>
              <w:rPr>
                <w:rFonts w:ascii="Times New Roman" w:hAnsi="Times New Roman" w:cs="Times New Roman"/>
                <w:sz w:val="16"/>
                <w:szCs w:val="16"/>
                <w:lang w:val="es-ES" w:eastAsia="x-none"/>
              </w:rPr>
            </w:pPr>
            <w:r>
              <w:rPr>
                <w:rFonts w:ascii="Times New Roman" w:hAnsi="Times New Roman" w:cs="Times New Roman"/>
                <w:sz w:val="16"/>
                <w:szCs w:val="16"/>
                <w:lang w:val="es-ES" w:eastAsia="x-none"/>
              </w:rPr>
              <w:t>Guarda decisión del usuario en base de datos.</w:t>
            </w:r>
          </w:p>
        </w:tc>
      </w:tr>
    </w:tbl>
    <w:p w:rsidR="00491DD7" w:rsidRPr="003B78C5" w:rsidRDefault="00491DD7" w:rsidP="00BE01BF">
      <w:pPr>
        <w:pStyle w:val="subtitulosGEOTURISMO"/>
        <w:numPr>
          <w:ilvl w:val="0"/>
          <w:numId w:val="0"/>
        </w:numPr>
        <w:spacing w:line="276" w:lineRule="auto"/>
        <w:rPr>
          <w:b w:val="0"/>
          <w:i w:val="0"/>
          <w:lang w:val="es-ES"/>
        </w:rPr>
      </w:pPr>
    </w:p>
    <w:p w:rsidR="00573076" w:rsidRPr="00BE01BF" w:rsidRDefault="00573076" w:rsidP="00573076">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 xml:space="preserve">Flujos alternos </w:t>
      </w:r>
    </w:p>
    <w:p w:rsidR="00573076" w:rsidRPr="00BE01BF" w:rsidRDefault="00573076" w:rsidP="00022DFF">
      <w:pPr>
        <w:pStyle w:val="Ttulo4"/>
        <w:numPr>
          <w:ilvl w:val="0"/>
          <w:numId w:val="47"/>
        </w:numPr>
        <w:rPr>
          <w:rFonts w:ascii="Times New Roman" w:hAnsi="Times New Roman" w:cs="Times New Roman"/>
          <w:b/>
        </w:rPr>
      </w:pPr>
      <w:r w:rsidRPr="00BE01BF">
        <w:rPr>
          <w:rFonts w:ascii="Times New Roman" w:hAnsi="Times New Roman" w:cs="Times New Roman"/>
          <w:b/>
          <w:color w:val="auto"/>
          <w:sz w:val="20"/>
        </w:rPr>
        <w:t>Opcionales:</w:t>
      </w:r>
    </w:p>
    <w:p w:rsidR="00022DFF" w:rsidRPr="00462AA1" w:rsidRDefault="00022DFF" w:rsidP="00022DFF">
      <w:pPr>
        <w:jc w:val="both"/>
        <w:rPr>
          <w:rFonts w:ascii="Times New Roman" w:hAnsi="Times New Roman" w:cs="Times New Roman"/>
          <w:sz w:val="20"/>
        </w:rPr>
      </w:pPr>
      <w:r w:rsidRPr="00022DFF">
        <w:rPr>
          <w:rFonts w:ascii="Times New Roman" w:hAnsi="Times New Roman" w:cs="Times New Roman"/>
          <w:b/>
          <w:sz w:val="20"/>
        </w:rPr>
        <w:t>AO01:</w:t>
      </w:r>
      <w:r>
        <w:rPr>
          <w:rFonts w:ascii="Times New Roman" w:hAnsi="Times New Roman" w:cs="Times New Roman"/>
          <w:b/>
          <w:sz w:val="20"/>
        </w:rPr>
        <w:t xml:space="preserve"> </w:t>
      </w:r>
      <w:r w:rsidR="006E4068">
        <w:rPr>
          <w:rFonts w:ascii="Times New Roman" w:hAnsi="Times New Roman" w:cs="Times New Roman"/>
          <w:sz w:val="20"/>
        </w:rPr>
        <w:t>Al dar clic sobre ver detalle se visualizará una ventana que contendrá los datos restantes: Nutriente, Temperatura, Nivel de Luz.</w:t>
      </w:r>
    </w:p>
    <w:p w:rsidR="00573076" w:rsidRDefault="00573076" w:rsidP="00022DFF">
      <w:pPr>
        <w:pStyle w:val="Ttulo4"/>
        <w:numPr>
          <w:ilvl w:val="0"/>
          <w:numId w:val="47"/>
        </w:numPr>
        <w:rPr>
          <w:rFonts w:ascii="Times New Roman" w:hAnsi="Times New Roman" w:cs="Times New Roman"/>
          <w:b/>
          <w:color w:val="auto"/>
          <w:sz w:val="20"/>
        </w:rPr>
      </w:pPr>
      <w:r>
        <w:rPr>
          <w:rFonts w:ascii="Times New Roman" w:hAnsi="Times New Roman" w:cs="Times New Roman"/>
          <w:b/>
          <w:color w:val="auto"/>
          <w:sz w:val="20"/>
        </w:rPr>
        <w:t>Generales:</w:t>
      </w:r>
    </w:p>
    <w:p w:rsidR="00573076" w:rsidRDefault="00573076" w:rsidP="00573076">
      <w:pPr>
        <w:rPr>
          <w:rFonts w:ascii="Times New Roman" w:hAnsi="Times New Roman" w:cs="Times New Roman"/>
          <w:sz w:val="20"/>
        </w:rPr>
      </w:pPr>
      <w:r w:rsidRPr="00535FCE">
        <w:rPr>
          <w:rFonts w:ascii="Times New Roman" w:hAnsi="Times New Roman" w:cs="Times New Roman"/>
          <w:sz w:val="20"/>
        </w:rPr>
        <w:t xml:space="preserve">El presente caso de uso no presenta flujos </w:t>
      </w:r>
      <w:r>
        <w:rPr>
          <w:rFonts w:ascii="Times New Roman" w:hAnsi="Times New Roman" w:cs="Times New Roman"/>
          <w:sz w:val="20"/>
        </w:rPr>
        <w:t>generales</w:t>
      </w:r>
      <w:r w:rsidRPr="00535FCE">
        <w:rPr>
          <w:rFonts w:ascii="Times New Roman" w:hAnsi="Times New Roman" w:cs="Times New Roman"/>
          <w:sz w:val="20"/>
        </w:rPr>
        <w:t>.</w:t>
      </w:r>
    </w:p>
    <w:p w:rsidR="00573076" w:rsidRPr="00535FCE" w:rsidRDefault="00573076" w:rsidP="00022DFF">
      <w:pPr>
        <w:pStyle w:val="Ttulo4"/>
        <w:numPr>
          <w:ilvl w:val="0"/>
          <w:numId w:val="47"/>
        </w:numPr>
        <w:rPr>
          <w:rFonts w:ascii="Times New Roman" w:hAnsi="Times New Roman" w:cs="Times New Roman"/>
          <w:b/>
          <w:color w:val="auto"/>
          <w:sz w:val="20"/>
        </w:rPr>
      </w:pPr>
      <w:r w:rsidRPr="00535FCE">
        <w:rPr>
          <w:rFonts w:ascii="Times New Roman" w:hAnsi="Times New Roman" w:cs="Times New Roman"/>
          <w:b/>
          <w:color w:val="auto"/>
          <w:sz w:val="20"/>
        </w:rPr>
        <w:t>Extraordinarios</w:t>
      </w:r>
      <w:r>
        <w:rPr>
          <w:rFonts w:ascii="Times New Roman" w:hAnsi="Times New Roman" w:cs="Times New Roman"/>
          <w:b/>
          <w:color w:val="auto"/>
          <w:sz w:val="20"/>
        </w:rPr>
        <w:t>:</w:t>
      </w:r>
    </w:p>
    <w:p w:rsidR="00573076" w:rsidRDefault="00573076" w:rsidP="00573076">
      <w:pPr>
        <w:rPr>
          <w:rFonts w:ascii="Times New Roman" w:hAnsi="Times New Roman" w:cs="Times New Roman"/>
          <w:sz w:val="20"/>
        </w:rPr>
      </w:pPr>
      <w:r w:rsidRPr="00535FCE">
        <w:rPr>
          <w:rFonts w:ascii="Times New Roman" w:hAnsi="Times New Roman" w:cs="Times New Roman"/>
          <w:sz w:val="20"/>
        </w:rPr>
        <w:t xml:space="preserve">El presente caso de uso no presenta flujos </w:t>
      </w:r>
      <w:r>
        <w:rPr>
          <w:rFonts w:ascii="Times New Roman" w:hAnsi="Times New Roman" w:cs="Times New Roman"/>
          <w:sz w:val="20"/>
        </w:rPr>
        <w:t>extraordinarios</w:t>
      </w:r>
      <w:r w:rsidRPr="00535FCE">
        <w:rPr>
          <w:rFonts w:ascii="Times New Roman" w:hAnsi="Times New Roman" w:cs="Times New Roman"/>
          <w:sz w:val="20"/>
        </w:rPr>
        <w:t>.</w:t>
      </w:r>
    </w:p>
    <w:p w:rsidR="00C46A3C" w:rsidRDefault="00C46A3C" w:rsidP="00573076">
      <w:pPr>
        <w:rPr>
          <w:rFonts w:ascii="Times New Roman" w:hAnsi="Times New Roman" w:cs="Times New Roman"/>
          <w:sz w:val="20"/>
        </w:rPr>
      </w:pPr>
    </w:p>
    <w:p w:rsidR="00573076" w:rsidRDefault="00573076" w:rsidP="00022DFF">
      <w:pPr>
        <w:pStyle w:val="Ttulo4"/>
        <w:numPr>
          <w:ilvl w:val="0"/>
          <w:numId w:val="47"/>
        </w:numPr>
        <w:rPr>
          <w:rFonts w:ascii="Times New Roman" w:hAnsi="Times New Roman" w:cs="Times New Roman"/>
          <w:b/>
          <w:color w:val="auto"/>
          <w:sz w:val="20"/>
        </w:rPr>
      </w:pPr>
      <w:r w:rsidRPr="00535FCE">
        <w:rPr>
          <w:rFonts w:ascii="Times New Roman" w:hAnsi="Times New Roman" w:cs="Times New Roman"/>
          <w:b/>
          <w:color w:val="auto"/>
          <w:sz w:val="20"/>
        </w:rPr>
        <w:lastRenderedPageBreak/>
        <w:t xml:space="preserve">De excepción: </w:t>
      </w:r>
    </w:p>
    <w:p w:rsidR="00894831" w:rsidRDefault="00894831" w:rsidP="00894831">
      <w:pPr>
        <w:rPr>
          <w:rFonts w:ascii="Times New Roman" w:hAnsi="Times New Roman" w:cs="Times New Roman"/>
          <w:b/>
          <w:sz w:val="20"/>
        </w:rPr>
      </w:pPr>
      <w:r w:rsidRPr="001930B9">
        <w:rPr>
          <w:rFonts w:ascii="Times New Roman" w:hAnsi="Times New Roman" w:cs="Times New Roman"/>
          <w:b/>
          <w:sz w:val="20"/>
        </w:rPr>
        <w:t>A</w:t>
      </w:r>
      <w:r>
        <w:rPr>
          <w:rFonts w:ascii="Times New Roman" w:hAnsi="Times New Roman" w:cs="Times New Roman"/>
          <w:b/>
          <w:sz w:val="20"/>
        </w:rPr>
        <w:t>E01:</w:t>
      </w:r>
    </w:p>
    <w:p w:rsidR="00894831" w:rsidRPr="001930B9" w:rsidRDefault="00894831" w:rsidP="006E4068">
      <w:pPr>
        <w:jc w:val="both"/>
        <w:rPr>
          <w:rFonts w:ascii="Times New Roman" w:hAnsi="Times New Roman" w:cs="Times New Roman"/>
          <w:sz w:val="20"/>
        </w:rPr>
      </w:pPr>
      <w:r w:rsidRPr="001930B9">
        <w:rPr>
          <w:rFonts w:ascii="Times New Roman" w:hAnsi="Times New Roman" w:cs="Times New Roman"/>
          <w:sz w:val="20"/>
        </w:rPr>
        <w:t xml:space="preserve">En caso de que el </w:t>
      </w:r>
      <w:r>
        <w:rPr>
          <w:rFonts w:ascii="Times New Roman" w:hAnsi="Times New Roman" w:cs="Times New Roman"/>
          <w:sz w:val="20"/>
        </w:rPr>
        <w:t>Modulo de sistema de plan de cultivo envié datos nulos o en blanco el software de aplicación mostrara un mensaje que indique que no hay resultados.</w:t>
      </w:r>
    </w:p>
    <w:p w:rsidR="00573076" w:rsidRDefault="00573076" w:rsidP="00573076">
      <w:pPr>
        <w:rPr>
          <w:rFonts w:ascii="Times New Roman" w:hAnsi="Times New Roman" w:cs="Times New Roman"/>
          <w:b/>
          <w:sz w:val="20"/>
        </w:rPr>
      </w:pPr>
      <w:r w:rsidRPr="001930B9">
        <w:rPr>
          <w:rFonts w:ascii="Times New Roman" w:hAnsi="Times New Roman" w:cs="Times New Roman"/>
          <w:b/>
          <w:sz w:val="20"/>
        </w:rPr>
        <w:t>AE0</w:t>
      </w:r>
      <w:r w:rsidR="00894831">
        <w:rPr>
          <w:rFonts w:ascii="Times New Roman" w:hAnsi="Times New Roman" w:cs="Times New Roman"/>
          <w:b/>
          <w:sz w:val="20"/>
        </w:rPr>
        <w:t>2</w:t>
      </w:r>
      <w:r>
        <w:rPr>
          <w:rFonts w:ascii="Times New Roman" w:hAnsi="Times New Roman" w:cs="Times New Roman"/>
          <w:b/>
          <w:sz w:val="20"/>
        </w:rPr>
        <w:t>:</w:t>
      </w:r>
    </w:p>
    <w:p w:rsidR="00573076" w:rsidRPr="001930B9" w:rsidRDefault="00573076" w:rsidP="00573076">
      <w:pPr>
        <w:jc w:val="both"/>
        <w:rPr>
          <w:rFonts w:ascii="Times New Roman" w:hAnsi="Times New Roman" w:cs="Times New Roman"/>
          <w:sz w:val="20"/>
        </w:rPr>
      </w:pPr>
      <w:r w:rsidRPr="001930B9">
        <w:rPr>
          <w:rFonts w:ascii="Times New Roman" w:hAnsi="Times New Roman" w:cs="Times New Roman"/>
          <w:sz w:val="20"/>
        </w:rPr>
        <w:t>Es posible que la comunicación entre el</w:t>
      </w:r>
      <w:r>
        <w:rPr>
          <w:rFonts w:ascii="Times New Roman" w:hAnsi="Times New Roman" w:cs="Times New Roman"/>
          <w:sz w:val="20"/>
        </w:rPr>
        <w:t xml:space="preserve"> Software de Aplicación y</w:t>
      </w:r>
      <w:r w:rsidRPr="001930B9">
        <w:rPr>
          <w:rFonts w:ascii="Times New Roman" w:hAnsi="Times New Roman" w:cs="Times New Roman"/>
          <w:sz w:val="20"/>
        </w:rPr>
        <w:t xml:space="preserve"> Modulo de sistema de plan de cultivo </w:t>
      </w:r>
      <w:r>
        <w:rPr>
          <w:rFonts w:ascii="Times New Roman" w:hAnsi="Times New Roman" w:cs="Times New Roman"/>
          <w:sz w:val="20"/>
        </w:rPr>
        <w:t xml:space="preserve">pueda fallar de modo que en caso de que el segundo no responda se devolverá </w:t>
      </w:r>
      <w:r w:rsidR="00894831">
        <w:rPr>
          <w:rFonts w:ascii="Times New Roman" w:hAnsi="Times New Roman" w:cs="Times New Roman"/>
          <w:sz w:val="20"/>
        </w:rPr>
        <w:t>un mensaje indicando que la conexión ha fallado.</w:t>
      </w:r>
    </w:p>
    <w:p w:rsidR="00573076" w:rsidRPr="00BE01BF" w:rsidRDefault="00573076" w:rsidP="00573076">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 xml:space="preserve">Requerimientos especiales </w:t>
      </w:r>
    </w:p>
    <w:p w:rsidR="00573076" w:rsidRPr="0077240C" w:rsidRDefault="00573076" w:rsidP="00573076">
      <w:pPr>
        <w:jc w:val="both"/>
      </w:pPr>
      <w:r w:rsidRPr="0077240C">
        <w:rPr>
          <w:rFonts w:ascii="Times New Roman" w:hAnsi="Times New Roman" w:cs="Times New Roman"/>
          <w:sz w:val="20"/>
        </w:rPr>
        <w:t>El presente caso de uso no contiene requerimientos especiales.</w:t>
      </w:r>
    </w:p>
    <w:p w:rsidR="00573076" w:rsidRPr="00BE01BF" w:rsidRDefault="00573076" w:rsidP="00573076">
      <w:pPr>
        <w:pStyle w:val="Ttulo3"/>
        <w:numPr>
          <w:ilvl w:val="0"/>
          <w:numId w:val="41"/>
        </w:numPr>
        <w:rPr>
          <w:rFonts w:ascii="Times New Roman" w:hAnsi="Times New Roman" w:cs="Times New Roman"/>
          <w:b/>
          <w:color w:val="auto"/>
          <w:sz w:val="20"/>
        </w:rPr>
      </w:pPr>
      <w:proofErr w:type="spellStart"/>
      <w:r w:rsidRPr="00BE01BF">
        <w:rPr>
          <w:rFonts w:ascii="Times New Roman" w:hAnsi="Times New Roman" w:cs="Times New Roman"/>
          <w:b/>
          <w:color w:val="auto"/>
          <w:sz w:val="20"/>
        </w:rPr>
        <w:t>Postcondiciones</w:t>
      </w:r>
      <w:proofErr w:type="spellEnd"/>
      <w:r w:rsidRPr="00BE01BF">
        <w:rPr>
          <w:rFonts w:ascii="Times New Roman" w:hAnsi="Times New Roman" w:cs="Times New Roman"/>
          <w:b/>
          <w:color w:val="auto"/>
          <w:sz w:val="20"/>
        </w:rPr>
        <w:t xml:space="preserve"> </w:t>
      </w:r>
    </w:p>
    <w:p w:rsidR="00573076" w:rsidRPr="0077240C" w:rsidRDefault="00894831" w:rsidP="00573076">
      <w:pPr>
        <w:jc w:val="both"/>
        <w:rPr>
          <w:rFonts w:ascii="Times New Roman" w:hAnsi="Times New Roman" w:cs="Times New Roman"/>
          <w:sz w:val="20"/>
        </w:rPr>
      </w:pPr>
      <w:r>
        <w:rPr>
          <w:rFonts w:ascii="Times New Roman" w:hAnsi="Times New Roman" w:cs="Times New Roman"/>
          <w:sz w:val="20"/>
        </w:rPr>
        <w:t xml:space="preserve">El </w:t>
      </w:r>
      <w:r w:rsidR="00462AA1">
        <w:rPr>
          <w:rFonts w:ascii="Times New Roman" w:hAnsi="Times New Roman" w:cs="Times New Roman"/>
          <w:sz w:val="20"/>
        </w:rPr>
        <w:t>software de aplicación debe mostrar los resultados de las recomendaciones generadas.</w:t>
      </w:r>
    </w:p>
    <w:p w:rsidR="00573076" w:rsidRPr="00BE01BF" w:rsidRDefault="00573076" w:rsidP="00573076">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 xml:space="preserve">Puntos de extensión </w:t>
      </w:r>
    </w:p>
    <w:p w:rsidR="00573076" w:rsidRDefault="00573076" w:rsidP="00573076">
      <w:pPr>
        <w:jc w:val="both"/>
        <w:rPr>
          <w:rFonts w:ascii="Times New Roman" w:hAnsi="Times New Roman" w:cs="Times New Roman"/>
          <w:sz w:val="20"/>
        </w:rPr>
      </w:pPr>
      <w:r w:rsidRPr="0077240C">
        <w:rPr>
          <w:rFonts w:ascii="Times New Roman" w:hAnsi="Times New Roman" w:cs="Times New Roman"/>
          <w:sz w:val="20"/>
        </w:rPr>
        <w:t xml:space="preserve">El presente caso de uso no contiene </w:t>
      </w:r>
      <w:r>
        <w:rPr>
          <w:rFonts w:ascii="Times New Roman" w:hAnsi="Times New Roman" w:cs="Times New Roman"/>
          <w:sz w:val="20"/>
        </w:rPr>
        <w:t>puntos de extensión.</w:t>
      </w:r>
    </w:p>
    <w:p w:rsidR="00573076" w:rsidRPr="00BE01BF" w:rsidRDefault="00573076" w:rsidP="00573076">
      <w:pPr>
        <w:pStyle w:val="Ttulo3"/>
        <w:numPr>
          <w:ilvl w:val="0"/>
          <w:numId w:val="41"/>
        </w:numPr>
        <w:rPr>
          <w:rFonts w:ascii="Times New Roman" w:hAnsi="Times New Roman" w:cs="Times New Roman"/>
          <w:b/>
          <w:color w:val="auto"/>
          <w:sz w:val="20"/>
        </w:rPr>
      </w:pPr>
      <w:r w:rsidRPr="00BE01BF">
        <w:rPr>
          <w:rFonts w:ascii="Times New Roman" w:hAnsi="Times New Roman" w:cs="Times New Roman"/>
          <w:b/>
          <w:color w:val="auto"/>
          <w:sz w:val="20"/>
        </w:rPr>
        <w:t xml:space="preserve">Diagramas </w:t>
      </w:r>
    </w:p>
    <w:p w:rsidR="00573076" w:rsidRDefault="00573076" w:rsidP="00573076">
      <w:pPr>
        <w:pStyle w:val="Ttulo4"/>
        <w:numPr>
          <w:ilvl w:val="0"/>
          <w:numId w:val="46"/>
        </w:numPr>
        <w:rPr>
          <w:rFonts w:ascii="Times New Roman" w:hAnsi="Times New Roman" w:cs="Times New Roman"/>
          <w:b/>
          <w:color w:val="auto"/>
          <w:sz w:val="20"/>
        </w:rPr>
      </w:pPr>
      <w:r w:rsidRPr="0077240C">
        <w:rPr>
          <w:rFonts w:ascii="Times New Roman" w:hAnsi="Times New Roman" w:cs="Times New Roman"/>
          <w:b/>
          <w:color w:val="auto"/>
          <w:sz w:val="20"/>
        </w:rPr>
        <w:t xml:space="preserve">Diagrama de secuencia </w:t>
      </w:r>
    </w:p>
    <w:p w:rsidR="00462AA1" w:rsidRDefault="00462AA1" w:rsidP="00462AA1">
      <w:pPr>
        <w:keepNext/>
      </w:pPr>
      <w:r w:rsidRPr="00462AA1">
        <w:rPr>
          <w:noProof/>
          <w:lang w:eastAsia="es-MX"/>
        </w:rPr>
        <w:drawing>
          <wp:inline distT="0" distB="0" distL="0" distR="0" wp14:anchorId="27C5DCE9" wp14:editId="6CB89402">
            <wp:extent cx="5612130" cy="3699516"/>
            <wp:effectExtent l="0" t="0" r="7620" b="0"/>
            <wp:docPr id="6" name="Imagen 6" descr="C:\Users\Elite\Dropbox\Dulce\E4.-\DS Visualizar recomendació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Dropbox\Dulce\E4.-\DS Visualizar recomendación.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699516"/>
                    </a:xfrm>
                    <a:prstGeom prst="rect">
                      <a:avLst/>
                    </a:prstGeom>
                    <a:noFill/>
                    <a:ln>
                      <a:noFill/>
                    </a:ln>
                  </pic:spPr>
                </pic:pic>
              </a:graphicData>
            </a:graphic>
          </wp:inline>
        </w:drawing>
      </w:r>
    </w:p>
    <w:p w:rsidR="00462AA1" w:rsidRDefault="00462AA1" w:rsidP="009B256B">
      <w:pPr>
        <w:pStyle w:val="Descripcin"/>
        <w:jc w:val="center"/>
        <w:rPr>
          <w:rFonts w:ascii="Times New Roman" w:hAnsi="Times New Roman" w:cs="Times New Roman"/>
          <w:b/>
          <w:color w:val="auto"/>
          <w:sz w:val="16"/>
        </w:rPr>
      </w:pPr>
      <w:r w:rsidRPr="009B256B">
        <w:rPr>
          <w:rFonts w:ascii="Times New Roman" w:hAnsi="Times New Roman" w:cs="Times New Roman"/>
          <w:b/>
          <w:color w:val="auto"/>
          <w:sz w:val="16"/>
        </w:rPr>
        <w:t xml:space="preserve">Fig. </w:t>
      </w:r>
      <w:r w:rsidRPr="009B256B">
        <w:rPr>
          <w:rFonts w:ascii="Times New Roman" w:hAnsi="Times New Roman" w:cs="Times New Roman"/>
          <w:b/>
          <w:color w:val="auto"/>
          <w:sz w:val="16"/>
        </w:rPr>
        <w:fldChar w:fldCharType="begin"/>
      </w:r>
      <w:r w:rsidRPr="009B256B">
        <w:rPr>
          <w:rFonts w:ascii="Times New Roman" w:hAnsi="Times New Roman" w:cs="Times New Roman"/>
          <w:b/>
          <w:color w:val="auto"/>
          <w:sz w:val="16"/>
        </w:rPr>
        <w:instrText xml:space="preserve"> SEQ Fig. \* ARABIC </w:instrText>
      </w:r>
      <w:r w:rsidRPr="009B256B">
        <w:rPr>
          <w:rFonts w:ascii="Times New Roman" w:hAnsi="Times New Roman" w:cs="Times New Roman"/>
          <w:b/>
          <w:color w:val="auto"/>
          <w:sz w:val="16"/>
        </w:rPr>
        <w:fldChar w:fldCharType="separate"/>
      </w:r>
      <w:r w:rsidRPr="009B256B">
        <w:rPr>
          <w:rFonts w:ascii="Times New Roman" w:hAnsi="Times New Roman" w:cs="Times New Roman"/>
          <w:b/>
          <w:noProof/>
          <w:color w:val="auto"/>
          <w:sz w:val="16"/>
        </w:rPr>
        <w:t>3</w:t>
      </w:r>
      <w:r w:rsidRPr="009B256B">
        <w:rPr>
          <w:rFonts w:ascii="Times New Roman" w:hAnsi="Times New Roman" w:cs="Times New Roman"/>
          <w:b/>
          <w:color w:val="auto"/>
          <w:sz w:val="16"/>
        </w:rPr>
        <w:fldChar w:fldCharType="end"/>
      </w:r>
      <w:r w:rsidRPr="009B256B">
        <w:rPr>
          <w:rFonts w:ascii="Times New Roman" w:hAnsi="Times New Roman" w:cs="Times New Roman"/>
          <w:b/>
          <w:color w:val="auto"/>
          <w:sz w:val="16"/>
        </w:rPr>
        <w:t xml:space="preserve"> Diagrama de secuencia visualiza recomendación</w:t>
      </w:r>
    </w:p>
    <w:p w:rsidR="00C46A3C" w:rsidRDefault="00C46A3C" w:rsidP="00C46A3C"/>
    <w:p w:rsidR="00C46A3C" w:rsidRPr="00C46A3C" w:rsidRDefault="00C46A3C" w:rsidP="00C46A3C"/>
    <w:p w:rsidR="00BE01BF" w:rsidRDefault="009B256B" w:rsidP="009B256B">
      <w:pPr>
        <w:pStyle w:val="Ttulo4"/>
        <w:numPr>
          <w:ilvl w:val="0"/>
          <w:numId w:val="46"/>
        </w:numPr>
        <w:rPr>
          <w:rFonts w:ascii="Times New Roman" w:hAnsi="Times New Roman" w:cs="Times New Roman"/>
          <w:b/>
          <w:color w:val="auto"/>
          <w:sz w:val="20"/>
        </w:rPr>
      </w:pPr>
      <w:r w:rsidRPr="009B256B">
        <w:rPr>
          <w:rFonts w:ascii="Times New Roman" w:hAnsi="Times New Roman" w:cs="Times New Roman"/>
          <w:b/>
          <w:color w:val="auto"/>
          <w:sz w:val="20"/>
        </w:rPr>
        <w:lastRenderedPageBreak/>
        <w:t>Pantallas</w:t>
      </w:r>
    </w:p>
    <w:p w:rsidR="009F624E" w:rsidRPr="009F624E" w:rsidRDefault="009F624E" w:rsidP="009F624E"/>
    <w:p w:rsidR="00535FCE" w:rsidRPr="00535FCE" w:rsidRDefault="009F624E" w:rsidP="00535FCE">
      <w:pPr>
        <w:rPr>
          <w:rFonts w:ascii="Times New Roman" w:hAnsi="Times New Roman" w:cs="Times New Roman"/>
          <w:sz w:val="20"/>
        </w:rPr>
      </w:pPr>
      <w:r w:rsidRPr="0036662B">
        <w:rPr>
          <w:noProof/>
          <w:lang w:eastAsia="es-MX"/>
        </w:rPr>
        <w:drawing>
          <wp:inline distT="0" distB="0" distL="0" distR="0" wp14:anchorId="3283EE69" wp14:editId="0A5DEE04">
            <wp:extent cx="5612130" cy="3069590"/>
            <wp:effectExtent l="0" t="0" r="7620" b="0"/>
            <wp:docPr id="7" name="Imagen 7" descr="C:\Users\Elite\Dropbox\Dulce\E4.-\Plan de cul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te\Dropbox\Dulce\E4.-\Plan de cultiv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069590"/>
                    </a:xfrm>
                    <a:prstGeom prst="rect">
                      <a:avLst/>
                    </a:prstGeom>
                    <a:noFill/>
                    <a:ln>
                      <a:noFill/>
                    </a:ln>
                  </pic:spPr>
                </pic:pic>
              </a:graphicData>
            </a:graphic>
          </wp:inline>
        </w:drawing>
      </w:r>
    </w:p>
    <w:p w:rsidR="00535FCE" w:rsidRPr="00535FCE" w:rsidRDefault="009F624E" w:rsidP="00535FCE">
      <w:r w:rsidRPr="009F624E">
        <w:rPr>
          <w:noProof/>
          <w:lang w:eastAsia="es-MX"/>
        </w:rPr>
        <w:drawing>
          <wp:inline distT="0" distB="0" distL="0" distR="0">
            <wp:extent cx="5612130" cy="3070097"/>
            <wp:effectExtent l="0" t="0" r="7620" b="0"/>
            <wp:docPr id="8" name="Imagen 8" descr="C:\Users\Elite\Dropbox\Dulce\E4.-\Det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te\Dropbox\Dulce\E4.-\Detal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070097"/>
                    </a:xfrm>
                    <a:prstGeom prst="rect">
                      <a:avLst/>
                    </a:prstGeom>
                    <a:noFill/>
                    <a:ln>
                      <a:noFill/>
                    </a:ln>
                  </pic:spPr>
                </pic:pic>
              </a:graphicData>
            </a:graphic>
          </wp:inline>
        </w:drawing>
      </w:r>
    </w:p>
    <w:sectPr w:rsidR="00535FCE" w:rsidRPr="00535FCE" w:rsidSect="00C17254">
      <w:footerReference w:type="default" r:id="rId18"/>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28" w:rsidRDefault="00106C28" w:rsidP="00CB02FF">
      <w:pPr>
        <w:spacing w:after="0" w:line="240" w:lineRule="auto"/>
      </w:pPr>
      <w:r>
        <w:separator/>
      </w:r>
    </w:p>
  </w:endnote>
  <w:endnote w:type="continuationSeparator" w:id="0">
    <w:p w:rsidR="00106C28" w:rsidRDefault="00106C28"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Pr="00CB02FF" w:rsidRDefault="005F102C" w:rsidP="00A82631">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5F102C" w:rsidRDefault="005F102C"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Pr="00CB02FF" w:rsidRDefault="005F102C" w:rsidP="00CB02FF">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5F102C" w:rsidRDefault="005F102C">
        <w:pPr>
          <w:pStyle w:val="Piedepgina"/>
          <w:jc w:val="right"/>
        </w:pPr>
        <w:r>
          <w:fldChar w:fldCharType="begin"/>
        </w:r>
        <w:r>
          <w:instrText>PAGE   \* MERGEFORMAT</w:instrText>
        </w:r>
        <w:r>
          <w:fldChar w:fldCharType="separate"/>
        </w:r>
        <w:r w:rsidR="00C46A3C" w:rsidRPr="00C46A3C">
          <w:rPr>
            <w:noProof/>
            <w:lang w:val="es-ES"/>
          </w:rPr>
          <w:t>8</w:t>
        </w:r>
        <w:r>
          <w:fldChar w:fldCharType="end"/>
        </w:r>
      </w:p>
    </w:sdtContent>
  </w:sdt>
  <w:p w:rsidR="005F102C" w:rsidRPr="00CB02FF" w:rsidRDefault="005F102C" w:rsidP="00C17254">
    <w:pPr>
      <w:pStyle w:val="Piedepgina"/>
      <w:jc w:val="center"/>
      <w:rPr>
        <w:rFonts w:ascii="Times New Roman" w:hAnsi="Times New Roman" w:cs="Times New Roman"/>
        <w:sz w:val="18"/>
        <w:szCs w:val="20"/>
      </w:rP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p w:rsidR="005F102C" w:rsidRPr="00CB02FF" w:rsidRDefault="005F102C"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28" w:rsidRDefault="00106C28" w:rsidP="00CB02FF">
      <w:pPr>
        <w:spacing w:after="0" w:line="240" w:lineRule="auto"/>
      </w:pPr>
      <w:r>
        <w:separator/>
      </w:r>
    </w:p>
  </w:footnote>
  <w:footnote w:type="continuationSeparator" w:id="0">
    <w:p w:rsidR="00106C28" w:rsidRDefault="00106C28"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Default="005F102C"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Default="005F102C">
    <w:pPr>
      <w:pStyle w:val="Encabezado"/>
    </w:pPr>
    <w:r>
      <w:rPr>
        <w:noProof/>
        <w:lang w:eastAsia="es-MX"/>
      </w:rPr>
      <w:drawing>
        <wp:anchor distT="0" distB="0" distL="114300" distR="114300" simplePos="0" relativeHeight="251658752" behindDoc="1" locked="0" layoutInCell="1" allowOverlap="1" wp14:anchorId="232DFA4D" wp14:editId="35E82E78">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704301"/>
    <w:multiLevelType w:val="hybridMultilevel"/>
    <w:tmpl w:val="8E0C00A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02082D90"/>
    <w:multiLevelType w:val="hybridMultilevel"/>
    <w:tmpl w:val="7624A356"/>
    <w:lvl w:ilvl="0" w:tplc="080A0011">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024828C4"/>
    <w:multiLevelType w:val="hybridMultilevel"/>
    <w:tmpl w:val="42F2B320"/>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3E054F1"/>
    <w:multiLevelType w:val="hybridMultilevel"/>
    <w:tmpl w:val="BD02802C"/>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7A32F24"/>
    <w:multiLevelType w:val="hybridMultilevel"/>
    <w:tmpl w:val="42F2B320"/>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128D70BD"/>
    <w:multiLevelType w:val="hybridMultilevel"/>
    <w:tmpl w:val="42F2B320"/>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156A2CA9"/>
    <w:multiLevelType w:val="hybridMultilevel"/>
    <w:tmpl w:val="177A27D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nsid w:val="16C24A50"/>
    <w:multiLevelType w:val="hybridMultilevel"/>
    <w:tmpl w:val="42F2B320"/>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18940AA7"/>
    <w:multiLevelType w:val="hybridMultilevel"/>
    <w:tmpl w:val="F5E287B0"/>
    <w:lvl w:ilvl="0" w:tplc="E586FF1A">
      <w:start w:val="1"/>
      <w:numFmt w:val="lowerLetter"/>
      <w:lvlText w:val="%1)"/>
      <w:lvlJc w:val="left"/>
      <w:pPr>
        <w:ind w:left="720" w:hanging="360"/>
      </w:pPr>
      <w:rPr>
        <w:color w:val="auto"/>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8E341C"/>
    <w:multiLevelType w:val="hybridMultilevel"/>
    <w:tmpl w:val="9572AC96"/>
    <w:lvl w:ilvl="0" w:tplc="55122E0E">
      <w:start w:val="1"/>
      <w:numFmt w:val="upperRoman"/>
      <w:pStyle w:val="Ttulo1"/>
      <w:lvlText w:val="%1. "/>
      <w:lvlJc w:val="left"/>
      <w:pPr>
        <w:ind w:left="720" w:hanging="360"/>
      </w:pPr>
      <w:rPr>
        <w:rFonts w:hint="default"/>
      </w:rPr>
    </w:lvl>
    <w:lvl w:ilvl="1" w:tplc="617A0ADE">
      <w:start w:val="1"/>
      <w:numFmt w:val="lowerLetter"/>
      <w:lvlText w:val="%2)"/>
      <w:lvlJc w:val="left"/>
      <w:pPr>
        <w:ind w:left="1440" w:hanging="360"/>
      </w:pPr>
      <w:rPr>
        <w:rFonts w:hint="default"/>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D2B1EAF"/>
    <w:multiLevelType w:val="hybridMultilevel"/>
    <w:tmpl w:val="97B47168"/>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1F4F5E01"/>
    <w:multiLevelType w:val="hybridMultilevel"/>
    <w:tmpl w:val="177A27D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217B2A68"/>
    <w:multiLevelType w:val="hybridMultilevel"/>
    <w:tmpl w:val="0CCAE6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23924349"/>
    <w:multiLevelType w:val="hybridMultilevel"/>
    <w:tmpl w:val="184EE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A9B4494"/>
    <w:multiLevelType w:val="hybridMultilevel"/>
    <w:tmpl w:val="301C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CB96890"/>
    <w:multiLevelType w:val="hybridMultilevel"/>
    <w:tmpl w:val="C7C433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2756993"/>
    <w:multiLevelType w:val="hybridMultilevel"/>
    <w:tmpl w:val="E33AE6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7F0397E"/>
    <w:multiLevelType w:val="hybridMultilevel"/>
    <w:tmpl w:val="C3B200C2"/>
    <w:lvl w:ilvl="0" w:tplc="080A0013">
      <w:start w:val="1"/>
      <w:numFmt w:val="upperRoman"/>
      <w:lvlText w:val="%1."/>
      <w:lvlJc w:val="right"/>
      <w:pPr>
        <w:ind w:left="3196" w:hanging="360"/>
      </w:pPr>
    </w:lvl>
    <w:lvl w:ilvl="1" w:tplc="080A0019" w:tentative="1">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38961432"/>
    <w:multiLevelType w:val="hybridMultilevel"/>
    <w:tmpl w:val="C7C433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94A7BCD"/>
    <w:multiLevelType w:val="multilevel"/>
    <w:tmpl w:val="952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A336F"/>
    <w:multiLevelType w:val="hybridMultilevel"/>
    <w:tmpl w:val="F5E287B0"/>
    <w:lvl w:ilvl="0" w:tplc="E586FF1A">
      <w:start w:val="1"/>
      <w:numFmt w:val="lowerLetter"/>
      <w:lvlText w:val="%1)"/>
      <w:lvlJc w:val="left"/>
      <w:pPr>
        <w:ind w:left="720" w:hanging="360"/>
      </w:pPr>
      <w:rPr>
        <w:color w:val="auto"/>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FC828A9"/>
    <w:multiLevelType w:val="hybridMultilevel"/>
    <w:tmpl w:val="25A48BD8"/>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415C1835"/>
    <w:multiLevelType w:val="hybridMultilevel"/>
    <w:tmpl w:val="0134A3B8"/>
    <w:lvl w:ilvl="0" w:tplc="35AC5BF8">
      <w:start w:val="1"/>
      <w:numFmt w:val="upperLetter"/>
      <w:pStyle w:val="subtitulosGEOTURISMO"/>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nsid w:val="449D0CC4"/>
    <w:multiLevelType w:val="hybridMultilevel"/>
    <w:tmpl w:val="F5E287B0"/>
    <w:lvl w:ilvl="0" w:tplc="E586FF1A">
      <w:start w:val="1"/>
      <w:numFmt w:val="lowerLetter"/>
      <w:lvlText w:val="%1)"/>
      <w:lvlJc w:val="left"/>
      <w:pPr>
        <w:ind w:left="720" w:hanging="360"/>
      </w:pPr>
      <w:rPr>
        <w:color w:val="auto"/>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A444B77"/>
    <w:multiLevelType w:val="hybridMultilevel"/>
    <w:tmpl w:val="D01A293A"/>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4B5C3E61"/>
    <w:multiLevelType w:val="hybridMultilevel"/>
    <w:tmpl w:val="C46AB1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nsid w:val="4B886D76"/>
    <w:multiLevelType w:val="multilevel"/>
    <w:tmpl w:val="4B1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1B4D8F"/>
    <w:multiLevelType w:val="hybridMultilevel"/>
    <w:tmpl w:val="96D4A8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7B20365"/>
    <w:multiLevelType w:val="hybridMultilevel"/>
    <w:tmpl w:val="F5E287B0"/>
    <w:lvl w:ilvl="0" w:tplc="E586FF1A">
      <w:start w:val="1"/>
      <w:numFmt w:val="lowerLetter"/>
      <w:lvlText w:val="%1)"/>
      <w:lvlJc w:val="left"/>
      <w:pPr>
        <w:ind w:left="720" w:hanging="360"/>
      </w:pPr>
      <w:rPr>
        <w:color w:val="auto"/>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B8661B3"/>
    <w:multiLevelType w:val="hybridMultilevel"/>
    <w:tmpl w:val="42F2B320"/>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nsid w:val="615C4393"/>
    <w:multiLevelType w:val="hybridMultilevel"/>
    <w:tmpl w:val="2D5441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5E67C75"/>
    <w:multiLevelType w:val="hybridMultilevel"/>
    <w:tmpl w:val="AF12FC6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FC534DE"/>
    <w:multiLevelType w:val="hybridMultilevel"/>
    <w:tmpl w:val="B3B6B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8"/>
  </w:num>
  <w:num w:numId="4">
    <w:abstractNumId w:val="23"/>
  </w:num>
  <w:num w:numId="5">
    <w:abstractNumId w:val="15"/>
  </w:num>
  <w:num w:numId="6">
    <w:abstractNumId w:val="7"/>
  </w:num>
  <w:num w:numId="7">
    <w:abstractNumId w:val="12"/>
  </w:num>
  <w:num w:numId="8">
    <w:abstractNumId w:val="14"/>
  </w:num>
  <w:num w:numId="9">
    <w:abstractNumId w:val="11"/>
  </w:num>
  <w:num w:numId="10">
    <w:abstractNumId w:val="0"/>
  </w:num>
  <w:num w:numId="11">
    <w:abstractNumId w:val="25"/>
  </w:num>
  <w:num w:numId="12">
    <w:abstractNumId w:val="4"/>
  </w:num>
  <w:num w:numId="13">
    <w:abstractNumId w:val="2"/>
  </w:num>
  <w:num w:numId="14">
    <w:abstractNumId w:val="33"/>
  </w:num>
  <w:num w:numId="15">
    <w:abstractNumId w:val="27"/>
  </w:num>
  <w:num w:numId="16">
    <w:abstractNumId w:val="20"/>
  </w:num>
  <w:num w:numId="17">
    <w:abstractNumId w:val="10"/>
  </w:num>
  <w:num w:numId="18">
    <w:abstractNumId w:val="18"/>
  </w:num>
  <w:num w:numId="19">
    <w:abstractNumId w:val="10"/>
  </w:num>
  <w:num w:numId="20">
    <w:abstractNumId w:val="0"/>
  </w:num>
  <w:num w:numId="21">
    <w:abstractNumId w:val="3"/>
  </w:num>
  <w:num w:numId="22">
    <w:abstractNumId w:val="0"/>
  </w:num>
  <w:num w:numId="23">
    <w:abstractNumId w:val="19"/>
  </w:num>
  <w:num w:numId="24">
    <w:abstractNumId w:val="0"/>
  </w:num>
  <w:num w:numId="25">
    <w:abstractNumId w:val="13"/>
  </w:num>
  <w:num w:numId="26">
    <w:abstractNumId w:val="31"/>
  </w:num>
  <w:num w:numId="27">
    <w:abstractNumId w:val="32"/>
  </w:num>
  <w:num w:numId="28">
    <w:abstractNumId w:val="1"/>
  </w:num>
  <w:num w:numId="29">
    <w:abstractNumId w:val="0"/>
  </w:num>
  <w:num w:numId="30">
    <w:abstractNumId w:val="22"/>
  </w:num>
  <w:num w:numId="31">
    <w:abstractNumId w:val="0"/>
  </w:num>
  <w:num w:numId="32">
    <w:abstractNumId w:val="0"/>
  </w:num>
  <w:num w:numId="33">
    <w:abstractNumId w:val="0"/>
  </w:num>
  <w:num w:numId="34">
    <w:abstractNumId w:val="0"/>
  </w:num>
  <w:num w:numId="35">
    <w:abstractNumId w:val="6"/>
  </w:num>
  <w:num w:numId="36">
    <w:abstractNumId w:val="30"/>
  </w:num>
  <w:num w:numId="37">
    <w:abstractNumId w:val="0"/>
  </w:num>
  <w:num w:numId="38">
    <w:abstractNumId w:val="24"/>
  </w:num>
  <w:num w:numId="39">
    <w:abstractNumId w:val="29"/>
  </w:num>
  <w:num w:numId="40">
    <w:abstractNumId w:val="0"/>
  </w:num>
  <w:num w:numId="41">
    <w:abstractNumId w:val="5"/>
  </w:num>
  <w:num w:numId="42">
    <w:abstractNumId w:val="16"/>
  </w:num>
  <w:num w:numId="43">
    <w:abstractNumId w:val="17"/>
  </w:num>
  <w:num w:numId="44">
    <w:abstractNumId w:val="26"/>
  </w:num>
  <w:num w:numId="45">
    <w:abstractNumId w:val="8"/>
  </w:num>
  <w:num w:numId="46">
    <w:abstractNumId w:val="9"/>
  </w:num>
  <w:num w:numId="47">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DFF"/>
    <w:rsid w:val="00022FFB"/>
    <w:rsid w:val="000361F6"/>
    <w:rsid w:val="00054C3A"/>
    <w:rsid w:val="00057D00"/>
    <w:rsid w:val="00070D01"/>
    <w:rsid w:val="000801B7"/>
    <w:rsid w:val="000817D4"/>
    <w:rsid w:val="00086812"/>
    <w:rsid w:val="000A04BF"/>
    <w:rsid w:val="000A4223"/>
    <w:rsid w:val="000D5EFC"/>
    <w:rsid w:val="000E167D"/>
    <w:rsid w:val="000F32D4"/>
    <w:rsid w:val="00102177"/>
    <w:rsid w:val="00103748"/>
    <w:rsid w:val="0010628A"/>
    <w:rsid w:val="00106C28"/>
    <w:rsid w:val="001124F1"/>
    <w:rsid w:val="001134E1"/>
    <w:rsid w:val="00115D5D"/>
    <w:rsid w:val="0011799C"/>
    <w:rsid w:val="001262F6"/>
    <w:rsid w:val="00127EE3"/>
    <w:rsid w:val="0015090A"/>
    <w:rsid w:val="001568C4"/>
    <w:rsid w:val="00183080"/>
    <w:rsid w:val="00184C80"/>
    <w:rsid w:val="001930B9"/>
    <w:rsid w:val="00197148"/>
    <w:rsid w:val="001A7642"/>
    <w:rsid w:val="001B25E6"/>
    <w:rsid w:val="001B439A"/>
    <w:rsid w:val="001B5AED"/>
    <w:rsid w:val="001C4D8E"/>
    <w:rsid w:val="001E36AB"/>
    <w:rsid w:val="001E7CCE"/>
    <w:rsid w:val="001F0B48"/>
    <w:rsid w:val="00200075"/>
    <w:rsid w:val="00207E4A"/>
    <w:rsid w:val="002153BA"/>
    <w:rsid w:val="00223450"/>
    <w:rsid w:val="00230944"/>
    <w:rsid w:val="0023482F"/>
    <w:rsid w:val="00237D0D"/>
    <w:rsid w:val="00245093"/>
    <w:rsid w:val="002536FD"/>
    <w:rsid w:val="00261E69"/>
    <w:rsid w:val="002627C4"/>
    <w:rsid w:val="00266525"/>
    <w:rsid w:val="00271559"/>
    <w:rsid w:val="00272B5E"/>
    <w:rsid w:val="00274D6D"/>
    <w:rsid w:val="002833C4"/>
    <w:rsid w:val="00287603"/>
    <w:rsid w:val="00287D9C"/>
    <w:rsid w:val="00291E21"/>
    <w:rsid w:val="00296C85"/>
    <w:rsid w:val="002A00AC"/>
    <w:rsid w:val="002A2626"/>
    <w:rsid w:val="002A551E"/>
    <w:rsid w:val="002A5A4D"/>
    <w:rsid w:val="002A6D99"/>
    <w:rsid w:val="002B75BB"/>
    <w:rsid w:val="002B7B01"/>
    <w:rsid w:val="002D070F"/>
    <w:rsid w:val="002E4C68"/>
    <w:rsid w:val="002E59A1"/>
    <w:rsid w:val="002E5B0C"/>
    <w:rsid w:val="002E6088"/>
    <w:rsid w:val="00310880"/>
    <w:rsid w:val="003157F8"/>
    <w:rsid w:val="00322C18"/>
    <w:rsid w:val="0033068D"/>
    <w:rsid w:val="00340DE7"/>
    <w:rsid w:val="00341093"/>
    <w:rsid w:val="003519A9"/>
    <w:rsid w:val="003643D3"/>
    <w:rsid w:val="00365C60"/>
    <w:rsid w:val="0036662B"/>
    <w:rsid w:val="00366838"/>
    <w:rsid w:val="00390106"/>
    <w:rsid w:val="003B2E87"/>
    <w:rsid w:val="003B391D"/>
    <w:rsid w:val="003B5CA4"/>
    <w:rsid w:val="003D1AE6"/>
    <w:rsid w:val="003D2647"/>
    <w:rsid w:val="003E23AB"/>
    <w:rsid w:val="003E7691"/>
    <w:rsid w:val="003F50F4"/>
    <w:rsid w:val="004008F2"/>
    <w:rsid w:val="00400968"/>
    <w:rsid w:val="00401DF5"/>
    <w:rsid w:val="00416895"/>
    <w:rsid w:val="00420E5A"/>
    <w:rsid w:val="004413D1"/>
    <w:rsid w:val="00442A76"/>
    <w:rsid w:val="00447932"/>
    <w:rsid w:val="00453D40"/>
    <w:rsid w:val="004572C8"/>
    <w:rsid w:val="00462AA1"/>
    <w:rsid w:val="00466FFA"/>
    <w:rsid w:val="00473654"/>
    <w:rsid w:val="004862C6"/>
    <w:rsid w:val="00491DD7"/>
    <w:rsid w:val="00494034"/>
    <w:rsid w:val="004A1C2E"/>
    <w:rsid w:val="004C323F"/>
    <w:rsid w:val="004D42EF"/>
    <w:rsid w:val="004F2665"/>
    <w:rsid w:val="004F46B0"/>
    <w:rsid w:val="00500106"/>
    <w:rsid w:val="00512434"/>
    <w:rsid w:val="005212B8"/>
    <w:rsid w:val="00521875"/>
    <w:rsid w:val="00523585"/>
    <w:rsid w:val="005338C0"/>
    <w:rsid w:val="00535FCE"/>
    <w:rsid w:val="005413F3"/>
    <w:rsid w:val="0056017A"/>
    <w:rsid w:val="00573076"/>
    <w:rsid w:val="00587057"/>
    <w:rsid w:val="00587ED1"/>
    <w:rsid w:val="0059663A"/>
    <w:rsid w:val="005A2615"/>
    <w:rsid w:val="005A5737"/>
    <w:rsid w:val="005B6232"/>
    <w:rsid w:val="005C0647"/>
    <w:rsid w:val="005D7FE1"/>
    <w:rsid w:val="005E2BD4"/>
    <w:rsid w:val="005F102C"/>
    <w:rsid w:val="0060558D"/>
    <w:rsid w:val="0062603A"/>
    <w:rsid w:val="00630C47"/>
    <w:rsid w:val="006371D8"/>
    <w:rsid w:val="006421BB"/>
    <w:rsid w:val="006470A2"/>
    <w:rsid w:val="00664797"/>
    <w:rsid w:val="00672217"/>
    <w:rsid w:val="00677085"/>
    <w:rsid w:val="00680C3F"/>
    <w:rsid w:val="00687886"/>
    <w:rsid w:val="00692009"/>
    <w:rsid w:val="006969B4"/>
    <w:rsid w:val="006B6036"/>
    <w:rsid w:val="006C3977"/>
    <w:rsid w:val="006D677F"/>
    <w:rsid w:val="006E27AB"/>
    <w:rsid w:val="006E4068"/>
    <w:rsid w:val="006F35D1"/>
    <w:rsid w:val="006F59BD"/>
    <w:rsid w:val="00712ED6"/>
    <w:rsid w:val="0073003A"/>
    <w:rsid w:val="007305EB"/>
    <w:rsid w:val="00733412"/>
    <w:rsid w:val="00733BFA"/>
    <w:rsid w:val="00734EA5"/>
    <w:rsid w:val="007377B3"/>
    <w:rsid w:val="007427E3"/>
    <w:rsid w:val="00751114"/>
    <w:rsid w:val="007613A3"/>
    <w:rsid w:val="0077240C"/>
    <w:rsid w:val="00773A73"/>
    <w:rsid w:val="00786C8F"/>
    <w:rsid w:val="00790D73"/>
    <w:rsid w:val="00795036"/>
    <w:rsid w:val="00797E58"/>
    <w:rsid w:val="007A54AF"/>
    <w:rsid w:val="007A6827"/>
    <w:rsid w:val="007A7022"/>
    <w:rsid w:val="007A70C9"/>
    <w:rsid w:val="007B0552"/>
    <w:rsid w:val="007D07A9"/>
    <w:rsid w:val="007D127F"/>
    <w:rsid w:val="007D302A"/>
    <w:rsid w:val="007E2BA7"/>
    <w:rsid w:val="007F725D"/>
    <w:rsid w:val="0080462C"/>
    <w:rsid w:val="00817F11"/>
    <w:rsid w:val="00825FD1"/>
    <w:rsid w:val="008275C0"/>
    <w:rsid w:val="00836C5A"/>
    <w:rsid w:val="008427B1"/>
    <w:rsid w:val="00857306"/>
    <w:rsid w:val="00857E18"/>
    <w:rsid w:val="008603C5"/>
    <w:rsid w:val="00883C16"/>
    <w:rsid w:val="00884B45"/>
    <w:rsid w:val="00894831"/>
    <w:rsid w:val="00894885"/>
    <w:rsid w:val="008A61E5"/>
    <w:rsid w:val="008B15B5"/>
    <w:rsid w:val="008B3090"/>
    <w:rsid w:val="008D27C2"/>
    <w:rsid w:val="008D2F8A"/>
    <w:rsid w:val="008D5D3E"/>
    <w:rsid w:val="008E1241"/>
    <w:rsid w:val="008E1FEE"/>
    <w:rsid w:val="008E2723"/>
    <w:rsid w:val="00902682"/>
    <w:rsid w:val="009029E1"/>
    <w:rsid w:val="00910789"/>
    <w:rsid w:val="00913863"/>
    <w:rsid w:val="00925BC6"/>
    <w:rsid w:val="009370B4"/>
    <w:rsid w:val="00962FD2"/>
    <w:rsid w:val="009669DA"/>
    <w:rsid w:val="009703CF"/>
    <w:rsid w:val="0097425F"/>
    <w:rsid w:val="0097533A"/>
    <w:rsid w:val="00977A22"/>
    <w:rsid w:val="00982154"/>
    <w:rsid w:val="00986D52"/>
    <w:rsid w:val="009916CB"/>
    <w:rsid w:val="00997A07"/>
    <w:rsid w:val="009A0F60"/>
    <w:rsid w:val="009A7B9B"/>
    <w:rsid w:val="009B256B"/>
    <w:rsid w:val="009B62FE"/>
    <w:rsid w:val="009C5D7B"/>
    <w:rsid w:val="009D215D"/>
    <w:rsid w:val="009D38E6"/>
    <w:rsid w:val="009D5459"/>
    <w:rsid w:val="009F0059"/>
    <w:rsid w:val="009F34BB"/>
    <w:rsid w:val="009F624E"/>
    <w:rsid w:val="00A1210F"/>
    <w:rsid w:val="00A131A5"/>
    <w:rsid w:val="00A140AD"/>
    <w:rsid w:val="00A237BB"/>
    <w:rsid w:val="00A41BF1"/>
    <w:rsid w:val="00A50621"/>
    <w:rsid w:val="00A574F5"/>
    <w:rsid w:val="00A740AE"/>
    <w:rsid w:val="00A7447D"/>
    <w:rsid w:val="00A76967"/>
    <w:rsid w:val="00A77ACD"/>
    <w:rsid w:val="00A81414"/>
    <w:rsid w:val="00A82631"/>
    <w:rsid w:val="00A82DED"/>
    <w:rsid w:val="00A905CA"/>
    <w:rsid w:val="00A95CAE"/>
    <w:rsid w:val="00AD65C0"/>
    <w:rsid w:val="00AF025C"/>
    <w:rsid w:val="00AF3DFD"/>
    <w:rsid w:val="00AF4010"/>
    <w:rsid w:val="00B0762F"/>
    <w:rsid w:val="00B23DB1"/>
    <w:rsid w:val="00B243A6"/>
    <w:rsid w:val="00B24687"/>
    <w:rsid w:val="00B25182"/>
    <w:rsid w:val="00B328D8"/>
    <w:rsid w:val="00B35FA4"/>
    <w:rsid w:val="00B430F9"/>
    <w:rsid w:val="00B45151"/>
    <w:rsid w:val="00B4543D"/>
    <w:rsid w:val="00B45B19"/>
    <w:rsid w:val="00B53FB7"/>
    <w:rsid w:val="00B63459"/>
    <w:rsid w:val="00B64F00"/>
    <w:rsid w:val="00B92EFD"/>
    <w:rsid w:val="00B95305"/>
    <w:rsid w:val="00B96DFD"/>
    <w:rsid w:val="00BA7869"/>
    <w:rsid w:val="00BB08B2"/>
    <w:rsid w:val="00BB0E1E"/>
    <w:rsid w:val="00BB3A7E"/>
    <w:rsid w:val="00BB64C4"/>
    <w:rsid w:val="00BB6F6D"/>
    <w:rsid w:val="00BC239F"/>
    <w:rsid w:val="00BC54E1"/>
    <w:rsid w:val="00BC7005"/>
    <w:rsid w:val="00BD4430"/>
    <w:rsid w:val="00BE01BF"/>
    <w:rsid w:val="00BE05B2"/>
    <w:rsid w:val="00BE1D7E"/>
    <w:rsid w:val="00C00887"/>
    <w:rsid w:val="00C01C3F"/>
    <w:rsid w:val="00C06D77"/>
    <w:rsid w:val="00C101E1"/>
    <w:rsid w:val="00C17254"/>
    <w:rsid w:val="00C220EA"/>
    <w:rsid w:val="00C24A7D"/>
    <w:rsid w:val="00C44B4B"/>
    <w:rsid w:val="00C46068"/>
    <w:rsid w:val="00C46A3C"/>
    <w:rsid w:val="00C54A25"/>
    <w:rsid w:val="00C621CC"/>
    <w:rsid w:val="00C6330F"/>
    <w:rsid w:val="00C72459"/>
    <w:rsid w:val="00C72D7E"/>
    <w:rsid w:val="00C82CFC"/>
    <w:rsid w:val="00C87587"/>
    <w:rsid w:val="00C9653B"/>
    <w:rsid w:val="00C96F73"/>
    <w:rsid w:val="00CA0FF7"/>
    <w:rsid w:val="00CA3B59"/>
    <w:rsid w:val="00CA664D"/>
    <w:rsid w:val="00CB02FF"/>
    <w:rsid w:val="00CB4877"/>
    <w:rsid w:val="00CC34BB"/>
    <w:rsid w:val="00CC7533"/>
    <w:rsid w:val="00CD3F50"/>
    <w:rsid w:val="00CE26A6"/>
    <w:rsid w:val="00CE69A8"/>
    <w:rsid w:val="00CF06EF"/>
    <w:rsid w:val="00CF6051"/>
    <w:rsid w:val="00CF71DB"/>
    <w:rsid w:val="00D0345F"/>
    <w:rsid w:val="00D1535D"/>
    <w:rsid w:val="00D30CE0"/>
    <w:rsid w:val="00D434B0"/>
    <w:rsid w:val="00D4609F"/>
    <w:rsid w:val="00D519B5"/>
    <w:rsid w:val="00D65257"/>
    <w:rsid w:val="00D70592"/>
    <w:rsid w:val="00D743A1"/>
    <w:rsid w:val="00D77A0B"/>
    <w:rsid w:val="00D87294"/>
    <w:rsid w:val="00DA4A10"/>
    <w:rsid w:val="00DA5CC1"/>
    <w:rsid w:val="00DC1D32"/>
    <w:rsid w:val="00DC722E"/>
    <w:rsid w:val="00DF057A"/>
    <w:rsid w:val="00E274A4"/>
    <w:rsid w:val="00E401B9"/>
    <w:rsid w:val="00E4417C"/>
    <w:rsid w:val="00E47D5C"/>
    <w:rsid w:val="00E47DA0"/>
    <w:rsid w:val="00E50D96"/>
    <w:rsid w:val="00E8323E"/>
    <w:rsid w:val="00EA3B9E"/>
    <w:rsid w:val="00EA52C2"/>
    <w:rsid w:val="00EB71DF"/>
    <w:rsid w:val="00EC2A73"/>
    <w:rsid w:val="00EC6710"/>
    <w:rsid w:val="00ED1215"/>
    <w:rsid w:val="00EE3D9B"/>
    <w:rsid w:val="00EF616F"/>
    <w:rsid w:val="00F00CBC"/>
    <w:rsid w:val="00F10E8B"/>
    <w:rsid w:val="00F170AF"/>
    <w:rsid w:val="00F20861"/>
    <w:rsid w:val="00F54F00"/>
    <w:rsid w:val="00F643F2"/>
    <w:rsid w:val="00F71A3A"/>
    <w:rsid w:val="00F7569E"/>
    <w:rsid w:val="00F80A8D"/>
    <w:rsid w:val="00F82D34"/>
    <w:rsid w:val="00F8722C"/>
    <w:rsid w:val="00F925C2"/>
    <w:rsid w:val="00FB4022"/>
    <w:rsid w:val="00FB4CEA"/>
    <w:rsid w:val="00FB67E2"/>
    <w:rsid w:val="00FC484F"/>
    <w:rsid w:val="00FD52EB"/>
    <w:rsid w:val="00FD620B"/>
    <w:rsid w:val="00FD63BE"/>
    <w:rsid w:val="00FE1435"/>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445897-820E-4F9C-ACF7-C7D9A347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paragraph" w:styleId="Ttulo3">
    <w:name w:val="heading 3"/>
    <w:basedOn w:val="Normal"/>
    <w:next w:val="Normal"/>
    <w:link w:val="Ttulo3Car"/>
    <w:uiPriority w:val="9"/>
    <w:unhideWhenUsed/>
    <w:qFormat/>
    <w:rsid w:val="000817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034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034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link w:val="PrrafodelistaCar"/>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ubttulo">
    <w:name w:val="Subtitle"/>
    <w:basedOn w:val="Normal"/>
    <w:next w:val="Normal"/>
    <w:link w:val="SubttuloCar"/>
    <w:uiPriority w:val="11"/>
    <w:qFormat/>
    <w:rsid w:val="00B95305"/>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B95305"/>
    <w:rPr>
      <w:rFonts w:asciiTheme="majorHAnsi" w:eastAsiaTheme="majorEastAsia" w:hAnsiTheme="majorHAnsi" w:cstheme="majorBidi"/>
      <w:i/>
      <w:iCs/>
      <w:color w:val="5B9BD5" w:themeColor="accent1"/>
      <w:spacing w:val="15"/>
      <w:sz w:val="24"/>
      <w:szCs w:val="24"/>
    </w:rPr>
  </w:style>
  <w:style w:type="character" w:styleId="CdigoHTML">
    <w:name w:val="HTML Code"/>
    <w:uiPriority w:val="99"/>
    <w:unhideWhenUsed/>
    <w:rsid w:val="006B6036"/>
    <w:rPr>
      <w:rFonts w:ascii="Courier New" w:eastAsia="Times New Roman" w:hAnsi="Courier New" w:cs="Courier New"/>
      <w:sz w:val="20"/>
      <w:szCs w:val="20"/>
    </w:rPr>
  </w:style>
  <w:style w:type="paragraph" w:styleId="Sinespaciado">
    <w:name w:val="No Spacing"/>
    <w:link w:val="SinespaciadoCar"/>
    <w:uiPriority w:val="1"/>
    <w:qFormat/>
    <w:rsid w:val="006722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72217"/>
    <w:rPr>
      <w:rFonts w:eastAsiaTheme="minorEastAsia"/>
      <w:lang w:eastAsia="es-MX"/>
    </w:rPr>
  </w:style>
  <w:style w:type="paragraph" w:styleId="Citadestacada">
    <w:name w:val="Intense Quote"/>
    <w:basedOn w:val="Normal"/>
    <w:next w:val="Normal"/>
    <w:link w:val="CitadestacadaCar"/>
    <w:uiPriority w:val="30"/>
    <w:qFormat/>
    <w:rsid w:val="00672217"/>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672217"/>
    <w:rPr>
      <w:b/>
      <w:bCs/>
      <w:i/>
      <w:iCs/>
      <w:color w:val="5B9BD5" w:themeColor="accent1"/>
    </w:rPr>
  </w:style>
  <w:style w:type="paragraph" w:styleId="Textonotapie">
    <w:name w:val="footnote text"/>
    <w:basedOn w:val="Normal"/>
    <w:link w:val="TextonotapieCar"/>
    <w:uiPriority w:val="99"/>
    <w:semiHidden/>
    <w:unhideWhenUsed/>
    <w:rsid w:val="006722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2217"/>
    <w:rPr>
      <w:sz w:val="20"/>
      <w:szCs w:val="20"/>
    </w:rPr>
  </w:style>
  <w:style w:type="character" w:styleId="Refdenotaalpie">
    <w:name w:val="footnote reference"/>
    <w:basedOn w:val="Fuentedeprrafopredeter"/>
    <w:uiPriority w:val="99"/>
    <w:semiHidden/>
    <w:unhideWhenUsed/>
    <w:rsid w:val="00672217"/>
    <w:rPr>
      <w:vertAlign w:val="superscript"/>
    </w:rPr>
  </w:style>
  <w:style w:type="table" w:styleId="Tablaconcuadrcula">
    <w:name w:val="Table Grid"/>
    <w:basedOn w:val="Tablanormal"/>
    <w:uiPriority w:val="59"/>
    <w:rsid w:val="00672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unhideWhenUsed/>
    <w:rsid w:val="00672217"/>
    <w:pPr>
      <w:spacing w:after="120" w:line="480" w:lineRule="auto"/>
      <w:ind w:left="283"/>
    </w:pPr>
    <w:rPr>
      <w:rFonts w:ascii="Calibri" w:eastAsia="Calibri" w:hAnsi="Calibri" w:cs="Times New Roman"/>
      <w:lang w:val="es-ES"/>
    </w:rPr>
  </w:style>
  <w:style w:type="character" w:customStyle="1" w:styleId="Sangra2detindependienteCar">
    <w:name w:val="Sangría 2 de t. independiente Car"/>
    <w:basedOn w:val="Fuentedeprrafopredeter"/>
    <w:link w:val="Sangra2detindependiente"/>
    <w:uiPriority w:val="99"/>
    <w:rsid w:val="00672217"/>
    <w:rPr>
      <w:rFonts w:ascii="Calibri" w:eastAsia="Calibri" w:hAnsi="Calibri" w:cs="Times New Roman"/>
      <w:lang w:val="es-ES"/>
    </w:rPr>
  </w:style>
  <w:style w:type="table" w:styleId="Cuadrculamedia1-nfasis1">
    <w:name w:val="Medium Grid 1 Accent 1"/>
    <w:basedOn w:val="Tablanormal"/>
    <w:uiPriority w:val="67"/>
    <w:rsid w:val="00672217"/>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medio1-nfasis1">
    <w:name w:val="Medium Shading 1 Accent 1"/>
    <w:basedOn w:val="Tablanormal"/>
    <w:uiPriority w:val="63"/>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Textoennegrita">
    <w:name w:val="Strong"/>
    <w:basedOn w:val="Fuentedeprrafopredeter"/>
    <w:uiPriority w:val="22"/>
    <w:qFormat/>
    <w:rsid w:val="00672217"/>
    <w:rPr>
      <w:b/>
      <w:bCs/>
    </w:rPr>
  </w:style>
  <w:style w:type="character" w:customStyle="1" w:styleId="ls5">
    <w:name w:val="ls5"/>
    <w:basedOn w:val="Fuentedeprrafopredeter"/>
    <w:rsid w:val="00B45151"/>
  </w:style>
  <w:style w:type="character" w:customStyle="1" w:styleId="wsce">
    <w:name w:val="wsce"/>
    <w:basedOn w:val="Fuentedeprrafopredeter"/>
    <w:rsid w:val="00B45151"/>
  </w:style>
  <w:style w:type="character" w:customStyle="1" w:styleId="ls14">
    <w:name w:val="ls14"/>
    <w:basedOn w:val="Fuentedeprrafopredeter"/>
    <w:rsid w:val="00B45151"/>
  </w:style>
  <w:style w:type="paragraph" w:customStyle="1" w:styleId="subtitulosGEOTURISMO">
    <w:name w:val="subtitulos GEOTURISMO"/>
    <w:basedOn w:val="Normal"/>
    <w:link w:val="subtitulosGEOTURISMOCar"/>
    <w:qFormat/>
    <w:rsid w:val="00E47D5C"/>
    <w:pPr>
      <w:numPr>
        <w:numId w:val="4"/>
      </w:numPr>
      <w:spacing w:after="0" w:line="240" w:lineRule="auto"/>
      <w:jc w:val="both"/>
    </w:pPr>
    <w:rPr>
      <w:rFonts w:ascii="Times New Roman" w:eastAsia="Times New Roman" w:hAnsi="Times New Roman" w:cs="Times New Roman"/>
      <w:b/>
      <w:i/>
      <w:sz w:val="20"/>
      <w:lang w:bidi="en-US"/>
    </w:rPr>
  </w:style>
  <w:style w:type="character" w:customStyle="1" w:styleId="subtitulosGEOTURISMOCar">
    <w:name w:val="subtitulos GEOTURISMO Car"/>
    <w:link w:val="subtitulosGEOTURISMO"/>
    <w:rsid w:val="00E47D5C"/>
    <w:rPr>
      <w:rFonts w:ascii="Times New Roman" w:eastAsia="Times New Roman" w:hAnsi="Times New Roman" w:cs="Times New Roman"/>
      <w:b/>
      <w:i/>
      <w:sz w:val="20"/>
      <w:lang w:bidi="en-US"/>
    </w:rPr>
  </w:style>
  <w:style w:type="character" w:customStyle="1" w:styleId="Ttulo3Car">
    <w:name w:val="Título 3 Car"/>
    <w:basedOn w:val="Fuentedeprrafopredeter"/>
    <w:link w:val="Ttulo3"/>
    <w:uiPriority w:val="9"/>
    <w:rsid w:val="000817D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E2BA7"/>
    <w:pPr>
      <w:spacing w:after="100"/>
      <w:ind w:left="440"/>
    </w:pPr>
  </w:style>
  <w:style w:type="character" w:customStyle="1" w:styleId="Ttulo4Car">
    <w:name w:val="Título 4 Car"/>
    <w:basedOn w:val="Fuentedeprrafopredeter"/>
    <w:link w:val="Ttulo4"/>
    <w:uiPriority w:val="9"/>
    <w:rsid w:val="00D0345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D0345F"/>
    <w:rPr>
      <w:rFonts w:asciiTheme="majorHAnsi" w:eastAsiaTheme="majorEastAsia" w:hAnsiTheme="majorHAnsi" w:cstheme="majorBidi"/>
      <w:color w:val="2E74B5" w:themeColor="accent1" w:themeShade="BF"/>
    </w:rPr>
  </w:style>
  <w:style w:type="character" w:customStyle="1" w:styleId="w8qarf">
    <w:name w:val="w8qarf"/>
    <w:basedOn w:val="Fuentedeprrafopredeter"/>
    <w:rsid w:val="00C72D7E"/>
  </w:style>
  <w:style w:type="character" w:customStyle="1" w:styleId="lrzxr">
    <w:name w:val="lrzxr"/>
    <w:basedOn w:val="Fuentedeprrafopredeter"/>
    <w:rsid w:val="00C72D7E"/>
  </w:style>
  <w:style w:type="character" w:customStyle="1" w:styleId="PrrafodelistaCar">
    <w:name w:val="Párrafo de lista Car"/>
    <w:basedOn w:val="Fuentedeprrafopredeter"/>
    <w:link w:val="Prrafodelista"/>
    <w:uiPriority w:val="34"/>
    <w:rsid w:val="0073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67379">
      <w:bodyDiv w:val="1"/>
      <w:marLeft w:val="0"/>
      <w:marRight w:val="0"/>
      <w:marTop w:val="0"/>
      <w:marBottom w:val="0"/>
      <w:divBdr>
        <w:top w:val="none" w:sz="0" w:space="0" w:color="auto"/>
        <w:left w:val="none" w:sz="0" w:space="0" w:color="auto"/>
        <w:bottom w:val="none" w:sz="0" w:space="0" w:color="auto"/>
        <w:right w:val="none" w:sz="0" w:space="0" w:color="auto"/>
      </w:divBdr>
    </w:div>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041827624">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15862628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F48B-E87E-4FBA-89F6-9DE435CE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Pages>
  <Words>1537</Words>
  <Characters>8458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229</cp:revision>
  <dcterms:created xsi:type="dcterms:W3CDTF">2017-10-18T22:13:00Z</dcterms:created>
  <dcterms:modified xsi:type="dcterms:W3CDTF">2019-01-07T18:44:00Z</dcterms:modified>
</cp:coreProperties>
</file>