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</w:rPr>
        <w:t>A quien corresponda: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 que suscribe, Representan Legal de Asti Consultoría Software S.A de C.V. manifiesta lo siguiente: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Adolfo Centeno Téllez, con grado educativo en Doctor en Ingeniería de Software; cumplió satisfactoriamente con el apoyo realizado en su carácter de Investigador asociado, en el proyecto que tiene por nombre: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</w:rPr>
        <w:t xml:space="preserve">VIGIA-NET: Plataforma tecnológica de vigilancia </w:t>
      </w:r>
      <w:r>
        <w:rPr>
          <w:rFonts w:cs="Times New Roman" w:ascii="Times New Roman" w:hAnsi="Times New Roman"/>
          <w:b/>
        </w:rPr>
        <w:t>(Etapa 1)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Con número de proyecto: </w:t>
      </w:r>
      <w:r>
        <w:rPr>
          <w:rFonts w:cs="Times New Roman" w:ascii="Times New Roman" w:hAnsi="Times New Roman"/>
          <w:b/>
          <w:highlight w:val="yellow"/>
        </w:rPr>
        <w:t>231324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Esto dentro del programa de estímulos a la innovación (PEI) llevado a cabo por el Consejo Nacional de Ciencia y Tecnología CONACYT.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Dicha participación se realizó de 01 de enero del 2016 hasta su conclusión, siendo esta el 31 de diciembre del 2016.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Gabriel Rodríguez Vásquez</w:t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Representante Legal</w:t>
      </w:r>
    </w:p>
    <w:p>
      <w:pPr>
        <w:pStyle w:val="NoSpacing"/>
        <w:jc w:val="center"/>
        <w:rPr>
          <w:sz w:val="24"/>
        </w:rPr>
      </w:pPr>
      <w:r>
        <w:rPr>
          <w:rFonts w:cs="Times New Roman" w:ascii="Times New Roman" w:hAnsi="Times New Roman"/>
          <w:sz w:val="24"/>
        </w:rPr>
        <w:t xml:space="preserve">Asti Consultoría de Software S.A. de C.V.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5f9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e5f96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0e5f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LibreOffice/5.1.6.2$Linux_X86_64 LibreOffice_project/10m0$Build-2</Application>
  <Pages>1</Pages>
  <Words>116</Words>
  <Characters>640</Characters>
  <CharactersWithSpaces>747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2017-09-09T18:05:00Z</dcterms:created>
  <dc:creator>Jesus</dc:creator>
  <dc:description/>
  <dc:language>en-US</dc:language>
  <cp:lastModifiedBy/>
  <dcterms:modified xsi:type="dcterms:W3CDTF">2017-09-09T16:58:36Z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