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left"/>
      </w:pPr>
      <w:r>
        <w:rPr>
          <w:rFonts w:ascii="Calibri" w:cs="Calibri" w:eastAsia="Calibri" w:hAnsi="Calibri"/>
          <w:b/>
          <w:bCs/>
          <w:color w:val="0C4885"/>
          <w:sz w:val="34"/>
          <w:szCs w:val="34"/>
        </w:rPr>
        <w:t xml:space="preserve">QUESTIONÁRIO DE DIAGNÓSTICO</w:t>
      </w:r>
    </w:p>
    <w:p>
      <w:pPr>
        <w:pBdr>
          <w:bottom w:val="single" w:color="6CA3DE" w:sz="6" w:space="6"/>
        </w:pBdr>
        <w:spacing w:after="240"/>
      </w:pPr>
      <w:r>
        <w:rPr>
          <w:rFonts w:ascii="Calibri" w:cs="Calibri" w:eastAsia="Calibri" w:hAnsi="Calibri"/>
          <w:color w:val="343434"/>
          <w:sz w:val="24"/>
          <w:szCs w:val="24"/>
        </w:rPr>
        <w:t xml:space="preserve">Adequação à Lei Geral de Proteção de Dados Pessoais (Lei 13.709/2018)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43434"/>
          <w:sz w:val="21"/>
          <w:szCs w:val="21"/>
        </w:rPr>
        <w:t xml:space="preserve">Prezado(a) cliente,</w:t>
      </w:r>
    </w:p>
    <w:p>
      <w:pPr>
        <w:spacing w:after="100" w:line="276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Este questionário é a primeira etapa do trabalho de adequação da sua empresa à LGPD. Com ele, entendemos quais dados pessoais a empresa coleta, para que os usa, onde os guarda e com quem os compartilha. Todos os documentos que vamos elaborar (política de privacidade, política de cookies, contratos e normas internas) partem destas respostas — por isso a exatidão é mais importante do que a rapidez.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4885"/>
          <w:sz w:val="21"/>
          <w:szCs w:val="21"/>
        </w:rPr>
        <w:t xml:space="preserve">Como preencher: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Responda com a realidade de hoje, não com o que a empresa gostaria de fazer. Respostas idealizadas geram documentos que não correspondem à prática — e isso é, em si, um problema perante a lei.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"Não sei" é uma resposta válida e útil: mostra onde precisamos aprofundar na reunião.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Alguns blocos podem ser respondidos por pessoas diferentes (RH, comercial, TI, contador). O ideal é que cada área responda o seu.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Não envie, neste questionário, dados pessoais de clientes ou empregados (nomes, CPFs, exames). Descreva apenas os tipos de informação.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color w:val="343434"/>
          <w:sz w:val="21"/>
          <w:szCs w:val="21"/>
        </w:rPr>
        <w:t xml:space="preserve">Prazo sugerido para devolução: </w:t>
      </w:r>
      <w:r>
        <w:rPr>
          <w:rFonts w:ascii="Calibri" w:cs="Calibri" w:eastAsia="Calibri" w:hAnsi="Calibri"/>
          <w:color w:val="343434"/>
          <w:sz w:val="21"/>
          <w:szCs w:val="21"/>
        </w:rPr>
        <w:t xml:space="preserve">____/____/________.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shd w:fill="EAF1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Empresa (razão social)</w:t>
            </w:r>
          </w:p>
        </w:tc>
        <w:tc>
          <w:tcPr>
            <w:tcW w:type="dxa" w:w="6038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shd w:fill="EAF1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CNPJ</w:t>
            </w:r>
          </w:p>
        </w:tc>
        <w:tc>
          <w:tcPr>
            <w:tcW w:type="dxa" w:w="6038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shd w:fill="EAF1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Responsável pelas respostas (nome e cargo)</w:t>
            </w:r>
          </w:p>
        </w:tc>
        <w:tc>
          <w:tcPr>
            <w:tcW w:type="dxa" w:w="6038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shd w:fill="EAF1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E-mail e telefone para contato</w:t>
            </w:r>
          </w:p>
        </w:tc>
        <w:tc>
          <w:tcPr>
            <w:tcW w:type="dxa" w:w="6038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shd w:fill="EAF1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Data do preenchimento</w:t>
            </w:r>
          </w:p>
        </w:tc>
        <w:tc>
          <w:tcPr>
            <w:tcW w:type="dxa" w:w="6038"/>
            <w:tcBorders>
              <w:top w:val="single" w:color="B8C7DA" w:sz="4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1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Empresa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diretoria. Estas respostas definem o enquadramento legal da empresa e o tamanho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Qual foi o faturamento bruto aproximado do último exercício?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empresa faz parte de grupo de empresas (sócios em comum, matriz/filial, coligadas)? Quais?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Quantas pessoas trabalham na empresa? Separe por: empregados CLT, estagiários, prestadores PJ e terceirizados.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empresa vende para empresas, para pessoas físicas ou para ambos? Qual o percentual aproximado de cada?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empresa possui licença ou autorização de órgão regulador (ex.: vigilância sanitária, ANVISA)? Quais? Quem é o responsável técnico?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Essas normas podem obrigar a empresa a guardar certos documentos por prazos específicos.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empresa já recebeu reclamação, notificação, processo ou questionamento envolvendo dados pessoais? Já sofreu vazamento, invasão, vírus de sequestro de dados ou perda/furto de equipamento?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Quem foi pensado para ser o encarregado de proteção de dados? Informe o cargo, a quem responde e quais decisões toma hoje (ex.: escolhe sistemas, define campanhas de marketing, define regras de RH).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 lei exige que o encarregado não tenha conflito de interesse com a função. Por isso precisamos saber exatamente o que essa pessoa decide hoje.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2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Comercial e atendimento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gerente comercial ou de atendimento.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8.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Por quais canais os clientes chegam e compram (loja física, site, telefone, WhatsApp, representantes, licitações, distribuidores)?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9.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Que informações são pedidas ao cliente pessoa física? E ao cliente empresa (dados do comprador, do responsável)?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10.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Onde ficam os cadastros e o histórico de compras (sistema, planilha, papel, celular dos vendedores)?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11.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Os vendedores usam WhatsApp pessoal ou corporativo? Quando um vendedor sai da empresa, o que acontece com as conversas e contatos de clientes?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3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Produtos para a saúde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comercial e responsável técnico. Informações de saúde têm proteção reforçada na lei — este bloco é o mais importante do questionário.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12.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Que produtos vocês vendem para pessoa física? Algum deles revela, por si só, uma condição de saúde de quem compra (ex.: produtos para ostomia, diabetes, incontinência, oxigenoterapia, órteses)?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13.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Algum produto só pode ser vendido com receita, laudo ou pedido médico?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14.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Vocês guardam cópia de receitas, laudos ou pedidos médicos? Onde (papel, e-mail, WhatsApp, sistema)? Por quanto tempo? Quem tem acesso?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15.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Algum hospital, clínica ou operadora envia a vocês nome, endereço ou outras informações de pacientes (para entrega em domicílio, rastreabilidade de produto, consignação etc.)?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Nesses casos, a empresa pode estar tratando dados em nome do hospital, com obrigações contratuais específicas.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16.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Hospitais ou clínicas clientes já enviaram questionários, cláusulas ou exigências sobre LGPD? (Se sim, envie cópia.)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4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Marketing e site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marketing ou quem cuida do site e das redes sociais.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17.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Qual o endereço do site e das redes sociais? Quem desenvolve e mantém o site (empresa, profissional, equipe interna)? Informe nome e contato.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Vamos precisar falar diretamente com essa pessoa sobre a configuração de cookies.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18.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Em qual plataforma o site foi feito (WordPress, Wix, Shopify, VTEX, Nuvemshop, outro)? Tem loja virtual, área do cliente, formulários ou chat?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19.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empresa faz anúncios pagos (Google, Facebook/Instagram, TikTok)? Usa ferramentas como Google Analytics, Meta Pixel, Tag Manager, RD Station, HubSpot?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Se não souber, o responsável pelo site saberá responder.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20.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Vocês enviam e-mail marketing ou mensagens em massa por WhatsApp? Com qual ferramenta? Como o contato autorizou o recebimento?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21.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Vocês sobem listas de clientes para plataformas de anúncio (públicos personalizados) ou compram/recebem listas de contatos de terceiros?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5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Recursos humanos e departamento pessoal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RH/DP, com apoio do contador se a folha for terceirizada.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22.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A folha de pagamento é feita internamente ou pelo contador? Quais documentos e informações dos empregados são enviados ao contador, e por qual meio (e-mail, WhatsApp, sistema)?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23.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Como os atestados médicos, ASOs e exames são recebidos, onde são guardados e quem tem acesso a eles?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24.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Como é feito o controle de ponto (biometria/digital, reconhecimento facial, aplicativo, cartão)?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25.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Há câmeras de segurança? Onde estão? Quem acessa as imagens e por quanto tempo ficam gravadas?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26.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Quais benefícios a empresa oferece (plano de saúde, odontológico, vale, seguro de vida)? Quais empresas recebem dados dos empregados e dependentes?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27.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Há empregados sindicalizados com desconto em folha?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28.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O que é feito com currículos de candidatos não contratados? Por quanto tempo são guardados?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29.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O prestador PJ tem acesso a quais sistemas e informações? Tem e-mail da empresa, horário fixo ou chefia direta?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6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Financeiro e fornecedores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financeiro ou administrativo.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30.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Liste os fornecedores que recebem ou acessam dados pessoais de clientes ou empregados: contador, sistemas (ERP, CRM, e-mail), hospedagem do site, nuvem, transportadoras, empresas de cobrança, bancos, meios de pagamento, TI terceirizada, medicina do trabalho, outros.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31.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Existe contrato escrito com cada um deles? (Envie as cópias junto com este questionário.)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7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Tecnologia e segurança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Responsável sugerido: TI interna ou empresa de TI terceirizada.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32.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Quais sistemas a empresa usa (ERP, e-mail, armazenamento de arquivos, backup)? Sabe se os servidores ficam no Brasil ou no exterior?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33.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Cada pessoa tem login e senha próprios? Há senhas compartilhadas? Há verificação em duas etapas no e-mail e nos sistemas? Quem é o administrador?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34.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Existe backup? Com que frequência, onde fica guardado e já foi testada a recuperação?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35.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Computadores e celulares da empresa têm antivírus, senha de bloqueio e criptografia? Empregados usam computador ou celular pessoal para trabalhar?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36.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Quando alguém sai da empresa, os acessos aos sistemas e ao e-mail são cancelados no mesmo dia? Quem faz isso?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A" w:sz="4"/>
              <w:left w:val="single" w:color="B8C7DA" w:sz="4"/>
              <w:bottom w:val="none" w:color="FFFFFF" w:sz="0"/>
              <w:right w:val="single" w:color="B8C7DA" w:sz="4"/>
            </w:tcBorders>
            <w:shd w:fill="EAF1FA" w:color="auto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4885"/>
                <w:sz w:val="21"/>
                <w:szCs w:val="21"/>
              </w:rPr>
              <w:t xml:space="preserve">37. </w:t>
            </w:r>
            <w:r>
              <w:rPr>
                <w:rFonts w:ascii="Calibri" w:cs="Calibri" w:eastAsia="Calibri" w:hAnsi="Calibri"/>
                <w:b/>
                <w:bCs/>
                <w:color w:val="343434"/>
                <w:sz w:val="21"/>
                <w:szCs w:val="21"/>
              </w:rPr>
              <w:t xml:space="preserve">Documentos em papel com dados pessoais: onde ficam guardados, quem tem a chave e como são descartados?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C7DA" w:sz="4"/>
              <w:bottom w:val="single" w:color="B8C7DA" w:sz="4"/>
              <w:right w:val="single" w:color="B8C7D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Resposta:</w:t>
            </w:r>
          </w:p>
          <w:p>
            <w:pPr>
              <w:keepNext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0" w:line="360"/>
            </w:pPr>
            <w:r>
              <w:rPr>
                <w:rFonts w:ascii="Calibri" w:cs="Calibri" w:eastAsia="Calibri" w:hAnsi="Calibri"/>
                <w:color w:val="343434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8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Documentos para enviar junto com o questionário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Contratos com clientes (modelo de contrato, termos e condições de venda, pedidos padrão).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Modelo de contrato de trabalho usado atualmente e eventuais aditivos.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Contrato com o prestador PJ.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Contrato com o escritório de contabilidade.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Contratos ou termos de uso dos sistemas (ERP, CRM, e-mail, nuvem, hospedagem do site).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Políticas, regulamentos internos ou códigos de conduta já existentes, se houver.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Questionários ou cláusulas de LGPD enviados por clientes (hospitais, clínicas).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Organograma simples ou lista de áreas e responsáveis.</w:t>
      </w:r>
    </w:p>
    <w:p>
      <w:pPr>
        <w:keepNext/>
        <w:pBdr>
          <w:bottom w:val="single" w:color="0C4885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Bloco 9 — </w:t>
      </w:r>
      <w:r>
        <w:rPr>
          <w:rFonts w:ascii="Calibri" w:cs="Calibri" w:eastAsia="Calibri" w:hAnsi="Calibri"/>
          <w:b/>
          <w:bCs/>
          <w:color w:val="0C4885"/>
          <w:sz w:val="26"/>
          <w:szCs w:val="26"/>
        </w:rPr>
        <w:t xml:space="preserve">Declaração</w:t>
      </w:r>
    </w:p>
    <w:p>
      <w:pPr>
        <w:spacing w:after="48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Declaro que as informações prestadas neste questionário são verdadeiras e completas, no meu conhecimento, e que fui informado(a) de que o trabalho de adequação será elaborado com base nelas.</w:t>
      </w:r>
    </w:p>
    <w:p>
      <w:pPr>
        <w:spacing w:after="480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Local e data: _______________________________________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_____________________________________________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43434"/>
          <w:sz w:val="21"/>
          <w:szCs w:val="21"/>
        </w:rPr>
        <w:t xml:space="preserve">Nome, cargo e assinatura do responsável</w:t>
      </w:r>
    </w:p>
    <w:sectPr>
      <w:headerReference w:type="default" r:id="rId7"/>
      <w:footerReference w:type="default" r:id="rId8"/>
      <w:pgSz w:w="11906" w:h="16838" w:orient="portrait"/>
      <w:pgMar w:top="1700" w:right="1134" w:bottom="13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A" w:sz="4" w:space="6"/>
      </w:pBd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André Dolce Silva Sociedade de Advogados · OAB/RS 3.023 · www.adssociedade.adv.br</w:t>
    </w:r>
    <w:r>
      <w:rPr>
        <w:rFonts w:ascii="Calibri" w:cs="Calibri" w:eastAsia="Calibri" w:hAnsi="Calibri"/>
        <w:color w:val="6B7280"/>
        <w:sz w:val="16"/>
        <w:szCs w:val="16"/>
      </w:rPr>
      <w:t xml:space="preserve">	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885" w:sz="6" w:space="6"/>
      </w:pBdr>
      <w:tabs>
        <w:tab w:val="right" w:pos="9638"/>
      </w:tabs>
    </w:pPr>
    <w:r>
      <w:drawing>
        <wp:inline distT="0" distB="0" distL="0" distR="0">
          <wp:extent cx="1733550" cy="495300"/>
          <wp:effectExtent t="0" r="0" b="0" l="0"/>
          <wp:docPr id="1" name="logo" descr="André Dolce Silva Sociedade de Advogados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6B7280"/>
        <w:sz w:val="16"/>
        <w:szCs w:val="16"/>
      </w:rPr>
      <w:t xml:space="preserve">	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C488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  <w:rPr>
        <w:color w:val="0C488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3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a0b36cb62b21583dbe751ba1795ca37ff088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Diagnóstico LGPD</dc:title>
  <dc:creator>André Dolce Silva Sociedade de Advogados</dc:creator>
  <cp:lastModifiedBy>Un-named</cp:lastModifiedBy>
  <cp:revision>1</cp:revision>
  <dcterms:created xsi:type="dcterms:W3CDTF">2026-10-21T22:12:24.533Z</dcterms:created>
  <dcterms:modified xsi:type="dcterms:W3CDTF">2026-10-21T22:12:24.533Z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