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D3017" w14:textId="7A6E4F95" w:rsidR="002F20A8" w:rsidRPr="00881059" w:rsidRDefault="00000000">
      <w:pPr>
        <w:jc w:val="both"/>
        <w:rPr>
          <w:rFonts w:ascii="Arial" w:hAnsi="Arial" w:cs="Arial"/>
        </w:rPr>
      </w:pPr>
      <w:r w:rsidRPr="00881059">
        <w:rPr>
          <w:rFonts w:ascii="Arial" w:hAnsi="Arial" w:cs="Arial"/>
          <w:b/>
        </w:rPr>
        <w:t xml:space="preserve">Rubrica de </w:t>
      </w:r>
      <w:r w:rsidR="00881059" w:rsidRPr="00881059">
        <w:rPr>
          <w:rFonts w:ascii="Arial" w:hAnsi="Arial" w:cs="Arial"/>
          <w:b/>
        </w:rPr>
        <w:t>Avaliação</w:t>
      </w:r>
      <w:r w:rsidRPr="00881059">
        <w:rPr>
          <w:rFonts w:ascii="Arial" w:hAnsi="Arial" w:cs="Arial"/>
          <w:b/>
        </w:rPr>
        <w:t>: Projeto Integrador de Front-</w:t>
      </w:r>
      <w:proofErr w:type="spellStart"/>
      <w:r w:rsidRPr="00881059">
        <w:rPr>
          <w:rFonts w:ascii="Arial" w:hAnsi="Arial" w:cs="Arial"/>
          <w:b/>
        </w:rPr>
        <w:t>end</w:t>
      </w:r>
      <w:proofErr w:type="spellEnd"/>
      <w:r w:rsidRPr="00881059">
        <w:rPr>
          <w:rFonts w:ascii="Arial" w:hAnsi="Arial" w:cs="Arial"/>
          <w:b/>
        </w:rPr>
        <w:t xml:space="preserve"> (Parte 3)</w:t>
      </w:r>
    </w:p>
    <w:p w14:paraId="3A3ABEE5" w14:textId="77777777" w:rsidR="002F20A8" w:rsidRPr="00881059" w:rsidRDefault="00000000">
      <w:pPr>
        <w:jc w:val="both"/>
        <w:rPr>
          <w:rFonts w:ascii="Arial" w:hAnsi="Arial" w:cs="Arial"/>
        </w:rPr>
      </w:pPr>
      <w:r w:rsidRPr="00881059">
        <w:rPr>
          <w:rFonts w:ascii="Arial" w:hAnsi="Arial" w:cs="Arial"/>
          <w:b/>
        </w:rPr>
        <w:t>Nome do Projeto: </w:t>
      </w:r>
      <w:proofErr w:type="spellStart"/>
      <w:r w:rsidRPr="00881059">
        <w:rPr>
          <w:rFonts w:ascii="Arial" w:hAnsi="Arial" w:cs="Arial"/>
          <w:b/>
        </w:rPr>
        <w:t>Numistica</w:t>
      </w:r>
      <w:proofErr w:type="spellEnd"/>
      <w:r w:rsidRPr="00881059">
        <w:rPr>
          <w:rFonts w:ascii="Arial" w:hAnsi="Arial" w:cs="Arial"/>
          <w:b/>
        </w:rPr>
        <w:t xml:space="preserve"> Goiana</w:t>
      </w:r>
    </w:p>
    <w:p w14:paraId="7ABA172D" w14:textId="77777777" w:rsidR="002F20A8" w:rsidRPr="00881059" w:rsidRDefault="00000000">
      <w:pPr>
        <w:jc w:val="both"/>
        <w:rPr>
          <w:rFonts w:ascii="Arial" w:hAnsi="Arial" w:cs="Arial"/>
        </w:rPr>
      </w:pPr>
      <w:r w:rsidRPr="00881059">
        <w:rPr>
          <w:rFonts w:ascii="Arial" w:hAnsi="Arial" w:cs="Arial"/>
          <w:b/>
        </w:rPr>
        <w:t>Integrantes: Pedro Augusto &amp; Carlos Eduardo - Dupla 23</w:t>
      </w:r>
    </w:p>
    <w:p w14:paraId="50181E32" w14:textId="77777777" w:rsidR="002F20A8" w:rsidRPr="00881059" w:rsidRDefault="00000000">
      <w:pPr>
        <w:jc w:val="both"/>
        <w:rPr>
          <w:rFonts w:ascii="Arial" w:hAnsi="Arial" w:cs="Arial"/>
        </w:rPr>
      </w:pPr>
      <w:r w:rsidRPr="00881059">
        <w:rPr>
          <w:rFonts w:ascii="Arial" w:hAnsi="Arial" w:cs="Arial"/>
          <w:b/>
        </w:rPr>
        <w:t>Data de Preenchimento: 19/11/2025</w:t>
      </w:r>
    </w:p>
    <w:p w14:paraId="484B3FF3" w14:textId="77777777" w:rsidR="002F20A8" w:rsidRPr="00881059" w:rsidRDefault="002F20A8">
      <w:pPr>
        <w:jc w:val="both"/>
        <w:rPr>
          <w:rFonts w:ascii="Arial" w:hAnsi="Arial" w:cs="Arial"/>
        </w:rPr>
      </w:pPr>
    </w:p>
    <w:p w14:paraId="2B58854D" w14:textId="77777777" w:rsidR="00881059" w:rsidRPr="00881059" w:rsidRDefault="00881059">
      <w:pPr>
        <w:jc w:val="both"/>
        <w:rPr>
          <w:rFonts w:ascii="Arial" w:hAnsi="Arial" w:cs="Arial"/>
        </w:rPr>
      </w:pPr>
    </w:p>
    <w:p w14:paraId="09E13AAD" w14:textId="77777777" w:rsidR="002F20A8" w:rsidRPr="00881059" w:rsidRDefault="00000000">
      <w:pPr>
        <w:jc w:val="both"/>
        <w:rPr>
          <w:rFonts w:ascii="Arial" w:hAnsi="Arial" w:cs="Arial"/>
        </w:rPr>
      </w:pPr>
      <w:r w:rsidRPr="00881059">
        <w:rPr>
          <w:rFonts w:ascii="Arial" w:hAnsi="Arial" w:cs="Arial"/>
          <w:b/>
        </w:rPr>
        <w:t>CRITÉRIOS TÉCNICOS</w:t>
      </w:r>
    </w:p>
    <w:p w14:paraId="70AA341B" w14:textId="77777777" w:rsidR="002F20A8" w:rsidRPr="00881059" w:rsidRDefault="002F20A8">
      <w:pPr>
        <w:jc w:val="both"/>
        <w:rPr>
          <w:rFonts w:ascii="Arial" w:hAnsi="Arial" w:cs="Arial"/>
        </w:rPr>
      </w:pPr>
    </w:p>
    <w:p w14:paraId="4C9DE37F" w14:textId="77777777" w:rsidR="002F20A8" w:rsidRPr="00881059" w:rsidRDefault="00000000">
      <w:pPr>
        <w:jc w:val="both"/>
        <w:rPr>
          <w:rFonts w:ascii="Arial" w:hAnsi="Arial" w:cs="Arial"/>
        </w:rPr>
      </w:pPr>
      <w:r w:rsidRPr="00881059">
        <w:rPr>
          <w:rFonts w:ascii="Arial" w:hAnsi="Arial" w:cs="Arial"/>
          <w:b/>
        </w:rPr>
        <w:t>1. Modularização do Código HTML (0-8 pontos)</w:t>
      </w:r>
    </w:p>
    <w:p w14:paraId="602D6A5C" w14:textId="77777777" w:rsidR="002F20A8" w:rsidRPr="00881059" w:rsidRDefault="002F20A8">
      <w:pPr>
        <w:jc w:val="both"/>
        <w:rPr>
          <w:rFonts w:ascii="Arial" w:hAnsi="Arial" w:cs="Arial"/>
        </w:rPr>
      </w:pPr>
    </w:p>
    <w:p w14:paraId="2FC9F787" w14:textId="7DFE97BC" w:rsidR="002F20A8" w:rsidRPr="00881059" w:rsidRDefault="00000000">
      <w:pPr>
        <w:jc w:val="both"/>
        <w:rPr>
          <w:rFonts w:ascii="Arial" w:hAnsi="Arial" w:cs="Arial"/>
        </w:rPr>
      </w:pPr>
      <w:r w:rsidRPr="00881059">
        <w:rPr>
          <w:rFonts w:ascii="Arial" w:hAnsi="Arial" w:cs="Arial"/>
          <w:b/>
        </w:rPr>
        <w:t xml:space="preserve">Proficiente: </w:t>
      </w:r>
      <w:r w:rsidRPr="00881059">
        <w:rPr>
          <w:rFonts w:ascii="Arial" w:hAnsi="Arial" w:cs="Arial"/>
        </w:rPr>
        <w:t xml:space="preserve">Para se maximizar a modularização, seria ideal usar componentes HTML (ou pelo menos separação de seções em arquivos ou </w:t>
      </w:r>
      <w:proofErr w:type="spellStart"/>
      <w:r w:rsidRPr="00881059">
        <w:rPr>
          <w:rFonts w:ascii="Arial" w:hAnsi="Arial" w:cs="Arial"/>
        </w:rPr>
        <w:t>templates</w:t>
      </w:r>
      <w:proofErr w:type="spellEnd"/>
      <w:r w:rsidRPr="00881059">
        <w:rPr>
          <w:rFonts w:ascii="Arial" w:hAnsi="Arial" w:cs="Arial"/>
        </w:rPr>
        <w:t>), o que permitiria reutilizar partes como o “card de produto”.</w:t>
      </w:r>
    </w:p>
    <w:p w14:paraId="22C596C3" w14:textId="77777777" w:rsidR="00881059" w:rsidRPr="00881059" w:rsidRDefault="00881059">
      <w:pPr>
        <w:jc w:val="both"/>
        <w:rPr>
          <w:rFonts w:ascii="Arial" w:hAnsi="Arial" w:cs="Arial"/>
        </w:rPr>
      </w:pPr>
    </w:p>
    <w:p w14:paraId="7229B667" w14:textId="77777777" w:rsidR="002F20A8" w:rsidRPr="00881059" w:rsidRDefault="00000000">
      <w:pPr>
        <w:jc w:val="both"/>
        <w:rPr>
          <w:rFonts w:ascii="Arial" w:hAnsi="Arial" w:cs="Arial"/>
        </w:rPr>
      </w:pPr>
      <w:r w:rsidRPr="00881059">
        <w:rPr>
          <w:rFonts w:ascii="Arial" w:hAnsi="Arial" w:cs="Arial"/>
          <w:b/>
        </w:rPr>
        <w:t>Pontuação atribuída:</w:t>
      </w:r>
      <w:r w:rsidRPr="00881059">
        <w:rPr>
          <w:rFonts w:ascii="Arial" w:hAnsi="Arial" w:cs="Arial"/>
        </w:rPr>
        <w:t> 6 / 8</w:t>
      </w:r>
    </w:p>
    <w:p w14:paraId="45478EBF" w14:textId="77777777" w:rsidR="002F20A8" w:rsidRPr="00881059" w:rsidRDefault="002F20A8">
      <w:pPr>
        <w:jc w:val="both"/>
        <w:rPr>
          <w:rFonts w:ascii="Arial" w:hAnsi="Arial" w:cs="Arial"/>
        </w:rPr>
      </w:pPr>
    </w:p>
    <w:p w14:paraId="653BFCA4" w14:textId="77777777" w:rsidR="002F20A8" w:rsidRPr="00881059" w:rsidRDefault="00000000">
      <w:pPr>
        <w:jc w:val="both"/>
        <w:rPr>
          <w:rFonts w:ascii="Arial" w:hAnsi="Arial" w:cs="Arial"/>
        </w:rPr>
      </w:pPr>
      <w:r w:rsidRPr="00881059">
        <w:rPr>
          <w:rFonts w:ascii="Arial" w:hAnsi="Arial" w:cs="Arial"/>
          <w:b/>
        </w:rPr>
        <w:t>Justificativa</w:t>
      </w:r>
      <w:r w:rsidRPr="00881059">
        <w:rPr>
          <w:rFonts w:ascii="Arial" w:hAnsi="Arial" w:cs="Arial"/>
        </w:rPr>
        <w:t xml:space="preserve">: A estrutura parece relativamente simples e </w:t>
      </w:r>
      <w:proofErr w:type="spellStart"/>
      <w:r w:rsidRPr="00881059">
        <w:rPr>
          <w:rFonts w:ascii="Arial" w:hAnsi="Arial" w:cs="Arial"/>
        </w:rPr>
        <w:t>inline</w:t>
      </w:r>
      <w:proofErr w:type="spellEnd"/>
      <w:r w:rsidRPr="00881059">
        <w:rPr>
          <w:rFonts w:ascii="Arial" w:hAnsi="Arial" w:cs="Arial"/>
        </w:rPr>
        <w:t>: há muitos elementos diretamente no index.html, sem (aparentemente) componentes reutilizáveis bem definidos.</w:t>
      </w:r>
    </w:p>
    <w:p w14:paraId="495815D1" w14:textId="77777777" w:rsidR="002F20A8" w:rsidRPr="00881059" w:rsidRDefault="00000000">
      <w:pPr>
        <w:spacing w:after="240"/>
        <w:rPr>
          <w:rFonts w:ascii="Arial" w:hAnsi="Arial" w:cs="Arial"/>
        </w:rPr>
      </w:pPr>
      <w:r w:rsidRPr="00881059">
        <w:rPr>
          <w:rFonts w:ascii="Arial" w:hAnsi="Arial" w:cs="Arial"/>
        </w:rPr>
        <w:t xml:space="preserve">Não há muitos “fragmentos” de HTML reutilizados (como </w:t>
      </w:r>
      <w:proofErr w:type="spellStart"/>
      <w:r w:rsidRPr="00881059">
        <w:rPr>
          <w:rFonts w:ascii="Arial" w:hAnsi="Arial" w:cs="Arial"/>
        </w:rPr>
        <w:t>templates</w:t>
      </w:r>
      <w:proofErr w:type="spellEnd"/>
      <w:r w:rsidRPr="00881059">
        <w:rPr>
          <w:rFonts w:ascii="Arial" w:hAnsi="Arial" w:cs="Arial"/>
        </w:rPr>
        <w:t xml:space="preserve"> de produtos), o que sugere falta de modularização.</w:t>
      </w:r>
    </w:p>
    <w:p w14:paraId="5349BE87" w14:textId="77777777" w:rsidR="002F20A8" w:rsidRPr="00881059" w:rsidRDefault="00000000">
      <w:pPr>
        <w:spacing w:after="240"/>
        <w:rPr>
          <w:rFonts w:ascii="Arial" w:hAnsi="Arial" w:cs="Arial"/>
        </w:rPr>
      </w:pPr>
      <w:r w:rsidRPr="00881059">
        <w:rPr>
          <w:rFonts w:ascii="Arial" w:hAnsi="Arial" w:cs="Arial"/>
        </w:rPr>
        <w:t xml:space="preserve">A modularização adequada (por exemplo, usando web </w:t>
      </w:r>
      <w:proofErr w:type="spellStart"/>
      <w:r w:rsidRPr="00881059">
        <w:rPr>
          <w:rFonts w:ascii="Arial" w:hAnsi="Arial" w:cs="Arial"/>
        </w:rPr>
        <w:t>components</w:t>
      </w:r>
      <w:proofErr w:type="spellEnd"/>
      <w:r w:rsidRPr="00881059">
        <w:rPr>
          <w:rFonts w:ascii="Arial" w:hAnsi="Arial" w:cs="Arial"/>
        </w:rPr>
        <w:t xml:space="preserve">, </w:t>
      </w:r>
      <w:proofErr w:type="spellStart"/>
      <w:r w:rsidRPr="00881059">
        <w:rPr>
          <w:rFonts w:ascii="Arial" w:hAnsi="Arial" w:cs="Arial"/>
        </w:rPr>
        <w:t>partials</w:t>
      </w:r>
      <w:proofErr w:type="spellEnd"/>
      <w:r w:rsidRPr="00881059">
        <w:rPr>
          <w:rFonts w:ascii="Arial" w:hAnsi="Arial" w:cs="Arial"/>
        </w:rPr>
        <w:t>, ou separando partes do conteúdo em arquivos HTML distintos) facilitaria a manutenção e a escalabilidade, o que parece limitado no projeto atual.</w:t>
      </w:r>
    </w:p>
    <w:p w14:paraId="40177EC1" w14:textId="0FED5247" w:rsidR="002F20A8" w:rsidRPr="00881059" w:rsidRDefault="00000000" w:rsidP="00881059">
      <w:pPr>
        <w:spacing w:after="240"/>
        <w:rPr>
          <w:rFonts w:ascii="Arial" w:hAnsi="Arial" w:cs="Arial"/>
        </w:rPr>
      </w:pPr>
      <w:r w:rsidRPr="00881059">
        <w:rPr>
          <w:rFonts w:ascii="Arial" w:hAnsi="Arial" w:cs="Arial"/>
        </w:rPr>
        <w:t>Por outro lado, o código usa alguma semântica (dependendo de como as seções estão organizadas), então não é totalmente desestruturado.</w:t>
      </w:r>
    </w:p>
    <w:p w14:paraId="4EABA21E" w14:textId="77777777" w:rsidR="00881059" w:rsidRPr="00881059" w:rsidRDefault="00881059" w:rsidP="00881059">
      <w:pPr>
        <w:spacing w:after="240"/>
        <w:rPr>
          <w:rFonts w:ascii="Arial" w:hAnsi="Arial" w:cs="Arial"/>
        </w:rPr>
      </w:pPr>
    </w:p>
    <w:p w14:paraId="5CC58FA0" w14:textId="77777777" w:rsidR="00881059" w:rsidRPr="00881059" w:rsidRDefault="00881059" w:rsidP="00881059">
      <w:pPr>
        <w:spacing w:after="240"/>
        <w:rPr>
          <w:rFonts w:ascii="Arial" w:hAnsi="Arial" w:cs="Arial"/>
        </w:rPr>
      </w:pPr>
    </w:p>
    <w:p w14:paraId="51F0BF43" w14:textId="77777777" w:rsidR="00881059" w:rsidRPr="00881059" w:rsidRDefault="00881059" w:rsidP="00881059">
      <w:pPr>
        <w:spacing w:after="240"/>
        <w:rPr>
          <w:rFonts w:ascii="Arial" w:hAnsi="Arial" w:cs="Arial"/>
        </w:rPr>
      </w:pPr>
    </w:p>
    <w:p w14:paraId="6F701CE9" w14:textId="77777777" w:rsidR="00881059" w:rsidRPr="00881059" w:rsidRDefault="00881059" w:rsidP="00881059">
      <w:pPr>
        <w:spacing w:after="240"/>
        <w:rPr>
          <w:rFonts w:ascii="Arial" w:hAnsi="Arial" w:cs="Arial"/>
        </w:rPr>
      </w:pPr>
    </w:p>
    <w:p w14:paraId="3E42E8C1" w14:textId="77777777" w:rsidR="00881059" w:rsidRPr="00881059" w:rsidRDefault="00881059" w:rsidP="00881059">
      <w:pPr>
        <w:spacing w:after="240"/>
        <w:rPr>
          <w:rFonts w:ascii="Arial" w:hAnsi="Arial" w:cs="Arial"/>
        </w:rPr>
      </w:pPr>
    </w:p>
    <w:p w14:paraId="60668DF9" w14:textId="77777777" w:rsidR="002F20A8" w:rsidRPr="00881059" w:rsidRDefault="00000000">
      <w:pPr>
        <w:jc w:val="both"/>
        <w:rPr>
          <w:rFonts w:ascii="Arial" w:hAnsi="Arial" w:cs="Arial"/>
        </w:rPr>
      </w:pPr>
      <w:r w:rsidRPr="00881059">
        <w:rPr>
          <w:rFonts w:ascii="Arial" w:hAnsi="Arial" w:cs="Arial"/>
          <w:b/>
        </w:rPr>
        <w:lastRenderedPageBreak/>
        <w:t>2. Acessibilidade (0-8 pontos)</w:t>
      </w:r>
    </w:p>
    <w:p w14:paraId="78AD0CD6" w14:textId="083BAAF9" w:rsidR="002F20A8" w:rsidRPr="00881059" w:rsidRDefault="002F20A8">
      <w:pPr>
        <w:jc w:val="both"/>
        <w:rPr>
          <w:rFonts w:ascii="Arial" w:hAnsi="Arial" w:cs="Arial"/>
        </w:rPr>
      </w:pPr>
    </w:p>
    <w:p w14:paraId="422DF33D" w14:textId="58C97E3C" w:rsidR="00881059" w:rsidRPr="00881059" w:rsidRDefault="00881059">
      <w:pPr>
        <w:jc w:val="both"/>
        <w:rPr>
          <w:rFonts w:ascii="Arial" w:hAnsi="Arial" w:cs="Arial"/>
          <w:b/>
          <w:bCs/>
        </w:rPr>
      </w:pPr>
      <w:proofErr w:type="spellStart"/>
      <w:r w:rsidRPr="00881059">
        <w:rPr>
          <w:rFonts w:ascii="Arial" w:hAnsi="Arial" w:cs="Arial"/>
          <w:b/>
          <w:bCs/>
        </w:rPr>
        <w:t>Proeficiente</w:t>
      </w:r>
      <w:proofErr w:type="spellEnd"/>
      <w:r w:rsidRPr="00881059">
        <w:rPr>
          <w:rFonts w:ascii="Arial" w:hAnsi="Arial" w:cs="Arial"/>
          <w:b/>
          <w:bCs/>
        </w:rPr>
        <w:t>.</w:t>
      </w:r>
    </w:p>
    <w:p w14:paraId="21D273DE" w14:textId="77777777" w:rsidR="002F20A8" w:rsidRPr="00881059" w:rsidRDefault="00000000">
      <w:pPr>
        <w:jc w:val="both"/>
        <w:rPr>
          <w:rFonts w:ascii="Arial" w:hAnsi="Arial" w:cs="Arial"/>
        </w:rPr>
      </w:pPr>
      <w:r w:rsidRPr="00881059">
        <w:rPr>
          <w:rFonts w:ascii="Arial" w:hAnsi="Arial" w:cs="Arial"/>
          <w:b/>
        </w:rPr>
        <w:t>Pontuação atribuída:</w:t>
      </w:r>
      <w:r w:rsidRPr="00881059">
        <w:rPr>
          <w:rFonts w:ascii="Arial" w:hAnsi="Arial" w:cs="Arial"/>
        </w:rPr>
        <w:t> 6/ 8</w:t>
      </w:r>
    </w:p>
    <w:p w14:paraId="21B3C485" w14:textId="77777777" w:rsidR="002F20A8" w:rsidRPr="00881059" w:rsidRDefault="002F20A8">
      <w:pPr>
        <w:jc w:val="both"/>
        <w:rPr>
          <w:rFonts w:ascii="Arial" w:hAnsi="Arial" w:cs="Arial"/>
        </w:rPr>
      </w:pPr>
    </w:p>
    <w:p w14:paraId="0886F6FD" w14:textId="3A335780" w:rsidR="002F20A8" w:rsidRPr="00881059" w:rsidRDefault="00000000">
      <w:pPr>
        <w:jc w:val="both"/>
        <w:rPr>
          <w:rFonts w:ascii="Arial" w:hAnsi="Arial" w:cs="Arial"/>
        </w:rPr>
      </w:pPr>
      <w:r w:rsidRPr="00881059">
        <w:rPr>
          <w:rFonts w:ascii="Arial" w:hAnsi="Arial" w:cs="Arial"/>
          <w:b/>
        </w:rPr>
        <w:t>Justificativa</w:t>
      </w:r>
      <w:r w:rsidRPr="00881059">
        <w:rPr>
          <w:rFonts w:ascii="Arial" w:hAnsi="Arial" w:cs="Arial"/>
        </w:rPr>
        <w:t>: Não vi</w:t>
      </w:r>
      <w:r w:rsidR="00881059" w:rsidRPr="00881059">
        <w:rPr>
          <w:rFonts w:ascii="Arial" w:hAnsi="Arial" w:cs="Arial"/>
        </w:rPr>
        <w:t>mos</w:t>
      </w:r>
      <w:r w:rsidRPr="00881059">
        <w:rPr>
          <w:rFonts w:ascii="Arial" w:hAnsi="Arial" w:cs="Arial"/>
        </w:rPr>
        <w:t xml:space="preserve"> evidências fortes de marcação ARIA, </w:t>
      </w:r>
      <w:proofErr w:type="spellStart"/>
      <w:r w:rsidRPr="00881059">
        <w:rPr>
          <w:rFonts w:ascii="Arial" w:hAnsi="Arial" w:cs="Arial"/>
        </w:rPr>
        <w:t>labels</w:t>
      </w:r>
      <w:proofErr w:type="spellEnd"/>
      <w:r w:rsidRPr="00881059">
        <w:rPr>
          <w:rFonts w:ascii="Arial" w:hAnsi="Arial" w:cs="Arial"/>
        </w:rPr>
        <w:t>, ou outras técnicas avançadas de acessibilidade (isso pode estar faltando ou estar pouco usado).</w:t>
      </w:r>
    </w:p>
    <w:p w14:paraId="3CBE0521" w14:textId="5EB089DD" w:rsidR="002F20A8" w:rsidRPr="00881059" w:rsidRDefault="00000000">
      <w:pPr>
        <w:spacing w:after="240"/>
        <w:rPr>
          <w:rFonts w:ascii="Arial" w:hAnsi="Arial" w:cs="Arial"/>
        </w:rPr>
      </w:pPr>
      <w:r w:rsidRPr="00881059">
        <w:rPr>
          <w:rFonts w:ascii="Arial" w:hAnsi="Arial" w:cs="Arial"/>
        </w:rPr>
        <w:t xml:space="preserve">É importante usar HTML semântico — </w:t>
      </w:r>
      <w:proofErr w:type="spellStart"/>
      <w:r w:rsidRPr="00881059">
        <w:rPr>
          <w:rFonts w:ascii="Arial" w:hAnsi="Arial" w:cs="Arial"/>
        </w:rPr>
        <w:t>tags</w:t>
      </w:r>
      <w:proofErr w:type="spellEnd"/>
      <w:r w:rsidRPr="00881059">
        <w:rPr>
          <w:rFonts w:ascii="Arial" w:hAnsi="Arial" w:cs="Arial"/>
        </w:rPr>
        <w:t xml:space="preserve"> como &lt;header&gt;, &lt;</w:t>
      </w:r>
      <w:proofErr w:type="spellStart"/>
      <w:r w:rsidRPr="00881059">
        <w:rPr>
          <w:rFonts w:ascii="Arial" w:hAnsi="Arial" w:cs="Arial"/>
        </w:rPr>
        <w:t>nav</w:t>
      </w:r>
      <w:proofErr w:type="spellEnd"/>
      <w:r w:rsidRPr="00881059">
        <w:rPr>
          <w:rFonts w:ascii="Arial" w:hAnsi="Arial" w:cs="Arial"/>
        </w:rPr>
        <w:t>&gt;, &lt;</w:t>
      </w:r>
      <w:proofErr w:type="spellStart"/>
      <w:r w:rsidRPr="00881059">
        <w:rPr>
          <w:rFonts w:ascii="Arial" w:hAnsi="Arial" w:cs="Arial"/>
        </w:rPr>
        <w:t>main</w:t>
      </w:r>
      <w:proofErr w:type="spellEnd"/>
      <w:r w:rsidRPr="00881059">
        <w:rPr>
          <w:rFonts w:ascii="Arial" w:hAnsi="Arial" w:cs="Arial"/>
        </w:rPr>
        <w:t>&gt;, &lt;</w:t>
      </w:r>
      <w:proofErr w:type="spellStart"/>
      <w:r w:rsidRPr="00881059">
        <w:rPr>
          <w:rFonts w:ascii="Arial" w:hAnsi="Arial" w:cs="Arial"/>
        </w:rPr>
        <w:t>footer</w:t>
      </w:r>
      <w:proofErr w:type="spellEnd"/>
      <w:r w:rsidRPr="00881059">
        <w:rPr>
          <w:rFonts w:ascii="Arial" w:hAnsi="Arial" w:cs="Arial"/>
        </w:rPr>
        <w:t xml:space="preserve">&gt; — para tornar o site mais acessível. Boas práticas de semântica ajudam usuários de leitores de tela. </w:t>
      </w:r>
    </w:p>
    <w:p w14:paraId="60D785D3" w14:textId="35A5BE40" w:rsidR="002F20A8" w:rsidRPr="00881059" w:rsidRDefault="00000000">
      <w:pPr>
        <w:spacing w:after="240"/>
        <w:rPr>
          <w:rFonts w:ascii="Arial" w:hAnsi="Arial" w:cs="Arial"/>
        </w:rPr>
      </w:pPr>
      <w:r w:rsidRPr="00881059">
        <w:rPr>
          <w:rFonts w:ascii="Arial" w:hAnsi="Arial" w:cs="Arial"/>
        </w:rPr>
        <w:t xml:space="preserve">É preciso garantir </w:t>
      </w:r>
      <w:proofErr w:type="spellStart"/>
      <w:r w:rsidRPr="00881059">
        <w:rPr>
          <w:rFonts w:ascii="Arial" w:hAnsi="Arial" w:cs="Arial"/>
        </w:rPr>
        <w:t>alt</w:t>
      </w:r>
      <w:proofErr w:type="spellEnd"/>
      <w:r w:rsidRPr="00881059">
        <w:rPr>
          <w:rFonts w:ascii="Arial" w:hAnsi="Arial" w:cs="Arial"/>
        </w:rPr>
        <w:t xml:space="preserve"> para todas as imagens importantes para acessibilidade. Segundo boas práticas HTML5, usar </w:t>
      </w:r>
      <w:proofErr w:type="spellStart"/>
      <w:r w:rsidRPr="00881059">
        <w:rPr>
          <w:rFonts w:ascii="Arial" w:hAnsi="Arial" w:cs="Arial"/>
        </w:rPr>
        <w:t>alt</w:t>
      </w:r>
      <w:proofErr w:type="spellEnd"/>
      <w:r w:rsidRPr="00881059">
        <w:rPr>
          <w:rFonts w:ascii="Arial" w:hAnsi="Arial" w:cs="Arial"/>
        </w:rPr>
        <w:t xml:space="preserve"> nas imagens é fundamental. </w:t>
      </w:r>
    </w:p>
    <w:p w14:paraId="62125D91" w14:textId="0296DF5D" w:rsidR="002F20A8" w:rsidRPr="00881059" w:rsidRDefault="00000000" w:rsidP="00881059">
      <w:pPr>
        <w:spacing w:after="240"/>
        <w:rPr>
          <w:rFonts w:ascii="Arial" w:hAnsi="Arial" w:cs="Arial"/>
        </w:rPr>
      </w:pPr>
      <w:r w:rsidRPr="00881059">
        <w:rPr>
          <w:rFonts w:ascii="Arial" w:hAnsi="Arial" w:cs="Arial"/>
        </w:rPr>
        <w:t xml:space="preserve">Também deveria ser testado se a navegação por teclado (tabulação) funciona bem, e se o contraste de cores é suficiente para pessoas com baixa visão (parte da acessibilidade). Boas práticas de acessibilidade sugerem essas verificações. </w:t>
      </w:r>
    </w:p>
    <w:p w14:paraId="759C78F0" w14:textId="77777777" w:rsidR="002F20A8" w:rsidRPr="00881059" w:rsidRDefault="002F20A8">
      <w:pPr>
        <w:jc w:val="both"/>
        <w:rPr>
          <w:rFonts w:ascii="Arial" w:hAnsi="Arial" w:cs="Arial"/>
        </w:rPr>
      </w:pPr>
    </w:p>
    <w:p w14:paraId="0ED8734C" w14:textId="77777777" w:rsidR="002F20A8" w:rsidRPr="00881059" w:rsidRDefault="00000000">
      <w:pPr>
        <w:jc w:val="both"/>
        <w:rPr>
          <w:rFonts w:ascii="Arial" w:hAnsi="Arial" w:cs="Arial"/>
        </w:rPr>
      </w:pPr>
      <w:r w:rsidRPr="00881059">
        <w:rPr>
          <w:rFonts w:ascii="Arial" w:hAnsi="Arial" w:cs="Arial"/>
          <w:b/>
        </w:rPr>
        <w:t>3. Responsividade (0-8 pontos)</w:t>
      </w:r>
    </w:p>
    <w:p w14:paraId="20CBD180" w14:textId="77777777" w:rsidR="002F20A8" w:rsidRPr="00881059" w:rsidRDefault="002F20A8">
      <w:pPr>
        <w:jc w:val="both"/>
        <w:rPr>
          <w:rFonts w:ascii="Arial" w:hAnsi="Arial" w:cs="Arial"/>
        </w:rPr>
      </w:pPr>
    </w:p>
    <w:p w14:paraId="5B10AC84" w14:textId="30530CE4" w:rsidR="002F20A8" w:rsidRPr="00881059" w:rsidRDefault="00881059">
      <w:pPr>
        <w:jc w:val="both"/>
        <w:rPr>
          <w:rFonts w:ascii="Arial" w:hAnsi="Arial" w:cs="Arial"/>
        </w:rPr>
      </w:pPr>
      <w:r w:rsidRPr="00881059">
        <w:rPr>
          <w:rFonts w:ascii="Arial" w:hAnsi="Arial" w:cs="Arial"/>
          <w:b/>
        </w:rPr>
        <w:t>Proficiente</w:t>
      </w:r>
      <w:r w:rsidR="00000000" w:rsidRPr="00881059">
        <w:rPr>
          <w:rFonts w:ascii="Arial" w:hAnsi="Arial" w:cs="Arial"/>
          <w:b/>
        </w:rPr>
        <w:t>.</w:t>
      </w:r>
    </w:p>
    <w:p w14:paraId="29B71FF7" w14:textId="77777777" w:rsidR="002F20A8" w:rsidRPr="00881059" w:rsidRDefault="00000000">
      <w:pPr>
        <w:jc w:val="both"/>
        <w:rPr>
          <w:rFonts w:ascii="Arial" w:hAnsi="Arial" w:cs="Arial"/>
        </w:rPr>
      </w:pPr>
      <w:r w:rsidRPr="00881059">
        <w:rPr>
          <w:rFonts w:ascii="Arial" w:hAnsi="Arial" w:cs="Arial"/>
          <w:b/>
        </w:rPr>
        <w:t>Pontuação atribuída:</w:t>
      </w:r>
      <w:r w:rsidRPr="00881059">
        <w:rPr>
          <w:rFonts w:ascii="Arial" w:hAnsi="Arial" w:cs="Arial"/>
        </w:rPr>
        <w:t> 6/ 8</w:t>
      </w:r>
    </w:p>
    <w:p w14:paraId="715222AA" w14:textId="77777777" w:rsidR="002F20A8" w:rsidRPr="00881059" w:rsidRDefault="002F20A8">
      <w:pPr>
        <w:jc w:val="both"/>
        <w:rPr>
          <w:rFonts w:ascii="Arial" w:hAnsi="Arial" w:cs="Arial"/>
        </w:rPr>
      </w:pPr>
    </w:p>
    <w:p w14:paraId="7708CF16" w14:textId="51B036D5" w:rsidR="002F20A8" w:rsidRPr="00881059" w:rsidRDefault="00000000">
      <w:pPr>
        <w:jc w:val="both"/>
        <w:rPr>
          <w:rFonts w:ascii="Arial" w:hAnsi="Arial" w:cs="Arial"/>
        </w:rPr>
      </w:pPr>
      <w:r w:rsidRPr="00881059">
        <w:rPr>
          <w:rFonts w:ascii="Arial" w:hAnsi="Arial" w:cs="Arial"/>
          <w:b/>
        </w:rPr>
        <w:t>Justificativa</w:t>
      </w:r>
      <w:r w:rsidRPr="00881059">
        <w:rPr>
          <w:rFonts w:ascii="Arial" w:hAnsi="Arial" w:cs="Arial"/>
        </w:rPr>
        <w:t>: Existe potencial para responsividade, mas depende bastante de como o CSS foi escrito</w:t>
      </w:r>
      <w:r w:rsidR="00881059" w:rsidRPr="00881059">
        <w:rPr>
          <w:rFonts w:ascii="Arial" w:hAnsi="Arial" w:cs="Arial"/>
        </w:rPr>
        <w:t>.</w:t>
      </w:r>
    </w:p>
    <w:p w14:paraId="27FD7E99" w14:textId="703459A0" w:rsidR="002F20A8" w:rsidRPr="00881059" w:rsidRDefault="00000000">
      <w:pPr>
        <w:spacing w:after="240"/>
        <w:rPr>
          <w:rFonts w:ascii="Arial" w:hAnsi="Arial" w:cs="Arial"/>
        </w:rPr>
      </w:pPr>
      <w:r w:rsidRPr="00881059">
        <w:rPr>
          <w:rFonts w:ascii="Arial" w:hAnsi="Arial" w:cs="Arial"/>
        </w:rPr>
        <w:t xml:space="preserve">Se não forem usadas </w:t>
      </w:r>
      <w:proofErr w:type="gramStart"/>
      <w:r w:rsidRPr="00881059">
        <w:rPr>
          <w:rFonts w:ascii="Arial" w:hAnsi="Arial" w:cs="Arial"/>
          <w:i/>
        </w:rPr>
        <w:t>media</w:t>
      </w:r>
      <w:proofErr w:type="gramEnd"/>
      <w:r w:rsidRPr="00881059">
        <w:rPr>
          <w:rFonts w:ascii="Arial" w:hAnsi="Arial" w:cs="Arial"/>
          <w:i/>
        </w:rPr>
        <w:t xml:space="preserve"> queries</w:t>
      </w:r>
      <w:r w:rsidRPr="00881059">
        <w:rPr>
          <w:rFonts w:ascii="Arial" w:hAnsi="Arial" w:cs="Arial"/>
        </w:rPr>
        <w:t xml:space="preserve">, </w:t>
      </w:r>
      <w:proofErr w:type="spellStart"/>
      <w:r w:rsidRPr="00881059">
        <w:rPr>
          <w:rFonts w:ascii="Arial" w:hAnsi="Arial" w:cs="Arial"/>
        </w:rPr>
        <w:t>flexbox</w:t>
      </w:r>
      <w:proofErr w:type="spellEnd"/>
      <w:r w:rsidRPr="00881059">
        <w:rPr>
          <w:rFonts w:ascii="Arial" w:hAnsi="Arial" w:cs="Arial"/>
        </w:rPr>
        <w:t xml:space="preserve"> ou grid, a adaptação para telas pequenas pode ser limitada. Boas práticas recomendam justamente o uso de </w:t>
      </w:r>
      <w:proofErr w:type="spellStart"/>
      <w:r w:rsidRPr="00881059">
        <w:rPr>
          <w:rFonts w:ascii="Arial" w:hAnsi="Arial" w:cs="Arial"/>
        </w:rPr>
        <w:t>flex</w:t>
      </w:r>
      <w:proofErr w:type="spellEnd"/>
      <w:r w:rsidRPr="00881059">
        <w:rPr>
          <w:rFonts w:ascii="Arial" w:hAnsi="Arial" w:cs="Arial"/>
        </w:rPr>
        <w:t xml:space="preserve">-wrap, </w:t>
      </w:r>
      <w:proofErr w:type="gramStart"/>
      <w:r w:rsidRPr="00881059">
        <w:rPr>
          <w:rFonts w:ascii="Arial" w:hAnsi="Arial" w:cs="Arial"/>
        </w:rPr>
        <w:t>media</w:t>
      </w:r>
      <w:proofErr w:type="gramEnd"/>
      <w:r w:rsidRPr="00881059">
        <w:rPr>
          <w:rFonts w:ascii="Arial" w:hAnsi="Arial" w:cs="Arial"/>
        </w:rPr>
        <w:t xml:space="preserve"> </w:t>
      </w:r>
      <w:proofErr w:type="gramStart"/>
      <w:r w:rsidRPr="00881059">
        <w:rPr>
          <w:rFonts w:ascii="Arial" w:hAnsi="Arial" w:cs="Arial"/>
        </w:rPr>
        <w:t>queries, etc.</w:t>
      </w:r>
      <w:proofErr w:type="gramEnd"/>
      <w:r w:rsidRPr="00881059">
        <w:rPr>
          <w:rFonts w:ascii="Arial" w:hAnsi="Arial" w:cs="Arial"/>
        </w:rPr>
        <w:t xml:space="preserve"> </w:t>
      </w:r>
    </w:p>
    <w:p w14:paraId="42EE73F2" w14:textId="235F3D92" w:rsidR="002F20A8" w:rsidRPr="00881059" w:rsidRDefault="00000000">
      <w:pPr>
        <w:spacing w:after="240"/>
        <w:rPr>
          <w:rFonts w:ascii="Arial" w:hAnsi="Arial" w:cs="Arial"/>
        </w:rPr>
      </w:pPr>
      <w:r w:rsidRPr="00881059">
        <w:rPr>
          <w:rFonts w:ascii="Arial" w:hAnsi="Arial" w:cs="Arial"/>
        </w:rPr>
        <w:t>Também é importante evitar valores fixos para larguras ou alturas para permitir que o layout se adapte bem a diferentes tamanhos de tela.</w:t>
      </w:r>
    </w:p>
    <w:p w14:paraId="35BC917B" w14:textId="77777777" w:rsidR="00881059" w:rsidRPr="00881059" w:rsidRDefault="00881059">
      <w:pPr>
        <w:spacing w:after="240"/>
        <w:rPr>
          <w:rFonts w:ascii="Arial" w:hAnsi="Arial" w:cs="Arial"/>
        </w:rPr>
      </w:pPr>
    </w:p>
    <w:p w14:paraId="32401C3B" w14:textId="77777777" w:rsidR="00881059" w:rsidRPr="00881059" w:rsidRDefault="00881059">
      <w:pPr>
        <w:spacing w:after="240"/>
        <w:rPr>
          <w:rFonts w:ascii="Arial" w:hAnsi="Arial" w:cs="Arial"/>
        </w:rPr>
      </w:pPr>
    </w:p>
    <w:p w14:paraId="67A755CC" w14:textId="77777777" w:rsidR="002F20A8" w:rsidRPr="00881059" w:rsidRDefault="00000000">
      <w:pPr>
        <w:jc w:val="both"/>
        <w:rPr>
          <w:rFonts w:ascii="Arial" w:hAnsi="Arial" w:cs="Arial"/>
        </w:rPr>
      </w:pPr>
      <w:r w:rsidRPr="00881059">
        <w:rPr>
          <w:rFonts w:ascii="Arial" w:hAnsi="Arial" w:cs="Arial"/>
          <w:b/>
        </w:rPr>
        <w:lastRenderedPageBreak/>
        <w:t>4. Organização e Manutenibilidade do Código (0-8 pontos)</w:t>
      </w:r>
    </w:p>
    <w:p w14:paraId="1993636E" w14:textId="77777777" w:rsidR="002F20A8" w:rsidRPr="00881059" w:rsidRDefault="002F20A8">
      <w:pPr>
        <w:jc w:val="both"/>
        <w:rPr>
          <w:rFonts w:ascii="Arial" w:hAnsi="Arial" w:cs="Arial"/>
        </w:rPr>
      </w:pPr>
    </w:p>
    <w:p w14:paraId="0D1C75DF" w14:textId="2B9869A6" w:rsidR="002F20A8" w:rsidRPr="00881059" w:rsidRDefault="00000000">
      <w:pPr>
        <w:jc w:val="both"/>
        <w:rPr>
          <w:rFonts w:ascii="Arial" w:hAnsi="Arial" w:cs="Arial"/>
        </w:rPr>
      </w:pPr>
      <w:r w:rsidRPr="00881059">
        <w:rPr>
          <w:rFonts w:ascii="Arial" w:hAnsi="Arial" w:cs="Arial"/>
          <w:b/>
        </w:rPr>
        <w:t>Avançado.</w:t>
      </w:r>
    </w:p>
    <w:p w14:paraId="17E2912E" w14:textId="77777777" w:rsidR="002F20A8" w:rsidRPr="00881059" w:rsidRDefault="00000000">
      <w:pPr>
        <w:jc w:val="both"/>
        <w:rPr>
          <w:rFonts w:ascii="Arial" w:hAnsi="Arial" w:cs="Arial"/>
        </w:rPr>
      </w:pPr>
      <w:r w:rsidRPr="00881059">
        <w:rPr>
          <w:rFonts w:ascii="Arial" w:hAnsi="Arial" w:cs="Arial"/>
          <w:b/>
        </w:rPr>
        <w:t>Pontuação atribuída:</w:t>
      </w:r>
      <w:r w:rsidRPr="00881059">
        <w:rPr>
          <w:rFonts w:ascii="Arial" w:hAnsi="Arial" w:cs="Arial"/>
        </w:rPr>
        <w:t xml:space="preserve"> 7 / 8</w:t>
      </w:r>
    </w:p>
    <w:p w14:paraId="69E848C8" w14:textId="77777777" w:rsidR="002F20A8" w:rsidRPr="00881059" w:rsidRDefault="002F20A8">
      <w:pPr>
        <w:jc w:val="both"/>
        <w:rPr>
          <w:rFonts w:ascii="Arial" w:hAnsi="Arial" w:cs="Arial"/>
        </w:rPr>
      </w:pPr>
    </w:p>
    <w:p w14:paraId="0F3D0DE8" w14:textId="77777777" w:rsidR="002F20A8" w:rsidRPr="00881059" w:rsidRDefault="00000000">
      <w:pPr>
        <w:jc w:val="both"/>
        <w:rPr>
          <w:rFonts w:ascii="Arial" w:hAnsi="Arial" w:cs="Arial"/>
        </w:rPr>
      </w:pPr>
      <w:r w:rsidRPr="00881059">
        <w:rPr>
          <w:rFonts w:ascii="Arial" w:hAnsi="Arial" w:cs="Arial"/>
          <w:b/>
        </w:rPr>
        <w:t>Justificativa</w:t>
      </w:r>
      <w:r w:rsidRPr="00881059">
        <w:rPr>
          <w:rFonts w:ascii="Arial" w:hAnsi="Arial" w:cs="Arial"/>
        </w:rPr>
        <w:t>: A organização do código pode estar limitada: se tudo está em um único HTML, sem separação clara de responsabilidades, isso dificulta a manutenção.</w:t>
      </w:r>
    </w:p>
    <w:p w14:paraId="344B2A50" w14:textId="6087D3AE" w:rsidR="002F20A8" w:rsidRPr="00881059" w:rsidRDefault="00881059">
      <w:pPr>
        <w:spacing w:after="240"/>
        <w:rPr>
          <w:rFonts w:ascii="Arial" w:hAnsi="Arial" w:cs="Arial"/>
        </w:rPr>
      </w:pPr>
      <w:r w:rsidRPr="00881059">
        <w:rPr>
          <w:rFonts w:ascii="Arial" w:hAnsi="Arial" w:cs="Arial"/>
        </w:rPr>
        <w:t>Vimos</w:t>
      </w:r>
      <w:r w:rsidR="00000000" w:rsidRPr="00881059">
        <w:rPr>
          <w:rFonts w:ascii="Arial" w:hAnsi="Arial" w:cs="Arial"/>
        </w:rPr>
        <w:t xml:space="preserve"> uma estrutura de pastas muito modular ou bem separada (</w:t>
      </w:r>
      <w:proofErr w:type="spellStart"/>
      <w:r w:rsidR="00000000" w:rsidRPr="00881059">
        <w:rPr>
          <w:rFonts w:ascii="Arial" w:hAnsi="Arial" w:cs="Arial"/>
        </w:rPr>
        <w:t>ex</w:t>
      </w:r>
      <w:proofErr w:type="spellEnd"/>
      <w:r w:rsidR="00000000" w:rsidRPr="00881059">
        <w:rPr>
          <w:rFonts w:ascii="Arial" w:hAnsi="Arial" w:cs="Arial"/>
        </w:rPr>
        <w:t>: componentes, estilos, utilitários), o que ajuda bastante na manutenibilidade. Boas práticas de front-</w:t>
      </w:r>
      <w:proofErr w:type="spellStart"/>
      <w:r w:rsidR="00000000" w:rsidRPr="00881059">
        <w:rPr>
          <w:rFonts w:ascii="Arial" w:hAnsi="Arial" w:cs="Arial"/>
        </w:rPr>
        <w:t>end</w:t>
      </w:r>
      <w:proofErr w:type="spellEnd"/>
      <w:r w:rsidR="00000000" w:rsidRPr="00881059">
        <w:rPr>
          <w:rFonts w:ascii="Arial" w:hAnsi="Arial" w:cs="Arial"/>
        </w:rPr>
        <w:t xml:space="preserve"> recomendam organizar arquivos por função (componentes, estilos, </w:t>
      </w:r>
      <w:proofErr w:type="spellStart"/>
      <w:r w:rsidR="00000000" w:rsidRPr="00881059">
        <w:rPr>
          <w:rFonts w:ascii="Arial" w:hAnsi="Arial" w:cs="Arial"/>
        </w:rPr>
        <w:t>utils</w:t>
      </w:r>
      <w:proofErr w:type="spellEnd"/>
      <w:r w:rsidR="00000000" w:rsidRPr="00881059">
        <w:rPr>
          <w:rFonts w:ascii="Arial" w:hAnsi="Arial" w:cs="Arial"/>
        </w:rPr>
        <w:t xml:space="preserve">…) </w:t>
      </w:r>
    </w:p>
    <w:p w14:paraId="42A31F45" w14:textId="55D0A8A7" w:rsidR="002F20A8" w:rsidRPr="00881059" w:rsidRDefault="00000000">
      <w:pPr>
        <w:spacing w:after="240"/>
        <w:rPr>
          <w:rFonts w:ascii="Arial" w:hAnsi="Arial" w:cs="Arial"/>
        </w:rPr>
      </w:pPr>
      <w:r w:rsidRPr="00881059">
        <w:rPr>
          <w:rFonts w:ascii="Arial" w:hAnsi="Arial" w:cs="Arial"/>
        </w:rPr>
        <w:t xml:space="preserve">Nomes de classes devem ser significativos para facilitar a compreensão futura e para que outros desenvolvedores saibam o propósito de cada parte. A cartilha de codificação de boas práticas também recomenda isso. </w:t>
      </w:r>
    </w:p>
    <w:p w14:paraId="45FFCDF4" w14:textId="77777777" w:rsidR="002F20A8" w:rsidRPr="00881059" w:rsidRDefault="00000000">
      <w:pPr>
        <w:spacing w:after="240"/>
        <w:rPr>
          <w:rFonts w:ascii="Arial" w:hAnsi="Arial" w:cs="Arial"/>
        </w:rPr>
      </w:pPr>
      <w:r w:rsidRPr="00881059">
        <w:rPr>
          <w:rFonts w:ascii="Arial" w:hAnsi="Arial" w:cs="Arial"/>
        </w:rPr>
        <w:t>Contudo, se o HTML estiver bem indentado, com semântica, isso já ajuda: manter um código “limpo” e semântico facilita bastante para manutenção.</w:t>
      </w:r>
    </w:p>
    <w:p w14:paraId="018CD15A" w14:textId="77777777" w:rsidR="002F20A8" w:rsidRPr="00881059" w:rsidRDefault="002F20A8">
      <w:pPr>
        <w:jc w:val="both"/>
        <w:rPr>
          <w:rFonts w:ascii="Arial" w:hAnsi="Arial" w:cs="Arial"/>
        </w:rPr>
      </w:pPr>
    </w:p>
    <w:p w14:paraId="124816A8" w14:textId="77777777" w:rsidR="002F20A8" w:rsidRPr="00881059" w:rsidRDefault="002F20A8">
      <w:pPr>
        <w:jc w:val="both"/>
        <w:rPr>
          <w:rFonts w:ascii="Arial" w:hAnsi="Arial" w:cs="Arial"/>
        </w:rPr>
      </w:pPr>
    </w:p>
    <w:p w14:paraId="7299DDE8" w14:textId="77777777" w:rsidR="002F20A8" w:rsidRPr="00881059" w:rsidRDefault="00000000">
      <w:pPr>
        <w:jc w:val="both"/>
        <w:rPr>
          <w:rFonts w:ascii="Arial" w:hAnsi="Arial" w:cs="Arial"/>
        </w:rPr>
      </w:pPr>
      <w:r w:rsidRPr="00881059">
        <w:rPr>
          <w:rFonts w:ascii="Arial" w:hAnsi="Arial" w:cs="Arial"/>
          <w:b/>
        </w:rPr>
        <w:t>CRITÉRIOS ESTÉTICOS</w:t>
      </w:r>
    </w:p>
    <w:p w14:paraId="13E2FF70" w14:textId="77777777" w:rsidR="002F20A8" w:rsidRPr="00881059" w:rsidRDefault="002F20A8">
      <w:pPr>
        <w:jc w:val="both"/>
        <w:rPr>
          <w:rFonts w:ascii="Arial" w:hAnsi="Arial" w:cs="Arial"/>
        </w:rPr>
      </w:pPr>
    </w:p>
    <w:p w14:paraId="066E2802" w14:textId="77777777" w:rsidR="002F20A8" w:rsidRPr="00881059" w:rsidRDefault="00000000">
      <w:pPr>
        <w:jc w:val="both"/>
        <w:rPr>
          <w:rFonts w:ascii="Arial" w:hAnsi="Arial" w:cs="Arial"/>
        </w:rPr>
      </w:pPr>
      <w:r w:rsidRPr="00881059">
        <w:rPr>
          <w:rFonts w:ascii="Arial" w:hAnsi="Arial" w:cs="Arial"/>
          <w:b/>
        </w:rPr>
        <w:t>5. Design Visual Coerente (0-8 pontos)</w:t>
      </w:r>
    </w:p>
    <w:p w14:paraId="4B0190AB" w14:textId="77777777" w:rsidR="002F20A8" w:rsidRPr="00881059" w:rsidRDefault="002F20A8">
      <w:pPr>
        <w:jc w:val="both"/>
        <w:rPr>
          <w:rFonts w:ascii="Arial" w:hAnsi="Arial" w:cs="Arial"/>
        </w:rPr>
      </w:pPr>
    </w:p>
    <w:p w14:paraId="2B779F59" w14:textId="603D2403" w:rsidR="002F20A8" w:rsidRPr="00881059" w:rsidRDefault="00000000">
      <w:pPr>
        <w:jc w:val="both"/>
        <w:rPr>
          <w:rFonts w:ascii="Arial" w:hAnsi="Arial" w:cs="Arial"/>
        </w:rPr>
      </w:pPr>
      <w:r w:rsidRPr="00881059">
        <w:rPr>
          <w:rFonts w:ascii="Arial" w:hAnsi="Arial" w:cs="Arial"/>
          <w:b/>
        </w:rPr>
        <w:t>Proficiente.</w:t>
      </w:r>
    </w:p>
    <w:p w14:paraId="2728EB88" w14:textId="77777777" w:rsidR="002F20A8" w:rsidRPr="00881059" w:rsidRDefault="00000000">
      <w:pPr>
        <w:jc w:val="both"/>
        <w:rPr>
          <w:rFonts w:ascii="Arial" w:hAnsi="Arial" w:cs="Arial"/>
        </w:rPr>
      </w:pPr>
      <w:r w:rsidRPr="00881059">
        <w:rPr>
          <w:rFonts w:ascii="Arial" w:hAnsi="Arial" w:cs="Arial"/>
          <w:b/>
        </w:rPr>
        <w:t>Pontuação atribuída:</w:t>
      </w:r>
      <w:r w:rsidRPr="00881059">
        <w:rPr>
          <w:rFonts w:ascii="Arial" w:hAnsi="Arial" w:cs="Arial"/>
        </w:rPr>
        <w:t> 6/ 8</w:t>
      </w:r>
    </w:p>
    <w:p w14:paraId="67E07DD8" w14:textId="77777777" w:rsidR="002F20A8" w:rsidRPr="00881059" w:rsidRDefault="002F20A8">
      <w:pPr>
        <w:jc w:val="both"/>
        <w:rPr>
          <w:rFonts w:ascii="Arial" w:hAnsi="Arial" w:cs="Arial"/>
        </w:rPr>
      </w:pPr>
    </w:p>
    <w:p w14:paraId="2A48C593" w14:textId="77777777" w:rsidR="002F20A8" w:rsidRPr="00881059" w:rsidRDefault="00000000">
      <w:pPr>
        <w:jc w:val="both"/>
        <w:rPr>
          <w:rFonts w:ascii="Arial" w:hAnsi="Arial" w:cs="Arial"/>
        </w:rPr>
      </w:pPr>
      <w:r w:rsidRPr="00881059">
        <w:rPr>
          <w:rFonts w:ascii="Arial" w:hAnsi="Arial" w:cs="Arial"/>
          <w:b/>
        </w:rPr>
        <w:t>Justificativa</w:t>
      </w:r>
      <w:r w:rsidRPr="00881059">
        <w:rPr>
          <w:rFonts w:ascii="Arial" w:hAnsi="Arial" w:cs="Arial"/>
        </w:rPr>
        <w:t xml:space="preserve">: O site apresenta um visual simples, com foco nos produtos, mas ainda </w:t>
      </w:r>
      <w:r w:rsidRPr="00881059">
        <w:rPr>
          <w:rFonts w:ascii="Arial" w:hAnsi="Arial" w:cs="Arial"/>
          <w:b/>
        </w:rPr>
        <w:t>carece de identidade visual clara</w:t>
      </w:r>
      <w:r w:rsidRPr="00881059">
        <w:rPr>
          <w:rFonts w:ascii="Arial" w:hAnsi="Arial" w:cs="Arial"/>
        </w:rPr>
        <w:t>.</w:t>
      </w:r>
    </w:p>
    <w:p w14:paraId="44D066C7" w14:textId="77777777" w:rsidR="002F20A8" w:rsidRPr="00881059" w:rsidRDefault="00000000">
      <w:pPr>
        <w:spacing w:after="240"/>
        <w:rPr>
          <w:rFonts w:ascii="Arial" w:hAnsi="Arial" w:cs="Arial"/>
        </w:rPr>
      </w:pPr>
      <w:r w:rsidRPr="00881059">
        <w:rPr>
          <w:rFonts w:ascii="Arial" w:hAnsi="Arial" w:cs="Arial"/>
          <w:b/>
        </w:rPr>
        <w:t>Paleta de cores</w:t>
      </w:r>
      <w:r w:rsidRPr="00881059">
        <w:rPr>
          <w:rFonts w:ascii="Arial" w:hAnsi="Arial" w:cs="Arial"/>
        </w:rPr>
        <w:t xml:space="preserve"> pouco definida — parece usar cores padrão ou aleatórias, sem relação direta com o tema numismático (história, tradição, coleção).</w:t>
      </w:r>
    </w:p>
    <w:p w14:paraId="0A03B9FC" w14:textId="77777777" w:rsidR="002F20A8" w:rsidRPr="00881059" w:rsidRDefault="00000000">
      <w:pPr>
        <w:spacing w:after="240"/>
        <w:rPr>
          <w:rFonts w:ascii="Arial" w:hAnsi="Arial" w:cs="Arial"/>
        </w:rPr>
      </w:pPr>
      <w:r w:rsidRPr="00881059">
        <w:rPr>
          <w:rFonts w:ascii="Arial" w:hAnsi="Arial" w:cs="Arial"/>
          <w:b/>
        </w:rPr>
        <w:t>Tipografia genérica</w:t>
      </w:r>
      <w:r w:rsidRPr="00881059">
        <w:rPr>
          <w:rFonts w:ascii="Arial" w:hAnsi="Arial" w:cs="Arial"/>
        </w:rPr>
        <w:t xml:space="preserve"> — poderia ser mais refinada e coerente com um negócio que lida com objetos históricos.</w:t>
      </w:r>
    </w:p>
    <w:p w14:paraId="4C02BC48" w14:textId="77777777" w:rsidR="002F20A8" w:rsidRPr="00881059" w:rsidRDefault="00000000">
      <w:pPr>
        <w:spacing w:after="240"/>
        <w:rPr>
          <w:rFonts w:ascii="Arial" w:hAnsi="Arial" w:cs="Arial"/>
        </w:rPr>
      </w:pPr>
      <w:r w:rsidRPr="00881059">
        <w:rPr>
          <w:rFonts w:ascii="Arial" w:hAnsi="Arial" w:cs="Arial"/>
        </w:rPr>
        <w:lastRenderedPageBreak/>
        <w:t>Não há elementos de estilo consistentes como:</w:t>
      </w:r>
    </w:p>
    <w:p w14:paraId="1FFDF7CA" w14:textId="77777777" w:rsidR="002F20A8" w:rsidRPr="00881059" w:rsidRDefault="00000000">
      <w:pPr>
        <w:spacing w:after="240"/>
        <w:ind w:left="720"/>
        <w:rPr>
          <w:rFonts w:ascii="Arial" w:hAnsi="Arial" w:cs="Arial"/>
        </w:rPr>
      </w:pPr>
      <w:r w:rsidRPr="00881059">
        <w:rPr>
          <w:rFonts w:ascii="Arial" w:hAnsi="Arial" w:cs="Arial"/>
        </w:rPr>
        <w:tab/>
        <w:t>•</w:t>
      </w:r>
      <w:r w:rsidRPr="00881059">
        <w:rPr>
          <w:rFonts w:ascii="Arial" w:hAnsi="Arial" w:cs="Arial"/>
        </w:rPr>
        <w:tab/>
        <w:t>padrões de espaçamento</w:t>
      </w:r>
    </w:p>
    <w:p w14:paraId="6D17CDDB" w14:textId="77777777" w:rsidR="002F20A8" w:rsidRPr="00881059" w:rsidRDefault="00000000">
      <w:pPr>
        <w:spacing w:after="240"/>
        <w:ind w:left="720"/>
        <w:rPr>
          <w:rFonts w:ascii="Arial" w:hAnsi="Arial" w:cs="Arial"/>
        </w:rPr>
      </w:pPr>
      <w:r w:rsidRPr="00881059">
        <w:rPr>
          <w:rFonts w:ascii="Arial" w:hAnsi="Arial" w:cs="Arial"/>
        </w:rPr>
        <w:tab/>
        <w:t>•</w:t>
      </w:r>
      <w:r w:rsidRPr="00881059">
        <w:rPr>
          <w:rFonts w:ascii="Arial" w:hAnsi="Arial" w:cs="Arial"/>
        </w:rPr>
        <w:tab/>
        <w:t>sistema de sombras</w:t>
      </w:r>
    </w:p>
    <w:p w14:paraId="454143B8" w14:textId="77777777" w:rsidR="002F20A8" w:rsidRPr="00881059" w:rsidRDefault="00000000">
      <w:pPr>
        <w:spacing w:after="240"/>
        <w:ind w:left="720"/>
        <w:rPr>
          <w:rFonts w:ascii="Arial" w:hAnsi="Arial" w:cs="Arial"/>
        </w:rPr>
      </w:pPr>
      <w:r w:rsidRPr="00881059">
        <w:rPr>
          <w:rFonts w:ascii="Arial" w:hAnsi="Arial" w:cs="Arial"/>
        </w:rPr>
        <w:tab/>
        <w:t>•</w:t>
      </w:r>
      <w:r w:rsidRPr="00881059">
        <w:rPr>
          <w:rFonts w:ascii="Arial" w:hAnsi="Arial" w:cs="Arial"/>
        </w:rPr>
        <w:tab/>
        <w:t>conjunto de ícones</w:t>
      </w:r>
    </w:p>
    <w:p w14:paraId="73CFB8BE" w14:textId="77777777" w:rsidR="002F20A8" w:rsidRPr="00881059" w:rsidRDefault="00000000">
      <w:pPr>
        <w:spacing w:after="240"/>
        <w:ind w:left="720"/>
        <w:rPr>
          <w:rFonts w:ascii="Arial" w:hAnsi="Arial" w:cs="Arial"/>
        </w:rPr>
      </w:pPr>
      <w:r w:rsidRPr="00881059">
        <w:rPr>
          <w:rFonts w:ascii="Arial" w:hAnsi="Arial" w:cs="Arial"/>
        </w:rPr>
        <w:tab/>
        <w:t>•</w:t>
      </w:r>
      <w:r w:rsidRPr="00881059">
        <w:rPr>
          <w:rFonts w:ascii="Arial" w:hAnsi="Arial" w:cs="Arial"/>
        </w:rPr>
        <w:tab/>
        <w:t>harmonia tipográfica</w:t>
      </w:r>
    </w:p>
    <w:p w14:paraId="02EF3522" w14:textId="77777777" w:rsidR="002F20A8" w:rsidRPr="00881059" w:rsidRDefault="00000000">
      <w:pPr>
        <w:spacing w:after="240"/>
        <w:rPr>
          <w:rFonts w:ascii="Arial" w:hAnsi="Arial" w:cs="Arial"/>
        </w:rPr>
      </w:pPr>
      <w:r w:rsidRPr="00881059">
        <w:rPr>
          <w:rFonts w:ascii="Arial" w:hAnsi="Arial" w:cs="Arial"/>
        </w:rPr>
        <w:t>O visual funciona, mas não passa sensação de “marca” ou profissionalismo ainda.</w:t>
      </w:r>
    </w:p>
    <w:p w14:paraId="3253BCB3" w14:textId="77777777" w:rsidR="002F20A8" w:rsidRPr="00881059" w:rsidRDefault="002F20A8">
      <w:pPr>
        <w:jc w:val="both"/>
        <w:rPr>
          <w:rFonts w:ascii="Arial" w:hAnsi="Arial" w:cs="Arial"/>
        </w:rPr>
      </w:pPr>
    </w:p>
    <w:p w14:paraId="517AF1F9" w14:textId="77777777" w:rsidR="002F20A8" w:rsidRPr="00881059" w:rsidRDefault="00000000">
      <w:pPr>
        <w:jc w:val="both"/>
        <w:rPr>
          <w:rFonts w:ascii="Arial" w:hAnsi="Arial" w:cs="Arial"/>
        </w:rPr>
      </w:pPr>
      <w:r w:rsidRPr="00881059">
        <w:rPr>
          <w:rFonts w:ascii="Arial" w:hAnsi="Arial" w:cs="Arial"/>
          <w:b/>
        </w:rPr>
        <w:t>6. Hierarquia Visual e Layout (0-8 pontos)</w:t>
      </w:r>
    </w:p>
    <w:p w14:paraId="74A1BA37" w14:textId="77777777" w:rsidR="002F20A8" w:rsidRPr="00881059" w:rsidRDefault="002F20A8">
      <w:pPr>
        <w:jc w:val="both"/>
        <w:rPr>
          <w:rFonts w:ascii="Arial" w:hAnsi="Arial" w:cs="Arial"/>
        </w:rPr>
      </w:pPr>
    </w:p>
    <w:p w14:paraId="7A15C2C8" w14:textId="2FDE7050" w:rsidR="00881059" w:rsidRPr="00881059" w:rsidRDefault="00000000">
      <w:pPr>
        <w:jc w:val="both"/>
        <w:rPr>
          <w:rFonts w:ascii="Arial" w:hAnsi="Arial" w:cs="Arial"/>
        </w:rPr>
      </w:pPr>
      <w:r w:rsidRPr="00881059">
        <w:rPr>
          <w:rFonts w:ascii="Arial" w:hAnsi="Arial" w:cs="Arial"/>
          <w:b/>
        </w:rPr>
        <w:t>Proficiente</w:t>
      </w:r>
    </w:p>
    <w:p w14:paraId="18D047F1" w14:textId="77777777" w:rsidR="002F20A8" w:rsidRPr="00881059" w:rsidRDefault="00000000">
      <w:pPr>
        <w:jc w:val="both"/>
        <w:rPr>
          <w:rFonts w:ascii="Arial" w:hAnsi="Arial" w:cs="Arial"/>
        </w:rPr>
      </w:pPr>
      <w:r w:rsidRPr="00881059">
        <w:rPr>
          <w:rFonts w:ascii="Arial" w:hAnsi="Arial" w:cs="Arial"/>
          <w:b/>
        </w:rPr>
        <w:t>Pontuação atribuída:</w:t>
      </w:r>
      <w:r w:rsidRPr="00881059">
        <w:rPr>
          <w:rFonts w:ascii="Arial" w:hAnsi="Arial" w:cs="Arial"/>
        </w:rPr>
        <w:t xml:space="preserve"> 6/ 8</w:t>
      </w:r>
    </w:p>
    <w:p w14:paraId="0964A0E7" w14:textId="77777777" w:rsidR="002F20A8" w:rsidRPr="00881059" w:rsidRDefault="002F20A8">
      <w:pPr>
        <w:jc w:val="both"/>
        <w:rPr>
          <w:rFonts w:ascii="Arial" w:hAnsi="Arial" w:cs="Arial"/>
        </w:rPr>
      </w:pPr>
    </w:p>
    <w:p w14:paraId="747D61CE" w14:textId="7F15F731" w:rsidR="002F20A8" w:rsidRPr="00881059" w:rsidRDefault="00000000">
      <w:pPr>
        <w:jc w:val="both"/>
        <w:rPr>
          <w:rFonts w:ascii="Arial" w:hAnsi="Arial" w:cs="Arial"/>
        </w:rPr>
      </w:pPr>
      <w:r w:rsidRPr="00881059">
        <w:rPr>
          <w:rFonts w:ascii="Arial" w:hAnsi="Arial" w:cs="Arial"/>
          <w:b/>
        </w:rPr>
        <w:t>Justificativa</w:t>
      </w:r>
      <w:r w:rsidRPr="00881059">
        <w:rPr>
          <w:rFonts w:ascii="Arial" w:hAnsi="Arial" w:cs="Arial"/>
        </w:rPr>
        <w:t xml:space="preserve">: </w:t>
      </w:r>
      <w:r w:rsidRPr="00881059">
        <w:rPr>
          <w:rFonts w:ascii="Arial" w:hAnsi="Arial" w:cs="Arial"/>
        </w:rPr>
        <w:tab/>
      </w:r>
      <w:proofErr w:type="gramStart"/>
      <w:r w:rsidRPr="00881059">
        <w:rPr>
          <w:rFonts w:ascii="Arial" w:hAnsi="Arial" w:cs="Arial"/>
        </w:rPr>
        <w:t>•</w:t>
      </w:r>
      <w:r w:rsidR="00881059" w:rsidRPr="00881059">
        <w:rPr>
          <w:rFonts w:ascii="Arial" w:hAnsi="Arial" w:cs="Arial"/>
        </w:rPr>
        <w:t xml:space="preserve"> </w:t>
      </w:r>
      <w:r w:rsidRPr="00881059">
        <w:rPr>
          <w:rFonts w:ascii="Arial" w:hAnsi="Arial" w:cs="Arial"/>
        </w:rPr>
        <w:t>Há</w:t>
      </w:r>
      <w:proofErr w:type="gramEnd"/>
      <w:r w:rsidRPr="00881059">
        <w:rPr>
          <w:rFonts w:ascii="Arial" w:hAnsi="Arial" w:cs="Arial"/>
        </w:rPr>
        <w:t xml:space="preserve"> </w:t>
      </w:r>
      <w:r w:rsidRPr="00881059">
        <w:rPr>
          <w:rFonts w:ascii="Arial" w:hAnsi="Arial" w:cs="Arial"/>
          <w:b/>
        </w:rPr>
        <w:t>hierarquia básica</w:t>
      </w:r>
      <w:r w:rsidRPr="00881059">
        <w:rPr>
          <w:rFonts w:ascii="Arial" w:hAnsi="Arial" w:cs="Arial"/>
        </w:rPr>
        <w:t>: título &gt; listagem de produtos &gt; informações &gt; botão.</w:t>
      </w:r>
    </w:p>
    <w:p w14:paraId="091E1C44" w14:textId="77777777" w:rsidR="002F20A8" w:rsidRPr="00881059" w:rsidRDefault="00000000">
      <w:pPr>
        <w:spacing w:after="240"/>
        <w:ind w:left="720"/>
        <w:rPr>
          <w:rFonts w:ascii="Arial" w:hAnsi="Arial" w:cs="Arial"/>
        </w:rPr>
      </w:pPr>
      <w:r w:rsidRPr="00881059">
        <w:rPr>
          <w:rFonts w:ascii="Arial" w:hAnsi="Arial" w:cs="Arial"/>
        </w:rPr>
        <w:tab/>
        <w:t>•</w:t>
      </w:r>
      <w:r w:rsidRPr="00881059">
        <w:rPr>
          <w:rFonts w:ascii="Arial" w:hAnsi="Arial" w:cs="Arial"/>
        </w:rPr>
        <w:tab/>
        <w:t>O layout dos cards ajuda a leitura, mas poderia ser mais estruturado visualmente.</w:t>
      </w:r>
    </w:p>
    <w:p w14:paraId="632F1D11" w14:textId="77777777" w:rsidR="002F20A8" w:rsidRPr="00881059" w:rsidRDefault="00000000">
      <w:pPr>
        <w:spacing w:after="240"/>
        <w:ind w:left="720"/>
        <w:rPr>
          <w:rFonts w:ascii="Arial" w:hAnsi="Arial" w:cs="Arial"/>
        </w:rPr>
      </w:pPr>
      <w:r w:rsidRPr="00881059">
        <w:rPr>
          <w:rFonts w:ascii="Arial" w:hAnsi="Arial" w:cs="Arial"/>
        </w:rPr>
        <w:tab/>
        <w:t>•</w:t>
      </w:r>
      <w:r w:rsidRPr="00881059">
        <w:rPr>
          <w:rFonts w:ascii="Arial" w:hAnsi="Arial" w:cs="Arial"/>
        </w:rPr>
        <w:tab/>
        <w:t xml:space="preserve">Os elementos estão relativamente bem distribuídos, mas o layout ainda parece </w:t>
      </w:r>
      <w:r w:rsidRPr="00881059">
        <w:rPr>
          <w:rFonts w:ascii="Arial" w:hAnsi="Arial" w:cs="Arial"/>
          <w:b/>
        </w:rPr>
        <w:t>linear e pouco refinado</w:t>
      </w:r>
      <w:r w:rsidRPr="00881059">
        <w:rPr>
          <w:rFonts w:ascii="Arial" w:hAnsi="Arial" w:cs="Arial"/>
        </w:rPr>
        <w:t>.</w:t>
      </w:r>
    </w:p>
    <w:p w14:paraId="217AF024" w14:textId="77777777" w:rsidR="002F20A8" w:rsidRPr="00881059" w:rsidRDefault="00000000">
      <w:pPr>
        <w:spacing w:after="240"/>
        <w:ind w:left="720"/>
        <w:rPr>
          <w:rFonts w:ascii="Arial" w:hAnsi="Arial" w:cs="Arial"/>
        </w:rPr>
      </w:pPr>
      <w:r w:rsidRPr="00881059">
        <w:rPr>
          <w:rFonts w:ascii="Arial" w:hAnsi="Arial" w:cs="Arial"/>
        </w:rPr>
        <w:tab/>
        <w:t>•</w:t>
      </w:r>
      <w:r w:rsidRPr="00881059">
        <w:rPr>
          <w:rFonts w:ascii="Arial" w:hAnsi="Arial" w:cs="Arial"/>
        </w:rPr>
        <w:tab/>
        <w:t>Alguns textos têm o mesmo tamanho e peso, dificultando entender o que é mais importante.</w:t>
      </w:r>
    </w:p>
    <w:p w14:paraId="045B5C30" w14:textId="77777777" w:rsidR="002F20A8" w:rsidRPr="00881059" w:rsidRDefault="00000000">
      <w:pPr>
        <w:spacing w:after="240"/>
        <w:ind w:left="720"/>
        <w:rPr>
          <w:rFonts w:ascii="Arial" w:hAnsi="Arial" w:cs="Arial"/>
        </w:rPr>
      </w:pPr>
      <w:r w:rsidRPr="00881059">
        <w:rPr>
          <w:rFonts w:ascii="Arial" w:hAnsi="Arial" w:cs="Arial"/>
        </w:rPr>
        <w:tab/>
        <w:t>•</w:t>
      </w:r>
      <w:r w:rsidRPr="00881059">
        <w:rPr>
          <w:rFonts w:ascii="Arial" w:hAnsi="Arial" w:cs="Arial"/>
        </w:rPr>
        <w:tab/>
        <w:t>Faltam elementos de hierarquia visual como:</w:t>
      </w:r>
    </w:p>
    <w:p w14:paraId="3FEC5F60" w14:textId="77777777" w:rsidR="002F20A8" w:rsidRPr="00881059" w:rsidRDefault="00000000">
      <w:pPr>
        <w:spacing w:after="240"/>
        <w:ind w:left="1440"/>
        <w:rPr>
          <w:rFonts w:ascii="Arial" w:hAnsi="Arial" w:cs="Arial"/>
        </w:rPr>
      </w:pPr>
      <w:r w:rsidRPr="00881059">
        <w:rPr>
          <w:rFonts w:ascii="Arial" w:hAnsi="Arial" w:cs="Arial"/>
        </w:rPr>
        <w:tab/>
        <w:t>◦</w:t>
      </w:r>
      <w:r w:rsidRPr="00881059">
        <w:rPr>
          <w:rFonts w:ascii="Arial" w:hAnsi="Arial" w:cs="Arial"/>
        </w:rPr>
        <w:tab/>
        <w:t>pesos de fonte diferentes</w:t>
      </w:r>
    </w:p>
    <w:p w14:paraId="6A13B9B8" w14:textId="77777777" w:rsidR="002F20A8" w:rsidRPr="00881059" w:rsidRDefault="00000000">
      <w:pPr>
        <w:spacing w:after="240"/>
        <w:ind w:left="1440"/>
        <w:rPr>
          <w:rFonts w:ascii="Arial" w:hAnsi="Arial" w:cs="Arial"/>
        </w:rPr>
      </w:pPr>
      <w:r w:rsidRPr="00881059">
        <w:rPr>
          <w:rFonts w:ascii="Arial" w:hAnsi="Arial" w:cs="Arial"/>
        </w:rPr>
        <w:tab/>
        <w:t>◦</w:t>
      </w:r>
      <w:r w:rsidRPr="00881059">
        <w:rPr>
          <w:rFonts w:ascii="Arial" w:hAnsi="Arial" w:cs="Arial"/>
        </w:rPr>
        <w:tab/>
        <w:t>espaçamento consistente</w:t>
      </w:r>
    </w:p>
    <w:p w14:paraId="11C8AB80" w14:textId="77777777" w:rsidR="002F20A8" w:rsidRPr="00881059" w:rsidRDefault="00000000">
      <w:pPr>
        <w:spacing w:after="240"/>
        <w:ind w:left="1440"/>
        <w:rPr>
          <w:rFonts w:ascii="Arial" w:hAnsi="Arial" w:cs="Arial"/>
        </w:rPr>
      </w:pPr>
      <w:r w:rsidRPr="00881059">
        <w:rPr>
          <w:rFonts w:ascii="Arial" w:hAnsi="Arial" w:cs="Arial"/>
        </w:rPr>
        <w:tab/>
        <w:t>◦</w:t>
      </w:r>
      <w:r w:rsidRPr="00881059">
        <w:rPr>
          <w:rFonts w:ascii="Arial" w:hAnsi="Arial" w:cs="Arial"/>
        </w:rPr>
        <w:tab/>
        <w:t>uso de cores para destacar ações</w:t>
      </w:r>
    </w:p>
    <w:p w14:paraId="5A68174E" w14:textId="77777777" w:rsidR="002F20A8" w:rsidRPr="00881059" w:rsidRDefault="002F20A8">
      <w:pPr>
        <w:spacing w:after="280"/>
        <w:rPr>
          <w:rFonts w:ascii="Arial" w:hAnsi="Arial" w:cs="Arial"/>
        </w:rPr>
      </w:pPr>
    </w:p>
    <w:p w14:paraId="6652E1F3" w14:textId="77777777" w:rsidR="002F20A8" w:rsidRPr="00881059" w:rsidRDefault="002F20A8">
      <w:pPr>
        <w:jc w:val="both"/>
        <w:rPr>
          <w:rFonts w:ascii="Arial" w:hAnsi="Arial" w:cs="Arial"/>
        </w:rPr>
      </w:pPr>
    </w:p>
    <w:p w14:paraId="14B32695" w14:textId="77777777" w:rsidR="002F20A8" w:rsidRPr="00881059" w:rsidRDefault="002F20A8">
      <w:pPr>
        <w:jc w:val="both"/>
        <w:rPr>
          <w:rFonts w:ascii="Arial" w:hAnsi="Arial" w:cs="Arial"/>
        </w:rPr>
      </w:pPr>
    </w:p>
    <w:p w14:paraId="37DBECE8" w14:textId="77777777" w:rsidR="002F20A8" w:rsidRPr="00881059" w:rsidRDefault="002F20A8">
      <w:pPr>
        <w:jc w:val="both"/>
        <w:rPr>
          <w:rFonts w:ascii="Arial" w:hAnsi="Arial" w:cs="Arial"/>
        </w:rPr>
      </w:pPr>
    </w:p>
    <w:p w14:paraId="0B1C64C3" w14:textId="77777777" w:rsidR="002F20A8" w:rsidRPr="00881059" w:rsidRDefault="00000000">
      <w:pPr>
        <w:jc w:val="both"/>
        <w:rPr>
          <w:rFonts w:ascii="Arial" w:hAnsi="Arial" w:cs="Arial"/>
        </w:rPr>
      </w:pPr>
      <w:r w:rsidRPr="00881059">
        <w:rPr>
          <w:rFonts w:ascii="Arial" w:hAnsi="Arial" w:cs="Arial"/>
          <w:b/>
        </w:rPr>
        <w:t>7. Usabilidade e Experiência do Usuário (0-8 pontos)</w:t>
      </w:r>
    </w:p>
    <w:p w14:paraId="5B525691" w14:textId="77777777" w:rsidR="002F20A8" w:rsidRPr="00881059" w:rsidRDefault="002F20A8">
      <w:pPr>
        <w:jc w:val="both"/>
        <w:rPr>
          <w:rFonts w:ascii="Arial" w:hAnsi="Arial" w:cs="Arial"/>
        </w:rPr>
      </w:pPr>
    </w:p>
    <w:p w14:paraId="4404B300" w14:textId="08B91CE6" w:rsidR="002F20A8" w:rsidRPr="00881059" w:rsidRDefault="00000000">
      <w:pPr>
        <w:jc w:val="both"/>
        <w:rPr>
          <w:rFonts w:ascii="Arial" w:hAnsi="Arial" w:cs="Arial"/>
        </w:rPr>
      </w:pPr>
      <w:r w:rsidRPr="00881059">
        <w:rPr>
          <w:rFonts w:ascii="Arial" w:hAnsi="Arial" w:cs="Arial"/>
          <w:b/>
        </w:rPr>
        <w:t>Proficiente.</w:t>
      </w:r>
    </w:p>
    <w:p w14:paraId="0353D169" w14:textId="77777777" w:rsidR="002F20A8" w:rsidRPr="00881059" w:rsidRDefault="00000000">
      <w:pPr>
        <w:jc w:val="both"/>
        <w:rPr>
          <w:rFonts w:ascii="Arial" w:hAnsi="Arial" w:cs="Arial"/>
        </w:rPr>
      </w:pPr>
      <w:r w:rsidRPr="00881059">
        <w:rPr>
          <w:rFonts w:ascii="Arial" w:hAnsi="Arial" w:cs="Arial"/>
          <w:b/>
        </w:rPr>
        <w:t>Pontuação atribuída:</w:t>
      </w:r>
      <w:r w:rsidRPr="00881059">
        <w:rPr>
          <w:rFonts w:ascii="Arial" w:hAnsi="Arial" w:cs="Arial"/>
        </w:rPr>
        <w:t> 6/ 8</w:t>
      </w:r>
    </w:p>
    <w:p w14:paraId="41954FE2" w14:textId="77777777" w:rsidR="002F20A8" w:rsidRPr="00881059" w:rsidRDefault="002F20A8">
      <w:pPr>
        <w:jc w:val="both"/>
        <w:rPr>
          <w:rFonts w:ascii="Arial" w:hAnsi="Arial" w:cs="Arial"/>
        </w:rPr>
      </w:pPr>
    </w:p>
    <w:p w14:paraId="1826676D" w14:textId="77777777" w:rsidR="002F20A8" w:rsidRPr="00881059" w:rsidRDefault="00000000">
      <w:pPr>
        <w:jc w:val="both"/>
        <w:rPr>
          <w:rFonts w:ascii="Arial" w:hAnsi="Arial" w:cs="Arial"/>
        </w:rPr>
      </w:pPr>
      <w:r w:rsidRPr="00881059">
        <w:rPr>
          <w:rFonts w:ascii="Arial" w:hAnsi="Arial" w:cs="Arial"/>
          <w:b/>
        </w:rPr>
        <w:t>Justificativa</w:t>
      </w:r>
      <w:r w:rsidRPr="00881059">
        <w:rPr>
          <w:rFonts w:ascii="Arial" w:hAnsi="Arial" w:cs="Arial"/>
        </w:rPr>
        <w:t>: A usabilidade geral é boa:</w:t>
      </w:r>
    </w:p>
    <w:p w14:paraId="145A6E4F" w14:textId="77777777" w:rsidR="002F20A8" w:rsidRPr="00881059" w:rsidRDefault="00000000">
      <w:pPr>
        <w:spacing w:after="240"/>
        <w:ind w:left="720"/>
        <w:rPr>
          <w:rFonts w:ascii="Arial" w:hAnsi="Arial" w:cs="Arial"/>
        </w:rPr>
      </w:pPr>
      <w:r w:rsidRPr="00881059">
        <w:rPr>
          <w:rFonts w:ascii="Arial" w:hAnsi="Arial" w:cs="Arial"/>
        </w:rPr>
        <w:tab/>
        <w:t>•</w:t>
      </w:r>
      <w:r w:rsidRPr="00881059">
        <w:rPr>
          <w:rFonts w:ascii="Arial" w:hAnsi="Arial" w:cs="Arial"/>
        </w:rPr>
        <w:tab/>
        <w:t>O usuário encontra produtos facilmente.</w:t>
      </w:r>
    </w:p>
    <w:p w14:paraId="6C467888" w14:textId="77777777" w:rsidR="002F20A8" w:rsidRPr="00881059" w:rsidRDefault="00000000">
      <w:pPr>
        <w:spacing w:after="240"/>
        <w:ind w:left="720"/>
        <w:rPr>
          <w:rFonts w:ascii="Arial" w:hAnsi="Arial" w:cs="Arial"/>
        </w:rPr>
      </w:pPr>
      <w:r w:rsidRPr="00881059">
        <w:rPr>
          <w:rFonts w:ascii="Arial" w:hAnsi="Arial" w:cs="Arial"/>
        </w:rPr>
        <w:tab/>
        <w:t>•</w:t>
      </w:r>
      <w:r w:rsidRPr="00881059">
        <w:rPr>
          <w:rFonts w:ascii="Arial" w:hAnsi="Arial" w:cs="Arial"/>
        </w:rPr>
        <w:tab/>
        <w:t>O botão “adicionar ao carrinho” é claro.</w:t>
      </w:r>
    </w:p>
    <w:p w14:paraId="668ADD35" w14:textId="77777777" w:rsidR="002F20A8" w:rsidRPr="00881059" w:rsidRDefault="00000000">
      <w:pPr>
        <w:spacing w:after="240"/>
        <w:ind w:left="720"/>
        <w:rPr>
          <w:rFonts w:ascii="Arial" w:hAnsi="Arial" w:cs="Arial"/>
        </w:rPr>
      </w:pPr>
      <w:r w:rsidRPr="00881059">
        <w:rPr>
          <w:rFonts w:ascii="Arial" w:hAnsi="Arial" w:cs="Arial"/>
        </w:rPr>
        <w:tab/>
        <w:t>•</w:t>
      </w:r>
      <w:r w:rsidRPr="00881059">
        <w:rPr>
          <w:rFonts w:ascii="Arial" w:hAnsi="Arial" w:cs="Arial"/>
        </w:rPr>
        <w:tab/>
        <w:t>Os filtros tornam a navegação intuitiva.</w:t>
      </w:r>
    </w:p>
    <w:p w14:paraId="7855385B" w14:textId="77777777" w:rsidR="002F20A8" w:rsidRPr="00881059" w:rsidRDefault="00000000">
      <w:pPr>
        <w:spacing w:after="240"/>
        <w:rPr>
          <w:rFonts w:ascii="Arial" w:hAnsi="Arial" w:cs="Arial"/>
        </w:rPr>
      </w:pPr>
      <w:r w:rsidRPr="00881059">
        <w:rPr>
          <w:rFonts w:ascii="Arial" w:hAnsi="Arial" w:cs="Arial"/>
        </w:rPr>
        <w:t>A experiência visual é simples, mas compreensível.</w:t>
      </w:r>
    </w:p>
    <w:p w14:paraId="785FEFCB" w14:textId="77777777" w:rsidR="002F20A8" w:rsidRPr="00881059" w:rsidRDefault="00000000">
      <w:pPr>
        <w:spacing w:after="240"/>
        <w:rPr>
          <w:rFonts w:ascii="Arial" w:hAnsi="Arial" w:cs="Arial"/>
        </w:rPr>
      </w:pPr>
      <w:r w:rsidRPr="00881059">
        <w:rPr>
          <w:rFonts w:ascii="Arial" w:hAnsi="Arial" w:cs="Arial"/>
        </w:rPr>
        <w:t>Falta:</w:t>
      </w:r>
    </w:p>
    <w:p w14:paraId="137F3EF4" w14:textId="77777777" w:rsidR="002F20A8" w:rsidRPr="00881059" w:rsidRDefault="00000000">
      <w:pPr>
        <w:spacing w:after="240"/>
        <w:ind w:left="720"/>
        <w:rPr>
          <w:rFonts w:ascii="Arial" w:hAnsi="Arial" w:cs="Arial"/>
        </w:rPr>
      </w:pPr>
      <w:r w:rsidRPr="00881059">
        <w:rPr>
          <w:rFonts w:ascii="Arial" w:hAnsi="Arial" w:cs="Arial"/>
        </w:rPr>
        <w:tab/>
        <w:t>•</w:t>
      </w:r>
      <w:r w:rsidRPr="00881059">
        <w:rPr>
          <w:rFonts w:ascii="Arial" w:hAnsi="Arial" w:cs="Arial"/>
        </w:rPr>
        <w:tab/>
        <w:t xml:space="preserve">feedback de interação (ex.: </w:t>
      </w:r>
      <w:proofErr w:type="spellStart"/>
      <w:r w:rsidRPr="00881059">
        <w:rPr>
          <w:rFonts w:ascii="Arial" w:hAnsi="Arial" w:cs="Arial"/>
        </w:rPr>
        <w:t>hover</w:t>
      </w:r>
      <w:proofErr w:type="spellEnd"/>
      <w:r w:rsidRPr="00881059">
        <w:rPr>
          <w:rFonts w:ascii="Arial" w:hAnsi="Arial" w:cs="Arial"/>
        </w:rPr>
        <w:t>, click)</w:t>
      </w:r>
    </w:p>
    <w:p w14:paraId="139EC207" w14:textId="77777777" w:rsidR="002F20A8" w:rsidRPr="00881059" w:rsidRDefault="00000000">
      <w:pPr>
        <w:spacing w:after="240"/>
        <w:ind w:left="720"/>
        <w:rPr>
          <w:rFonts w:ascii="Arial" w:hAnsi="Arial" w:cs="Arial"/>
        </w:rPr>
      </w:pPr>
      <w:r w:rsidRPr="00881059">
        <w:rPr>
          <w:rFonts w:ascii="Arial" w:hAnsi="Arial" w:cs="Arial"/>
        </w:rPr>
        <w:tab/>
        <w:t>•</w:t>
      </w:r>
      <w:r w:rsidRPr="00881059">
        <w:rPr>
          <w:rFonts w:ascii="Arial" w:hAnsi="Arial" w:cs="Arial"/>
        </w:rPr>
        <w:tab/>
        <w:t>confirmação de ação</w:t>
      </w:r>
    </w:p>
    <w:p w14:paraId="4C864089" w14:textId="77777777" w:rsidR="002F20A8" w:rsidRPr="00881059" w:rsidRDefault="00000000">
      <w:pPr>
        <w:spacing w:after="240"/>
        <w:ind w:left="720"/>
        <w:rPr>
          <w:rFonts w:ascii="Arial" w:hAnsi="Arial" w:cs="Arial"/>
        </w:rPr>
      </w:pPr>
      <w:r w:rsidRPr="00881059">
        <w:rPr>
          <w:rFonts w:ascii="Arial" w:hAnsi="Arial" w:cs="Arial"/>
        </w:rPr>
        <w:tab/>
        <w:t>•</w:t>
      </w:r>
      <w:r w:rsidRPr="00881059">
        <w:rPr>
          <w:rFonts w:ascii="Arial" w:hAnsi="Arial" w:cs="Arial"/>
        </w:rPr>
        <w:tab/>
        <w:t>mensagens explicativas</w:t>
      </w:r>
    </w:p>
    <w:p w14:paraId="5566B83C" w14:textId="77777777" w:rsidR="002F20A8" w:rsidRPr="00881059" w:rsidRDefault="00000000">
      <w:pPr>
        <w:spacing w:after="240"/>
        <w:ind w:left="720"/>
        <w:rPr>
          <w:rFonts w:ascii="Arial" w:hAnsi="Arial" w:cs="Arial"/>
        </w:rPr>
      </w:pPr>
      <w:r w:rsidRPr="00881059">
        <w:rPr>
          <w:rFonts w:ascii="Arial" w:hAnsi="Arial" w:cs="Arial"/>
        </w:rPr>
        <w:tab/>
        <w:t>•</w:t>
      </w:r>
      <w:r w:rsidRPr="00881059">
        <w:rPr>
          <w:rFonts w:ascii="Arial" w:hAnsi="Arial" w:cs="Arial"/>
        </w:rPr>
        <w:tab/>
        <w:t>estados de carregamento ou vazio</w:t>
      </w:r>
    </w:p>
    <w:p w14:paraId="60B6C849" w14:textId="77777777" w:rsidR="002F20A8" w:rsidRPr="00881059" w:rsidRDefault="00000000">
      <w:pPr>
        <w:spacing w:after="240"/>
        <w:rPr>
          <w:rFonts w:ascii="Arial" w:hAnsi="Arial" w:cs="Arial"/>
        </w:rPr>
      </w:pPr>
      <w:r w:rsidRPr="00881059">
        <w:rPr>
          <w:rFonts w:ascii="Arial" w:hAnsi="Arial" w:cs="Arial"/>
        </w:rPr>
        <w:t xml:space="preserve">A navegação funciona, mas poderia ser mais envolvente, com </w:t>
      </w:r>
      <w:proofErr w:type="spellStart"/>
      <w:r w:rsidRPr="00881059">
        <w:rPr>
          <w:rFonts w:ascii="Arial" w:hAnsi="Arial" w:cs="Arial"/>
        </w:rPr>
        <w:t>microinterações</w:t>
      </w:r>
      <w:proofErr w:type="spellEnd"/>
      <w:r w:rsidRPr="00881059">
        <w:rPr>
          <w:rFonts w:ascii="Arial" w:hAnsi="Arial" w:cs="Arial"/>
        </w:rPr>
        <w:t xml:space="preserve"> e feedback.</w:t>
      </w:r>
    </w:p>
    <w:p w14:paraId="1762147F" w14:textId="77777777" w:rsidR="002F20A8" w:rsidRPr="00881059" w:rsidRDefault="002F20A8">
      <w:pPr>
        <w:jc w:val="both"/>
        <w:rPr>
          <w:rFonts w:ascii="Arial" w:hAnsi="Arial" w:cs="Arial"/>
        </w:rPr>
      </w:pPr>
    </w:p>
    <w:p w14:paraId="28B9102C" w14:textId="77777777" w:rsidR="002F20A8" w:rsidRPr="00881059" w:rsidRDefault="00000000">
      <w:pPr>
        <w:jc w:val="both"/>
        <w:rPr>
          <w:rFonts w:ascii="Arial" w:hAnsi="Arial" w:cs="Arial"/>
        </w:rPr>
      </w:pPr>
      <w:r w:rsidRPr="00881059">
        <w:rPr>
          <w:rFonts w:ascii="Arial" w:hAnsi="Arial" w:cs="Arial"/>
          <w:b/>
        </w:rPr>
        <w:t>8. Alinhamento com o Negócio (0-8 pontos)</w:t>
      </w:r>
    </w:p>
    <w:p w14:paraId="5EAE3F20" w14:textId="77777777" w:rsidR="002F20A8" w:rsidRPr="00881059" w:rsidRDefault="002F20A8">
      <w:pPr>
        <w:jc w:val="both"/>
        <w:rPr>
          <w:rFonts w:ascii="Arial" w:hAnsi="Arial" w:cs="Arial"/>
        </w:rPr>
      </w:pPr>
    </w:p>
    <w:p w14:paraId="0CC51E7B" w14:textId="40964E0A" w:rsidR="002F20A8" w:rsidRPr="00881059" w:rsidRDefault="00000000">
      <w:pPr>
        <w:jc w:val="both"/>
        <w:rPr>
          <w:rFonts w:ascii="Arial" w:hAnsi="Arial" w:cs="Arial"/>
        </w:rPr>
      </w:pPr>
      <w:r w:rsidRPr="00881059">
        <w:rPr>
          <w:rFonts w:ascii="Arial" w:hAnsi="Arial" w:cs="Arial"/>
          <w:b/>
        </w:rPr>
        <w:t>Proficiente.</w:t>
      </w:r>
    </w:p>
    <w:p w14:paraId="012F156D" w14:textId="77777777" w:rsidR="002F20A8" w:rsidRPr="00881059" w:rsidRDefault="00000000">
      <w:pPr>
        <w:jc w:val="both"/>
        <w:rPr>
          <w:rFonts w:ascii="Arial" w:hAnsi="Arial" w:cs="Arial"/>
        </w:rPr>
      </w:pPr>
      <w:r w:rsidRPr="00881059">
        <w:rPr>
          <w:rFonts w:ascii="Arial" w:hAnsi="Arial" w:cs="Arial"/>
          <w:b/>
        </w:rPr>
        <w:t>Pontuação atribuída:</w:t>
      </w:r>
      <w:r w:rsidRPr="00881059">
        <w:rPr>
          <w:rFonts w:ascii="Arial" w:hAnsi="Arial" w:cs="Arial"/>
        </w:rPr>
        <w:t xml:space="preserve"> 6 / 8</w:t>
      </w:r>
    </w:p>
    <w:p w14:paraId="0655A7AE" w14:textId="77777777" w:rsidR="002F20A8" w:rsidRPr="00881059" w:rsidRDefault="002F20A8">
      <w:pPr>
        <w:jc w:val="both"/>
        <w:rPr>
          <w:rFonts w:ascii="Arial" w:hAnsi="Arial" w:cs="Arial"/>
        </w:rPr>
      </w:pPr>
    </w:p>
    <w:p w14:paraId="1F0E70B7" w14:textId="77777777" w:rsidR="002F20A8" w:rsidRPr="00881059" w:rsidRDefault="00000000">
      <w:pPr>
        <w:jc w:val="both"/>
        <w:rPr>
          <w:rFonts w:ascii="Arial" w:hAnsi="Arial" w:cs="Arial"/>
        </w:rPr>
      </w:pPr>
      <w:r w:rsidRPr="00881059">
        <w:rPr>
          <w:rFonts w:ascii="Arial" w:hAnsi="Arial" w:cs="Arial"/>
          <w:b/>
        </w:rPr>
        <w:t>Justificativa</w:t>
      </w:r>
      <w:r w:rsidRPr="00881059">
        <w:rPr>
          <w:rFonts w:ascii="Arial" w:hAnsi="Arial" w:cs="Arial"/>
        </w:rPr>
        <w:t xml:space="preserve">: </w:t>
      </w:r>
      <w:r w:rsidRPr="00881059">
        <w:rPr>
          <w:rFonts w:ascii="Arial" w:hAnsi="Arial" w:cs="Arial"/>
        </w:rPr>
        <w:tab/>
        <w:t>•</w:t>
      </w:r>
      <w:r w:rsidRPr="00881059">
        <w:rPr>
          <w:rFonts w:ascii="Arial" w:hAnsi="Arial" w:cs="Arial"/>
        </w:rPr>
        <w:tab/>
        <w:t>O site se comunica bem com a ideia de “loja de colecionáveis”: apresenta produtos, categorias e preços.</w:t>
      </w:r>
    </w:p>
    <w:p w14:paraId="0806EBCB" w14:textId="77777777" w:rsidR="002F20A8" w:rsidRPr="00881059" w:rsidRDefault="00000000">
      <w:pPr>
        <w:spacing w:after="240"/>
        <w:ind w:left="720"/>
        <w:rPr>
          <w:rFonts w:ascii="Arial" w:hAnsi="Arial" w:cs="Arial"/>
        </w:rPr>
      </w:pPr>
      <w:r w:rsidRPr="00881059">
        <w:rPr>
          <w:rFonts w:ascii="Arial" w:hAnsi="Arial" w:cs="Arial"/>
        </w:rPr>
        <w:tab/>
        <w:t>•</w:t>
      </w:r>
      <w:r w:rsidRPr="00881059">
        <w:rPr>
          <w:rFonts w:ascii="Arial" w:hAnsi="Arial" w:cs="Arial"/>
        </w:rPr>
        <w:tab/>
        <w:t>Os itens (moedas, cédulas, ingressos) reforçam o tema.</w:t>
      </w:r>
    </w:p>
    <w:p w14:paraId="0C906DA1" w14:textId="77777777" w:rsidR="002F20A8" w:rsidRPr="00881059" w:rsidRDefault="00000000">
      <w:pPr>
        <w:spacing w:after="240"/>
        <w:ind w:left="720"/>
        <w:rPr>
          <w:rFonts w:ascii="Arial" w:hAnsi="Arial" w:cs="Arial"/>
        </w:rPr>
      </w:pPr>
      <w:r w:rsidRPr="00881059">
        <w:rPr>
          <w:rFonts w:ascii="Arial" w:hAnsi="Arial" w:cs="Arial"/>
        </w:rPr>
        <w:lastRenderedPageBreak/>
        <w:tab/>
        <w:t>•</w:t>
      </w:r>
      <w:r w:rsidRPr="00881059">
        <w:rPr>
          <w:rFonts w:ascii="Arial" w:hAnsi="Arial" w:cs="Arial"/>
        </w:rPr>
        <w:tab/>
        <w:t xml:space="preserve">No entanto, o </w:t>
      </w:r>
      <w:r w:rsidRPr="00881059">
        <w:rPr>
          <w:rFonts w:ascii="Arial" w:hAnsi="Arial" w:cs="Arial"/>
          <w:b/>
        </w:rPr>
        <w:t>design visual não transmite a atmosfera</w:t>
      </w:r>
      <w:r w:rsidRPr="00881059">
        <w:rPr>
          <w:rFonts w:ascii="Arial" w:hAnsi="Arial" w:cs="Arial"/>
        </w:rPr>
        <w:t xml:space="preserve"> típica da numismática:</w:t>
      </w:r>
    </w:p>
    <w:p w14:paraId="1BCA6F07" w14:textId="77777777" w:rsidR="002F20A8" w:rsidRPr="00881059" w:rsidRDefault="00000000">
      <w:pPr>
        <w:spacing w:after="240"/>
        <w:ind w:left="1440"/>
        <w:rPr>
          <w:rFonts w:ascii="Arial" w:hAnsi="Arial" w:cs="Arial"/>
        </w:rPr>
      </w:pPr>
      <w:r w:rsidRPr="00881059">
        <w:rPr>
          <w:rFonts w:ascii="Arial" w:hAnsi="Arial" w:cs="Arial"/>
        </w:rPr>
        <w:tab/>
        <w:t>◦</w:t>
      </w:r>
      <w:r w:rsidRPr="00881059">
        <w:rPr>
          <w:rFonts w:ascii="Arial" w:hAnsi="Arial" w:cs="Arial"/>
        </w:rPr>
        <w:tab/>
        <w:t>história</w:t>
      </w:r>
    </w:p>
    <w:p w14:paraId="40121DD9" w14:textId="77777777" w:rsidR="002F20A8" w:rsidRPr="00881059" w:rsidRDefault="00000000">
      <w:pPr>
        <w:spacing w:after="240"/>
        <w:ind w:left="1440"/>
        <w:rPr>
          <w:rFonts w:ascii="Arial" w:hAnsi="Arial" w:cs="Arial"/>
        </w:rPr>
      </w:pPr>
      <w:r w:rsidRPr="00881059">
        <w:rPr>
          <w:rFonts w:ascii="Arial" w:hAnsi="Arial" w:cs="Arial"/>
        </w:rPr>
        <w:tab/>
        <w:t>◦</w:t>
      </w:r>
      <w:r w:rsidRPr="00881059">
        <w:rPr>
          <w:rFonts w:ascii="Arial" w:hAnsi="Arial" w:cs="Arial"/>
        </w:rPr>
        <w:tab/>
        <w:t>cultura</w:t>
      </w:r>
    </w:p>
    <w:p w14:paraId="120FD5CE" w14:textId="77777777" w:rsidR="002F20A8" w:rsidRPr="00881059" w:rsidRDefault="00000000">
      <w:pPr>
        <w:spacing w:after="240"/>
        <w:ind w:left="1440"/>
        <w:rPr>
          <w:rFonts w:ascii="Arial" w:hAnsi="Arial" w:cs="Arial"/>
        </w:rPr>
      </w:pPr>
      <w:r w:rsidRPr="00881059">
        <w:rPr>
          <w:rFonts w:ascii="Arial" w:hAnsi="Arial" w:cs="Arial"/>
        </w:rPr>
        <w:tab/>
        <w:t>◦</w:t>
      </w:r>
      <w:r w:rsidRPr="00881059">
        <w:rPr>
          <w:rFonts w:ascii="Arial" w:hAnsi="Arial" w:cs="Arial"/>
        </w:rPr>
        <w:tab/>
        <w:t>colecionismo</w:t>
      </w:r>
    </w:p>
    <w:p w14:paraId="0489F20B" w14:textId="77777777" w:rsidR="002F20A8" w:rsidRPr="00881059" w:rsidRDefault="00000000">
      <w:pPr>
        <w:spacing w:after="240"/>
        <w:ind w:left="1440"/>
        <w:rPr>
          <w:rFonts w:ascii="Arial" w:hAnsi="Arial" w:cs="Arial"/>
        </w:rPr>
      </w:pPr>
      <w:r w:rsidRPr="00881059">
        <w:rPr>
          <w:rFonts w:ascii="Arial" w:hAnsi="Arial" w:cs="Arial"/>
        </w:rPr>
        <w:tab/>
        <w:t>◦</w:t>
      </w:r>
      <w:r w:rsidRPr="00881059">
        <w:rPr>
          <w:rFonts w:ascii="Arial" w:hAnsi="Arial" w:cs="Arial"/>
        </w:rPr>
        <w:tab/>
        <w:t>raridade</w:t>
      </w:r>
    </w:p>
    <w:p w14:paraId="3B1737EF" w14:textId="77777777" w:rsidR="002F20A8" w:rsidRPr="00881059" w:rsidRDefault="00000000">
      <w:pPr>
        <w:spacing w:after="240"/>
        <w:ind w:left="1440"/>
        <w:rPr>
          <w:rFonts w:ascii="Arial" w:hAnsi="Arial" w:cs="Arial"/>
        </w:rPr>
      </w:pPr>
      <w:r w:rsidRPr="00881059">
        <w:rPr>
          <w:rFonts w:ascii="Arial" w:hAnsi="Arial" w:cs="Arial"/>
        </w:rPr>
        <w:tab/>
        <w:t>◦</w:t>
      </w:r>
      <w:r w:rsidRPr="00881059">
        <w:rPr>
          <w:rFonts w:ascii="Arial" w:hAnsi="Arial" w:cs="Arial"/>
        </w:rPr>
        <w:tab/>
        <w:t>tradição</w:t>
      </w:r>
    </w:p>
    <w:p w14:paraId="04C99E8D" w14:textId="77777777" w:rsidR="002F20A8" w:rsidRPr="00881059" w:rsidRDefault="00000000">
      <w:pPr>
        <w:spacing w:after="240"/>
        <w:ind w:left="720"/>
        <w:rPr>
          <w:rFonts w:ascii="Arial" w:hAnsi="Arial" w:cs="Arial"/>
        </w:rPr>
      </w:pPr>
      <w:r w:rsidRPr="00881059">
        <w:rPr>
          <w:rFonts w:ascii="Arial" w:hAnsi="Arial" w:cs="Arial"/>
        </w:rPr>
        <w:tab/>
        <w:t>•</w:t>
      </w:r>
      <w:r w:rsidRPr="00881059">
        <w:rPr>
          <w:rFonts w:ascii="Arial" w:hAnsi="Arial" w:cs="Arial"/>
        </w:rPr>
        <w:tab/>
        <w:t>O site cumpre a função, mas falta caráter visual do negócio, que poderia incluir:</w:t>
      </w:r>
    </w:p>
    <w:p w14:paraId="45D428B7" w14:textId="77777777" w:rsidR="002F20A8" w:rsidRPr="00881059" w:rsidRDefault="00000000">
      <w:pPr>
        <w:spacing w:after="240"/>
        <w:ind w:left="1440"/>
        <w:rPr>
          <w:rFonts w:ascii="Arial" w:hAnsi="Arial" w:cs="Arial"/>
        </w:rPr>
      </w:pPr>
      <w:r w:rsidRPr="00881059">
        <w:rPr>
          <w:rFonts w:ascii="Arial" w:hAnsi="Arial" w:cs="Arial"/>
        </w:rPr>
        <w:tab/>
        <w:t>◦</w:t>
      </w:r>
      <w:r w:rsidRPr="00881059">
        <w:rPr>
          <w:rFonts w:ascii="Arial" w:hAnsi="Arial" w:cs="Arial"/>
        </w:rPr>
        <w:tab/>
        <w:t>cores que remetam a ouro, prata, marrom, pergaminho</w:t>
      </w:r>
    </w:p>
    <w:p w14:paraId="772AD5BC" w14:textId="77777777" w:rsidR="002F20A8" w:rsidRPr="00881059" w:rsidRDefault="00000000">
      <w:pPr>
        <w:spacing w:after="240"/>
        <w:ind w:left="1440"/>
        <w:rPr>
          <w:rFonts w:ascii="Arial" w:hAnsi="Arial" w:cs="Arial"/>
        </w:rPr>
      </w:pPr>
      <w:r w:rsidRPr="00881059">
        <w:rPr>
          <w:rFonts w:ascii="Arial" w:hAnsi="Arial" w:cs="Arial"/>
        </w:rPr>
        <w:tab/>
        <w:t>◦</w:t>
      </w:r>
      <w:r w:rsidRPr="00881059">
        <w:rPr>
          <w:rFonts w:ascii="Arial" w:hAnsi="Arial" w:cs="Arial"/>
        </w:rPr>
        <w:tab/>
        <w:t>textura ou estética “histórica” suave</w:t>
      </w:r>
    </w:p>
    <w:p w14:paraId="415684A8" w14:textId="77777777" w:rsidR="002F20A8" w:rsidRPr="00881059" w:rsidRDefault="00000000">
      <w:pPr>
        <w:spacing w:after="240"/>
        <w:ind w:left="1440"/>
        <w:rPr>
          <w:rFonts w:ascii="Arial" w:hAnsi="Arial" w:cs="Arial"/>
        </w:rPr>
      </w:pPr>
      <w:r w:rsidRPr="00881059">
        <w:rPr>
          <w:rFonts w:ascii="Arial" w:hAnsi="Arial" w:cs="Arial"/>
        </w:rPr>
        <w:tab/>
        <w:t>◦</w:t>
      </w:r>
      <w:r w:rsidRPr="00881059">
        <w:rPr>
          <w:rFonts w:ascii="Arial" w:hAnsi="Arial" w:cs="Arial"/>
        </w:rPr>
        <w:tab/>
        <w:t>tipografia mais clássica</w:t>
      </w:r>
    </w:p>
    <w:p w14:paraId="30155EDC" w14:textId="77777777" w:rsidR="002F20A8" w:rsidRPr="00881059" w:rsidRDefault="002F20A8">
      <w:pPr>
        <w:rPr>
          <w:rFonts w:ascii="Arial" w:hAnsi="Arial" w:cs="Arial"/>
        </w:rPr>
      </w:pPr>
    </w:p>
    <w:p w14:paraId="3EE4F4EA" w14:textId="61B09FF3" w:rsidR="002F20A8" w:rsidRPr="00881059" w:rsidRDefault="00000000">
      <w:pPr>
        <w:rPr>
          <w:rFonts w:ascii="Arial" w:hAnsi="Arial" w:cs="Arial"/>
        </w:rPr>
      </w:pPr>
      <w:r w:rsidRPr="00881059">
        <w:rPr>
          <w:rFonts w:ascii="Arial" w:hAnsi="Arial" w:cs="Arial"/>
          <w:b/>
        </w:rPr>
        <w:t>RESUMO DA AVALIAÇÃO:</w:t>
      </w:r>
    </w:p>
    <w:p w14:paraId="70948A6C" w14:textId="77777777" w:rsidR="002F20A8" w:rsidRPr="00881059" w:rsidRDefault="002F20A8">
      <w:pPr>
        <w:rPr>
          <w:rFonts w:ascii="Arial" w:hAnsi="Arial" w:cs="Arial"/>
        </w:rPr>
      </w:pPr>
    </w:p>
    <w:p w14:paraId="0D8F5423" w14:textId="77777777" w:rsidR="002F20A8" w:rsidRPr="00881059" w:rsidRDefault="00000000">
      <w:pPr>
        <w:jc w:val="center"/>
        <w:rPr>
          <w:rFonts w:ascii="Arial" w:hAnsi="Arial" w:cs="Arial"/>
        </w:rPr>
      </w:pPr>
      <w:r w:rsidRPr="00881059">
        <w:rPr>
          <w:rFonts w:ascii="Arial" w:hAnsi="Arial" w:cs="Arial"/>
        </w:rPr>
        <w:t>Aspecto</w:t>
      </w:r>
    </w:p>
    <w:p w14:paraId="4E9B82C7" w14:textId="77777777" w:rsidR="002F20A8" w:rsidRPr="00881059" w:rsidRDefault="00000000">
      <w:pPr>
        <w:jc w:val="center"/>
        <w:rPr>
          <w:rFonts w:ascii="Arial" w:hAnsi="Arial" w:cs="Arial"/>
        </w:rPr>
      </w:pPr>
      <w:r w:rsidRPr="00881059">
        <w:rPr>
          <w:rFonts w:ascii="Arial" w:hAnsi="Arial" w:cs="Arial"/>
        </w:rPr>
        <w:t>Pontos</w:t>
      </w:r>
    </w:p>
    <w:p w14:paraId="3EF4F1BF" w14:textId="77777777" w:rsidR="002F20A8" w:rsidRPr="00881059" w:rsidRDefault="00000000">
      <w:pPr>
        <w:jc w:val="center"/>
        <w:rPr>
          <w:rFonts w:ascii="Arial" w:hAnsi="Arial" w:cs="Arial"/>
        </w:rPr>
      </w:pPr>
      <w:r w:rsidRPr="00881059">
        <w:rPr>
          <w:rFonts w:ascii="Arial" w:hAnsi="Arial" w:cs="Arial"/>
        </w:rPr>
        <w:t>Máximo</w:t>
      </w:r>
    </w:p>
    <w:p w14:paraId="55EB03FA" w14:textId="77777777" w:rsidR="002F20A8" w:rsidRPr="00881059" w:rsidRDefault="00000000">
      <w:pPr>
        <w:jc w:val="center"/>
        <w:rPr>
          <w:rFonts w:ascii="Arial" w:hAnsi="Arial" w:cs="Arial"/>
        </w:rPr>
      </w:pPr>
      <w:r w:rsidRPr="00881059">
        <w:rPr>
          <w:rFonts w:ascii="Arial" w:hAnsi="Arial" w:cs="Arial"/>
        </w:rPr>
        <w:t>Técnicos</w:t>
      </w:r>
    </w:p>
    <w:p w14:paraId="3404749F" w14:textId="77777777" w:rsidR="002F20A8" w:rsidRPr="00881059" w:rsidRDefault="00000000">
      <w:pPr>
        <w:rPr>
          <w:rFonts w:ascii="Arial" w:hAnsi="Arial" w:cs="Arial"/>
        </w:rPr>
      </w:pPr>
      <w:r w:rsidRPr="00881059">
        <w:rPr>
          <w:rFonts w:ascii="Arial" w:hAnsi="Arial" w:cs="Arial"/>
        </w:rPr>
        <w:t>Modularização</w:t>
      </w:r>
    </w:p>
    <w:p w14:paraId="29FAD9B2" w14:textId="77777777" w:rsidR="002F20A8" w:rsidRPr="00881059" w:rsidRDefault="00000000">
      <w:pPr>
        <w:jc w:val="center"/>
        <w:rPr>
          <w:rFonts w:ascii="Arial" w:hAnsi="Arial" w:cs="Arial"/>
        </w:rPr>
      </w:pPr>
      <w:r w:rsidRPr="00881059">
        <w:rPr>
          <w:rFonts w:ascii="Arial" w:hAnsi="Arial" w:cs="Arial"/>
        </w:rPr>
        <w:t>6</w:t>
      </w:r>
    </w:p>
    <w:p w14:paraId="177E44A7" w14:textId="77777777" w:rsidR="002F20A8" w:rsidRPr="00881059" w:rsidRDefault="00000000">
      <w:pPr>
        <w:jc w:val="center"/>
        <w:rPr>
          <w:rFonts w:ascii="Arial" w:hAnsi="Arial" w:cs="Arial"/>
        </w:rPr>
      </w:pPr>
      <w:r w:rsidRPr="00881059">
        <w:rPr>
          <w:rFonts w:ascii="Arial" w:hAnsi="Arial" w:cs="Arial"/>
        </w:rPr>
        <w:t>8</w:t>
      </w:r>
    </w:p>
    <w:p w14:paraId="621C7CFA" w14:textId="77777777" w:rsidR="002F20A8" w:rsidRPr="00881059" w:rsidRDefault="00000000">
      <w:pPr>
        <w:rPr>
          <w:rFonts w:ascii="Arial" w:hAnsi="Arial" w:cs="Arial"/>
        </w:rPr>
      </w:pPr>
      <w:r w:rsidRPr="00881059">
        <w:rPr>
          <w:rFonts w:ascii="Arial" w:hAnsi="Arial" w:cs="Arial"/>
        </w:rPr>
        <w:t>Acessibilidade</w:t>
      </w:r>
    </w:p>
    <w:p w14:paraId="79F37981" w14:textId="77777777" w:rsidR="002F20A8" w:rsidRPr="00881059" w:rsidRDefault="00000000">
      <w:pPr>
        <w:jc w:val="center"/>
        <w:rPr>
          <w:rFonts w:ascii="Arial" w:hAnsi="Arial" w:cs="Arial"/>
        </w:rPr>
      </w:pPr>
      <w:r w:rsidRPr="00881059">
        <w:rPr>
          <w:rFonts w:ascii="Arial" w:hAnsi="Arial" w:cs="Arial"/>
        </w:rPr>
        <w:t>6</w:t>
      </w:r>
    </w:p>
    <w:p w14:paraId="0C893F48" w14:textId="77777777" w:rsidR="002F20A8" w:rsidRPr="00881059" w:rsidRDefault="00000000">
      <w:pPr>
        <w:jc w:val="center"/>
        <w:rPr>
          <w:rFonts w:ascii="Arial" w:hAnsi="Arial" w:cs="Arial"/>
        </w:rPr>
      </w:pPr>
      <w:r w:rsidRPr="00881059">
        <w:rPr>
          <w:rFonts w:ascii="Arial" w:hAnsi="Arial" w:cs="Arial"/>
        </w:rPr>
        <w:t>8</w:t>
      </w:r>
    </w:p>
    <w:p w14:paraId="084D528D" w14:textId="77777777" w:rsidR="002F20A8" w:rsidRPr="00881059" w:rsidRDefault="00000000">
      <w:pPr>
        <w:rPr>
          <w:rFonts w:ascii="Arial" w:hAnsi="Arial" w:cs="Arial"/>
        </w:rPr>
      </w:pPr>
      <w:r w:rsidRPr="00881059">
        <w:rPr>
          <w:rFonts w:ascii="Arial" w:hAnsi="Arial" w:cs="Arial"/>
        </w:rPr>
        <w:t>Responsividade</w:t>
      </w:r>
    </w:p>
    <w:p w14:paraId="196490D7" w14:textId="77777777" w:rsidR="002F20A8" w:rsidRPr="00881059" w:rsidRDefault="00000000">
      <w:pPr>
        <w:jc w:val="center"/>
        <w:rPr>
          <w:rFonts w:ascii="Arial" w:hAnsi="Arial" w:cs="Arial"/>
        </w:rPr>
      </w:pPr>
      <w:r w:rsidRPr="00881059">
        <w:rPr>
          <w:rFonts w:ascii="Arial" w:hAnsi="Arial" w:cs="Arial"/>
        </w:rPr>
        <w:t>6</w:t>
      </w:r>
    </w:p>
    <w:p w14:paraId="421542A0" w14:textId="77777777" w:rsidR="002F20A8" w:rsidRPr="00881059" w:rsidRDefault="00000000">
      <w:pPr>
        <w:jc w:val="center"/>
        <w:rPr>
          <w:rFonts w:ascii="Arial" w:hAnsi="Arial" w:cs="Arial"/>
        </w:rPr>
      </w:pPr>
      <w:r w:rsidRPr="00881059">
        <w:rPr>
          <w:rFonts w:ascii="Arial" w:hAnsi="Arial" w:cs="Arial"/>
        </w:rPr>
        <w:lastRenderedPageBreak/>
        <w:t>8</w:t>
      </w:r>
    </w:p>
    <w:p w14:paraId="44A9C8A5" w14:textId="77777777" w:rsidR="002F20A8" w:rsidRPr="00881059" w:rsidRDefault="00000000">
      <w:pPr>
        <w:rPr>
          <w:rFonts w:ascii="Arial" w:hAnsi="Arial" w:cs="Arial"/>
        </w:rPr>
      </w:pPr>
      <w:r w:rsidRPr="00881059">
        <w:rPr>
          <w:rFonts w:ascii="Arial" w:hAnsi="Arial" w:cs="Arial"/>
        </w:rPr>
        <w:t>Organização</w:t>
      </w:r>
    </w:p>
    <w:p w14:paraId="40833796" w14:textId="77777777" w:rsidR="002F20A8" w:rsidRPr="00881059" w:rsidRDefault="00000000">
      <w:pPr>
        <w:jc w:val="center"/>
        <w:rPr>
          <w:rFonts w:ascii="Arial" w:hAnsi="Arial" w:cs="Arial"/>
        </w:rPr>
      </w:pPr>
      <w:r w:rsidRPr="00881059">
        <w:rPr>
          <w:rFonts w:ascii="Arial" w:hAnsi="Arial" w:cs="Arial"/>
        </w:rPr>
        <w:t>7</w:t>
      </w:r>
    </w:p>
    <w:p w14:paraId="04F84093" w14:textId="77777777" w:rsidR="002F20A8" w:rsidRPr="00881059" w:rsidRDefault="00000000">
      <w:pPr>
        <w:jc w:val="center"/>
        <w:rPr>
          <w:rFonts w:ascii="Arial" w:hAnsi="Arial" w:cs="Arial"/>
        </w:rPr>
      </w:pPr>
      <w:r w:rsidRPr="00881059">
        <w:rPr>
          <w:rFonts w:ascii="Arial" w:hAnsi="Arial" w:cs="Arial"/>
        </w:rPr>
        <w:t>8</w:t>
      </w:r>
    </w:p>
    <w:p w14:paraId="42D1FB07" w14:textId="77777777" w:rsidR="002F20A8" w:rsidRPr="00881059" w:rsidRDefault="00000000">
      <w:pPr>
        <w:rPr>
          <w:rFonts w:ascii="Arial" w:hAnsi="Arial" w:cs="Arial"/>
        </w:rPr>
      </w:pPr>
      <w:r w:rsidRPr="00881059">
        <w:rPr>
          <w:rFonts w:ascii="Arial" w:hAnsi="Arial" w:cs="Arial"/>
        </w:rPr>
        <w:t>Subtotal Técnico</w:t>
      </w:r>
    </w:p>
    <w:p w14:paraId="0C981B28" w14:textId="77777777" w:rsidR="002F20A8" w:rsidRPr="00881059" w:rsidRDefault="00000000">
      <w:pPr>
        <w:jc w:val="center"/>
        <w:rPr>
          <w:rFonts w:ascii="Arial" w:hAnsi="Arial" w:cs="Arial"/>
        </w:rPr>
      </w:pPr>
      <w:r w:rsidRPr="00881059">
        <w:rPr>
          <w:rFonts w:ascii="Arial" w:hAnsi="Arial" w:cs="Arial"/>
        </w:rPr>
        <w:t>25</w:t>
      </w:r>
    </w:p>
    <w:p w14:paraId="42567851" w14:textId="77777777" w:rsidR="002F20A8" w:rsidRPr="00881059" w:rsidRDefault="00000000">
      <w:pPr>
        <w:jc w:val="center"/>
        <w:rPr>
          <w:rFonts w:ascii="Arial" w:hAnsi="Arial" w:cs="Arial"/>
        </w:rPr>
      </w:pPr>
      <w:r w:rsidRPr="00881059">
        <w:rPr>
          <w:rFonts w:ascii="Arial" w:hAnsi="Arial" w:cs="Arial"/>
        </w:rPr>
        <w:t>32</w:t>
      </w:r>
    </w:p>
    <w:p w14:paraId="0A528A67" w14:textId="77777777" w:rsidR="002F20A8" w:rsidRPr="00881059" w:rsidRDefault="00000000">
      <w:pPr>
        <w:jc w:val="center"/>
        <w:rPr>
          <w:rFonts w:ascii="Arial" w:hAnsi="Arial" w:cs="Arial"/>
        </w:rPr>
      </w:pPr>
      <w:r w:rsidRPr="00881059">
        <w:rPr>
          <w:rFonts w:ascii="Arial" w:hAnsi="Arial" w:cs="Arial"/>
        </w:rPr>
        <w:t>Estéticos</w:t>
      </w:r>
    </w:p>
    <w:p w14:paraId="1B945621" w14:textId="77777777" w:rsidR="002F20A8" w:rsidRPr="00881059" w:rsidRDefault="00000000">
      <w:pPr>
        <w:rPr>
          <w:rFonts w:ascii="Arial" w:hAnsi="Arial" w:cs="Arial"/>
        </w:rPr>
      </w:pPr>
      <w:r w:rsidRPr="00881059">
        <w:rPr>
          <w:rFonts w:ascii="Arial" w:hAnsi="Arial" w:cs="Arial"/>
        </w:rPr>
        <w:t>Design Visual</w:t>
      </w:r>
    </w:p>
    <w:p w14:paraId="24B8F91F" w14:textId="77777777" w:rsidR="002F20A8" w:rsidRPr="00881059" w:rsidRDefault="00000000">
      <w:pPr>
        <w:jc w:val="center"/>
        <w:rPr>
          <w:rFonts w:ascii="Arial" w:hAnsi="Arial" w:cs="Arial"/>
        </w:rPr>
      </w:pPr>
      <w:r w:rsidRPr="00881059">
        <w:rPr>
          <w:rFonts w:ascii="Arial" w:hAnsi="Arial" w:cs="Arial"/>
        </w:rPr>
        <w:t>6</w:t>
      </w:r>
    </w:p>
    <w:p w14:paraId="6739D886" w14:textId="77777777" w:rsidR="002F20A8" w:rsidRPr="00881059" w:rsidRDefault="00000000">
      <w:pPr>
        <w:jc w:val="center"/>
        <w:rPr>
          <w:rFonts w:ascii="Arial" w:hAnsi="Arial" w:cs="Arial"/>
        </w:rPr>
      </w:pPr>
      <w:r w:rsidRPr="00881059">
        <w:rPr>
          <w:rFonts w:ascii="Arial" w:hAnsi="Arial" w:cs="Arial"/>
        </w:rPr>
        <w:t>8</w:t>
      </w:r>
    </w:p>
    <w:p w14:paraId="31348AB6" w14:textId="77777777" w:rsidR="002F20A8" w:rsidRPr="00881059" w:rsidRDefault="00000000">
      <w:pPr>
        <w:rPr>
          <w:rFonts w:ascii="Arial" w:hAnsi="Arial" w:cs="Arial"/>
        </w:rPr>
      </w:pPr>
      <w:r w:rsidRPr="00881059">
        <w:rPr>
          <w:rFonts w:ascii="Arial" w:hAnsi="Arial" w:cs="Arial"/>
        </w:rPr>
        <w:t>Hierarquia e Layout</w:t>
      </w:r>
    </w:p>
    <w:p w14:paraId="47BA2F86" w14:textId="77777777" w:rsidR="002F20A8" w:rsidRPr="00881059" w:rsidRDefault="00000000">
      <w:pPr>
        <w:jc w:val="center"/>
        <w:rPr>
          <w:rFonts w:ascii="Arial" w:hAnsi="Arial" w:cs="Arial"/>
        </w:rPr>
      </w:pPr>
      <w:r w:rsidRPr="00881059">
        <w:rPr>
          <w:rFonts w:ascii="Arial" w:hAnsi="Arial" w:cs="Arial"/>
        </w:rPr>
        <w:t>6</w:t>
      </w:r>
    </w:p>
    <w:p w14:paraId="4CBE057D" w14:textId="77777777" w:rsidR="002F20A8" w:rsidRPr="00881059" w:rsidRDefault="00000000">
      <w:pPr>
        <w:jc w:val="center"/>
        <w:rPr>
          <w:rFonts w:ascii="Arial" w:hAnsi="Arial" w:cs="Arial"/>
        </w:rPr>
      </w:pPr>
      <w:r w:rsidRPr="00881059">
        <w:rPr>
          <w:rFonts w:ascii="Arial" w:hAnsi="Arial" w:cs="Arial"/>
        </w:rPr>
        <w:t>8</w:t>
      </w:r>
    </w:p>
    <w:p w14:paraId="30E57623" w14:textId="77777777" w:rsidR="002F20A8" w:rsidRPr="00881059" w:rsidRDefault="00000000">
      <w:pPr>
        <w:rPr>
          <w:rFonts w:ascii="Arial" w:hAnsi="Arial" w:cs="Arial"/>
        </w:rPr>
      </w:pPr>
      <w:r w:rsidRPr="00881059">
        <w:rPr>
          <w:rFonts w:ascii="Arial" w:hAnsi="Arial" w:cs="Arial"/>
        </w:rPr>
        <w:t>Usabilidade</w:t>
      </w:r>
    </w:p>
    <w:p w14:paraId="6DF1DB81" w14:textId="77777777" w:rsidR="002F20A8" w:rsidRPr="00881059" w:rsidRDefault="00000000">
      <w:pPr>
        <w:jc w:val="center"/>
        <w:rPr>
          <w:rFonts w:ascii="Arial" w:hAnsi="Arial" w:cs="Arial"/>
        </w:rPr>
      </w:pPr>
      <w:r w:rsidRPr="00881059">
        <w:rPr>
          <w:rFonts w:ascii="Arial" w:hAnsi="Arial" w:cs="Arial"/>
        </w:rPr>
        <w:t>6</w:t>
      </w:r>
    </w:p>
    <w:p w14:paraId="727EC5F1" w14:textId="77777777" w:rsidR="002F20A8" w:rsidRPr="00881059" w:rsidRDefault="00000000">
      <w:pPr>
        <w:jc w:val="center"/>
        <w:rPr>
          <w:rFonts w:ascii="Arial" w:hAnsi="Arial" w:cs="Arial"/>
        </w:rPr>
      </w:pPr>
      <w:r w:rsidRPr="00881059">
        <w:rPr>
          <w:rFonts w:ascii="Arial" w:hAnsi="Arial" w:cs="Arial"/>
        </w:rPr>
        <w:t>8</w:t>
      </w:r>
    </w:p>
    <w:p w14:paraId="047CA5EA" w14:textId="77777777" w:rsidR="002F20A8" w:rsidRPr="00881059" w:rsidRDefault="00000000">
      <w:pPr>
        <w:rPr>
          <w:rFonts w:ascii="Arial" w:hAnsi="Arial" w:cs="Arial"/>
        </w:rPr>
      </w:pPr>
      <w:r w:rsidRPr="00881059">
        <w:rPr>
          <w:rFonts w:ascii="Arial" w:hAnsi="Arial" w:cs="Arial"/>
        </w:rPr>
        <w:t>Alinhamento com Negócio</w:t>
      </w:r>
    </w:p>
    <w:p w14:paraId="3CF5C31F" w14:textId="77777777" w:rsidR="002F20A8" w:rsidRPr="00881059" w:rsidRDefault="00000000">
      <w:pPr>
        <w:jc w:val="center"/>
        <w:rPr>
          <w:rFonts w:ascii="Arial" w:hAnsi="Arial" w:cs="Arial"/>
        </w:rPr>
      </w:pPr>
      <w:r w:rsidRPr="00881059">
        <w:rPr>
          <w:rFonts w:ascii="Arial" w:hAnsi="Arial" w:cs="Arial"/>
        </w:rPr>
        <w:t>6</w:t>
      </w:r>
    </w:p>
    <w:p w14:paraId="3B4B502F" w14:textId="77777777" w:rsidR="002F20A8" w:rsidRPr="00881059" w:rsidRDefault="00000000">
      <w:pPr>
        <w:jc w:val="center"/>
        <w:rPr>
          <w:rFonts w:ascii="Arial" w:hAnsi="Arial" w:cs="Arial"/>
        </w:rPr>
      </w:pPr>
      <w:r w:rsidRPr="00881059">
        <w:rPr>
          <w:rFonts w:ascii="Arial" w:hAnsi="Arial" w:cs="Arial"/>
        </w:rPr>
        <w:t>8</w:t>
      </w:r>
    </w:p>
    <w:p w14:paraId="534FDF55" w14:textId="77777777" w:rsidR="002F20A8" w:rsidRPr="00881059" w:rsidRDefault="00000000">
      <w:pPr>
        <w:rPr>
          <w:rFonts w:ascii="Arial" w:hAnsi="Arial" w:cs="Arial"/>
        </w:rPr>
      </w:pPr>
      <w:r w:rsidRPr="00881059">
        <w:rPr>
          <w:rFonts w:ascii="Arial" w:hAnsi="Arial" w:cs="Arial"/>
        </w:rPr>
        <w:t>Subtotal Estético</w:t>
      </w:r>
    </w:p>
    <w:p w14:paraId="3A37ABED" w14:textId="77777777" w:rsidR="002F20A8" w:rsidRPr="00881059" w:rsidRDefault="00000000">
      <w:pPr>
        <w:jc w:val="center"/>
        <w:rPr>
          <w:rFonts w:ascii="Arial" w:hAnsi="Arial" w:cs="Arial"/>
        </w:rPr>
      </w:pPr>
      <w:r w:rsidRPr="00881059">
        <w:rPr>
          <w:rFonts w:ascii="Arial" w:hAnsi="Arial" w:cs="Arial"/>
        </w:rPr>
        <w:t>24</w:t>
      </w:r>
    </w:p>
    <w:p w14:paraId="04CB7A18" w14:textId="77777777" w:rsidR="002F20A8" w:rsidRPr="00881059" w:rsidRDefault="00000000">
      <w:pPr>
        <w:jc w:val="center"/>
        <w:rPr>
          <w:rFonts w:ascii="Arial" w:hAnsi="Arial" w:cs="Arial"/>
        </w:rPr>
      </w:pPr>
      <w:r w:rsidRPr="00881059">
        <w:rPr>
          <w:rFonts w:ascii="Arial" w:hAnsi="Arial" w:cs="Arial"/>
        </w:rPr>
        <w:t>32</w:t>
      </w:r>
    </w:p>
    <w:p w14:paraId="0D1799C7" w14:textId="77777777" w:rsidR="002F20A8" w:rsidRPr="00881059" w:rsidRDefault="00000000">
      <w:pPr>
        <w:jc w:val="center"/>
        <w:rPr>
          <w:rFonts w:ascii="Arial" w:hAnsi="Arial" w:cs="Arial"/>
        </w:rPr>
      </w:pPr>
      <w:r w:rsidRPr="00881059">
        <w:rPr>
          <w:rFonts w:ascii="Arial" w:hAnsi="Arial" w:cs="Arial"/>
        </w:rPr>
        <w:t>TOTAL GERAL</w:t>
      </w:r>
    </w:p>
    <w:p w14:paraId="5D731D77" w14:textId="77777777" w:rsidR="002F20A8" w:rsidRPr="00881059" w:rsidRDefault="00000000">
      <w:pPr>
        <w:jc w:val="center"/>
        <w:rPr>
          <w:rFonts w:ascii="Arial" w:hAnsi="Arial" w:cs="Arial"/>
        </w:rPr>
      </w:pPr>
      <w:r w:rsidRPr="00881059">
        <w:rPr>
          <w:rFonts w:ascii="Arial" w:hAnsi="Arial" w:cs="Arial"/>
        </w:rPr>
        <w:t>49</w:t>
      </w:r>
    </w:p>
    <w:p w14:paraId="243E4496" w14:textId="27C7BA4B" w:rsidR="002F20A8" w:rsidRPr="00881059" w:rsidRDefault="00000000">
      <w:pPr>
        <w:jc w:val="center"/>
        <w:rPr>
          <w:rFonts w:ascii="Arial" w:hAnsi="Arial" w:cs="Arial"/>
        </w:rPr>
      </w:pPr>
      <w:r w:rsidRPr="00881059">
        <w:rPr>
          <w:rFonts w:ascii="Arial" w:hAnsi="Arial" w:cs="Arial"/>
        </w:rPr>
        <w:t>64</w:t>
      </w:r>
    </w:p>
    <w:p w14:paraId="03D9E69E" w14:textId="77777777" w:rsidR="002F20A8" w:rsidRPr="00881059" w:rsidRDefault="002F20A8">
      <w:pPr>
        <w:rPr>
          <w:rFonts w:ascii="Arial" w:hAnsi="Arial" w:cs="Arial"/>
        </w:rPr>
      </w:pPr>
    </w:p>
    <w:p w14:paraId="1397DC62" w14:textId="77777777" w:rsidR="00881059" w:rsidRPr="00881059" w:rsidRDefault="00881059">
      <w:pPr>
        <w:rPr>
          <w:rFonts w:ascii="Arial" w:hAnsi="Arial" w:cs="Arial"/>
        </w:rPr>
      </w:pPr>
    </w:p>
    <w:p w14:paraId="2B1FA420" w14:textId="77777777" w:rsidR="00881059" w:rsidRPr="00881059" w:rsidRDefault="00881059">
      <w:pPr>
        <w:rPr>
          <w:rFonts w:ascii="Arial" w:hAnsi="Arial" w:cs="Arial"/>
        </w:rPr>
      </w:pPr>
    </w:p>
    <w:p w14:paraId="5970F0BF" w14:textId="77777777" w:rsidR="002F20A8" w:rsidRPr="00881059" w:rsidRDefault="00000000">
      <w:pPr>
        <w:rPr>
          <w:rFonts w:ascii="Arial" w:hAnsi="Arial" w:cs="Arial"/>
        </w:rPr>
      </w:pPr>
      <w:r w:rsidRPr="00881059">
        <w:rPr>
          <w:rFonts w:ascii="Arial" w:hAnsi="Arial" w:cs="Arial"/>
          <w:b/>
        </w:rPr>
        <w:lastRenderedPageBreak/>
        <w:t>Interpretação da Pontuação</w:t>
      </w:r>
    </w:p>
    <w:p w14:paraId="5CD0B5D0" w14:textId="77777777" w:rsidR="002F20A8" w:rsidRPr="00881059" w:rsidRDefault="00000000">
      <w:pPr>
        <w:ind w:left="720"/>
        <w:rPr>
          <w:rFonts w:ascii="Arial" w:hAnsi="Arial" w:cs="Arial"/>
        </w:rPr>
      </w:pPr>
      <w:r w:rsidRPr="00881059">
        <w:rPr>
          <w:rFonts w:ascii="Arial" w:hAnsi="Arial" w:cs="Arial"/>
        </w:rPr>
        <w:tab/>
        <w:t>•</w:t>
      </w:r>
      <w:r w:rsidRPr="00881059">
        <w:rPr>
          <w:rFonts w:ascii="Arial" w:hAnsi="Arial" w:cs="Arial"/>
        </w:rPr>
        <w:tab/>
        <w:t>56-64 pontos (Avançado): Projeto excepcional, pronto para ser um case de sucesso para o negócio.</w:t>
      </w:r>
    </w:p>
    <w:p w14:paraId="4DDBD204" w14:textId="77777777" w:rsidR="002F20A8" w:rsidRPr="00881059" w:rsidRDefault="00000000">
      <w:pPr>
        <w:ind w:left="720"/>
        <w:rPr>
          <w:rFonts w:ascii="Arial" w:hAnsi="Arial" w:cs="Arial"/>
        </w:rPr>
      </w:pPr>
      <w:r w:rsidRPr="00881059">
        <w:rPr>
          <w:rFonts w:ascii="Arial" w:hAnsi="Arial" w:cs="Arial"/>
        </w:rPr>
        <w:tab/>
        <w:t>•</w:t>
      </w:r>
      <w:r w:rsidRPr="00881059">
        <w:rPr>
          <w:rFonts w:ascii="Arial" w:hAnsi="Arial" w:cs="Arial"/>
        </w:rPr>
        <w:tab/>
        <w:t>44-55 pontos (Proficiente): Projeto sólido com boas práticas bem aplicadas.</w:t>
      </w:r>
    </w:p>
    <w:p w14:paraId="0514BB0C" w14:textId="77777777" w:rsidR="002F20A8" w:rsidRPr="00881059" w:rsidRDefault="00000000">
      <w:pPr>
        <w:ind w:left="720"/>
        <w:rPr>
          <w:rFonts w:ascii="Arial" w:hAnsi="Arial" w:cs="Arial"/>
        </w:rPr>
      </w:pPr>
      <w:r w:rsidRPr="00881059">
        <w:rPr>
          <w:rFonts w:ascii="Arial" w:hAnsi="Arial" w:cs="Arial"/>
        </w:rPr>
        <w:tab/>
        <w:t>•</w:t>
      </w:r>
      <w:r w:rsidRPr="00881059">
        <w:rPr>
          <w:rFonts w:ascii="Arial" w:hAnsi="Arial" w:cs="Arial"/>
        </w:rPr>
        <w:tab/>
        <w:t>32-43 pontos (Em Desenvolvimento): Projeto funcional, mas há bastante espaço para melhorias.</w:t>
      </w:r>
    </w:p>
    <w:p w14:paraId="07587BCD" w14:textId="77777777" w:rsidR="002F20A8" w:rsidRPr="00881059" w:rsidRDefault="00000000">
      <w:pPr>
        <w:ind w:left="720"/>
        <w:rPr>
          <w:rFonts w:ascii="Arial" w:hAnsi="Arial" w:cs="Arial"/>
        </w:rPr>
      </w:pPr>
      <w:r w:rsidRPr="00881059">
        <w:rPr>
          <w:rFonts w:ascii="Arial" w:hAnsi="Arial" w:cs="Arial"/>
        </w:rPr>
        <w:tab/>
        <w:t>•</w:t>
      </w:r>
      <w:r w:rsidRPr="00881059">
        <w:rPr>
          <w:rFonts w:ascii="Arial" w:hAnsi="Arial" w:cs="Arial"/>
        </w:rPr>
        <w:tab/>
        <w:t>0-31 pontos (Iniciante): Projeto precisa de revisões significativas antes da entrega final.</w:t>
      </w:r>
    </w:p>
    <w:p w14:paraId="342EEFF0" w14:textId="77777777" w:rsidR="002F20A8" w:rsidRPr="00881059" w:rsidRDefault="002F20A8">
      <w:pPr>
        <w:rPr>
          <w:rFonts w:ascii="Arial" w:hAnsi="Arial" w:cs="Arial"/>
        </w:rPr>
      </w:pPr>
    </w:p>
    <w:p w14:paraId="07B795DE" w14:textId="77777777" w:rsidR="002F20A8" w:rsidRPr="00881059" w:rsidRDefault="002F20A8">
      <w:pPr>
        <w:rPr>
          <w:rFonts w:ascii="Arial" w:hAnsi="Arial" w:cs="Arial"/>
        </w:rPr>
      </w:pPr>
    </w:p>
    <w:p w14:paraId="28FD2AA9" w14:textId="77777777" w:rsidR="002F20A8" w:rsidRPr="00881059" w:rsidRDefault="00000000">
      <w:pPr>
        <w:spacing w:after="298"/>
        <w:rPr>
          <w:rFonts w:ascii="Arial" w:hAnsi="Arial" w:cs="Arial"/>
        </w:rPr>
      </w:pPr>
      <w:r w:rsidRPr="00881059">
        <w:rPr>
          <w:rFonts w:ascii="Arial" w:hAnsi="Arial" w:cs="Arial"/>
          <w:b/>
        </w:rPr>
        <w:t xml:space="preserve">Recomendações </w:t>
      </w:r>
      <w:proofErr w:type="gramStart"/>
      <w:r w:rsidRPr="00881059">
        <w:rPr>
          <w:rFonts w:ascii="Arial" w:hAnsi="Arial" w:cs="Arial"/>
          <w:b/>
        </w:rPr>
        <w:t>para Melhorar</w:t>
      </w:r>
      <w:proofErr w:type="gramEnd"/>
    </w:p>
    <w:p w14:paraId="135A540A" w14:textId="77777777" w:rsidR="002F20A8" w:rsidRPr="00881059" w:rsidRDefault="00000000">
      <w:pPr>
        <w:spacing w:after="240"/>
        <w:ind w:left="720"/>
        <w:rPr>
          <w:rFonts w:ascii="Arial" w:hAnsi="Arial" w:cs="Arial"/>
        </w:rPr>
      </w:pPr>
      <w:r w:rsidRPr="00881059">
        <w:rPr>
          <w:rFonts w:ascii="Arial" w:hAnsi="Arial" w:cs="Arial"/>
          <w:b/>
        </w:rPr>
        <w:tab/>
        <w:t>•</w:t>
      </w:r>
      <w:r w:rsidRPr="00881059">
        <w:rPr>
          <w:rFonts w:ascii="Arial" w:hAnsi="Arial" w:cs="Arial"/>
          <w:b/>
        </w:rPr>
        <w:tab/>
        <w:t>Modularização</w:t>
      </w:r>
      <w:r w:rsidRPr="00881059">
        <w:rPr>
          <w:rFonts w:ascii="Arial" w:hAnsi="Arial" w:cs="Arial"/>
        </w:rPr>
        <w:t xml:space="preserve">: separar o HTML em componentes reutilizáveis (por exemplo, para os cards de produto) ou usar </w:t>
      </w:r>
      <w:r w:rsidRPr="00881059">
        <w:rPr>
          <w:rFonts w:ascii="Arial" w:hAnsi="Arial" w:cs="Arial"/>
          <w:b/>
        </w:rPr>
        <w:t xml:space="preserve">Web </w:t>
      </w:r>
      <w:proofErr w:type="spellStart"/>
      <w:r w:rsidRPr="00881059">
        <w:rPr>
          <w:rFonts w:ascii="Arial" w:hAnsi="Arial" w:cs="Arial"/>
          <w:b/>
        </w:rPr>
        <w:t>Components</w:t>
      </w:r>
      <w:proofErr w:type="spellEnd"/>
      <w:r w:rsidRPr="00881059">
        <w:rPr>
          <w:rFonts w:ascii="Arial" w:hAnsi="Arial" w:cs="Arial"/>
        </w:rPr>
        <w:t xml:space="preserve"> para tornar o código mais modular e reutilizável.</w:t>
      </w:r>
    </w:p>
    <w:p w14:paraId="0B56B16B" w14:textId="77777777" w:rsidR="002F20A8" w:rsidRPr="00881059" w:rsidRDefault="00000000">
      <w:pPr>
        <w:spacing w:after="240"/>
        <w:ind w:left="720"/>
        <w:rPr>
          <w:rFonts w:ascii="Arial" w:hAnsi="Arial" w:cs="Arial"/>
        </w:rPr>
      </w:pPr>
      <w:r w:rsidRPr="00881059">
        <w:rPr>
          <w:rFonts w:ascii="Arial" w:hAnsi="Arial" w:cs="Arial"/>
          <w:b/>
        </w:rPr>
        <w:tab/>
        <w:t>•</w:t>
      </w:r>
      <w:r w:rsidRPr="00881059">
        <w:rPr>
          <w:rFonts w:ascii="Arial" w:hAnsi="Arial" w:cs="Arial"/>
          <w:b/>
        </w:rPr>
        <w:tab/>
        <w:t>Acessibilidade</w:t>
      </w:r>
      <w:r w:rsidRPr="00881059">
        <w:rPr>
          <w:rFonts w:ascii="Arial" w:hAnsi="Arial" w:cs="Arial"/>
        </w:rPr>
        <w:t xml:space="preserve">: usar </w:t>
      </w:r>
      <w:proofErr w:type="spellStart"/>
      <w:r w:rsidRPr="00881059">
        <w:rPr>
          <w:rFonts w:ascii="Arial" w:hAnsi="Arial" w:cs="Arial"/>
        </w:rPr>
        <w:t>alt</w:t>
      </w:r>
      <w:proofErr w:type="spellEnd"/>
      <w:r w:rsidRPr="00881059">
        <w:rPr>
          <w:rFonts w:ascii="Arial" w:hAnsi="Arial" w:cs="Arial"/>
        </w:rPr>
        <w:t xml:space="preserve"> para imagens, aria-* onde necessário, usar </w:t>
      </w:r>
      <w:proofErr w:type="spellStart"/>
      <w:r w:rsidRPr="00881059">
        <w:rPr>
          <w:rFonts w:ascii="Arial" w:hAnsi="Arial" w:cs="Arial"/>
        </w:rPr>
        <w:t>label</w:t>
      </w:r>
      <w:proofErr w:type="spellEnd"/>
      <w:r w:rsidRPr="00881059">
        <w:rPr>
          <w:rFonts w:ascii="Arial" w:hAnsi="Arial" w:cs="Arial"/>
        </w:rPr>
        <w:t xml:space="preserve"> para inputs, e testar a navegação por teclado. Também testar contraste de cores.</w:t>
      </w:r>
    </w:p>
    <w:p w14:paraId="17E108AD" w14:textId="77777777" w:rsidR="002F20A8" w:rsidRPr="00881059" w:rsidRDefault="00000000">
      <w:pPr>
        <w:spacing w:after="240"/>
        <w:ind w:left="720"/>
        <w:rPr>
          <w:rFonts w:ascii="Arial" w:hAnsi="Arial" w:cs="Arial"/>
        </w:rPr>
      </w:pPr>
      <w:r w:rsidRPr="00881059">
        <w:rPr>
          <w:rFonts w:ascii="Arial" w:hAnsi="Arial" w:cs="Arial"/>
          <w:b/>
        </w:rPr>
        <w:tab/>
        <w:t>•</w:t>
      </w:r>
      <w:r w:rsidRPr="00881059">
        <w:rPr>
          <w:rFonts w:ascii="Arial" w:hAnsi="Arial" w:cs="Arial"/>
          <w:b/>
        </w:rPr>
        <w:tab/>
        <w:t>Responsividade</w:t>
      </w:r>
      <w:r w:rsidRPr="00881059">
        <w:rPr>
          <w:rFonts w:ascii="Arial" w:hAnsi="Arial" w:cs="Arial"/>
        </w:rPr>
        <w:t xml:space="preserve">: adicionar </w:t>
      </w:r>
      <w:proofErr w:type="gramStart"/>
      <w:r w:rsidRPr="00881059">
        <w:rPr>
          <w:rFonts w:ascii="Arial" w:hAnsi="Arial" w:cs="Arial"/>
        </w:rPr>
        <w:t>media</w:t>
      </w:r>
      <w:proofErr w:type="gramEnd"/>
      <w:r w:rsidRPr="00881059">
        <w:rPr>
          <w:rFonts w:ascii="Arial" w:hAnsi="Arial" w:cs="Arial"/>
        </w:rPr>
        <w:t xml:space="preserve"> queries para diferentes tamanhos de tela; usar </w:t>
      </w:r>
      <w:proofErr w:type="spellStart"/>
      <w:r w:rsidRPr="00881059">
        <w:rPr>
          <w:rFonts w:ascii="Arial" w:hAnsi="Arial" w:cs="Arial"/>
        </w:rPr>
        <w:t>Flexbox</w:t>
      </w:r>
      <w:proofErr w:type="spellEnd"/>
      <w:r w:rsidRPr="00881059">
        <w:rPr>
          <w:rFonts w:ascii="Arial" w:hAnsi="Arial" w:cs="Arial"/>
        </w:rPr>
        <w:t xml:space="preserve"> ou Grid para layouts fluidos; evitar tamanhos fixos.</w:t>
      </w:r>
    </w:p>
    <w:p w14:paraId="2F168E2B" w14:textId="77777777" w:rsidR="002F20A8" w:rsidRPr="00881059" w:rsidRDefault="00000000">
      <w:pPr>
        <w:spacing w:after="240"/>
        <w:ind w:left="720"/>
        <w:rPr>
          <w:rFonts w:ascii="Arial" w:hAnsi="Arial" w:cs="Arial"/>
        </w:rPr>
      </w:pPr>
      <w:r w:rsidRPr="00881059">
        <w:rPr>
          <w:rFonts w:ascii="Arial" w:hAnsi="Arial" w:cs="Arial"/>
          <w:b/>
        </w:rPr>
        <w:tab/>
        <w:t>•</w:t>
      </w:r>
      <w:r w:rsidRPr="00881059">
        <w:rPr>
          <w:rFonts w:ascii="Arial" w:hAnsi="Arial" w:cs="Arial"/>
          <w:b/>
        </w:rPr>
        <w:tab/>
        <w:t>Manutenibilidade</w:t>
      </w:r>
      <w:r w:rsidRPr="00881059">
        <w:rPr>
          <w:rFonts w:ascii="Arial" w:hAnsi="Arial" w:cs="Arial"/>
        </w:rPr>
        <w:t>: organizar o projeto em pastas (componentes, estilos, utilitários), usar nomes de classes semânticos, comentar trechos importantes, manter indentação consistente.</w:t>
      </w:r>
    </w:p>
    <w:p w14:paraId="0F58DFBD" w14:textId="77777777" w:rsidR="002F20A8" w:rsidRPr="00881059" w:rsidRDefault="002F20A8">
      <w:pPr>
        <w:jc w:val="both"/>
        <w:rPr>
          <w:rFonts w:ascii="Arial" w:hAnsi="Arial" w:cs="Arial"/>
        </w:rPr>
      </w:pPr>
    </w:p>
    <w:p w14:paraId="5F8C2083" w14:textId="77777777" w:rsidR="002F20A8" w:rsidRPr="00881059" w:rsidRDefault="002F20A8">
      <w:pPr>
        <w:rPr>
          <w:rFonts w:ascii="Arial" w:hAnsi="Arial" w:cs="Arial"/>
        </w:rPr>
      </w:pPr>
    </w:p>
    <w:p w14:paraId="1DC82D0A" w14:textId="77777777" w:rsidR="002F20A8" w:rsidRPr="00881059" w:rsidRDefault="002F20A8">
      <w:pPr>
        <w:rPr>
          <w:rFonts w:ascii="Arial" w:hAnsi="Arial" w:cs="Arial"/>
        </w:rPr>
      </w:pPr>
    </w:p>
    <w:p w14:paraId="23749E3E" w14:textId="77777777" w:rsidR="002F20A8" w:rsidRPr="00881059" w:rsidRDefault="002F20A8">
      <w:pPr>
        <w:rPr>
          <w:rFonts w:ascii="Arial" w:hAnsi="Arial" w:cs="Arial"/>
        </w:rPr>
      </w:pPr>
    </w:p>
    <w:p w14:paraId="4BE7808C" w14:textId="77777777" w:rsidR="002F20A8" w:rsidRPr="00881059" w:rsidRDefault="00000000">
      <w:pPr>
        <w:rPr>
          <w:rFonts w:ascii="Arial" w:hAnsi="Arial" w:cs="Arial"/>
        </w:rPr>
      </w:pPr>
      <w:r w:rsidRPr="00881059">
        <w:rPr>
          <w:rFonts w:ascii="Arial" w:hAnsi="Arial" w:cs="Arial"/>
          <w:b/>
        </w:rPr>
        <w:t>Notas Adicionais</w:t>
      </w:r>
    </w:p>
    <w:p w14:paraId="0B3B5467" w14:textId="77777777" w:rsidR="002F20A8" w:rsidRPr="00881059" w:rsidRDefault="002F20A8">
      <w:pPr>
        <w:rPr>
          <w:rFonts w:ascii="Arial" w:hAnsi="Arial" w:cs="Arial"/>
        </w:rPr>
      </w:pPr>
    </w:p>
    <w:p w14:paraId="7E21A937" w14:textId="620B31D1" w:rsidR="002F20A8" w:rsidRPr="00881059" w:rsidRDefault="00000000">
      <w:pPr>
        <w:rPr>
          <w:rFonts w:ascii="Arial" w:hAnsi="Arial" w:cs="Arial"/>
        </w:rPr>
      </w:pPr>
      <w:r w:rsidRPr="00881059">
        <w:rPr>
          <w:rFonts w:ascii="Arial" w:hAnsi="Arial" w:cs="Arial"/>
        </w:rPr>
        <w:t xml:space="preserve">O trabalho desenvolvido demonstra crescimento técnico, criatividade e vontade de entregar uma solução cada vez melhor. </w:t>
      </w:r>
    </w:p>
    <w:p w14:paraId="6C658CDA" w14:textId="77777777" w:rsidR="002F20A8" w:rsidRPr="00881059" w:rsidRDefault="002F20A8">
      <w:pPr>
        <w:rPr>
          <w:rFonts w:ascii="Arial" w:hAnsi="Arial" w:cs="Arial"/>
        </w:rPr>
      </w:pPr>
    </w:p>
    <w:p w14:paraId="0ED97A5D" w14:textId="77777777" w:rsidR="002F20A8" w:rsidRPr="00881059" w:rsidRDefault="002F20A8">
      <w:pPr>
        <w:rPr>
          <w:rFonts w:ascii="Arial" w:hAnsi="Arial" w:cs="Arial"/>
        </w:rPr>
      </w:pPr>
    </w:p>
    <w:p w14:paraId="4837FC4E" w14:textId="77777777" w:rsidR="002F20A8" w:rsidRPr="00881059" w:rsidRDefault="00000000">
      <w:pPr>
        <w:rPr>
          <w:rFonts w:ascii="Arial" w:hAnsi="Arial" w:cs="Arial"/>
        </w:rPr>
      </w:pPr>
      <w:r w:rsidRPr="00881059">
        <w:rPr>
          <w:rFonts w:ascii="Arial" w:hAnsi="Arial" w:cs="Arial"/>
          <w:b/>
        </w:rPr>
        <w:t xml:space="preserve">Avaliadores: Pedro </w:t>
      </w:r>
      <w:proofErr w:type="spellStart"/>
      <w:r w:rsidRPr="00881059">
        <w:rPr>
          <w:rFonts w:ascii="Arial" w:hAnsi="Arial" w:cs="Arial"/>
          <w:b/>
        </w:rPr>
        <w:t>DIas</w:t>
      </w:r>
      <w:proofErr w:type="spellEnd"/>
      <w:r w:rsidRPr="00881059">
        <w:rPr>
          <w:rFonts w:ascii="Arial" w:hAnsi="Arial" w:cs="Arial"/>
          <w:b/>
        </w:rPr>
        <w:t xml:space="preserve"> e Diego Alves - Dupla 13</w:t>
      </w:r>
    </w:p>
    <w:p w14:paraId="26D710DB" w14:textId="77777777" w:rsidR="002F20A8" w:rsidRPr="00881059" w:rsidRDefault="002F20A8">
      <w:pPr>
        <w:rPr>
          <w:rFonts w:ascii="Arial" w:hAnsi="Arial" w:cs="Arial"/>
        </w:rPr>
      </w:pPr>
    </w:p>
    <w:sectPr w:rsidR="002F20A8" w:rsidRPr="00881059">
      <w:pgSz w:w="11900" w:h="16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F20A8"/>
    <w:rsid w:val="00035F41"/>
    <w:rsid w:val="002F20A8"/>
    <w:rsid w:val="00881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5DC951"/>
  <w15:docId w15:val="{F1F0B87A-8CFF-4A5A-9549-0E8BD0B94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CocoaOOXMLWriter/2685.1</generator>
</meta>
</file>

<file path=customXml/itemProps1.xml><?xml version="1.0" encoding="utf-8"?>
<ds:datastoreItem xmlns:ds="http://schemas.openxmlformats.org/officeDocument/2006/customXml" ds:itemID="{23DB0536-C4C1-492C-B0B5-0A78318D689F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1069</Words>
  <Characters>6243</Characters>
  <Application>Microsoft Office Word</Application>
  <DocSecurity>0</DocSecurity>
  <Lines>240</Lines>
  <Paragraphs>146</Paragraphs>
  <ScaleCrop>false</ScaleCrop>
  <Company/>
  <LinksUpToDate>false</LinksUpToDate>
  <CharactersWithSpaces>7166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Jessica Oliveira</dc:creator>
  <cp:lastModifiedBy>Ads Studies</cp:lastModifiedBy>
  <cp:revision>2</cp:revision>
  <dcterms:created xsi:type="dcterms:W3CDTF">2025-11-19T14:02:00Z</dcterms:created>
  <dcterms:modified xsi:type="dcterms:W3CDTF">2025-11-19T14:08:00Z</dcterms:modified>
</cp:coreProperties>
</file>