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630" w:rsidRPr="009B78EC" w:rsidRDefault="00B87C61" w:rsidP="009B78EC">
      <w:pPr>
        <w:jc w:val="center"/>
        <w:rPr>
          <w:rFonts w:asciiTheme="majorHAnsi" w:hAnsiTheme="majorHAnsi"/>
          <w:sz w:val="32"/>
          <w:szCs w:val="32"/>
        </w:rPr>
      </w:pPr>
      <w:r>
        <w:rPr>
          <w:rFonts w:asciiTheme="majorHAnsi" w:hAnsiTheme="majorHAnsi"/>
          <w:sz w:val="32"/>
          <w:szCs w:val="32"/>
        </w:rPr>
        <w:t xml:space="preserve">Local </w:t>
      </w:r>
      <w:r w:rsidR="009B78EC">
        <w:rPr>
          <w:rFonts w:asciiTheme="majorHAnsi" w:hAnsiTheme="majorHAnsi"/>
          <w:sz w:val="32"/>
          <w:szCs w:val="32"/>
        </w:rPr>
        <w:t xml:space="preserve">Budget Transparency Index: </w:t>
      </w:r>
      <w:r w:rsidR="000F6630" w:rsidRPr="009B78EC">
        <w:rPr>
          <w:rFonts w:asciiTheme="majorHAnsi" w:hAnsiTheme="majorHAnsi"/>
          <w:sz w:val="32"/>
          <w:szCs w:val="32"/>
        </w:rPr>
        <w:t>Methodology</w:t>
      </w:r>
    </w:p>
    <w:p w:rsidR="000F6630" w:rsidRDefault="000F6630" w:rsidP="000F6630">
      <w:pPr>
        <w:jc w:val="both"/>
        <w:rPr>
          <w:rFonts w:asciiTheme="majorHAnsi" w:hAnsiTheme="majorHAnsi"/>
          <w:sz w:val="24"/>
          <w:szCs w:val="24"/>
        </w:rPr>
      </w:pPr>
    </w:p>
    <w:p w:rsidR="000F6630" w:rsidRDefault="000F6630" w:rsidP="000F6630">
      <w:pPr>
        <w:jc w:val="both"/>
        <w:rPr>
          <w:rFonts w:asciiTheme="majorHAnsi" w:hAnsiTheme="majorHAnsi"/>
          <w:sz w:val="24"/>
          <w:szCs w:val="24"/>
        </w:rPr>
      </w:pPr>
      <w:r>
        <w:rPr>
          <w:rFonts w:asciiTheme="majorHAnsi" w:hAnsiTheme="majorHAnsi"/>
          <w:sz w:val="24"/>
          <w:szCs w:val="24"/>
        </w:rPr>
        <w:t xml:space="preserve">The questionnaires for the Local Budget Transparency Index were distributed to the Local Councils via the Office of the Governor of Adamawa, and filled out by Local Council officials. Thus, </w:t>
      </w:r>
      <w:r w:rsidRPr="000F6630">
        <w:rPr>
          <w:rFonts w:asciiTheme="majorHAnsi" w:hAnsiTheme="majorHAnsi"/>
          <w:b/>
          <w:sz w:val="24"/>
          <w:szCs w:val="24"/>
        </w:rPr>
        <w:t>answers are self-reported</w:t>
      </w:r>
      <w:r>
        <w:rPr>
          <w:rFonts w:asciiTheme="majorHAnsi" w:hAnsiTheme="majorHAnsi"/>
          <w:sz w:val="24"/>
          <w:szCs w:val="24"/>
        </w:rPr>
        <w:t>.</w:t>
      </w:r>
    </w:p>
    <w:p w:rsidR="009B78EC" w:rsidRDefault="009B78EC" w:rsidP="000F6630">
      <w:pPr>
        <w:jc w:val="both"/>
        <w:rPr>
          <w:rFonts w:asciiTheme="majorHAnsi" w:hAnsiTheme="majorHAnsi"/>
          <w:sz w:val="24"/>
          <w:szCs w:val="24"/>
        </w:rPr>
      </w:pPr>
    </w:p>
    <w:p w:rsidR="000F6630" w:rsidRDefault="000F6630" w:rsidP="000F6630">
      <w:pPr>
        <w:jc w:val="both"/>
        <w:rPr>
          <w:rFonts w:asciiTheme="majorHAnsi" w:hAnsiTheme="majorHAnsi"/>
          <w:sz w:val="24"/>
          <w:szCs w:val="24"/>
        </w:rPr>
      </w:pPr>
      <w:r w:rsidRPr="002A1F97">
        <w:rPr>
          <w:rFonts w:asciiTheme="majorHAnsi" w:hAnsiTheme="majorHAnsi"/>
          <w:sz w:val="24"/>
          <w:szCs w:val="24"/>
        </w:rPr>
        <w:t xml:space="preserve">Local Councils </w:t>
      </w:r>
      <w:r w:rsidR="009B78EC">
        <w:rPr>
          <w:rFonts w:asciiTheme="majorHAnsi" w:hAnsiTheme="majorHAnsi"/>
          <w:sz w:val="24"/>
          <w:szCs w:val="24"/>
        </w:rPr>
        <w:t>were</w:t>
      </w:r>
      <w:r w:rsidRPr="002A1F97">
        <w:rPr>
          <w:rFonts w:asciiTheme="majorHAnsi" w:hAnsiTheme="majorHAnsi"/>
          <w:sz w:val="24"/>
          <w:szCs w:val="24"/>
        </w:rPr>
        <w:t xml:space="preserve"> ranked by the sum of points they received for the answers to the 15 quest</w:t>
      </w:r>
      <w:r>
        <w:rPr>
          <w:rFonts w:asciiTheme="majorHAnsi" w:hAnsiTheme="majorHAnsi"/>
          <w:sz w:val="24"/>
          <w:szCs w:val="24"/>
        </w:rPr>
        <w:t xml:space="preserve">ions of the questionnaire, where the number of points obtainable reflects weights attached to the different questions to capture their relative importance. </w:t>
      </w:r>
      <w:r w:rsidRPr="002A1F97">
        <w:rPr>
          <w:rFonts w:asciiTheme="majorHAnsi" w:hAnsiTheme="majorHAnsi"/>
          <w:sz w:val="24"/>
          <w:szCs w:val="24"/>
        </w:rPr>
        <w:t>Questions are either binary (i.e. can elicit a yes/no answer), or they enquire about the grade of transparency/quality of an aspect of the budget.</w:t>
      </w:r>
      <w:r>
        <w:rPr>
          <w:rFonts w:asciiTheme="majorHAnsi" w:hAnsiTheme="majorHAnsi"/>
          <w:sz w:val="24"/>
          <w:szCs w:val="24"/>
        </w:rPr>
        <w:t xml:space="preserve"> </w:t>
      </w:r>
      <w:r w:rsidRPr="002A1F97">
        <w:rPr>
          <w:rFonts w:asciiTheme="majorHAnsi" w:hAnsiTheme="majorHAnsi"/>
          <w:sz w:val="24"/>
          <w:szCs w:val="24"/>
        </w:rPr>
        <w:t>In the latter case, the a</w:t>
      </w:r>
      <w:r>
        <w:rPr>
          <w:rFonts w:asciiTheme="majorHAnsi" w:hAnsiTheme="majorHAnsi"/>
          <w:sz w:val="24"/>
          <w:szCs w:val="24"/>
        </w:rPr>
        <w:t>warded points can range from 0-4</w:t>
      </w:r>
      <w:r w:rsidRPr="002A1F97">
        <w:rPr>
          <w:rFonts w:asciiTheme="majorHAnsi" w:hAnsiTheme="majorHAnsi"/>
          <w:sz w:val="24"/>
          <w:szCs w:val="24"/>
        </w:rPr>
        <w:t xml:space="preserve"> per question.  </w:t>
      </w:r>
      <w:r>
        <w:rPr>
          <w:rFonts w:asciiTheme="majorHAnsi" w:hAnsiTheme="majorHAnsi"/>
          <w:sz w:val="24"/>
          <w:szCs w:val="24"/>
        </w:rPr>
        <w:t xml:space="preserve">Questions 1 and 2 are effectively groups of 5 and 7 separate questions and yield a total of 3 and 5 points respectively. </w:t>
      </w:r>
    </w:p>
    <w:p w:rsidR="000F6630" w:rsidRPr="002A1F97" w:rsidRDefault="000F6630" w:rsidP="000F6630">
      <w:pPr>
        <w:jc w:val="both"/>
        <w:rPr>
          <w:rFonts w:asciiTheme="majorHAnsi" w:hAnsiTheme="majorHAnsi"/>
          <w:sz w:val="24"/>
          <w:szCs w:val="24"/>
        </w:rPr>
      </w:pPr>
      <w:r w:rsidRPr="002A1F97">
        <w:rPr>
          <w:rFonts w:asciiTheme="majorHAnsi" w:hAnsiTheme="majorHAnsi"/>
          <w:sz w:val="24"/>
          <w:szCs w:val="24"/>
        </w:rPr>
        <w:t xml:space="preserve">In cases where questions were not answered, zero points were awarded. For the details regarding the points awarded per answer, please refer to </w:t>
      </w:r>
      <w:r>
        <w:rPr>
          <w:rFonts w:asciiTheme="majorHAnsi" w:hAnsiTheme="majorHAnsi"/>
          <w:sz w:val="24"/>
          <w:szCs w:val="24"/>
        </w:rPr>
        <w:t>the table below</w:t>
      </w:r>
      <w:r w:rsidRPr="002A1F97">
        <w:rPr>
          <w:rFonts w:asciiTheme="majorHAnsi" w:hAnsiTheme="majorHAnsi"/>
          <w:sz w:val="24"/>
          <w:szCs w:val="24"/>
        </w:rPr>
        <w:t xml:space="preserve">. </w:t>
      </w:r>
    </w:p>
    <w:p w:rsidR="000F6630" w:rsidRDefault="000F6630" w:rsidP="000F6630">
      <w:pPr>
        <w:rPr>
          <w:sz w:val="24"/>
          <w:szCs w:val="24"/>
        </w:rPr>
      </w:pPr>
    </w:p>
    <w:p w:rsidR="000F6630" w:rsidRDefault="000F6630" w:rsidP="000F6630">
      <w:pPr>
        <w:jc w:val="both"/>
        <w:rPr>
          <w:rFonts w:asciiTheme="majorHAnsi" w:hAnsiTheme="majorHAnsi"/>
          <w:sz w:val="24"/>
          <w:szCs w:val="24"/>
        </w:rPr>
      </w:pPr>
      <w:r>
        <w:rPr>
          <w:rFonts w:asciiTheme="majorHAnsi" w:hAnsiTheme="majorHAnsi"/>
          <w:sz w:val="24"/>
          <w:szCs w:val="24"/>
        </w:rPr>
        <w:t xml:space="preserve">In interpreting the </w:t>
      </w:r>
      <w:r w:rsidRPr="002A1F97">
        <w:rPr>
          <w:rFonts w:asciiTheme="majorHAnsi" w:hAnsiTheme="majorHAnsi"/>
          <w:sz w:val="24"/>
          <w:szCs w:val="24"/>
        </w:rPr>
        <w:t>ranking</w:t>
      </w:r>
      <w:r w:rsidR="009B78EC">
        <w:rPr>
          <w:rFonts w:asciiTheme="majorHAnsi" w:hAnsiTheme="majorHAnsi"/>
          <w:sz w:val="24"/>
          <w:szCs w:val="24"/>
        </w:rPr>
        <w:t xml:space="preserve"> of Local C</w:t>
      </w:r>
      <w:r>
        <w:rPr>
          <w:rFonts w:asciiTheme="majorHAnsi" w:hAnsiTheme="majorHAnsi"/>
          <w:sz w:val="24"/>
          <w:szCs w:val="24"/>
        </w:rPr>
        <w:t>ouncils</w:t>
      </w:r>
      <w:r w:rsidRPr="002A1F97">
        <w:rPr>
          <w:rFonts w:asciiTheme="majorHAnsi" w:hAnsiTheme="majorHAnsi"/>
          <w:sz w:val="24"/>
          <w:szCs w:val="24"/>
        </w:rPr>
        <w:t xml:space="preserve">, the two most important caveats to bear in mind are the fact that scores of the </w:t>
      </w:r>
      <w:r w:rsidR="009B78EC">
        <w:rPr>
          <w:rFonts w:asciiTheme="majorHAnsi" w:hAnsiTheme="majorHAnsi"/>
          <w:sz w:val="24"/>
          <w:szCs w:val="24"/>
        </w:rPr>
        <w:t>Local Councils</w:t>
      </w:r>
      <w:r w:rsidRPr="002A1F97">
        <w:rPr>
          <w:rFonts w:asciiTheme="majorHAnsi" w:hAnsiTheme="majorHAnsi"/>
          <w:sz w:val="24"/>
          <w:szCs w:val="24"/>
        </w:rPr>
        <w:t xml:space="preserve"> reflect self-assessments, and that some foregone points might result from a lack of diligence of the official who filled out the questionnaire, and who preferred to leave questions blank instead of looking for the answers in documents, rather than from true opacity.  </w:t>
      </w:r>
    </w:p>
    <w:p w:rsidR="000F6630" w:rsidRPr="002A1F97" w:rsidRDefault="000F6630" w:rsidP="000F6630">
      <w:pPr>
        <w:jc w:val="both"/>
        <w:rPr>
          <w:rFonts w:asciiTheme="majorHAnsi" w:hAnsiTheme="majorHAnsi"/>
          <w:sz w:val="24"/>
          <w:szCs w:val="24"/>
        </w:rPr>
      </w:pPr>
    </w:p>
    <w:p w:rsidR="000F6630" w:rsidRDefault="000F6630" w:rsidP="000F6630">
      <w:pPr>
        <w:jc w:val="both"/>
        <w:rPr>
          <w:rFonts w:asciiTheme="majorHAnsi" w:hAnsiTheme="majorHAnsi"/>
          <w:sz w:val="24"/>
          <w:szCs w:val="24"/>
        </w:rPr>
      </w:pPr>
      <w:r w:rsidRPr="002A1F97">
        <w:rPr>
          <w:rFonts w:asciiTheme="majorHAnsi" w:hAnsiTheme="majorHAnsi"/>
          <w:sz w:val="24"/>
          <w:szCs w:val="24"/>
        </w:rPr>
        <w:t xml:space="preserve">However, given the range of the scores (from </w:t>
      </w:r>
      <w:r>
        <w:rPr>
          <w:rFonts w:asciiTheme="majorHAnsi" w:hAnsiTheme="majorHAnsi"/>
          <w:sz w:val="24"/>
          <w:szCs w:val="24"/>
        </w:rPr>
        <w:t>5</w:t>
      </w:r>
      <w:r w:rsidRPr="002A1F97">
        <w:rPr>
          <w:rFonts w:asciiTheme="majorHAnsi" w:hAnsiTheme="majorHAnsi"/>
          <w:sz w:val="24"/>
          <w:szCs w:val="24"/>
        </w:rPr>
        <w:t xml:space="preserve"> – </w:t>
      </w:r>
      <w:r>
        <w:rPr>
          <w:rFonts w:asciiTheme="majorHAnsi" w:hAnsiTheme="majorHAnsi"/>
          <w:sz w:val="24"/>
          <w:szCs w:val="24"/>
        </w:rPr>
        <w:t>4</w:t>
      </w:r>
      <w:r w:rsidRPr="002A1F97">
        <w:rPr>
          <w:rFonts w:asciiTheme="majorHAnsi" w:hAnsiTheme="majorHAnsi"/>
          <w:sz w:val="24"/>
          <w:szCs w:val="24"/>
        </w:rPr>
        <w:t>3) meaningful statements about the relative transparency of councils can be made nonetheless</w:t>
      </w:r>
      <w:r>
        <w:rPr>
          <w:rFonts w:asciiTheme="majorHAnsi" w:hAnsiTheme="majorHAnsi"/>
          <w:sz w:val="24"/>
          <w:szCs w:val="24"/>
        </w:rPr>
        <w:t>, and</w:t>
      </w:r>
      <w:r w:rsidRPr="002A1F97">
        <w:rPr>
          <w:rFonts w:asciiTheme="majorHAnsi" w:hAnsiTheme="majorHAnsi"/>
          <w:sz w:val="24"/>
          <w:szCs w:val="24"/>
        </w:rPr>
        <w:t xml:space="preserve"> a good basis for an initial benchmarking of the different councils</w:t>
      </w:r>
      <w:r>
        <w:rPr>
          <w:rFonts w:asciiTheme="majorHAnsi" w:hAnsiTheme="majorHAnsi"/>
          <w:sz w:val="24"/>
          <w:szCs w:val="24"/>
        </w:rPr>
        <w:t xml:space="preserve"> exists</w:t>
      </w:r>
      <w:r w:rsidRPr="002A1F97">
        <w:rPr>
          <w:rFonts w:asciiTheme="majorHAnsi" w:hAnsiTheme="majorHAnsi"/>
          <w:sz w:val="24"/>
          <w:szCs w:val="24"/>
        </w:rPr>
        <w:t xml:space="preserve">. </w:t>
      </w:r>
    </w:p>
    <w:p w:rsidR="006C2CD9" w:rsidRDefault="006C2CD9"/>
    <w:p w:rsidR="000F6630" w:rsidRDefault="000F6630"/>
    <w:p w:rsidR="000F6630" w:rsidRDefault="000F6630"/>
    <w:p w:rsidR="000F6630" w:rsidRDefault="000F6630"/>
    <w:p w:rsidR="000F6630" w:rsidRDefault="000F6630"/>
    <w:p w:rsidR="000F6630" w:rsidRDefault="000F6630"/>
    <w:p w:rsidR="000F6630" w:rsidRDefault="000F6630"/>
    <w:p w:rsidR="000F6630" w:rsidRDefault="000F6630"/>
    <w:p w:rsidR="000F6630" w:rsidRDefault="000F6630"/>
    <w:p w:rsidR="000F6630" w:rsidRDefault="000F6630"/>
    <w:p w:rsidR="000F6630" w:rsidRDefault="000F6630"/>
    <w:p w:rsidR="000F6630" w:rsidRDefault="000F6630" w:rsidP="000F6630"/>
    <w:p w:rsidR="000F6630" w:rsidRDefault="000F6630" w:rsidP="000F6630">
      <w:r>
        <w:t xml:space="preserve">For Questions 1 and 2, respondents receive the points shown in each box if it is checked. Note that in Question 1, only one box per row can be checked, while in Question 2, each box per row can potentially be checked. The total points received for Questions 1 and 2 is then the sum of the earned points multiplied by the weight indicated. </w:t>
      </w:r>
    </w:p>
    <w:p w:rsidR="000F6630" w:rsidRDefault="000F6630" w:rsidP="000F6630"/>
    <w:tbl>
      <w:tblPr>
        <w:tblW w:w="13360" w:type="dxa"/>
        <w:tblInd w:w="94" w:type="dxa"/>
        <w:tblLook w:val="04A0"/>
      </w:tblPr>
      <w:tblGrid>
        <w:gridCol w:w="6820"/>
        <w:gridCol w:w="1080"/>
        <w:gridCol w:w="1180"/>
        <w:gridCol w:w="2200"/>
        <w:gridCol w:w="1160"/>
        <w:gridCol w:w="920"/>
      </w:tblGrid>
      <w:tr w:rsidR="000F6630" w:rsidRPr="007A0D19" w:rsidTr="00AF2249">
        <w:trPr>
          <w:trHeight w:val="385"/>
        </w:trPr>
        <w:tc>
          <w:tcPr>
            <w:tcW w:w="13360" w:type="dxa"/>
            <w:gridSpan w:val="6"/>
            <w:tcBorders>
              <w:top w:val="single" w:sz="8" w:space="0" w:color="auto"/>
              <w:left w:val="single" w:sz="8" w:space="0" w:color="auto"/>
              <w:bottom w:val="single" w:sz="4" w:space="0" w:color="auto"/>
              <w:right w:val="single" w:sz="8" w:space="0" w:color="000000"/>
            </w:tcBorders>
            <w:shd w:val="clear" w:color="auto" w:fill="auto"/>
            <w:vAlign w:val="bottom"/>
            <w:hideMark/>
          </w:tcPr>
          <w:p w:rsidR="000F6630" w:rsidRPr="007A0D19" w:rsidRDefault="000F6630" w:rsidP="00AF2249">
            <w:pPr>
              <w:spacing w:line="240" w:lineRule="auto"/>
              <w:rPr>
                <w:rFonts w:eastAsia="Times New Roman" w:cs="Arial"/>
                <w:b/>
                <w:bCs/>
                <w:color w:val="000000"/>
                <w:sz w:val="18"/>
                <w:szCs w:val="18"/>
              </w:rPr>
            </w:pPr>
            <w:r w:rsidRPr="007A0D19">
              <w:rPr>
                <w:rFonts w:eastAsia="Times New Roman" w:cs="Arial"/>
                <w:b/>
                <w:bCs/>
                <w:color w:val="000000"/>
                <w:sz w:val="18"/>
                <w:szCs w:val="18"/>
              </w:rPr>
              <w:t>1. Budget Documents Available (For each document type (1-5), select the appropriate answer (I, II, II or IV). Select only one answer per document by checking the appropriate box in the table).</w:t>
            </w:r>
          </w:p>
        </w:tc>
      </w:tr>
      <w:tr w:rsidR="000F6630" w:rsidRPr="007A0D19" w:rsidTr="00AF2249">
        <w:trPr>
          <w:trHeight w:val="300"/>
        </w:trPr>
        <w:tc>
          <w:tcPr>
            <w:tcW w:w="6820" w:type="dxa"/>
            <w:tcBorders>
              <w:top w:val="nil"/>
              <w:left w:val="single" w:sz="8" w:space="0" w:color="auto"/>
              <w:bottom w:val="single" w:sz="4" w:space="0" w:color="auto"/>
              <w:right w:val="single" w:sz="4" w:space="0" w:color="auto"/>
            </w:tcBorders>
            <w:shd w:val="clear" w:color="000000" w:fill="FDE9D9"/>
            <w:noWrap/>
            <w:vAlign w:val="bottom"/>
            <w:hideMark/>
          </w:tcPr>
          <w:p w:rsidR="000F6630" w:rsidRPr="007A0D19" w:rsidRDefault="000F6630" w:rsidP="00AF2249">
            <w:pPr>
              <w:spacing w:line="240" w:lineRule="auto"/>
              <w:jc w:val="center"/>
              <w:rPr>
                <w:rFonts w:eastAsia="Times New Roman" w:cs="Arial"/>
                <w:b/>
                <w:bCs/>
                <w:color w:val="800000"/>
                <w:sz w:val="18"/>
                <w:szCs w:val="18"/>
              </w:rPr>
            </w:pPr>
            <w:r w:rsidRPr="007A0D19">
              <w:rPr>
                <w:rFonts w:eastAsia="Times New Roman" w:cs="Arial"/>
                <w:b/>
                <w:bCs/>
                <w:color w:val="800000"/>
                <w:sz w:val="18"/>
                <w:szCs w:val="18"/>
              </w:rPr>
              <w:t>Document Type</w:t>
            </w:r>
          </w:p>
        </w:tc>
        <w:tc>
          <w:tcPr>
            <w:tcW w:w="1080" w:type="dxa"/>
            <w:tcBorders>
              <w:top w:val="nil"/>
              <w:left w:val="nil"/>
              <w:bottom w:val="single" w:sz="4" w:space="0" w:color="auto"/>
              <w:right w:val="single" w:sz="4" w:space="0" w:color="auto"/>
            </w:tcBorders>
            <w:shd w:val="clear" w:color="000000" w:fill="FDE9D9"/>
            <w:vAlign w:val="bottom"/>
            <w:hideMark/>
          </w:tcPr>
          <w:p w:rsidR="000F6630" w:rsidRPr="007A0D19" w:rsidRDefault="000F6630" w:rsidP="00AF2249">
            <w:pPr>
              <w:spacing w:line="240" w:lineRule="auto"/>
              <w:jc w:val="center"/>
              <w:rPr>
                <w:rFonts w:eastAsia="Times New Roman" w:cs="Arial"/>
                <w:b/>
                <w:bCs/>
                <w:color w:val="800000"/>
                <w:sz w:val="18"/>
                <w:szCs w:val="18"/>
              </w:rPr>
            </w:pPr>
            <w:r w:rsidRPr="007A0D19">
              <w:rPr>
                <w:rFonts w:eastAsia="Times New Roman" w:cs="Arial"/>
                <w:b/>
                <w:bCs/>
                <w:color w:val="800000"/>
                <w:sz w:val="18"/>
                <w:szCs w:val="18"/>
              </w:rPr>
              <w:t>I.</w:t>
            </w:r>
          </w:p>
        </w:tc>
        <w:tc>
          <w:tcPr>
            <w:tcW w:w="1180" w:type="dxa"/>
            <w:tcBorders>
              <w:top w:val="nil"/>
              <w:left w:val="nil"/>
              <w:bottom w:val="single" w:sz="4" w:space="0" w:color="auto"/>
              <w:right w:val="single" w:sz="4" w:space="0" w:color="auto"/>
            </w:tcBorders>
            <w:shd w:val="clear" w:color="000000" w:fill="FDE9D9"/>
            <w:vAlign w:val="bottom"/>
            <w:hideMark/>
          </w:tcPr>
          <w:p w:rsidR="000F6630" w:rsidRPr="007A0D19" w:rsidRDefault="000F6630" w:rsidP="00AF2249">
            <w:pPr>
              <w:spacing w:line="240" w:lineRule="auto"/>
              <w:jc w:val="center"/>
              <w:rPr>
                <w:rFonts w:eastAsia="Times New Roman" w:cs="Arial"/>
                <w:b/>
                <w:bCs/>
                <w:color w:val="800000"/>
                <w:sz w:val="18"/>
                <w:szCs w:val="18"/>
              </w:rPr>
            </w:pPr>
            <w:r w:rsidRPr="007A0D19">
              <w:rPr>
                <w:rFonts w:eastAsia="Times New Roman" w:cs="Arial"/>
                <w:b/>
                <w:bCs/>
                <w:color w:val="800000"/>
                <w:sz w:val="18"/>
                <w:szCs w:val="18"/>
              </w:rPr>
              <w:t>II.</w:t>
            </w:r>
          </w:p>
        </w:tc>
        <w:tc>
          <w:tcPr>
            <w:tcW w:w="2200" w:type="dxa"/>
            <w:tcBorders>
              <w:top w:val="nil"/>
              <w:left w:val="nil"/>
              <w:bottom w:val="single" w:sz="4" w:space="0" w:color="auto"/>
              <w:right w:val="single" w:sz="4" w:space="0" w:color="auto"/>
            </w:tcBorders>
            <w:shd w:val="clear" w:color="000000" w:fill="FDE9D9"/>
            <w:vAlign w:val="bottom"/>
            <w:hideMark/>
          </w:tcPr>
          <w:p w:rsidR="000F6630" w:rsidRPr="007A0D19" w:rsidRDefault="000F6630" w:rsidP="00AF2249">
            <w:pPr>
              <w:spacing w:line="240" w:lineRule="auto"/>
              <w:jc w:val="center"/>
              <w:rPr>
                <w:rFonts w:eastAsia="Times New Roman" w:cs="Arial"/>
                <w:b/>
                <w:bCs/>
                <w:color w:val="800000"/>
                <w:sz w:val="18"/>
                <w:szCs w:val="18"/>
              </w:rPr>
            </w:pPr>
            <w:r w:rsidRPr="007A0D19">
              <w:rPr>
                <w:rFonts w:eastAsia="Times New Roman" w:cs="Arial"/>
                <w:b/>
                <w:bCs/>
                <w:color w:val="800000"/>
                <w:sz w:val="18"/>
                <w:szCs w:val="18"/>
              </w:rPr>
              <w:t>III.</w:t>
            </w:r>
          </w:p>
        </w:tc>
        <w:tc>
          <w:tcPr>
            <w:tcW w:w="1160" w:type="dxa"/>
            <w:tcBorders>
              <w:top w:val="nil"/>
              <w:left w:val="nil"/>
              <w:bottom w:val="single" w:sz="4" w:space="0" w:color="auto"/>
              <w:right w:val="single" w:sz="4" w:space="0" w:color="auto"/>
            </w:tcBorders>
            <w:shd w:val="clear" w:color="000000" w:fill="FDE9D9"/>
            <w:vAlign w:val="bottom"/>
            <w:hideMark/>
          </w:tcPr>
          <w:p w:rsidR="000F6630" w:rsidRPr="007A0D19" w:rsidRDefault="000F6630" w:rsidP="00AF2249">
            <w:pPr>
              <w:spacing w:line="240" w:lineRule="auto"/>
              <w:jc w:val="center"/>
              <w:rPr>
                <w:rFonts w:eastAsia="Times New Roman" w:cs="Arial"/>
                <w:b/>
                <w:bCs/>
                <w:color w:val="800000"/>
                <w:sz w:val="18"/>
                <w:szCs w:val="18"/>
              </w:rPr>
            </w:pPr>
            <w:r w:rsidRPr="007A0D19">
              <w:rPr>
                <w:rFonts w:eastAsia="Times New Roman" w:cs="Arial"/>
                <w:b/>
                <w:bCs/>
                <w:color w:val="800000"/>
                <w:sz w:val="18"/>
                <w:szCs w:val="18"/>
              </w:rPr>
              <w:t xml:space="preserve">IV. </w:t>
            </w:r>
          </w:p>
        </w:tc>
        <w:tc>
          <w:tcPr>
            <w:tcW w:w="920" w:type="dxa"/>
            <w:tcBorders>
              <w:top w:val="nil"/>
              <w:left w:val="nil"/>
              <w:bottom w:val="nil"/>
              <w:right w:val="single" w:sz="8" w:space="0" w:color="auto"/>
            </w:tcBorders>
            <w:shd w:val="clear" w:color="auto" w:fill="auto"/>
            <w:vAlign w:val="bottom"/>
            <w:hideMark/>
          </w:tcPr>
          <w:p w:rsidR="000F6630" w:rsidRPr="007A0D19" w:rsidRDefault="000F6630" w:rsidP="00AF2249">
            <w:pPr>
              <w:spacing w:line="240" w:lineRule="auto"/>
              <w:rPr>
                <w:rFonts w:ascii="Calibri" w:eastAsia="Times New Roman" w:hAnsi="Calibri"/>
                <w:b/>
                <w:bCs/>
                <w:color w:val="000000"/>
                <w:sz w:val="22"/>
                <w:szCs w:val="22"/>
              </w:rPr>
            </w:pPr>
            <w:r w:rsidRPr="007A0D19">
              <w:rPr>
                <w:rFonts w:ascii="Calibri" w:eastAsia="Times New Roman" w:hAnsi="Calibri"/>
                <w:b/>
                <w:bCs/>
                <w:color w:val="000000"/>
                <w:sz w:val="22"/>
                <w:szCs w:val="22"/>
              </w:rPr>
              <w:t> </w:t>
            </w:r>
          </w:p>
        </w:tc>
      </w:tr>
      <w:tr w:rsidR="000F6630" w:rsidRPr="007A0D19" w:rsidTr="00AF2249">
        <w:trPr>
          <w:trHeight w:val="1050"/>
        </w:trPr>
        <w:tc>
          <w:tcPr>
            <w:tcW w:w="6820" w:type="dxa"/>
            <w:tcBorders>
              <w:top w:val="nil"/>
              <w:left w:val="single" w:sz="8" w:space="0" w:color="auto"/>
              <w:bottom w:val="single" w:sz="4" w:space="0" w:color="auto"/>
              <w:right w:val="single" w:sz="4" w:space="0" w:color="auto"/>
            </w:tcBorders>
            <w:shd w:val="clear" w:color="000000" w:fill="FDE9D9"/>
            <w:noWrap/>
            <w:vAlign w:val="bottom"/>
            <w:hideMark/>
          </w:tcPr>
          <w:p w:rsidR="000F6630" w:rsidRPr="007A0D19" w:rsidRDefault="000F6630" w:rsidP="00AF2249">
            <w:pPr>
              <w:spacing w:line="240" w:lineRule="auto"/>
              <w:jc w:val="center"/>
              <w:rPr>
                <w:rFonts w:eastAsia="Times New Roman" w:cs="Arial"/>
                <w:b/>
                <w:bCs/>
                <w:color w:val="800000"/>
                <w:sz w:val="18"/>
                <w:szCs w:val="18"/>
              </w:rPr>
            </w:pPr>
            <w:r w:rsidRPr="007A0D19">
              <w:rPr>
                <w:rFonts w:eastAsia="Times New Roman" w:cs="Arial"/>
                <w:b/>
                <w:bCs/>
                <w:color w:val="800000"/>
                <w:sz w:val="18"/>
                <w:szCs w:val="18"/>
              </w:rPr>
              <w:t> </w:t>
            </w:r>
          </w:p>
        </w:tc>
        <w:tc>
          <w:tcPr>
            <w:tcW w:w="1080" w:type="dxa"/>
            <w:tcBorders>
              <w:top w:val="nil"/>
              <w:left w:val="nil"/>
              <w:bottom w:val="single" w:sz="4" w:space="0" w:color="auto"/>
              <w:right w:val="single" w:sz="4" w:space="0" w:color="auto"/>
            </w:tcBorders>
            <w:shd w:val="clear" w:color="000000" w:fill="FDE9D9"/>
            <w:vAlign w:val="bottom"/>
            <w:hideMark/>
          </w:tcPr>
          <w:p w:rsidR="000F6630" w:rsidRPr="007A0D19" w:rsidRDefault="000F6630" w:rsidP="00AF2249">
            <w:pPr>
              <w:spacing w:line="240" w:lineRule="auto"/>
              <w:jc w:val="center"/>
              <w:rPr>
                <w:rFonts w:eastAsia="Times New Roman" w:cs="Arial"/>
                <w:b/>
                <w:bCs/>
                <w:color w:val="800000"/>
                <w:sz w:val="18"/>
                <w:szCs w:val="18"/>
              </w:rPr>
            </w:pPr>
            <w:r w:rsidRPr="007A0D19">
              <w:rPr>
                <w:rFonts w:eastAsia="Times New Roman" w:cs="Arial"/>
                <w:b/>
                <w:bCs/>
                <w:color w:val="800000"/>
                <w:sz w:val="18"/>
                <w:szCs w:val="18"/>
              </w:rPr>
              <w:t>Not Produced</w:t>
            </w:r>
          </w:p>
        </w:tc>
        <w:tc>
          <w:tcPr>
            <w:tcW w:w="1180" w:type="dxa"/>
            <w:tcBorders>
              <w:top w:val="nil"/>
              <w:left w:val="nil"/>
              <w:bottom w:val="single" w:sz="4" w:space="0" w:color="auto"/>
              <w:right w:val="single" w:sz="4" w:space="0" w:color="auto"/>
            </w:tcBorders>
            <w:shd w:val="clear" w:color="000000" w:fill="FDE9D9"/>
            <w:vAlign w:val="bottom"/>
            <w:hideMark/>
          </w:tcPr>
          <w:p w:rsidR="000F6630" w:rsidRPr="007A0D19" w:rsidRDefault="000F6630" w:rsidP="00AF2249">
            <w:pPr>
              <w:spacing w:line="240" w:lineRule="auto"/>
              <w:jc w:val="center"/>
              <w:rPr>
                <w:rFonts w:eastAsia="Times New Roman" w:cs="Arial"/>
                <w:b/>
                <w:bCs/>
                <w:color w:val="800000"/>
                <w:sz w:val="18"/>
                <w:szCs w:val="18"/>
              </w:rPr>
            </w:pPr>
            <w:r w:rsidRPr="007A0D19">
              <w:rPr>
                <w:rFonts w:eastAsia="Times New Roman" w:cs="Arial"/>
                <w:b/>
                <w:bCs/>
                <w:color w:val="800000"/>
                <w:sz w:val="18"/>
                <w:szCs w:val="18"/>
              </w:rPr>
              <w:t>Produced but Not Available to the Public</w:t>
            </w:r>
          </w:p>
        </w:tc>
        <w:tc>
          <w:tcPr>
            <w:tcW w:w="2200" w:type="dxa"/>
            <w:tcBorders>
              <w:top w:val="nil"/>
              <w:left w:val="nil"/>
              <w:bottom w:val="single" w:sz="4" w:space="0" w:color="auto"/>
              <w:right w:val="single" w:sz="4" w:space="0" w:color="auto"/>
            </w:tcBorders>
            <w:shd w:val="clear" w:color="000000" w:fill="FDE9D9"/>
            <w:vAlign w:val="bottom"/>
            <w:hideMark/>
          </w:tcPr>
          <w:p w:rsidR="000F6630" w:rsidRPr="007A0D19" w:rsidRDefault="000F6630" w:rsidP="00AF2249">
            <w:pPr>
              <w:spacing w:line="240" w:lineRule="auto"/>
              <w:jc w:val="center"/>
              <w:rPr>
                <w:rFonts w:eastAsia="Times New Roman" w:cs="Arial"/>
                <w:b/>
                <w:bCs/>
                <w:color w:val="800000"/>
                <w:sz w:val="18"/>
                <w:szCs w:val="18"/>
              </w:rPr>
            </w:pPr>
            <w:r w:rsidRPr="007A0D19">
              <w:rPr>
                <w:rFonts w:eastAsia="Times New Roman" w:cs="Arial"/>
                <w:b/>
                <w:bCs/>
                <w:color w:val="800000"/>
                <w:sz w:val="18"/>
                <w:szCs w:val="18"/>
              </w:rPr>
              <w:t>Produced and available to the public, but only on request</w:t>
            </w:r>
          </w:p>
        </w:tc>
        <w:tc>
          <w:tcPr>
            <w:tcW w:w="1160" w:type="dxa"/>
            <w:tcBorders>
              <w:top w:val="nil"/>
              <w:left w:val="nil"/>
              <w:bottom w:val="single" w:sz="4" w:space="0" w:color="auto"/>
              <w:right w:val="single" w:sz="4" w:space="0" w:color="auto"/>
            </w:tcBorders>
            <w:shd w:val="clear" w:color="000000" w:fill="FDE9D9"/>
            <w:vAlign w:val="bottom"/>
            <w:hideMark/>
          </w:tcPr>
          <w:p w:rsidR="000F6630" w:rsidRPr="007A0D19" w:rsidRDefault="000F6630" w:rsidP="00AF2249">
            <w:pPr>
              <w:spacing w:line="240" w:lineRule="auto"/>
              <w:jc w:val="center"/>
              <w:rPr>
                <w:rFonts w:eastAsia="Times New Roman" w:cs="Arial"/>
                <w:b/>
                <w:bCs/>
                <w:color w:val="800000"/>
                <w:sz w:val="18"/>
                <w:szCs w:val="18"/>
              </w:rPr>
            </w:pPr>
            <w:r w:rsidRPr="007A0D19">
              <w:rPr>
                <w:rFonts w:eastAsia="Times New Roman" w:cs="Arial"/>
                <w:b/>
                <w:bCs/>
                <w:color w:val="800000"/>
                <w:sz w:val="18"/>
                <w:szCs w:val="18"/>
              </w:rPr>
              <w:t>Produced and distributed to the public</w:t>
            </w:r>
          </w:p>
        </w:tc>
        <w:tc>
          <w:tcPr>
            <w:tcW w:w="920" w:type="dxa"/>
            <w:tcBorders>
              <w:top w:val="nil"/>
              <w:left w:val="nil"/>
              <w:bottom w:val="nil"/>
              <w:right w:val="single" w:sz="8" w:space="0" w:color="auto"/>
            </w:tcBorders>
            <w:shd w:val="clear" w:color="auto" w:fill="auto"/>
            <w:noWrap/>
            <w:vAlign w:val="bottom"/>
            <w:hideMark/>
          </w:tcPr>
          <w:p w:rsidR="000F6630" w:rsidRPr="007A0D19" w:rsidRDefault="000F6630" w:rsidP="00AF2249">
            <w:pPr>
              <w:spacing w:line="240" w:lineRule="auto"/>
              <w:rPr>
                <w:rFonts w:ascii="Calibri" w:eastAsia="Times New Roman" w:hAnsi="Calibri"/>
                <w:color w:val="000000"/>
                <w:sz w:val="22"/>
                <w:szCs w:val="22"/>
              </w:rPr>
            </w:pPr>
            <w:r w:rsidRPr="007A0D19">
              <w:rPr>
                <w:rFonts w:ascii="Calibri" w:eastAsia="Times New Roman" w:hAnsi="Calibri"/>
                <w:color w:val="000000"/>
                <w:sz w:val="22"/>
                <w:szCs w:val="22"/>
              </w:rPr>
              <w:t> </w:t>
            </w:r>
          </w:p>
        </w:tc>
      </w:tr>
      <w:tr w:rsidR="000F6630" w:rsidRPr="007A0D19" w:rsidTr="00AF2249">
        <w:trPr>
          <w:trHeight w:val="300"/>
        </w:trPr>
        <w:tc>
          <w:tcPr>
            <w:tcW w:w="6820" w:type="dxa"/>
            <w:tcBorders>
              <w:top w:val="nil"/>
              <w:left w:val="single" w:sz="8" w:space="0" w:color="auto"/>
              <w:bottom w:val="single" w:sz="4" w:space="0" w:color="auto"/>
              <w:right w:val="single" w:sz="4" w:space="0" w:color="auto"/>
            </w:tcBorders>
            <w:shd w:val="clear" w:color="auto" w:fill="auto"/>
            <w:vAlign w:val="bottom"/>
            <w:hideMark/>
          </w:tcPr>
          <w:p w:rsidR="000F6630" w:rsidRPr="007A0D19" w:rsidRDefault="000F6630" w:rsidP="00AF2249">
            <w:pPr>
              <w:spacing w:line="240" w:lineRule="auto"/>
              <w:rPr>
                <w:rFonts w:eastAsia="Times New Roman" w:cs="Arial"/>
                <w:color w:val="000000"/>
                <w:sz w:val="18"/>
                <w:szCs w:val="18"/>
              </w:rPr>
            </w:pPr>
            <w:r w:rsidRPr="007A0D19">
              <w:rPr>
                <w:rFonts w:eastAsia="Times New Roman" w:cs="Arial"/>
                <w:color w:val="000000"/>
                <w:sz w:val="18"/>
                <w:szCs w:val="18"/>
              </w:rPr>
              <w:t>Enacted Budget</w:t>
            </w:r>
          </w:p>
        </w:tc>
        <w:tc>
          <w:tcPr>
            <w:tcW w:w="1080" w:type="dxa"/>
            <w:tcBorders>
              <w:top w:val="nil"/>
              <w:left w:val="nil"/>
              <w:bottom w:val="single" w:sz="4" w:space="0" w:color="auto"/>
              <w:right w:val="single" w:sz="4" w:space="0" w:color="auto"/>
            </w:tcBorders>
            <w:shd w:val="clear" w:color="auto" w:fill="auto"/>
            <w:vAlign w:val="bottom"/>
            <w:hideMark/>
          </w:tcPr>
          <w:p w:rsidR="000F6630" w:rsidRPr="007A0D19" w:rsidRDefault="000F6630" w:rsidP="00AF2249">
            <w:pPr>
              <w:spacing w:line="240" w:lineRule="auto"/>
              <w:jc w:val="right"/>
              <w:rPr>
                <w:rFonts w:eastAsia="Times New Roman" w:cs="Arial"/>
                <w:color w:val="FF0000"/>
                <w:sz w:val="18"/>
                <w:szCs w:val="18"/>
              </w:rPr>
            </w:pPr>
            <w:r w:rsidRPr="007A0D19">
              <w:rPr>
                <w:rFonts w:eastAsia="Times New Roman" w:cs="Arial"/>
                <w:color w:val="FF0000"/>
                <w:sz w:val="18"/>
                <w:szCs w:val="18"/>
              </w:rPr>
              <w:t>0</w:t>
            </w:r>
          </w:p>
        </w:tc>
        <w:tc>
          <w:tcPr>
            <w:tcW w:w="1180" w:type="dxa"/>
            <w:tcBorders>
              <w:top w:val="nil"/>
              <w:left w:val="nil"/>
              <w:bottom w:val="single" w:sz="4" w:space="0" w:color="auto"/>
              <w:right w:val="single" w:sz="4" w:space="0" w:color="auto"/>
            </w:tcBorders>
            <w:shd w:val="clear" w:color="auto" w:fill="auto"/>
            <w:vAlign w:val="bottom"/>
            <w:hideMark/>
          </w:tcPr>
          <w:p w:rsidR="000F6630" w:rsidRPr="007A0D19" w:rsidRDefault="000F6630" w:rsidP="00AF2249">
            <w:pPr>
              <w:spacing w:line="240" w:lineRule="auto"/>
              <w:jc w:val="right"/>
              <w:rPr>
                <w:rFonts w:eastAsia="Times New Roman" w:cs="Arial"/>
                <w:color w:val="FF0000"/>
                <w:sz w:val="18"/>
                <w:szCs w:val="18"/>
              </w:rPr>
            </w:pPr>
            <w:r w:rsidRPr="007A0D19">
              <w:rPr>
                <w:rFonts w:eastAsia="Times New Roman" w:cs="Arial"/>
                <w:color w:val="FF0000"/>
                <w:sz w:val="18"/>
                <w:szCs w:val="18"/>
              </w:rPr>
              <w:t>1</w:t>
            </w:r>
          </w:p>
        </w:tc>
        <w:tc>
          <w:tcPr>
            <w:tcW w:w="2200" w:type="dxa"/>
            <w:tcBorders>
              <w:top w:val="nil"/>
              <w:left w:val="nil"/>
              <w:bottom w:val="single" w:sz="4" w:space="0" w:color="auto"/>
              <w:right w:val="single" w:sz="4" w:space="0" w:color="auto"/>
            </w:tcBorders>
            <w:shd w:val="clear" w:color="auto" w:fill="auto"/>
            <w:vAlign w:val="bottom"/>
            <w:hideMark/>
          </w:tcPr>
          <w:p w:rsidR="000F6630" w:rsidRPr="007A0D19" w:rsidRDefault="000F6630" w:rsidP="00AF2249">
            <w:pPr>
              <w:spacing w:line="240" w:lineRule="auto"/>
              <w:jc w:val="right"/>
              <w:rPr>
                <w:rFonts w:eastAsia="Times New Roman" w:cs="Arial"/>
                <w:color w:val="FF0000"/>
                <w:sz w:val="18"/>
                <w:szCs w:val="18"/>
              </w:rPr>
            </w:pPr>
            <w:r w:rsidRPr="007A0D19">
              <w:rPr>
                <w:rFonts w:eastAsia="Times New Roman" w:cs="Arial"/>
                <w:color w:val="FF0000"/>
                <w:sz w:val="18"/>
                <w:szCs w:val="18"/>
              </w:rPr>
              <w:t>2</w:t>
            </w:r>
          </w:p>
        </w:tc>
        <w:tc>
          <w:tcPr>
            <w:tcW w:w="1160" w:type="dxa"/>
            <w:tcBorders>
              <w:top w:val="nil"/>
              <w:left w:val="nil"/>
              <w:bottom w:val="single" w:sz="4" w:space="0" w:color="auto"/>
              <w:right w:val="single" w:sz="4" w:space="0" w:color="auto"/>
            </w:tcBorders>
            <w:shd w:val="clear" w:color="auto" w:fill="auto"/>
            <w:vAlign w:val="bottom"/>
            <w:hideMark/>
          </w:tcPr>
          <w:p w:rsidR="000F6630" w:rsidRPr="007A0D19" w:rsidRDefault="000F6630" w:rsidP="00AF2249">
            <w:pPr>
              <w:spacing w:line="240" w:lineRule="auto"/>
              <w:jc w:val="right"/>
              <w:rPr>
                <w:rFonts w:eastAsia="Times New Roman" w:cs="Arial"/>
                <w:color w:val="FF0000"/>
                <w:sz w:val="18"/>
                <w:szCs w:val="18"/>
              </w:rPr>
            </w:pPr>
            <w:r w:rsidRPr="007A0D19">
              <w:rPr>
                <w:rFonts w:eastAsia="Times New Roman" w:cs="Arial"/>
                <w:color w:val="FF0000"/>
                <w:sz w:val="18"/>
                <w:szCs w:val="18"/>
              </w:rPr>
              <w:t>3</w:t>
            </w:r>
          </w:p>
        </w:tc>
        <w:tc>
          <w:tcPr>
            <w:tcW w:w="920" w:type="dxa"/>
            <w:tcBorders>
              <w:top w:val="nil"/>
              <w:left w:val="nil"/>
              <w:bottom w:val="nil"/>
              <w:right w:val="single" w:sz="8" w:space="0" w:color="auto"/>
            </w:tcBorders>
            <w:shd w:val="clear" w:color="auto" w:fill="auto"/>
            <w:noWrap/>
            <w:vAlign w:val="bottom"/>
            <w:hideMark/>
          </w:tcPr>
          <w:p w:rsidR="000F6630" w:rsidRPr="007A0D19" w:rsidRDefault="000F6630" w:rsidP="00AF2249">
            <w:pPr>
              <w:spacing w:line="240" w:lineRule="auto"/>
              <w:rPr>
                <w:rFonts w:ascii="Calibri" w:eastAsia="Times New Roman" w:hAnsi="Calibri"/>
                <w:color w:val="000000"/>
                <w:sz w:val="22"/>
                <w:szCs w:val="22"/>
              </w:rPr>
            </w:pPr>
            <w:r w:rsidRPr="007A0D19">
              <w:rPr>
                <w:rFonts w:ascii="Calibri" w:eastAsia="Times New Roman" w:hAnsi="Calibri"/>
                <w:color w:val="000000"/>
                <w:sz w:val="22"/>
                <w:szCs w:val="22"/>
              </w:rPr>
              <w:t> </w:t>
            </w:r>
          </w:p>
        </w:tc>
      </w:tr>
      <w:tr w:rsidR="000F6630" w:rsidRPr="007A0D19" w:rsidTr="00AF2249">
        <w:trPr>
          <w:trHeight w:val="285"/>
        </w:trPr>
        <w:tc>
          <w:tcPr>
            <w:tcW w:w="6820" w:type="dxa"/>
            <w:tcBorders>
              <w:top w:val="nil"/>
              <w:left w:val="single" w:sz="8" w:space="0" w:color="auto"/>
              <w:bottom w:val="single" w:sz="4" w:space="0" w:color="auto"/>
              <w:right w:val="single" w:sz="4" w:space="0" w:color="auto"/>
            </w:tcBorders>
            <w:shd w:val="clear" w:color="auto" w:fill="auto"/>
            <w:vAlign w:val="bottom"/>
            <w:hideMark/>
          </w:tcPr>
          <w:p w:rsidR="000F6630" w:rsidRPr="007A0D19" w:rsidRDefault="000F6630" w:rsidP="00AF2249">
            <w:pPr>
              <w:spacing w:line="240" w:lineRule="auto"/>
              <w:rPr>
                <w:rFonts w:eastAsia="Times New Roman" w:cs="Arial"/>
                <w:color w:val="000000"/>
                <w:sz w:val="18"/>
                <w:szCs w:val="18"/>
              </w:rPr>
            </w:pPr>
            <w:r w:rsidRPr="007A0D19">
              <w:rPr>
                <w:rFonts w:eastAsia="Times New Roman" w:cs="Arial"/>
                <w:color w:val="000000"/>
                <w:sz w:val="18"/>
                <w:szCs w:val="18"/>
              </w:rPr>
              <w:t>Budget Summary</w:t>
            </w:r>
          </w:p>
        </w:tc>
        <w:tc>
          <w:tcPr>
            <w:tcW w:w="1080" w:type="dxa"/>
            <w:tcBorders>
              <w:top w:val="nil"/>
              <w:left w:val="nil"/>
              <w:bottom w:val="single" w:sz="4" w:space="0" w:color="auto"/>
              <w:right w:val="single" w:sz="4" w:space="0" w:color="auto"/>
            </w:tcBorders>
            <w:shd w:val="clear" w:color="auto" w:fill="auto"/>
            <w:vAlign w:val="bottom"/>
            <w:hideMark/>
          </w:tcPr>
          <w:p w:rsidR="000F6630" w:rsidRPr="007A0D19" w:rsidRDefault="000F6630" w:rsidP="00AF2249">
            <w:pPr>
              <w:spacing w:line="240" w:lineRule="auto"/>
              <w:jc w:val="right"/>
              <w:rPr>
                <w:rFonts w:eastAsia="Times New Roman" w:cs="Arial"/>
                <w:color w:val="FF0000"/>
                <w:sz w:val="18"/>
                <w:szCs w:val="18"/>
              </w:rPr>
            </w:pPr>
            <w:r w:rsidRPr="007A0D19">
              <w:rPr>
                <w:rFonts w:eastAsia="Times New Roman" w:cs="Arial"/>
                <w:color w:val="FF0000"/>
                <w:sz w:val="18"/>
                <w:szCs w:val="18"/>
              </w:rPr>
              <w:t>0</w:t>
            </w:r>
          </w:p>
        </w:tc>
        <w:tc>
          <w:tcPr>
            <w:tcW w:w="1180" w:type="dxa"/>
            <w:tcBorders>
              <w:top w:val="nil"/>
              <w:left w:val="nil"/>
              <w:bottom w:val="single" w:sz="4" w:space="0" w:color="auto"/>
              <w:right w:val="single" w:sz="4" w:space="0" w:color="auto"/>
            </w:tcBorders>
            <w:shd w:val="clear" w:color="auto" w:fill="auto"/>
            <w:vAlign w:val="bottom"/>
            <w:hideMark/>
          </w:tcPr>
          <w:p w:rsidR="000F6630" w:rsidRPr="007A0D19" w:rsidRDefault="000F6630" w:rsidP="00AF2249">
            <w:pPr>
              <w:spacing w:line="240" w:lineRule="auto"/>
              <w:jc w:val="right"/>
              <w:rPr>
                <w:rFonts w:eastAsia="Times New Roman" w:cs="Arial"/>
                <w:color w:val="FF0000"/>
                <w:sz w:val="18"/>
                <w:szCs w:val="18"/>
              </w:rPr>
            </w:pPr>
            <w:r w:rsidRPr="007A0D19">
              <w:rPr>
                <w:rFonts w:eastAsia="Times New Roman" w:cs="Arial"/>
                <w:color w:val="FF0000"/>
                <w:sz w:val="18"/>
                <w:szCs w:val="18"/>
              </w:rPr>
              <w:t>1</w:t>
            </w:r>
          </w:p>
        </w:tc>
        <w:tc>
          <w:tcPr>
            <w:tcW w:w="2200" w:type="dxa"/>
            <w:tcBorders>
              <w:top w:val="nil"/>
              <w:left w:val="nil"/>
              <w:bottom w:val="single" w:sz="4" w:space="0" w:color="auto"/>
              <w:right w:val="single" w:sz="4" w:space="0" w:color="auto"/>
            </w:tcBorders>
            <w:shd w:val="clear" w:color="auto" w:fill="auto"/>
            <w:vAlign w:val="bottom"/>
            <w:hideMark/>
          </w:tcPr>
          <w:p w:rsidR="000F6630" w:rsidRPr="007A0D19" w:rsidRDefault="000F6630" w:rsidP="00AF2249">
            <w:pPr>
              <w:spacing w:line="240" w:lineRule="auto"/>
              <w:jc w:val="right"/>
              <w:rPr>
                <w:rFonts w:eastAsia="Times New Roman" w:cs="Arial"/>
                <w:color w:val="FF0000"/>
                <w:sz w:val="18"/>
                <w:szCs w:val="18"/>
              </w:rPr>
            </w:pPr>
            <w:r w:rsidRPr="007A0D19">
              <w:rPr>
                <w:rFonts w:eastAsia="Times New Roman" w:cs="Arial"/>
                <w:color w:val="FF0000"/>
                <w:sz w:val="18"/>
                <w:szCs w:val="18"/>
              </w:rPr>
              <w:t>2</w:t>
            </w:r>
          </w:p>
        </w:tc>
        <w:tc>
          <w:tcPr>
            <w:tcW w:w="1160" w:type="dxa"/>
            <w:tcBorders>
              <w:top w:val="nil"/>
              <w:left w:val="nil"/>
              <w:bottom w:val="single" w:sz="4" w:space="0" w:color="auto"/>
              <w:right w:val="single" w:sz="4" w:space="0" w:color="auto"/>
            </w:tcBorders>
            <w:shd w:val="clear" w:color="auto" w:fill="auto"/>
            <w:vAlign w:val="bottom"/>
            <w:hideMark/>
          </w:tcPr>
          <w:p w:rsidR="000F6630" w:rsidRPr="007A0D19" w:rsidRDefault="000F6630" w:rsidP="00AF2249">
            <w:pPr>
              <w:spacing w:line="240" w:lineRule="auto"/>
              <w:jc w:val="right"/>
              <w:rPr>
                <w:rFonts w:eastAsia="Times New Roman" w:cs="Arial"/>
                <w:color w:val="FF0000"/>
                <w:sz w:val="18"/>
                <w:szCs w:val="18"/>
              </w:rPr>
            </w:pPr>
            <w:r w:rsidRPr="007A0D19">
              <w:rPr>
                <w:rFonts w:eastAsia="Times New Roman" w:cs="Arial"/>
                <w:color w:val="FF0000"/>
                <w:sz w:val="18"/>
                <w:szCs w:val="18"/>
              </w:rPr>
              <w:t>3</w:t>
            </w:r>
          </w:p>
        </w:tc>
        <w:tc>
          <w:tcPr>
            <w:tcW w:w="920" w:type="dxa"/>
            <w:tcBorders>
              <w:top w:val="nil"/>
              <w:left w:val="nil"/>
              <w:bottom w:val="nil"/>
              <w:right w:val="single" w:sz="8" w:space="0" w:color="auto"/>
            </w:tcBorders>
            <w:shd w:val="clear" w:color="auto" w:fill="auto"/>
            <w:noWrap/>
            <w:vAlign w:val="bottom"/>
            <w:hideMark/>
          </w:tcPr>
          <w:p w:rsidR="000F6630" w:rsidRPr="007A0D19" w:rsidRDefault="000F6630" w:rsidP="00AF2249">
            <w:pPr>
              <w:spacing w:line="240" w:lineRule="auto"/>
              <w:rPr>
                <w:rFonts w:ascii="Calibri" w:eastAsia="Times New Roman" w:hAnsi="Calibri"/>
                <w:color w:val="000000"/>
                <w:sz w:val="22"/>
                <w:szCs w:val="22"/>
              </w:rPr>
            </w:pPr>
            <w:r w:rsidRPr="007A0D19">
              <w:rPr>
                <w:rFonts w:ascii="Calibri" w:eastAsia="Times New Roman" w:hAnsi="Calibri"/>
                <w:color w:val="000000"/>
                <w:sz w:val="22"/>
                <w:szCs w:val="22"/>
              </w:rPr>
              <w:t> </w:t>
            </w:r>
          </w:p>
        </w:tc>
      </w:tr>
      <w:tr w:rsidR="000F6630" w:rsidRPr="007A0D19" w:rsidTr="00AF2249">
        <w:trPr>
          <w:trHeight w:val="300"/>
        </w:trPr>
        <w:tc>
          <w:tcPr>
            <w:tcW w:w="6820" w:type="dxa"/>
            <w:tcBorders>
              <w:top w:val="nil"/>
              <w:left w:val="single" w:sz="8" w:space="0" w:color="auto"/>
              <w:bottom w:val="single" w:sz="4" w:space="0" w:color="auto"/>
              <w:right w:val="single" w:sz="4" w:space="0" w:color="auto"/>
            </w:tcBorders>
            <w:shd w:val="clear" w:color="auto" w:fill="auto"/>
            <w:vAlign w:val="bottom"/>
            <w:hideMark/>
          </w:tcPr>
          <w:p w:rsidR="000F6630" w:rsidRPr="007A0D19" w:rsidRDefault="000F6630" w:rsidP="00AF2249">
            <w:pPr>
              <w:spacing w:line="240" w:lineRule="auto"/>
              <w:rPr>
                <w:rFonts w:eastAsia="Times New Roman" w:cs="Arial"/>
                <w:color w:val="000000"/>
                <w:sz w:val="18"/>
                <w:szCs w:val="18"/>
              </w:rPr>
            </w:pPr>
            <w:r w:rsidRPr="007A0D19">
              <w:rPr>
                <w:rFonts w:eastAsia="Times New Roman" w:cs="Arial"/>
                <w:color w:val="000000"/>
                <w:sz w:val="18"/>
                <w:szCs w:val="18"/>
              </w:rPr>
              <w:t>Mid-Year Report</w:t>
            </w:r>
          </w:p>
        </w:tc>
        <w:tc>
          <w:tcPr>
            <w:tcW w:w="1080" w:type="dxa"/>
            <w:tcBorders>
              <w:top w:val="nil"/>
              <w:left w:val="nil"/>
              <w:bottom w:val="single" w:sz="4" w:space="0" w:color="auto"/>
              <w:right w:val="single" w:sz="4" w:space="0" w:color="auto"/>
            </w:tcBorders>
            <w:shd w:val="clear" w:color="auto" w:fill="auto"/>
            <w:vAlign w:val="bottom"/>
            <w:hideMark/>
          </w:tcPr>
          <w:p w:rsidR="000F6630" w:rsidRPr="007A0D19" w:rsidRDefault="000F6630" w:rsidP="00AF2249">
            <w:pPr>
              <w:spacing w:line="240" w:lineRule="auto"/>
              <w:jc w:val="right"/>
              <w:rPr>
                <w:rFonts w:eastAsia="Times New Roman" w:cs="Arial"/>
                <w:color w:val="FF0000"/>
                <w:sz w:val="18"/>
                <w:szCs w:val="18"/>
              </w:rPr>
            </w:pPr>
            <w:r w:rsidRPr="007A0D19">
              <w:rPr>
                <w:rFonts w:eastAsia="Times New Roman" w:cs="Arial"/>
                <w:color w:val="FF0000"/>
                <w:sz w:val="18"/>
                <w:szCs w:val="18"/>
              </w:rPr>
              <w:t>0</w:t>
            </w:r>
          </w:p>
        </w:tc>
        <w:tc>
          <w:tcPr>
            <w:tcW w:w="1180" w:type="dxa"/>
            <w:tcBorders>
              <w:top w:val="nil"/>
              <w:left w:val="nil"/>
              <w:bottom w:val="single" w:sz="4" w:space="0" w:color="auto"/>
              <w:right w:val="single" w:sz="4" w:space="0" w:color="auto"/>
            </w:tcBorders>
            <w:shd w:val="clear" w:color="auto" w:fill="auto"/>
            <w:vAlign w:val="bottom"/>
            <w:hideMark/>
          </w:tcPr>
          <w:p w:rsidR="000F6630" w:rsidRPr="007A0D19" w:rsidRDefault="000F6630" w:rsidP="00AF2249">
            <w:pPr>
              <w:spacing w:line="240" w:lineRule="auto"/>
              <w:jc w:val="right"/>
              <w:rPr>
                <w:rFonts w:eastAsia="Times New Roman" w:cs="Arial"/>
                <w:color w:val="FF0000"/>
                <w:sz w:val="18"/>
                <w:szCs w:val="18"/>
              </w:rPr>
            </w:pPr>
            <w:r w:rsidRPr="007A0D19">
              <w:rPr>
                <w:rFonts w:eastAsia="Times New Roman" w:cs="Arial"/>
                <w:color w:val="FF0000"/>
                <w:sz w:val="18"/>
                <w:szCs w:val="18"/>
              </w:rPr>
              <w:t>1</w:t>
            </w:r>
          </w:p>
        </w:tc>
        <w:tc>
          <w:tcPr>
            <w:tcW w:w="2200" w:type="dxa"/>
            <w:tcBorders>
              <w:top w:val="nil"/>
              <w:left w:val="nil"/>
              <w:bottom w:val="single" w:sz="4" w:space="0" w:color="auto"/>
              <w:right w:val="single" w:sz="4" w:space="0" w:color="auto"/>
            </w:tcBorders>
            <w:shd w:val="clear" w:color="auto" w:fill="auto"/>
            <w:vAlign w:val="bottom"/>
            <w:hideMark/>
          </w:tcPr>
          <w:p w:rsidR="000F6630" w:rsidRPr="007A0D19" w:rsidRDefault="000F6630" w:rsidP="00AF2249">
            <w:pPr>
              <w:spacing w:line="240" w:lineRule="auto"/>
              <w:jc w:val="right"/>
              <w:rPr>
                <w:rFonts w:eastAsia="Times New Roman" w:cs="Arial"/>
                <w:color w:val="FF0000"/>
                <w:sz w:val="18"/>
                <w:szCs w:val="18"/>
              </w:rPr>
            </w:pPr>
            <w:r w:rsidRPr="007A0D19">
              <w:rPr>
                <w:rFonts w:eastAsia="Times New Roman" w:cs="Arial"/>
                <w:color w:val="FF0000"/>
                <w:sz w:val="18"/>
                <w:szCs w:val="18"/>
              </w:rPr>
              <w:t>2</w:t>
            </w:r>
          </w:p>
        </w:tc>
        <w:tc>
          <w:tcPr>
            <w:tcW w:w="1160" w:type="dxa"/>
            <w:tcBorders>
              <w:top w:val="nil"/>
              <w:left w:val="nil"/>
              <w:bottom w:val="single" w:sz="4" w:space="0" w:color="auto"/>
              <w:right w:val="single" w:sz="4" w:space="0" w:color="auto"/>
            </w:tcBorders>
            <w:shd w:val="clear" w:color="auto" w:fill="auto"/>
            <w:vAlign w:val="bottom"/>
            <w:hideMark/>
          </w:tcPr>
          <w:p w:rsidR="000F6630" w:rsidRPr="007A0D19" w:rsidRDefault="000F6630" w:rsidP="00AF2249">
            <w:pPr>
              <w:spacing w:line="240" w:lineRule="auto"/>
              <w:jc w:val="right"/>
              <w:rPr>
                <w:rFonts w:eastAsia="Times New Roman" w:cs="Arial"/>
                <w:color w:val="FF0000"/>
                <w:sz w:val="18"/>
                <w:szCs w:val="18"/>
              </w:rPr>
            </w:pPr>
            <w:r w:rsidRPr="007A0D19">
              <w:rPr>
                <w:rFonts w:eastAsia="Times New Roman" w:cs="Arial"/>
                <w:color w:val="FF0000"/>
                <w:sz w:val="18"/>
                <w:szCs w:val="18"/>
              </w:rPr>
              <w:t>3</w:t>
            </w:r>
          </w:p>
        </w:tc>
        <w:tc>
          <w:tcPr>
            <w:tcW w:w="920" w:type="dxa"/>
            <w:tcBorders>
              <w:top w:val="nil"/>
              <w:left w:val="nil"/>
              <w:bottom w:val="nil"/>
              <w:right w:val="single" w:sz="8" w:space="0" w:color="auto"/>
            </w:tcBorders>
            <w:shd w:val="clear" w:color="auto" w:fill="auto"/>
            <w:noWrap/>
            <w:vAlign w:val="bottom"/>
            <w:hideMark/>
          </w:tcPr>
          <w:p w:rsidR="000F6630" w:rsidRPr="007A0D19" w:rsidRDefault="000F6630" w:rsidP="00AF2249">
            <w:pPr>
              <w:spacing w:line="240" w:lineRule="auto"/>
              <w:rPr>
                <w:rFonts w:ascii="Calibri" w:eastAsia="Times New Roman" w:hAnsi="Calibri"/>
                <w:color w:val="000000"/>
                <w:sz w:val="22"/>
                <w:szCs w:val="22"/>
              </w:rPr>
            </w:pPr>
            <w:r w:rsidRPr="007A0D19">
              <w:rPr>
                <w:rFonts w:ascii="Calibri" w:eastAsia="Times New Roman" w:hAnsi="Calibri"/>
                <w:color w:val="000000"/>
                <w:sz w:val="22"/>
                <w:szCs w:val="22"/>
              </w:rPr>
              <w:t> </w:t>
            </w:r>
          </w:p>
        </w:tc>
      </w:tr>
      <w:tr w:rsidR="000F6630" w:rsidRPr="007A0D19" w:rsidTr="00AF2249">
        <w:trPr>
          <w:trHeight w:val="300"/>
        </w:trPr>
        <w:tc>
          <w:tcPr>
            <w:tcW w:w="6820" w:type="dxa"/>
            <w:tcBorders>
              <w:top w:val="nil"/>
              <w:left w:val="single" w:sz="8" w:space="0" w:color="auto"/>
              <w:bottom w:val="single" w:sz="4" w:space="0" w:color="auto"/>
              <w:right w:val="single" w:sz="4" w:space="0" w:color="auto"/>
            </w:tcBorders>
            <w:shd w:val="clear" w:color="auto" w:fill="auto"/>
            <w:vAlign w:val="bottom"/>
            <w:hideMark/>
          </w:tcPr>
          <w:p w:rsidR="000F6630" w:rsidRPr="007A0D19" w:rsidRDefault="000F6630" w:rsidP="00AF2249">
            <w:pPr>
              <w:spacing w:line="240" w:lineRule="auto"/>
              <w:rPr>
                <w:rFonts w:eastAsia="Times New Roman" w:cs="Arial"/>
                <w:color w:val="000000"/>
                <w:sz w:val="18"/>
                <w:szCs w:val="18"/>
              </w:rPr>
            </w:pPr>
            <w:r w:rsidRPr="007A0D19">
              <w:rPr>
                <w:rFonts w:eastAsia="Times New Roman" w:cs="Arial"/>
                <w:color w:val="000000"/>
                <w:sz w:val="18"/>
                <w:szCs w:val="18"/>
              </w:rPr>
              <w:t>Year-End Report</w:t>
            </w:r>
          </w:p>
        </w:tc>
        <w:tc>
          <w:tcPr>
            <w:tcW w:w="1080" w:type="dxa"/>
            <w:tcBorders>
              <w:top w:val="nil"/>
              <w:left w:val="nil"/>
              <w:bottom w:val="single" w:sz="4" w:space="0" w:color="auto"/>
              <w:right w:val="single" w:sz="4" w:space="0" w:color="auto"/>
            </w:tcBorders>
            <w:shd w:val="clear" w:color="auto" w:fill="auto"/>
            <w:vAlign w:val="bottom"/>
            <w:hideMark/>
          </w:tcPr>
          <w:p w:rsidR="000F6630" w:rsidRPr="007A0D19" w:rsidRDefault="000F6630" w:rsidP="00AF2249">
            <w:pPr>
              <w:spacing w:line="240" w:lineRule="auto"/>
              <w:jc w:val="right"/>
              <w:rPr>
                <w:rFonts w:eastAsia="Times New Roman" w:cs="Arial"/>
                <w:color w:val="FF0000"/>
                <w:sz w:val="18"/>
                <w:szCs w:val="18"/>
              </w:rPr>
            </w:pPr>
            <w:r w:rsidRPr="007A0D19">
              <w:rPr>
                <w:rFonts w:eastAsia="Times New Roman" w:cs="Arial"/>
                <w:color w:val="FF0000"/>
                <w:sz w:val="18"/>
                <w:szCs w:val="18"/>
              </w:rPr>
              <w:t>0</w:t>
            </w:r>
          </w:p>
        </w:tc>
        <w:tc>
          <w:tcPr>
            <w:tcW w:w="1180" w:type="dxa"/>
            <w:tcBorders>
              <w:top w:val="nil"/>
              <w:left w:val="nil"/>
              <w:bottom w:val="single" w:sz="4" w:space="0" w:color="auto"/>
              <w:right w:val="single" w:sz="4" w:space="0" w:color="auto"/>
            </w:tcBorders>
            <w:shd w:val="clear" w:color="auto" w:fill="auto"/>
            <w:vAlign w:val="bottom"/>
            <w:hideMark/>
          </w:tcPr>
          <w:p w:rsidR="000F6630" w:rsidRPr="007A0D19" w:rsidRDefault="000F6630" w:rsidP="00AF2249">
            <w:pPr>
              <w:spacing w:line="240" w:lineRule="auto"/>
              <w:jc w:val="right"/>
              <w:rPr>
                <w:rFonts w:eastAsia="Times New Roman" w:cs="Arial"/>
                <w:color w:val="FF0000"/>
                <w:sz w:val="18"/>
                <w:szCs w:val="18"/>
              </w:rPr>
            </w:pPr>
            <w:r w:rsidRPr="007A0D19">
              <w:rPr>
                <w:rFonts w:eastAsia="Times New Roman" w:cs="Arial"/>
                <w:color w:val="FF0000"/>
                <w:sz w:val="18"/>
                <w:szCs w:val="18"/>
              </w:rPr>
              <w:t>1</w:t>
            </w:r>
          </w:p>
        </w:tc>
        <w:tc>
          <w:tcPr>
            <w:tcW w:w="2200" w:type="dxa"/>
            <w:tcBorders>
              <w:top w:val="nil"/>
              <w:left w:val="nil"/>
              <w:bottom w:val="single" w:sz="4" w:space="0" w:color="auto"/>
              <w:right w:val="single" w:sz="4" w:space="0" w:color="auto"/>
            </w:tcBorders>
            <w:shd w:val="clear" w:color="auto" w:fill="auto"/>
            <w:vAlign w:val="bottom"/>
            <w:hideMark/>
          </w:tcPr>
          <w:p w:rsidR="000F6630" w:rsidRPr="007A0D19" w:rsidRDefault="000F6630" w:rsidP="00AF2249">
            <w:pPr>
              <w:spacing w:line="240" w:lineRule="auto"/>
              <w:jc w:val="right"/>
              <w:rPr>
                <w:rFonts w:eastAsia="Times New Roman" w:cs="Arial"/>
                <w:color w:val="FF0000"/>
                <w:sz w:val="18"/>
                <w:szCs w:val="18"/>
              </w:rPr>
            </w:pPr>
            <w:r w:rsidRPr="007A0D19">
              <w:rPr>
                <w:rFonts w:eastAsia="Times New Roman" w:cs="Arial"/>
                <w:color w:val="FF0000"/>
                <w:sz w:val="18"/>
                <w:szCs w:val="18"/>
              </w:rPr>
              <w:t>2</w:t>
            </w:r>
          </w:p>
        </w:tc>
        <w:tc>
          <w:tcPr>
            <w:tcW w:w="1160" w:type="dxa"/>
            <w:tcBorders>
              <w:top w:val="nil"/>
              <w:left w:val="nil"/>
              <w:bottom w:val="single" w:sz="4" w:space="0" w:color="auto"/>
              <w:right w:val="single" w:sz="4" w:space="0" w:color="auto"/>
            </w:tcBorders>
            <w:shd w:val="clear" w:color="auto" w:fill="auto"/>
            <w:vAlign w:val="bottom"/>
            <w:hideMark/>
          </w:tcPr>
          <w:p w:rsidR="000F6630" w:rsidRPr="007A0D19" w:rsidRDefault="000F6630" w:rsidP="00AF2249">
            <w:pPr>
              <w:spacing w:line="240" w:lineRule="auto"/>
              <w:jc w:val="right"/>
              <w:rPr>
                <w:rFonts w:eastAsia="Times New Roman" w:cs="Arial"/>
                <w:color w:val="FF0000"/>
                <w:sz w:val="18"/>
                <w:szCs w:val="18"/>
              </w:rPr>
            </w:pPr>
            <w:r w:rsidRPr="007A0D19">
              <w:rPr>
                <w:rFonts w:eastAsia="Times New Roman" w:cs="Arial"/>
                <w:color w:val="FF0000"/>
                <w:sz w:val="18"/>
                <w:szCs w:val="18"/>
              </w:rPr>
              <w:t>3</w:t>
            </w:r>
          </w:p>
        </w:tc>
        <w:tc>
          <w:tcPr>
            <w:tcW w:w="920" w:type="dxa"/>
            <w:tcBorders>
              <w:top w:val="nil"/>
              <w:left w:val="nil"/>
              <w:bottom w:val="nil"/>
              <w:right w:val="single" w:sz="8" w:space="0" w:color="auto"/>
            </w:tcBorders>
            <w:shd w:val="clear" w:color="auto" w:fill="auto"/>
            <w:noWrap/>
            <w:vAlign w:val="bottom"/>
            <w:hideMark/>
          </w:tcPr>
          <w:p w:rsidR="000F6630" w:rsidRPr="007A0D19" w:rsidRDefault="000F6630" w:rsidP="00AF2249">
            <w:pPr>
              <w:spacing w:line="240" w:lineRule="auto"/>
              <w:rPr>
                <w:rFonts w:ascii="Calibri" w:eastAsia="Times New Roman" w:hAnsi="Calibri"/>
                <w:color w:val="000000"/>
                <w:sz w:val="22"/>
                <w:szCs w:val="22"/>
              </w:rPr>
            </w:pPr>
            <w:r w:rsidRPr="007A0D19">
              <w:rPr>
                <w:rFonts w:ascii="Calibri" w:eastAsia="Times New Roman" w:hAnsi="Calibri"/>
                <w:color w:val="000000"/>
                <w:sz w:val="22"/>
                <w:szCs w:val="22"/>
              </w:rPr>
              <w:t> </w:t>
            </w:r>
          </w:p>
        </w:tc>
      </w:tr>
      <w:tr w:rsidR="000F6630" w:rsidRPr="007A0D19" w:rsidTr="00AF2249">
        <w:trPr>
          <w:trHeight w:val="315"/>
        </w:trPr>
        <w:tc>
          <w:tcPr>
            <w:tcW w:w="6820" w:type="dxa"/>
            <w:tcBorders>
              <w:top w:val="nil"/>
              <w:left w:val="single" w:sz="8" w:space="0" w:color="auto"/>
              <w:bottom w:val="single" w:sz="8" w:space="0" w:color="auto"/>
              <w:right w:val="single" w:sz="4" w:space="0" w:color="auto"/>
            </w:tcBorders>
            <w:shd w:val="clear" w:color="auto" w:fill="auto"/>
            <w:vAlign w:val="bottom"/>
            <w:hideMark/>
          </w:tcPr>
          <w:p w:rsidR="000F6630" w:rsidRPr="007A0D19" w:rsidRDefault="000F6630" w:rsidP="00AF2249">
            <w:pPr>
              <w:spacing w:line="240" w:lineRule="auto"/>
              <w:rPr>
                <w:rFonts w:eastAsia="Times New Roman" w:cs="Arial"/>
                <w:color w:val="000000"/>
                <w:sz w:val="18"/>
                <w:szCs w:val="18"/>
              </w:rPr>
            </w:pPr>
            <w:r w:rsidRPr="007A0D19">
              <w:rPr>
                <w:rFonts w:eastAsia="Times New Roman" w:cs="Arial"/>
                <w:color w:val="000000"/>
                <w:sz w:val="18"/>
                <w:szCs w:val="18"/>
              </w:rPr>
              <w:t>Audit Report</w:t>
            </w:r>
          </w:p>
        </w:tc>
        <w:tc>
          <w:tcPr>
            <w:tcW w:w="1080" w:type="dxa"/>
            <w:tcBorders>
              <w:top w:val="nil"/>
              <w:left w:val="nil"/>
              <w:bottom w:val="single" w:sz="8" w:space="0" w:color="auto"/>
              <w:right w:val="single" w:sz="4" w:space="0" w:color="auto"/>
            </w:tcBorders>
            <w:shd w:val="clear" w:color="auto" w:fill="auto"/>
            <w:vAlign w:val="bottom"/>
            <w:hideMark/>
          </w:tcPr>
          <w:p w:rsidR="000F6630" w:rsidRPr="007A0D19" w:rsidRDefault="000F6630" w:rsidP="00AF2249">
            <w:pPr>
              <w:spacing w:line="240" w:lineRule="auto"/>
              <w:jc w:val="right"/>
              <w:rPr>
                <w:rFonts w:eastAsia="Times New Roman" w:cs="Arial"/>
                <w:color w:val="FF0000"/>
                <w:sz w:val="18"/>
                <w:szCs w:val="18"/>
              </w:rPr>
            </w:pPr>
            <w:r w:rsidRPr="007A0D19">
              <w:rPr>
                <w:rFonts w:eastAsia="Times New Roman" w:cs="Arial"/>
                <w:color w:val="FF0000"/>
                <w:sz w:val="18"/>
                <w:szCs w:val="18"/>
              </w:rPr>
              <w:t>0</w:t>
            </w:r>
          </w:p>
        </w:tc>
        <w:tc>
          <w:tcPr>
            <w:tcW w:w="1180" w:type="dxa"/>
            <w:tcBorders>
              <w:top w:val="nil"/>
              <w:left w:val="nil"/>
              <w:bottom w:val="single" w:sz="8" w:space="0" w:color="auto"/>
              <w:right w:val="single" w:sz="4" w:space="0" w:color="auto"/>
            </w:tcBorders>
            <w:shd w:val="clear" w:color="auto" w:fill="auto"/>
            <w:vAlign w:val="bottom"/>
            <w:hideMark/>
          </w:tcPr>
          <w:p w:rsidR="000F6630" w:rsidRPr="007A0D19" w:rsidRDefault="000F6630" w:rsidP="00AF2249">
            <w:pPr>
              <w:spacing w:line="240" w:lineRule="auto"/>
              <w:jc w:val="right"/>
              <w:rPr>
                <w:rFonts w:eastAsia="Times New Roman" w:cs="Arial"/>
                <w:color w:val="FF0000"/>
                <w:sz w:val="18"/>
                <w:szCs w:val="18"/>
              </w:rPr>
            </w:pPr>
            <w:r w:rsidRPr="007A0D19">
              <w:rPr>
                <w:rFonts w:eastAsia="Times New Roman" w:cs="Arial"/>
                <w:color w:val="FF0000"/>
                <w:sz w:val="18"/>
                <w:szCs w:val="18"/>
              </w:rPr>
              <w:t>1</w:t>
            </w:r>
          </w:p>
        </w:tc>
        <w:tc>
          <w:tcPr>
            <w:tcW w:w="2200" w:type="dxa"/>
            <w:tcBorders>
              <w:top w:val="nil"/>
              <w:left w:val="nil"/>
              <w:bottom w:val="single" w:sz="8" w:space="0" w:color="auto"/>
              <w:right w:val="single" w:sz="4" w:space="0" w:color="auto"/>
            </w:tcBorders>
            <w:shd w:val="clear" w:color="auto" w:fill="auto"/>
            <w:vAlign w:val="bottom"/>
            <w:hideMark/>
          </w:tcPr>
          <w:p w:rsidR="000F6630" w:rsidRPr="007A0D19" w:rsidRDefault="000F6630" w:rsidP="00AF2249">
            <w:pPr>
              <w:spacing w:line="240" w:lineRule="auto"/>
              <w:jc w:val="right"/>
              <w:rPr>
                <w:rFonts w:eastAsia="Times New Roman" w:cs="Arial"/>
                <w:color w:val="FF0000"/>
                <w:sz w:val="18"/>
                <w:szCs w:val="18"/>
              </w:rPr>
            </w:pPr>
            <w:r w:rsidRPr="007A0D19">
              <w:rPr>
                <w:rFonts w:eastAsia="Times New Roman" w:cs="Arial"/>
                <w:color w:val="FF0000"/>
                <w:sz w:val="18"/>
                <w:szCs w:val="18"/>
              </w:rPr>
              <w:t>2</w:t>
            </w:r>
          </w:p>
        </w:tc>
        <w:tc>
          <w:tcPr>
            <w:tcW w:w="1160" w:type="dxa"/>
            <w:tcBorders>
              <w:top w:val="nil"/>
              <w:left w:val="nil"/>
              <w:bottom w:val="single" w:sz="8" w:space="0" w:color="auto"/>
              <w:right w:val="single" w:sz="4" w:space="0" w:color="auto"/>
            </w:tcBorders>
            <w:shd w:val="clear" w:color="auto" w:fill="auto"/>
            <w:vAlign w:val="bottom"/>
            <w:hideMark/>
          </w:tcPr>
          <w:p w:rsidR="000F6630" w:rsidRPr="007A0D19" w:rsidRDefault="000F6630" w:rsidP="00AF2249">
            <w:pPr>
              <w:spacing w:line="240" w:lineRule="auto"/>
              <w:jc w:val="right"/>
              <w:rPr>
                <w:rFonts w:eastAsia="Times New Roman" w:cs="Arial"/>
                <w:color w:val="FF0000"/>
                <w:sz w:val="18"/>
                <w:szCs w:val="18"/>
              </w:rPr>
            </w:pPr>
            <w:r w:rsidRPr="007A0D19">
              <w:rPr>
                <w:rFonts w:eastAsia="Times New Roman" w:cs="Arial"/>
                <w:color w:val="FF0000"/>
                <w:sz w:val="18"/>
                <w:szCs w:val="18"/>
              </w:rPr>
              <w:t>3</w:t>
            </w:r>
          </w:p>
        </w:tc>
        <w:tc>
          <w:tcPr>
            <w:tcW w:w="920" w:type="dxa"/>
            <w:tcBorders>
              <w:top w:val="nil"/>
              <w:left w:val="nil"/>
              <w:bottom w:val="single" w:sz="8" w:space="0" w:color="auto"/>
              <w:right w:val="single" w:sz="8" w:space="0" w:color="auto"/>
            </w:tcBorders>
            <w:shd w:val="clear" w:color="auto" w:fill="auto"/>
            <w:noWrap/>
            <w:vAlign w:val="bottom"/>
            <w:hideMark/>
          </w:tcPr>
          <w:p w:rsidR="000F6630" w:rsidRPr="007A0D19" w:rsidRDefault="000F6630" w:rsidP="00AF2249">
            <w:pPr>
              <w:spacing w:line="240" w:lineRule="auto"/>
              <w:rPr>
                <w:rFonts w:ascii="Calibri" w:eastAsia="Times New Roman" w:hAnsi="Calibri"/>
                <w:color w:val="000000"/>
                <w:sz w:val="22"/>
                <w:szCs w:val="22"/>
              </w:rPr>
            </w:pPr>
            <w:r w:rsidRPr="007A0D19">
              <w:rPr>
                <w:rFonts w:ascii="Calibri" w:eastAsia="Times New Roman" w:hAnsi="Calibri"/>
                <w:color w:val="000000"/>
                <w:sz w:val="22"/>
                <w:szCs w:val="22"/>
              </w:rPr>
              <w:t> </w:t>
            </w:r>
          </w:p>
        </w:tc>
      </w:tr>
      <w:tr w:rsidR="000F6630" w:rsidRPr="007A0D19" w:rsidTr="00AF2249">
        <w:trPr>
          <w:trHeight w:val="268"/>
        </w:trPr>
        <w:tc>
          <w:tcPr>
            <w:tcW w:w="6820" w:type="dxa"/>
            <w:tcBorders>
              <w:top w:val="nil"/>
              <w:left w:val="single" w:sz="8" w:space="0" w:color="auto"/>
              <w:bottom w:val="single" w:sz="8" w:space="0" w:color="auto"/>
              <w:right w:val="nil"/>
            </w:tcBorders>
            <w:shd w:val="clear" w:color="000000" w:fill="FF0000"/>
            <w:vAlign w:val="center"/>
            <w:hideMark/>
          </w:tcPr>
          <w:p w:rsidR="000F6630" w:rsidRPr="007A0D19" w:rsidRDefault="000F6630" w:rsidP="00AF2249">
            <w:pPr>
              <w:spacing w:line="240" w:lineRule="auto"/>
              <w:jc w:val="center"/>
              <w:rPr>
                <w:rFonts w:ascii="Calibri" w:eastAsia="Times New Roman" w:hAnsi="Calibri"/>
                <w:sz w:val="22"/>
                <w:szCs w:val="22"/>
              </w:rPr>
            </w:pPr>
            <w:r w:rsidRPr="007A0D19">
              <w:rPr>
                <w:rFonts w:ascii="Calibri" w:eastAsia="Times New Roman" w:hAnsi="Calibri"/>
                <w:sz w:val="22"/>
                <w:szCs w:val="22"/>
              </w:rPr>
              <w:t>Weight applied to points received in  Q1</w:t>
            </w:r>
          </w:p>
        </w:tc>
        <w:tc>
          <w:tcPr>
            <w:tcW w:w="1080" w:type="dxa"/>
            <w:tcBorders>
              <w:top w:val="nil"/>
              <w:left w:val="nil"/>
              <w:bottom w:val="single" w:sz="8" w:space="0" w:color="auto"/>
              <w:right w:val="nil"/>
            </w:tcBorders>
            <w:shd w:val="clear" w:color="000000" w:fill="FFFF00"/>
            <w:vAlign w:val="center"/>
            <w:hideMark/>
          </w:tcPr>
          <w:p w:rsidR="000F6630" w:rsidRPr="007A0D19" w:rsidRDefault="000F6630" w:rsidP="00AF2249">
            <w:pPr>
              <w:spacing w:line="240" w:lineRule="auto"/>
              <w:jc w:val="center"/>
              <w:rPr>
                <w:rFonts w:ascii="Calibri" w:eastAsia="Times New Roman" w:hAnsi="Calibri"/>
                <w:color w:val="000000"/>
                <w:sz w:val="22"/>
                <w:szCs w:val="22"/>
              </w:rPr>
            </w:pPr>
            <w:r w:rsidRPr="007A0D19">
              <w:rPr>
                <w:rFonts w:ascii="Calibri" w:eastAsia="Times New Roman" w:hAnsi="Calibri"/>
                <w:color w:val="000000"/>
                <w:sz w:val="22"/>
                <w:szCs w:val="22"/>
              </w:rPr>
              <w:t xml:space="preserve"> 1/5</w:t>
            </w:r>
          </w:p>
        </w:tc>
        <w:tc>
          <w:tcPr>
            <w:tcW w:w="3380" w:type="dxa"/>
            <w:gridSpan w:val="2"/>
            <w:tcBorders>
              <w:top w:val="single" w:sz="8" w:space="0" w:color="auto"/>
              <w:left w:val="nil"/>
              <w:bottom w:val="single" w:sz="8" w:space="0" w:color="auto"/>
              <w:right w:val="single" w:sz="4" w:space="0" w:color="000000"/>
            </w:tcBorders>
            <w:shd w:val="clear" w:color="000000" w:fill="FF0000"/>
            <w:vAlign w:val="bottom"/>
            <w:hideMark/>
          </w:tcPr>
          <w:p w:rsidR="000F6630" w:rsidRPr="007A0D19" w:rsidRDefault="000F6630" w:rsidP="00AF2249">
            <w:pPr>
              <w:spacing w:line="240" w:lineRule="auto"/>
              <w:jc w:val="center"/>
              <w:rPr>
                <w:rFonts w:ascii="Calibri" w:eastAsia="Times New Roman" w:hAnsi="Calibri"/>
                <w:color w:val="000000"/>
                <w:sz w:val="22"/>
                <w:szCs w:val="22"/>
              </w:rPr>
            </w:pPr>
            <w:r w:rsidRPr="007A0D19">
              <w:rPr>
                <w:rFonts w:ascii="Calibri" w:eastAsia="Times New Roman" w:hAnsi="Calibri"/>
                <w:color w:val="000000"/>
                <w:sz w:val="22"/>
                <w:szCs w:val="22"/>
              </w:rPr>
              <w:t xml:space="preserve">Maximum possible Points for Q1 </w:t>
            </w:r>
          </w:p>
        </w:tc>
        <w:tc>
          <w:tcPr>
            <w:tcW w:w="1160" w:type="dxa"/>
            <w:tcBorders>
              <w:top w:val="nil"/>
              <w:left w:val="nil"/>
              <w:bottom w:val="single" w:sz="8" w:space="0" w:color="auto"/>
              <w:right w:val="single" w:sz="8" w:space="0" w:color="auto"/>
            </w:tcBorders>
            <w:shd w:val="clear" w:color="000000" w:fill="FFFF00"/>
            <w:vAlign w:val="center"/>
            <w:hideMark/>
          </w:tcPr>
          <w:p w:rsidR="000F6630" w:rsidRPr="007A0D19" w:rsidRDefault="000F6630" w:rsidP="00AF2249">
            <w:pPr>
              <w:spacing w:line="240" w:lineRule="auto"/>
              <w:jc w:val="center"/>
              <w:rPr>
                <w:rFonts w:ascii="Calibri" w:eastAsia="Times New Roman" w:hAnsi="Calibri"/>
                <w:color w:val="000000"/>
                <w:sz w:val="22"/>
                <w:szCs w:val="22"/>
              </w:rPr>
            </w:pPr>
            <w:r w:rsidRPr="007A0D19">
              <w:rPr>
                <w:rFonts w:ascii="Calibri" w:eastAsia="Times New Roman" w:hAnsi="Calibri"/>
                <w:color w:val="000000"/>
                <w:sz w:val="22"/>
                <w:szCs w:val="22"/>
              </w:rPr>
              <w:t>3</w:t>
            </w:r>
          </w:p>
        </w:tc>
        <w:tc>
          <w:tcPr>
            <w:tcW w:w="920" w:type="dxa"/>
            <w:tcBorders>
              <w:top w:val="nil"/>
              <w:left w:val="nil"/>
              <w:bottom w:val="nil"/>
              <w:right w:val="nil"/>
            </w:tcBorders>
            <w:shd w:val="clear" w:color="auto" w:fill="auto"/>
            <w:noWrap/>
            <w:vAlign w:val="bottom"/>
            <w:hideMark/>
          </w:tcPr>
          <w:p w:rsidR="000F6630" w:rsidRPr="007A0D19" w:rsidRDefault="000F6630" w:rsidP="00AF2249">
            <w:pPr>
              <w:spacing w:line="240" w:lineRule="auto"/>
              <w:rPr>
                <w:rFonts w:ascii="Calibri" w:eastAsia="Times New Roman" w:hAnsi="Calibri"/>
                <w:color w:val="000000"/>
                <w:sz w:val="22"/>
                <w:szCs w:val="22"/>
              </w:rPr>
            </w:pPr>
          </w:p>
        </w:tc>
      </w:tr>
      <w:tr w:rsidR="000F6630" w:rsidRPr="007A0D19" w:rsidTr="00AF2249">
        <w:trPr>
          <w:trHeight w:val="880"/>
        </w:trPr>
        <w:tc>
          <w:tcPr>
            <w:tcW w:w="6820" w:type="dxa"/>
            <w:tcBorders>
              <w:top w:val="nil"/>
              <w:left w:val="single" w:sz="8" w:space="0" w:color="auto"/>
              <w:bottom w:val="single" w:sz="4" w:space="0" w:color="auto"/>
              <w:right w:val="nil"/>
            </w:tcBorders>
            <w:shd w:val="clear" w:color="auto" w:fill="auto"/>
            <w:hideMark/>
          </w:tcPr>
          <w:p w:rsidR="000F6630" w:rsidRPr="007A0D19" w:rsidRDefault="000F6630" w:rsidP="00AF2249">
            <w:pPr>
              <w:spacing w:line="240" w:lineRule="auto"/>
              <w:rPr>
                <w:rFonts w:eastAsia="Times New Roman" w:cs="Arial"/>
                <w:b/>
                <w:bCs/>
                <w:color w:val="000000"/>
                <w:sz w:val="18"/>
                <w:szCs w:val="18"/>
              </w:rPr>
            </w:pPr>
            <w:r w:rsidRPr="007A0D19">
              <w:rPr>
                <w:rFonts w:eastAsia="Times New Roman" w:cs="Arial"/>
                <w:b/>
                <w:bCs/>
                <w:color w:val="000000"/>
                <w:sz w:val="18"/>
                <w:szCs w:val="18"/>
              </w:rPr>
              <w:t xml:space="preserve">2. For budget reports that are produced and distributed to the public, what steps are taken to distribute these reports and to promote </w:t>
            </w:r>
            <w:r w:rsidRPr="007A0D19">
              <w:rPr>
                <w:rFonts w:eastAsia="Times New Roman" w:cs="Arial"/>
                <w:b/>
                <w:bCs/>
                <w:color w:val="000000"/>
                <w:sz w:val="18"/>
                <w:szCs w:val="18"/>
              </w:rPr>
              <w:br/>
              <w:t xml:space="preserve"> interest in them? (If report is produced, for each question 1-7, mark “Yes” or “No” in the boxes in columns I-V).</w:t>
            </w:r>
          </w:p>
        </w:tc>
        <w:tc>
          <w:tcPr>
            <w:tcW w:w="1080" w:type="dxa"/>
            <w:tcBorders>
              <w:top w:val="nil"/>
              <w:left w:val="single" w:sz="4" w:space="0" w:color="auto"/>
              <w:bottom w:val="single" w:sz="4" w:space="0" w:color="auto"/>
              <w:right w:val="single" w:sz="4" w:space="0" w:color="auto"/>
            </w:tcBorders>
            <w:shd w:val="clear" w:color="000000" w:fill="FDE9D9"/>
            <w:vAlign w:val="bottom"/>
            <w:hideMark/>
          </w:tcPr>
          <w:p w:rsidR="000F6630" w:rsidRPr="007A0D19" w:rsidRDefault="000F6630" w:rsidP="00AF2249">
            <w:pPr>
              <w:spacing w:line="240" w:lineRule="auto"/>
              <w:jc w:val="center"/>
              <w:rPr>
                <w:rFonts w:eastAsia="Times New Roman" w:cs="Arial"/>
                <w:b/>
                <w:bCs/>
                <w:color w:val="800000"/>
                <w:sz w:val="18"/>
                <w:szCs w:val="18"/>
              </w:rPr>
            </w:pPr>
            <w:r w:rsidRPr="007A0D19">
              <w:rPr>
                <w:rFonts w:eastAsia="Times New Roman" w:cs="Arial"/>
                <w:b/>
                <w:bCs/>
                <w:color w:val="800000"/>
                <w:sz w:val="18"/>
                <w:szCs w:val="18"/>
              </w:rPr>
              <w:t>I. Enacted budget</w:t>
            </w:r>
          </w:p>
        </w:tc>
        <w:tc>
          <w:tcPr>
            <w:tcW w:w="1180" w:type="dxa"/>
            <w:tcBorders>
              <w:top w:val="nil"/>
              <w:left w:val="nil"/>
              <w:bottom w:val="single" w:sz="4" w:space="0" w:color="auto"/>
              <w:right w:val="single" w:sz="4" w:space="0" w:color="auto"/>
            </w:tcBorders>
            <w:shd w:val="clear" w:color="000000" w:fill="FDE9D9"/>
            <w:vAlign w:val="bottom"/>
            <w:hideMark/>
          </w:tcPr>
          <w:p w:rsidR="000F6630" w:rsidRPr="007A0D19" w:rsidRDefault="000F6630" w:rsidP="00AF2249">
            <w:pPr>
              <w:spacing w:line="240" w:lineRule="auto"/>
              <w:jc w:val="center"/>
              <w:rPr>
                <w:rFonts w:eastAsia="Times New Roman" w:cs="Arial"/>
                <w:b/>
                <w:bCs/>
                <w:color w:val="800000"/>
                <w:sz w:val="18"/>
                <w:szCs w:val="18"/>
              </w:rPr>
            </w:pPr>
            <w:r w:rsidRPr="007A0D19">
              <w:rPr>
                <w:rFonts w:eastAsia="Times New Roman" w:cs="Arial"/>
                <w:b/>
                <w:bCs/>
                <w:color w:val="800000"/>
                <w:sz w:val="18"/>
                <w:szCs w:val="18"/>
              </w:rPr>
              <w:t>II. Budget Summary</w:t>
            </w:r>
          </w:p>
        </w:tc>
        <w:tc>
          <w:tcPr>
            <w:tcW w:w="2200" w:type="dxa"/>
            <w:tcBorders>
              <w:top w:val="nil"/>
              <w:left w:val="nil"/>
              <w:bottom w:val="single" w:sz="4" w:space="0" w:color="auto"/>
              <w:right w:val="single" w:sz="4" w:space="0" w:color="auto"/>
            </w:tcBorders>
            <w:shd w:val="clear" w:color="000000" w:fill="FDE9D9"/>
            <w:vAlign w:val="bottom"/>
            <w:hideMark/>
          </w:tcPr>
          <w:p w:rsidR="000F6630" w:rsidRPr="007A0D19" w:rsidRDefault="000F6630" w:rsidP="00AF2249">
            <w:pPr>
              <w:spacing w:line="240" w:lineRule="auto"/>
              <w:jc w:val="center"/>
              <w:rPr>
                <w:rFonts w:eastAsia="Times New Roman" w:cs="Arial"/>
                <w:b/>
                <w:bCs/>
                <w:color w:val="800000"/>
                <w:sz w:val="18"/>
                <w:szCs w:val="18"/>
              </w:rPr>
            </w:pPr>
            <w:r w:rsidRPr="007A0D19">
              <w:rPr>
                <w:rFonts w:eastAsia="Times New Roman" w:cs="Arial"/>
                <w:b/>
                <w:bCs/>
                <w:color w:val="800000"/>
                <w:sz w:val="18"/>
                <w:szCs w:val="18"/>
              </w:rPr>
              <w:t>III. Mid-year report</w:t>
            </w:r>
          </w:p>
        </w:tc>
        <w:tc>
          <w:tcPr>
            <w:tcW w:w="1160" w:type="dxa"/>
            <w:tcBorders>
              <w:top w:val="nil"/>
              <w:left w:val="nil"/>
              <w:bottom w:val="single" w:sz="4" w:space="0" w:color="auto"/>
              <w:right w:val="single" w:sz="4" w:space="0" w:color="auto"/>
            </w:tcBorders>
            <w:shd w:val="clear" w:color="000000" w:fill="FDE9D9"/>
            <w:vAlign w:val="bottom"/>
            <w:hideMark/>
          </w:tcPr>
          <w:p w:rsidR="000F6630" w:rsidRPr="007A0D19" w:rsidRDefault="000F6630" w:rsidP="00AF2249">
            <w:pPr>
              <w:spacing w:line="240" w:lineRule="auto"/>
              <w:jc w:val="center"/>
              <w:rPr>
                <w:rFonts w:eastAsia="Times New Roman" w:cs="Arial"/>
                <w:b/>
                <w:bCs/>
                <w:color w:val="800000"/>
                <w:sz w:val="18"/>
                <w:szCs w:val="18"/>
              </w:rPr>
            </w:pPr>
            <w:r w:rsidRPr="007A0D19">
              <w:rPr>
                <w:rFonts w:eastAsia="Times New Roman" w:cs="Arial"/>
                <w:b/>
                <w:bCs/>
                <w:color w:val="800000"/>
                <w:sz w:val="18"/>
                <w:szCs w:val="18"/>
              </w:rPr>
              <w:t>IV. Year-end report</w:t>
            </w:r>
          </w:p>
        </w:tc>
        <w:tc>
          <w:tcPr>
            <w:tcW w:w="920" w:type="dxa"/>
            <w:tcBorders>
              <w:top w:val="single" w:sz="8" w:space="0" w:color="auto"/>
              <w:left w:val="nil"/>
              <w:bottom w:val="single" w:sz="4" w:space="0" w:color="auto"/>
              <w:right w:val="single" w:sz="8" w:space="0" w:color="auto"/>
            </w:tcBorders>
            <w:shd w:val="clear" w:color="000000" w:fill="FDE9D9"/>
            <w:vAlign w:val="bottom"/>
            <w:hideMark/>
          </w:tcPr>
          <w:p w:rsidR="000F6630" w:rsidRPr="007A0D19" w:rsidRDefault="000F6630" w:rsidP="00AF2249">
            <w:pPr>
              <w:spacing w:line="240" w:lineRule="auto"/>
              <w:jc w:val="center"/>
              <w:rPr>
                <w:rFonts w:eastAsia="Times New Roman" w:cs="Arial"/>
                <w:b/>
                <w:bCs/>
                <w:color w:val="800000"/>
                <w:sz w:val="18"/>
                <w:szCs w:val="18"/>
              </w:rPr>
            </w:pPr>
            <w:r w:rsidRPr="007A0D19">
              <w:rPr>
                <w:rFonts w:eastAsia="Times New Roman" w:cs="Arial"/>
                <w:b/>
                <w:bCs/>
                <w:color w:val="800000"/>
                <w:sz w:val="18"/>
                <w:szCs w:val="18"/>
              </w:rPr>
              <w:t>V. Audit report</w:t>
            </w:r>
          </w:p>
        </w:tc>
      </w:tr>
      <w:tr w:rsidR="000F6630" w:rsidRPr="007A0D19" w:rsidTr="00AF2249">
        <w:trPr>
          <w:trHeight w:val="300"/>
        </w:trPr>
        <w:tc>
          <w:tcPr>
            <w:tcW w:w="6820" w:type="dxa"/>
            <w:tcBorders>
              <w:top w:val="nil"/>
              <w:left w:val="single" w:sz="8" w:space="0" w:color="auto"/>
              <w:bottom w:val="single" w:sz="4" w:space="0" w:color="auto"/>
              <w:right w:val="single" w:sz="4" w:space="0" w:color="auto"/>
            </w:tcBorders>
            <w:shd w:val="clear" w:color="auto" w:fill="auto"/>
            <w:vAlign w:val="bottom"/>
            <w:hideMark/>
          </w:tcPr>
          <w:p w:rsidR="000F6630" w:rsidRPr="007A0D19" w:rsidRDefault="000F6630" w:rsidP="00AF2249">
            <w:pPr>
              <w:spacing w:line="240" w:lineRule="auto"/>
              <w:rPr>
                <w:rFonts w:eastAsia="Times New Roman" w:cs="Arial"/>
                <w:color w:val="000000"/>
                <w:sz w:val="18"/>
                <w:szCs w:val="18"/>
              </w:rPr>
            </w:pPr>
            <w:r w:rsidRPr="007A0D19">
              <w:rPr>
                <w:rFonts w:eastAsia="Times New Roman" w:cs="Arial"/>
                <w:color w:val="000000"/>
                <w:sz w:val="18"/>
                <w:szCs w:val="18"/>
              </w:rPr>
              <w:t>1. Is the release date known at least one month in advance?</w:t>
            </w:r>
          </w:p>
        </w:tc>
        <w:tc>
          <w:tcPr>
            <w:tcW w:w="1080" w:type="dxa"/>
            <w:tcBorders>
              <w:top w:val="nil"/>
              <w:left w:val="nil"/>
              <w:bottom w:val="single" w:sz="4" w:space="0" w:color="auto"/>
              <w:right w:val="single" w:sz="4" w:space="0" w:color="auto"/>
            </w:tcBorders>
            <w:shd w:val="clear" w:color="auto" w:fill="auto"/>
            <w:vAlign w:val="bottom"/>
            <w:hideMark/>
          </w:tcPr>
          <w:p w:rsidR="000F6630" w:rsidRPr="007A0D19" w:rsidRDefault="000F6630" w:rsidP="00AF2249">
            <w:pPr>
              <w:spacing w:line="240" w:lineRule="auto"/>
              <w:jc w:val="right"/>
              <w:rPr>
                <w:rFonts w:eastAsia="Times New Roman" w:cs="Arial"/>
                <w:color w:val="FF0000"/>
                <w:sz w:val="18"/>
                <w:szCs w:val="18"/>
              </w:rPr>
            </w:pPr>
            <w:r w:rsidRPr="007A0D19">
              <w:rPr>
                <w:rFonts w:eastAsia="Times New Roman" w:cs="Arial"/>
                <w:color w:val="FF0000"/>
                <w:sz w:val="18"/>
                <w:szCs w:val="18"/>
              </w:rPr>
              <w:t>1</w:t>
            </w:r>
          </w:p>
        </w:tc>
        <w:tc>
          <w:tcPr>
            <w:tcW w:w="1180" w:type="dxa"/>
            <w:tcBorders>
              <w:top w:val="nil"/>
              <w:left w:val="nil"/>
              <w:bottom w:val="single" w:sz="4" w:space="0" w:color="auto"/>
              <w:right w:val="single" w:sz="4" w:space="0" w:color="auto"/>
            </w:tcBorders>
            <w:shd w:val="clear" w:color="auto" w:fill="auto"/>
            <w:vAlign w:val="bottom"/>
            <w:hideMark/>
          </w:tcPr>
          <w:p w:rsidR="000F6630" w:rsidRPr="007A0D19" w:rsidRDefault="000F6630" w:rsidP="00AF2249">
            <w:pPr>
              <w:spacing w:line="240" w:lineRule="auto"/>
              <w:jc w:val="right"/>
              <w:rPr>
                <w:rFonts w:eastAsia="Times New Roman" w:cs="Arial"/>
                <w:color w:val="FF0000"/>
                <w:sz w:val="18"/>
                <w:szCs w:val="18"/>
              </w:rPr>
            </w:pPr>
            <w:r w:rsidRPr="007A0D19">
              <w:rPr>
                <w:rFonts w:eastAsia="Times New Roman" w:cs="Arial"/>
                <w:color w:val="FF0000"/>
                <w:sz w:val="18"/>
                <w:szCs w:val="18"/>
              </w:rPr>
              <w:t>1</w:t>
            </w:r>
          </w:p>
        </w:tc>
        <w:tc>
          <w:tcPr>
            <w:tcW w:w="2200" w:type="dxa"/>
            <w:tcBorders>
              <w:top w:val="nil"/>
              <w:left w:val="nil"/>
              <w:bottom w:val="single" w:sz="4" w:space="0" w:color="auto"/>
              <w:right w:val="single" w:sz="4" w:space="0" w:color="auto"/>
            </w:tcBorders>
            <w:shd w:val="clear" w:color="auto" w:fill="auto"/>
            <w:vAlign w:val="bottom"/>
            <w:hideMark/>
          </w:tcPr>
          <w:p w:rsidR="000F6630" w:rsidRPr="007A0D19" w:rsidRDefault="000F6630" w:rsidP="00AF2249">
            <w:pPr>
              <w:spacing w:line="240" w:lineRule="auto"/>
              <w:jc w:val="right"/>
              <w:rPr>
                <w:rFonts w:eastAsia="Times New Roman" w:cs="Arial"/>
                <w:color w:val="FF0000"/>
                <w:sz w:val="18"/>
                <w:szCs w:val="18"/>
              </w:rPr>
            </w:pPr>
            <w:r w:rsidRPr="007A0D19">
              <w:rPr>
                <w:rFonts w:eastAsia="Times New Roman" w:cs="Arial"/>
                <w:color w:val="FF0000"/>
                <w:sz w:val="18"/>
                <w:szCs w:val="18"/>
              </w:rPr>
              <w:t>1</w:t>
            </w:r>
          </w:p>
        </w:tc>
        <w:tc>
          <w:tcPr>
            <w:tcW w:w="1160" w:type="dxa"/>
            <w:tcBorders>
              <w:top w:val="nil"/>
              <w:left w:val="nil"/>
              <w:bottom w:val="single" w:sz="4" w:space="0" w:color="auto"/>
              <w:right w:val="single" w:sz="4" w:space="0" w:color="auto"/>
            </w:tcBorders>
            <w:shd w:val="clear" w:color="auto" w:fill="auto"/>
            <w:vAlign w:val="bottom"/>
            <w:hideMark/>
          </w:tcPr>
          <w:p w:rsidR="000F6630" w:rsidRPr="007A0D19" w:rsidRDefault="000F6630" w:rsidP="00AF2249">
            <w:pPr>
              <w:spacing w:line="240" w:lineRule="auto"/>
              <w:jc w:val="right"/>
              <w:rPr>
                <w:rFonts w:eastAsia="Times New Roman" w:cs="Arial"/>
                <w:color w:val="FF0000"/>
                <w:sz w:val="18"/>
                <w:szCs w:val="18"/>
              </w:rPr>
            </w:pPr>
            <w:r w:rsidRPr="007A0D19">
              <w:rPr>
                <w:rFonts w:eastAsia="Times New Roman" w:cs="Arial"/>
                <w:color w:val="FF0000"/>
                <w:sz w:val="18"/>
                <w:szCs w:val="18"/>
              </w:rPr>
              <w:t>1</w:t>
            </w:r>
          </w:p>
        </w:tc>
        <w:tc>
          <w:tcPr>
            <w:tcW w:w="920" w:type="dxa"/>
            <w:tcBorders>
              <w:top w:val="nil"/>
              <w:left w:val="nil"/>
              <w:bottom w:val="single" w:sz="4" w:space="0" w:color="auto"/>
              <w:right w:val="single" w:sz="8" w:space="0" w:color="auto"/>
            </w:tcBorders>
            <w:shd w:val="clear" w:color="auto" w:fill="auto"/>
            <w:vAlign w:val="bottom"/>
            <w:hideMark/>
          </w:tcPr>
          <w:p w:rsidR="000F6630" w:rsidRPr="007A0D19" w:rsidRDefault="000F6630" w:rsidP="00AF2249">
            <w:pPr>
              <w:spacing w:line="240" w:lineRule="auto"/>
              <w:jc w:val="right"/>
              <w:rPr>
                <w:rFonts w:eastAsia="Times New Roman" w:cs="Arial"/>
                <w:color w:val="FF0000"/>
                <w:sz w:val="18"/>
                <w:szCs w:val="18"/>
              </w:rPr>
            </w:pPr>
            <w:r w:rsidRPr="007A0D19">
              <w:rPr>
                <w:rFonts w:eastAsia="Times New Roman" w:cs="Arial"/>
                <w:color w:val="FF0000"/>
                <w:sz w:val="18"/>
                <w:szCs w:val="18"/>
              </w:rPr>
              <w:t>1</w:t>
            </w:r>
          </w:p>
        </w:tc>
      </w:tr>
      <w:tr w:rsidR="000F6630" w:rsidRPr="007A0D19" w:rsidTr="00AF2249">
        <w:trPr>
          <w:trHeight w:val="300"/>
        </w:trPr>
        <w:tc>
          <w:tcPr>
            <w:tcW w:w="6820" w:type="dxa"/>
            <w:tcBorders>
              <w:top w:val="nil"/>
              <w:left w:val="single" w:sz="8" w:space="0" w:color="auto"/>
              <w:bottom w:val="single" w:sz="4" w:space="0" w:color="auto"/>
              <w:right w:val="single" w:sz="4" w:space="0" w:color="auto"/>
            </w:tcBorders>
            <w:shd w:val="clear" w:color="auto" w:fill="auto"/>
            <w:vAlign w:val="bottom"/>
            <w:hideMark/>
          </w:tcPr>
          <w:p w:rsidR="000F6630" w:rsidRPr="007A0D19" w:rsidRDefault="000F6630" w:rsidP="00AF2249">
            <w:pPr>
              <w:spacing w:line="240" w:lineRule="auto"/>
              <w:rPr>
                <w:rFonts w:eastAsia="Times New Roman" w:cs="Arial"/>
                <w:color w:val="000000"/>
                <w:sz w:val="18"/>
                <w:szCs w:val="18"/>
              </w:rPr>
            </w:pPr>
            <w:r w:rsidRPr="007A0D19">
              <w:rPr>
                <w:rFonts w:eastAsia="Times New Roman" w:cs="Arial"/>
                <w:color w:val="000000"/>
                <w:sz w:val="18"/>
                <w:szCs w:val="18"/>
              </w:rPr>
              <w:t>2. Is an advance notification of release sent to users/media?</w:t>
            </w:r>
          </w:p>
        </w:tc>
        <w:tc>
          <w:tcPr>
            <w:tcW w:w="1080" w:type="dxa"/>
            <w:tcBorders>
              <w:top w:val="nil"/>
              <w:left w:val="nil"/>
              <w:bottom w:val="single" w:sz="4" w:space="0" w:color="auto"/>
              <w:right w:val="single" w:sz="4" w:space="0" w:color="auto"/>
            </w:tcBorders>
            <w:shd w:val="clear" w:color="auto" w:fill="auto"/>
            <w:vAlign w:val="bottom"/>
            <w:hideMark/>
          </w:tcPr>
          <w:p w:rsidR="000F6630" w:rsidRPr="007A0D19" w:rsidRDefault="000F6630" w:rsidP="00AF2249">
            <w:pPr>
              <w:spacing w:line="240" w:lineRule="auto"/>
              <w:jc w:val="right"/>
              <w:rPr>
                <w:rFonts w:eastAsia="Times New Roman" w:cs="Arial"/>
                <w:color w:val="FF0000"/>
                <w:sz w:val="18"/>
                <w:szCs w:val="18"/>
              </w:rPr>
            </w:pPr>
            <w:r w:rsidRPr="007A0D19">
              <w:rPr>
                <w:rFonts w:eastAsia="Times New Roman" w:cs="Arial"/>
                <w:color w:val="FF0000"/>
                <w:sz w:val="18"/>
                <w:szCs w:val="18"/>
              </w:rPr>
              <w:t>1</w:t>
            </w:r>
          </w:p>
        </w:tc>
        <w:tc>
          <w:tcPr>
            <w:tcW w:w="1180" w:type="dxa"/>
            <w:tcBorders>
              <w:top w:val="nil"/>
              <w:left w:val="nil"/>
              <w:bottom w:val="single" w:sz="4" w:space="0" w:color="auto"/>
              <w:right w:val="single" w:sz="4" w:space="0" w:color="auto"/>
            </w:tcBorders>
            <w:shd w:val="clear" w:color="auto" w:fill="auto"/>
            <w:vAlign w:val="bottom"/>
            <w:hideMark/>
          </w:tcPr>
          <w:p w:rsidR="000F6630" w:rsidRPr="007A0D19" w:rsidRDefault="000F6630" w:rsidP="00AF2249">
            <w:pPr>
              <w:spacing w:line="240" w:lineRule="auto"/>
              <w:jc w:val="right"/>
              <w:rPr>
                <w:rFonts w:eastAsia="Times New Roman" w:cs="Arial"/>
                <w:color w:val="FF0000"/>
                <w:sz w:val="18"/>
                <w:szCs w:val="18"/>
              </w:rPr>
            </w:pPr>
            <w:r w:rsidRPr="007A0D19">
              <w:rPr>
                <w:rFonts w:eastAsia="Times New Roman" w:cs="Arial"/>
                <w:color w:val="FF0000"/>
                <w:sz w:val="18"/>
                <w:szCs w:val="18"/>
              </w:rPr>
              <w:t>1</w:t>
            </w:r>
          </w:p>
        </w:tc>
        <w:tc>
          <w:tcPr>
            <w:tcW w:w="2200" w:type="dxa"/>
            <w:tcBorders>
              <w:top w:val="nil"/>
              <w:left w:val="nil"/>
              <w:bottom w:val="single" w:sz="4" w:space="0" w:color="auto"/>
              <w:right w:val="single" w:sz="4" w:space="0" w:color="auto"/>
            </w:tcBorders>
            <w:shd w:val="clear" w:color="auto" w:fill="auto"/>
            <w:vAlign w:val="bottom"/>
            <w:hideMark/>
          </w:tcPr>
          <w:p w:rsidR="000F6630" w:rsidRPr="007A0D19" w:rsidRDefault="000F6630" w:rsidP="00AF2249">
            <w:pPr>
              <w:spacing w:line="240" w:lineRule="auto"/>
              <w:jc w:val="right"/>
              <w:rPr>
                <w:rFonts w:eastAsia="Times New Roman" w:cs="Arial"/>
                <w:color w:val="FF0000"/>
                <w:sz w:val="18"/>
                <w:szCs w:val="18"/>
              </w:rPr>
            </w:pPr>
            <w:r w:rsidRPr="007A0D19">
              <w:rPr>
                <w:rFonts w:eastAsia="Times New Roman" w:cs="Arial"/>
                <w:color w:val="FF0000"/>
                <w:sz w:val="18"/>
                <w:szCs w:val="18"/>
              </w:rPr>
              <w:t>1</w:t>
            </w:r>
          </w:p>
        </w:tc>
        <w:tc>
          <w:tcPr>
            <w:tcW w:w="1160" w:type="dxa"/>
            <w:tcBorders>
              <w:top w:val="nil"/>
              <w:left w:val="nil"/>
              <w:bottom w:val="single" w:sz="4" w:space="0" w:color="auto"/>
              <w:right w:val="single" w:sz="4" w:space="0" w:color="auto"/>
            </w:tcBorders>
            <w:shd w:val="clear" w:color="auto" w:fill="auto"/>
            <w:vAlign w:val="bottom"/>
            <w:hideMark/>
          </w:tcPr>
          <w:p w:rsidR="000F6630" w:rsidRPr="007A0D19" w:rsidRDefault="000F6630" w:rsidP="00AF2249">
            <w:pPr>
              <w:spacing w:line="240" w:lineRule="auto"/>
              <w:jc w:val="right"/>
              <w:rPr>
                <w:rFonts w:eastAsia="Times New Roman" w:cs="Arial"/>
                <w:color w:val="FF0000"/>
                <w:sz w:val="18"/>
                <w:szCs w:val="18"/>
              </w:rPr>
            </w:pPr>
            <w:r w:rsidRPr="007A0D19">
              <w:rPr>
                <w:rFonts w:eastAsia="Times New Roman" w:cs="Arial"/>
                <w:color w:val="FF0000"/>
                <w:sz w:val="18"/>
                <w:szCs w:val="18"/>
              </w:rPr>
              <w:t>1</w:t>
            </w:r>
          </w:p>
        </w:tc>
        <w:tc>
          <w:tcPr>
            <w:tcW w:w="920" w:type="dxa"/>
            <w:tcBorders>
              <w:top w:val="nil"/>
              <w:left w:val="nil"/>
              <w:bottom w:val="single" w:sz="4" w:space="0" w:color="auto"/>
              <w:right w:val="single" w:sz="8" w:space="0" w:color="auto"/>
            </w:tcBorders>
            <w:shd w:val="clear" w:color="auto" w:fill="auto"/>
            <w:vAlign w:val="bottom"/>
            <w:hideMark/>
          </w:tcPr>
          <w:p w:rsidR="000F6630" w:rsidRPr="007A0D19" w:rsidRDefault="000F6630" w:rsidP="00AF2249">
            <w:pPr>
              <w:spacing w:line="240" w:lineRule="auto"/>
              <w:jc w:val="right"/>
              <w:rPr>
                <w:rFonts w:eastAsia="Times New Roman" w:cs="Arial"/>
                <w:color w:val="FF0000"/>
                <w:sz w:val="18"/>
                <w:szCs w:val="18"/>
              </w:rPr>
            </w:pPr>
            <w:r w:rsidRPr="007A0D19">
              <w:rPr>
                <w:rFonts w:eastAsia="Times New Roman" w:cs="Arial"/>
                <w:color w:val="FF0000"/>
                <w:sz w:val="18"/>
                <w:szCs w:val="18"/>
              </w:rPr>
              <w:t>1</w:t>
            </w:r>
          </w:p>
        </w:tc>
      </w:tr>
      <w:tr w:rsidR="000F6630" w:rsidRPr="007A0D19" w:rsidTr="00AF2249">
        <w:trPr>
          <w:trHeight w:val="540"/>
        </w:trPr>
        <w:tc>
          <w:tcPr>
            <w:tcW w:w="6820" w:type="dxa"/>
            <w:tcBorders>
              <w:top w:val="nil"/>
              <w:left w:val="single" w:sz="8" w:space="0" w:color="auto"/>
              <w:bottom w:val="single" w:sz="4" w:space="0" w:color="auto"/>
              <w:right w:val="single" w:sz="4" w:space="0" w:color="auto"/>
            </w:tcBorders>
            <w:shd w:val="clear" w:color="auto" w:fill="auto"/>
            <w:vAlign w:val="bottom"/>
            <w:hideMark/>
          </w:tcPr>
          <w:p w:rsidR="000F6630" w:rsidRPr="007A0D19" w:rsidRDefault="000F6630" w:rsidP="00AF2249">
            <w:pPr>
              <w:spacing w:line="240" w:lineRule="auto"/>
              <w:rPr>
                <w:rFonts w:eastAsia="Times New Roman" w:cs="Arial"/>
                <w:color w:val="000000"/>
                <w:sz w:val="18"/>
                <w:szCs w:val="18"/>
              </w:rPr>
            </w:pPr>
            <w:r w:rsidRPr="007A0D19">
              <w:rPr>
                <w:rFonts w:eastAsia="Times New Roman" w:cs="Arial"/>
                <w:color w:val="000000"/>
                <w:sz w:val="18"/>
                <w:szCs w:val="18"/>
              </w:rPr>
              <w:t>3.  Is document released to the public on the same day as the official release to media?</w:t>
            </w:r>
          </w:p>
        </w:tc>
        <w:tc>
          <w:tcPr>
            <w:tcW w:w="1080" w:type="dxa"/>
            <w:tcBorders>
              <w:top w:val="nil"/>
              <w:left w:val="nil"/>
              <w:bottom w:val="single" w:sz="4" w:space="0" w:color="auto"/>
              <w:right w:val="single" w:sz="4" w:space="0" w:color="auto"/>
            </w:tcBorders>
            <w:shd w:val="clear" w:color="auto" w:fill="auto"/>
            <w:vAlign w:val="bottom"/>
            <w:hideMark/>
          </w:tcPr>
          <w:p w:rsidR="000F6630" w:rsidRPr="007A0D19" w:rsidRDefault="000F6630" w:rsidP="00AF2249">
            <w:pPr>
              <w:spacing w:line="240" w:lineRule="auto"/>
              <w:jc w:val="right"/>
              <w:rPr>
                <w:rFonts w:eastAsia="Times New Roman" w:cs="Arial"/>
                <w:color w:val="FF0000"/>
                <w:sz w:val="18"/>
                <w:szCs w:val="18"/>
              </w:rPr>
            </w:pPr>
            <w:r w:rsidRPr="007A0D19">
              <w:rPr>
                <w:rFonts w:eastAsia="Times New Roman" w:cs="Arial"/>
                <w:color w:val="FF0000"/>
                <w:sz w:val="18"/>
                <w:szCs w:val="18"/>
              </w:rPr>
              <w:t>1</w:t>
            </w:r>
          </w:p>
        </w:tc>
        <w:tc>
          <w:tcPr>
            <w:tcW w:w="1180" w:type="dxa"/>
            <w:tcBorders>
              <w:top w:val="nil"/>
              <w:left w:val="nil"/>
              <w:bottom w:val="single" w:sz="4" w:space="0" w:color="auto"/>
              <w:right w:val="single" w:sz="4" w:space="0" w:color="auto"/>
            </w:tcBorders>
            <w:shd w:val="clear" w:color="auto" w:fill="auto"/>
            <w:vAlign w:val="bottom"/>
            <w:hideMark/>
          </w:tcPr>
          <w:p w:rsidR="000F6630" w:rsidRPr="007A0D19" w:rsidRDefault="000F6630" w:rsidP="00AF2249">
            <w:pPr>
              <w:spacing w:line="240" w:lineRule="auto"/>
              <w:jc w:val="right"/>
              <w:rPr>
                <w:rFonts w:eastAsia="Times New Roman" w:cs="Arial"/>
                <w:color w:val="FF0000"/>
                <w:sz w:val="18"/>
                <w:szCs w:val="18"/>
              </w:rPr>
            </w:pPr>
            <w:r w:rsidRPr="007A0D19">
              <w:rPr>
                <w:rFonts w:eastAsia="Times New Roman" w:cs="Arial"/>
                <w:color w:val="FF0000"/>
                <w:sz w:val="18"/>
                <w:szCs w:val="18"/>
              </w:rPr>
              <w:t>1</w:t>
            </w:r>
          </w:p>
        </w:tc>
        <w:tc>
          <w:tcPr>
            <w:tcW w:w="2200" w:type="dxa"/>
            <w:tcBorders>
              <w:top w:val="nil"/>
              <w:left w:val="nil"/>
              <w:bottom w:val="single" w:sz="4" w:space="0" w:color="auto"/>
              <w:right w:val="single" w:sz="4" w:space="0" w:color="auto"/>
            </w:tcBorders>
            <w:shd w:val="clear" w:color="auto" w:fill="auto"/>
            <w:vAlign w:val="bottom"/>
            <w:hideMark/>
          </w:tcPr>
          <w:p w:rsidR="000F6630" w:rsidRPr="007A0D19" w:rsidRDefault="000F6630" w:rsidP="00AF2249">
            <w:pPr>
              <w:spacing w:line="240" w:lineRule="auto"/>
              <w:jc w:val="right"/>
              <w:rPr>
                <w:rFonts w:eastAsia="Times New Roman" w:cs="Arial"/>
                <w:color w:val="FF0000"/>
                <w:sz w:val="18"/>
                <w:szCs w:val="18"/>
              </w:rPr>
            </w:pPr>
            <w:r w:rsidRPr="007A0D19">
              <w:rPr>
                <w:rFonts w:eastAsia="Times New Roman" w:cs="Arial"/>
                <w:color w:val="FF0000"/>
                <w:sz w:val="18"/>
                <w:szCs w:val="18"/>
              </w:rPr>
              <w:t>1</w:t>
            </w:r>
          </w:p>
        </w:tc>
        <w:tc>
          <w:tcPr>
            <w:tcW w:w="1160" w:type="dxa"/>
            <w:tcBorders>
              <w:top w:val="nil"/>
              <w:left w:val="nil"/>
              <w:bottom w:val="single" w:sz="4" w:space="0" w:color="auto"/>
              <w:right w:val="single" w:sz="4" w:space="0" w:color="auto"/>
            </w:tcBorders>
            <w:shd w:val="clear" w:color="auto" w:fill="auto"/>
            <w:vAlign w:val="bottom"/>
            <w:hideMark/>
          </w:tcPr>
          <w:p w:rsidR="000F6630" w:rsidRPr="007A0D19" w:rsidRDefault="000F6630" w:rsidP="00AF2249">
            <w:pPr>
              <w:spacing w:line="240" w:lineRule="auto"/>
              <w:jc w:val="right"/>
              <w:rPr>
                <w:rFonts w:eastAsia="Times New Roman" w:cs="Arial"/>
                <w:color w:val="FF0000"/>
                <w:sz w:val="18"/>
                <w:szCs w:val="18"/>
              </w:rPr>
            </w:pPr>
            <w:r w:rsidRPr="007A0D19">
              <w:rPr>
                <w:rFonts w:eastAsia="Times New Roman" w:cs="Arial"/>
                <w:color w:val="FF0000"/>
                <w:sz w:val="18"/>
                <w:szCs w:val="18"/>
              </w:rPr>
              <w:t>1</w:t>
            </w:r>
          </w:p>
        </w:tc>
        <w:tc>
          <w:tcPr>
            <w:tcW w:w="920" w:type="dxa"/>
            <w:tcBorders>
              <w:top w:val="nil"/>
              <w:left w:val="nil"/>
              <w:bottom w:val="single" w:sz="4" w:space="0" w:color="auto"/>
              <w:right w:val="single" w:sz="8" w:space="0" w:color="auto"/>
            </w:tcBorders>
            <w:shd w:val="clear" w:color="auto" w:fill="auto"/>
            <w:vAlign w:val="bottom"/>
            <w:hideMark/>
          </w:tcPr>
          <w:p w:rsidR="000F6630" w:rsidRPr="007A0D19" w:rsidRDefault="000F6630" w:rsidP="00AF2249">
            <w:pPr>
              <w:spacing w:line="240" w:lineRule="auto"/>
              <w:jc w:val="right"/>
              <w:rPr>
                <w:rFonts w:eastAsia="Times New Roman" w:cs="Arial"/>
                <w:color w:val="FF0000"/>
                <w:sz w:val="18"/>
                <w:szCs w:val="18"/>
              </w:rPr>
            </w:pPr>
            <w:r w:rsidRPr="007A0D19">
              <w:rPr>
                <w:rFonts w:eastAsia="Times New Roman" w:cs="Arial"/>
                <w:color w:val="FF0000"/>
                <w:sz w:val="18"/>
                <w:szCs w:val="18"/>
              </w:rPr>
              <w:t>1</w:t>
            </w:r>
          </w:p>
        </w:tc>
      </w:tr>
      <w:tr w:rsidR="000F6630" w:rsidRPr="007A0D19" w:rsidTr="00AF2249">
        <w:trPr>
          <w:trHeight w:val="300"/>
        </w:trPr>
        <w:tc>
          <w:tcPr>
            <w:tcW w:w="6820" w:type="dxa"/>
            <w:tcBorders>
              <w:top w:val="nil"/>
              <w:left w:val="single" w:sz="8" w:space="0" w:color="auto"/>
              <w:bottom w:val="single" w:sz="4" w:space="0" w:color="auto"/>
              <w:right w:val="single" w:sz="4" w:space="0" w:color="auto"/>
            </w:tcBorders>
            <w:shd w:val="clear" w:color="auto" w:fill="auto"/>
            <w:vAlign w:val="bottom"/>
            <w:hideMark/>
          </w:tcPr>
          <w:p w:rsidR="000F6630" w:rsidRPr="007A0D19" w:rsidRDefault="000F6630" w:rsidP="00AF2249">
            <w:pPr>
              <w:spacing w:line="240" w:lineRule="auto"/>
              <w:rPr>
                <w:rFonts w:eastAsia="Times New Roman" w:cs="Arial"/>
                <w:color w:val="000000"/>
                <w:sz w:val="18"/>
                <w:szCs w:val="18"/>
              </w:rPr>
            </w:pPr>
            <w:r w:rsidRPr="007A0D19">
              <w:rPr>
                <w:rFonts w:eastAsia="Times New Roman" w:cs="Arial"/>
                <w:color w:val="000000"/>
                <w:sz w:val="18"/>
                <w:szCs w:val="18"/>
              </w:rPr>
              <w:t>4.  Is document available on the Internet free of charge?</w:t>
            </w:r>
          </w:p>
        </w:tc>
        <w:tc>
          <w:tcPr>
            <w:tcW w:w="1080" w:type="dxa"/>
            <w:tcBorders>
              <w:top w:val="nil"/>
              <w:left w:val="nil"/>
              <w:bottom w:val="single" w:sz="4" w:space="0" w:color="auto"/>
              <w:right w:val="single" w:sz="4" w:space="0" w:color="auto"/>
            </w:tcBorders>
            <w:shd w:val="clear" w:color="auto" w:fill="auto"/>
            <w:vAlign w:val="bottom"/>
            <w:hideMark/>
          </w:tcPr>
          <w:p w:rsidR="000F6630" w:rsidRPr="007A0D19" w:rsidRDefault="000F6630" w:rsidP="00AF2249">
            <w:pPr>
              <w:spacing w:line="240" w:lineRule="auto"/>
              <w:jc w:val="right"/>
              <w:rPr>
                <w:rFonts w:eastAsia="Times New Roman" w:cs="Arial"/>
                <w:color w:val="FF0000"/>
                <w:sz w:val="18"/>
                <w:szCs w:val="18"/>
              </w:rPr>
            </w:pPr>
            <w:r w:rsidRPr="007A0D19">
              <w:rPr>
                <w:rFonts w:eastAsia="Times New Roman" w:cs="Arial"/>
                <w:color w:val="FF0000"/>
                <w:sz w:val="18"/>
                <w:szCs w:val="18"/>
              </w:rPr>
              <w:t>1</w:t>
            </w:r>
          </w:p>
        </w:tc>
        <w:tc>
          <w:tcPr>
            <w:tcW w:w="1180" w:type="dxa"/>
            <w:tcBorders>
              <w:top w:val="nil"/>
              <w:left w:val="nil"/>
              <w:bottom w:val="single" w:sz="4" w:space="0" w:color="auto"/>
              <w:right w:val="single" w:sz="4" w:space="0" w:color="auto"/>
            </w:tcBorders>
            <w:shd w:val="clear" w:color="auto" w:fill="auto"/>
            <w:vAlign w:val="bottom"/>
            <w:hideMark/>
          </w:tcPr>
          <w:p w:rsidR="000F6630" w:rsidRPr="007A0D19" w:rsidRDefault="000F6630" w:rsidP="00AF2249">
            <w:pPr>
              <w:spacing w:line="240" w:lineRule="auto"/>
              <w:jc w:val="right"/>
              <w:rPr>
                <w:rFonts w:eastAsia="Times New Roman" w:cs="Arial"/>
                <w:color w:val="FF0000"/>
                <w:sz w:val="18"/>
                <w:szCs w:val="18"/>
              </w:rPr>
            </w:pPr>
            <w:r w:rsidRPr="007A0D19">
              <w:rPr>
                <w:rFonts w:eastAsia="Times New Roman" w:cs="Arial"/>
                <w:color w:val="FF0000"/>
                <w:sz w:val="18"/>
                <w:szCs w:val="18"/>
              </w:rPr>
              <w:t>1</w:t>
            </w:r>
          </w:p>
        </w:tc>
        <w:tc>
          <w:tcPr>
            <w:tcW w:w="2200" w:type="dxa"/>
            <w:tcBorders>
              <w:top w:val="nil"/>
              <w:left w:val="nil"/>
              <w:bottom w:val="single" w:sz="4" w:space="0" w:color="auto"/>
              <w:right w:val="single" w:sz="4" w:space="0" w:color="auto"/>
            </w:tcBorders>
            <w:shd w:val="clear" w:color="auto" w:fill="auto"/>
            <w:vAlign w:val="bottom"/>
            <w:hideMark/>
          </w:tcPr>
          <w:p w:rsidR="000F6630" w:rsidRPr="007A0D19" w:rsidRDefault="000F6630" w:rsidP="00AF2249">
            <w:pPr>
              <w:spacing w:line="240" w:lineRule="auto"/>
              <w:jc w:val="right"/>
              <w:rPr>
                <w:rFonts w:eastAsia="Times New Roman" w:cs="Arial"/>
                <w:color w:val="FF0000"/>
                <w:sz w:val="18"/>
                <w:szCs w:val="18"/>
              </w:rPr>
            </w:pPr>
            <w:r w:rsidRPr="007A0D19">
              <w:rPr>
                <w:rFonts w:eastAsia="Times New Roman" w:cs="Arial"/>
                <w:color w:val="FF0000"/>
                <w:sz w:val="18"/>
                <w:szCs w:val="18"/>
              </w:rPr>
              <w:t>1</w:t>
            </w:r>
          </w:p>
        </w:tc>
        <w:tc>
          <w:tcPr>
            <w:tcW w:w="1160" w:type="dxa"/>
            <w:tcBorders>
              <w:top w:val="nil"/>
              <w:left w:val="nil"/>
              <w:bottom w:val="single" w:sz="4" w:space="0" w:color="auto"/>
              <w:right w:val="single" w:sz="4" w:space="0" w:color="auto"/>
            </w:tcBorders>
            <w:shd w:val="clear" w:color="auto" w:fill="auto"/>
            <w:vAlign w:val="bottom"/>
            <w:hideMark/>
          </w:tcPr>
          <w:p w:rsidR="000F6630" w:rsidRPr="007A0D19" w:rsidRDefault="000F6630" w:rsidP="00AF2249">
            <w:pPr>
              <w:spacing w:line="240" w:lineRule="auto"/>
              <w:jc w:val="right"/>
              <w:rPr>
                <w:rFonts w:eastAsia="Times New Roman" w:cs="Arial"/>
                <w:color w:val="FF0000"/>
                <w:sz w:val="18"/>
                <w:szCs w:val="18"/>
              </w:rPr>
            </w:pPr>
            <w:r w:rsidRPr="007A0D19">
              <w:rPr>
                <w:rFonts w:eastAsia="Times New Roman" w:cs="Arial"/>
                <w:color w:val="FF0000"/>
                <w:sz w:val="18"/>
                <w:szCs w:val="18"/>
              </w:rPr>
              <w:t>1</w:t>
            </w:r>
          </w:p>
        </w:tc>
        <w:tc>
          <w:tcPr>
            <w:tcW w:w="920" w:type="dxa"/>
            <w:tcBorders>
              <w:top w:val="nil"/>
              <w:left w:val="nil"/>
              <w:bottom w:val="single" w:sz="4" w:space="0" w:color="auto"/>
              <w:right w:val="single" w:sz="8" w:space="0" w:color="auto"/>
            </w:tcBorders>
            <w:shd w:val="clear" w:color="auto" w:fill="auto"/>
            <w:vAlign w:val="bottom"/>
            <w:hideMark/>
          </w:tcPr>
          <w:p w:rsidR="000F6630" w:rsidRPr="007A0D19" w:rsidRDefault="000F6630" w:rsidP="00AF2249">
            <w:pPr>
              <w:spacing w:line="240" w:lineRule="auto"/>
              <w:jc w:val="right"/>
              <w:rPr>
                <w:rFonts w:eastAsia="Times New Roman" w:cs="Arial"/>
                <w:color w:val="FF0000"/>
                <w:sz w:val="18"/>
                <w:szCs w:val="18"/>
              </w:rPr>
            </w:pPr>
            <w:r w:rsidRPr="007A0D19">
              <w:rPr>
                <w:rFonts w:eastAsia="Times New Roman" w:cs="Arial"/>
                <w:color w:val="FF0000"/>
                <w:sz w:val="18"/>
                <w:szCs w:val="18"/>
              </w:rPr>
              <w:t>1</w:t>
            </w:r>
          </w:p>
        </w:tc>
      </w:tr>
      <w:tr w:rsidR="000F6630" w:rsidRPr="007A0D19" w:rsidTr="00AF2249">
        <w:trPr>
          <w:trHeight w:val="300"/>
        </w:trPr>
        <w:tc>
          <w:tcPr>
            <w:tcW w:w="6820" w:type="dxa"/>
            <w:tcBorders>
              <w:top w:val="nil"/>
              <w:left w:val="single" w:sz="8" w:space="0" w:color="auto"/>
              <w:bottom w:val="single" w:sz="4" w:space="0" w:color="auto"/>
              <w:right w:val="single" w:sz="4" w:space="0" w:color="auto"/>
            </w:tcBorders>
            <w:shd w:val="clear" w:color="auto" w:fill="auto"/>
            <w:vAlign w:val="bottom"/>
            <w:hideMark/>
          </w:tcPr>
          <w:p w:rsidR="000F6630" w:rsidRPr="007A0D19" w:rsidRDefault="000F6630" w:rsidP="00AF2249">
            <w:pPr>
              <w:spacing w:line="240" w:lineRule="auto"/>
              <w:rPr>
                <w:rFonts w:eastAsia="Times New Roman" w:cs="Arial"/>
                <w:color w:val="000000"/>
                <w:sz w:val="18"/>
                <w:szCs w:val="18"/>
              </w:rPr>
            </w:pPr>
            <w:r w:rsidRPr="007A0D19">
              <w:rPr>
                <w:rFonts w:eastAsia="Times New Roman" w:cs="Arial"/>
                <w:color w:val="000000"/>
                <w:sz w:val="18"/>
                <w:szCs w:val="18"/>
              </w:rPr>
              <w:t>5.  Are free print copies available?</w:t>
            </w:r>
          </w:p>
        </w:tc>
        <w:tc>
          <w:tcPr>
            <w:tcW w:w="1080" w:type="dxa"/>
            <w:tcBorders>
              <w:top w:val="nil"/>
              <w:left w:val="nil"/>
              <w:bottom w:val="single" w:sz="4" w:space="0" w:color="auto"/>
              <w:right w:val="single" w:sz="4" w:space="0" w:color="auto"/>
            </w:tcBorders>
            <w:shd w:val="clear" w:color="auto" w:fill="auto"/>
            <w:vAlign w:val="bottom"/>
            <w:hideMark/>
          </w:tcPr>
          <w:p w:rsidR="000F6630" w:rsidRPr="007A0D19" w:rsidRDefault="000F6630" w:rsidP="00AF2249">
            <w:pPr>
              <w:spacing w:line="240" w:lineRule="auto"/>
              <w:jc w:val="right"/>
              <w:rPr>
                <w:rFonts w:eastAsia="Times New Roman" w:cs="Arial"/>
                <w:color w:val="FF0000"/>
                <w:sz w:val="18"/>
                <w:szCs w:val="18"/>
              </w:rPr>
            </w:pPr>
            <w:r w:rsidRPr="007A0D19">
              <w:rPr>
                <w:rFonts w:eastAsia="Times New Roman" w:cs="Arial"/>
                <w:color w:val="FF0000"/>
                <w:sz w:val="18"/>
                <w:szCs w:val="18"/>
              </w:rPr>
              <w:t>1</w:t>
            </w:r>
          </w:p>
        </w:tc>
        <w:tc>
          <w:tcPr>
            <w:tcW w:w="1180" w:type="dxa"/>
            <w:tcBorders>
              <w:top w:val="nil"/>
              <w:left w:val="nil"/>
              <w:bottom w:val="single" w:sz="4" w:space="0" w:color="auto"/>
              <w:right w:val="single" w:sz="4" w:space="0" w:color="auto"/>
            </w:tcBorders>
            <w:shd w:val="clear" w:color="auto" w:fill="auto"/>
            <w:vAlign w:val="bottom"/>
            <w:hideMark/>
          </w:tcPr>
          <w:p w:rsidR="000F6630" w:rsidRPr="007A0D19" w:rsidRDefault="000F6630" w:rsidP="00AF2249">
            <w:pPr>
              <w:spacing w:line="240" w:lineRule="auto"/>
              <w:jc w:val="right"/>
              <w:rPr>
                <w:rFonts w:eastAsia="Times New Roman" w:cs="Arial"/>
                <w:color w:val="FF0000"/>
                <w:sz w:val="18"/>
                <w:szCs w:val="18"/>
              </w:rPr>
            </w:pPr>
            <w:r w:rsidRPr="007A0D19">
              <w:rPr>
                <w:rFonts w:eastAsia="Times New Roman" w:cs="Arial"/>
                <w:color w:val="FF0000"/>
                <w:sz w:val="18"/>
                <w:szCs w:val="18"/>
              </w:rPr>
              <w:t>1</w:t>
            </w:r>
          </w:p>
        </w:tc>
        <w:tc>
          <w:tcPr>
            <w:tcW w:w="2200" w:type="dxa"/>
            <w:tcBorders>
              <w:top w:val="nil"/>
              <w:left w:val="nil"/>
              <w:bottom w:val="single" w:sz="4" w:space="0" w:color="auto"/>
              <w:right w:val="single" w:sz="4" w:space="0" w:color="auto"/>
            </w:tcBorders>
            <w:shd w:val="clear" w:color="auto" w:fill="auto"/>
            <w:vAlign w:val="bottom"/>
            <w:hideMark/>
          </w:tcPr>
          <w:p w:rsidR="000F6630" w:rsidRPr="007A0D19" w:rsidRDefault="000F6630" w:rsidP="00AF2249">
            <w:pPr>
              <w:spacing w:line="240" w:lineRule="auto"/>
              <w:jc w:val="right"/>
              <w:rPr>
                <w:rFonts w:eastAsia="Times New Roman" w:cs="Arial"/>
                <w:color w:val="FF0000"/>
                <w:sz w:val="18"/>
                <w:szCs w:val="18"/>
              </w:rPr>
            </w:pPr>
            <w:r w:rsidRPr="007A0D19">
              <w:rPr>
                <w:rFonts w:eastAsia="Times New Roman" w:cs="Arial"/>
                <w:color w:val="FF0000"/>
                <w:sz w:val="18"/>
                <w:szCs w:val="18"/>
              </w:rPr>
              <w:t>1</w:t>
            </w:r>
          </w:p>
        </w:tc>
        <w:tc>
          <w:tcPr>
            <w:tcW w:w="1160" w:type="dxa"/>
            <w:tcBorders>
              <w:top w:val="nil"/>
              <w:left w:val="nil"/>
              <w:bottom w:val="single" w:sz="4" w:space="0" w:color="auto"/>
              <w:right w:val="single" w:sz="4" w:space="0" w:color="auto"/>
            </w:tcBorders>
            <w:shd w:val="clear" w:color="auto" w:fill="auto"/>
            <w:vAlign w:val="bottom"/>
            <w:hideMark/>
          </w:tcPr>
          <w:p w:rsidR="000F6630" w:rsidRPr="007A0D19" w:rsidRDefault="000F6630" w:rsidP="00AF2249">
            <w:pPr>
              <w:spacing w:line="240" w:lineRule="auto"/>
              <w:jc w:val="right"/>
              <w:rPr>
                <w:rFonts w:eastAsia="Times New Roman" w:cs="Arial"/>
                <w:color w:val="FF0000"/>
                <w:sz w:val="18"/>
                <w:szCs w:val="18"/>
              </w:rPr>
            </w:pPr>
            <w:r w:rsidRPr="007A0D19">
              <w:rPr>
                <w:rFonts w:eastAsia="Times New Roman" w:cs="Arial"/>
                <w:color w:val="FF0000"/>
                <w:sz w:val="18"/>
                <w:szCs w:val="18"/>
              </w:rPr>
              <w:t>1</w:t>
            </w:r>
          </w:p>
        </w:tc>
        <w:tc>
          <w:tcPr>
            <w:tcW w:w="920" w:type="dxa"/>
            <w:tcBorders>
              <w:top w:val="nil"/>
              <w:left w:val="nil"/>
              <w:bottom w:val="single" w:sz="4" w:space="0" w:color="auto"/>
              <w:right w:val="single" w:sz="8" w:space="0" w:color="auto"/>
            </w:tcBorders>
            <w:shd w:val="clear" w:color="auto" w:fill="auto"/>
            <w:vAlign w:val="bottom"/>
            <w:hideMark/>
          </w:tcPr>
          <w:p w:rsidR="000F6630" w:rsidRPr="007A0D19" w:rsidRDefault="000F6630" w:rsidP="00AF2249">
            <w:pPr>
              <w:spacing w:line="240" w:lineRule="auto"/>
              <w:jc w:val="right"/>
              <w:rPr>
                <w:rFonts w:eastAsia="Times New Roman" w:cs="Arial"/>
                <w:color w:val="FF0000"/>
                <w:sz w:val="18"/>
                <w:szCs w:val="18"/>
              </w:rPr>
            </w:pPr>
            <w:r w:rsidRPr="007A0D19">
              <w:rPr>
                <w:rFonts w:eastAsia="Times New Roman" w:cs="Arial"/>
                <w:color w:val="FF0000"/>
                <w:sz w:val="18"/>
                <w:szCs w:val="18"/>
              </w:rPr>
              <w:t>1</w:t>
            </w:r>
          </w:p>
        </w:tc>
      </w:tr>
      <w:tr w:rsidR="000F6630" w:rsidRPr="007A0D19" w:rsidTr="00AF2249">
        <w:trPr>
          <w:trHeight w:val="300"/>
        </w:trPr>
        <w:tc>
          <w:tcPr>
            <w:tcW w:w="6820" w:type="dxa"/>
            <w:tcBorders>
              <w:top w:val="nil"/>
              <w:left w:val="single" w:sz="8" w:space="0" w:color="auto"/>
              <w:bottom w:val="single" w:sz="4" w:space="0" w:color="auto"/>
              <w:right w:val="single" w:sz="4" w:space="0" w:color="auto"/>
            </w:tcBorders>
            <w:shd w:val="clear" w:color="auto" w:fill="auto"/>
            <w:vAlign w:val="bottom"/>
            <w:hideMark/>
          </w:tcPr>
          <w:p w:rsidR="000F6630" w:rsidRPr="007A0D19" w:rsidRDefault="000F6630" w:rsidP="00AF2249">
            <w:pPr>
              <w:spacing w:line="240" w:lineRule="auto"/>
              <w:rPr>
                <w:rFonts w:eastAsia="Times New Roman" w:cs="Arial"/>
                <w:color w:val="000000"/>
                <w:sz w:val="18"/>
                <w:szCs w:val="18"/>
              </w:rPr>
            </w:pPr>
            <w:r w:rsidRPr="007A0D19">
              <w:rPr>
                <w:rFonts w:eastAsia="Times New Roman" w:cs="Arial"/>
                <w:color w:val="000000"/>
                <w:sz w:val="18"/>
                <w:szCs w:val="18"/>
              </w:rPr>
              <w:t>6.  Is a news conference held to discuss release of document?</w:t>
            </w:r>
          </w:p>
        </w:tc>
        <w:tc>
          <w:tcPr>
            <w:tcW w:w="1080" w:type="dxa"/>
            <w:tcBorders>
              <w:top w:val="nil"/>
              <w:left w:val="nil"/>
              <w:bottom w:val="single" w:sz="4" w:space="0" w:color="auto"/>
              <w:right w:val="single" w:sz="4" w:space="0" w:color="auto"/>
            </w:tcBorders>
            <w:shd w:val="clear" w:color="auto" w:fill="auto"/>
            <w:vAlign w:val="bottom"/>
            <w:hideMark/>
          </w:tcPr>
          <w:p w:rsidR="000F6630" w:rsidRPr="007A0D19" w:rsidRDefault="000F6630" w:rsidP="00AF2249">
            <w:pPr>
              <w:spacing w:line="240" w:lineRule="auto"/>
              <w:jc w:val="right"/>
              <w:rPr>
                <w:rFonts w:eastAsia="Times New Roman" w:cs="Arial"/>
                <w:color w:val="FF0000"/>
                <w:sz w:val="18"/>
                <w:szCs w:val="18"/>
              </w:rPr>
            </w:pPr>
            <w:r w:rsidRPr="007A0D19">
              <w:rPr>
                <w:rFonts w:eastAsia="Times New Roman" w:cs="Arial"/>
                <w:color w:val="FF0000"/>
                <w:sz w:val="18"/>
                <w:szCs w:val="18"/>
              </w:rPr>
              <w:t>1</w:t>
            </w:r>
          </w:p>
        </w:tc>
        <w:tc>
          <w:tcPr>
            <w:tcW w:w="1180" w:type="dxa"/>
            <w:tcBorders>
              <w:top w:val="nil"/>
              <w:left w:val="nil"/>
              <w:bottom w:val="single" w:sz="4" w:space="0" w:color="auto"/>
              <w:right w:val="single" w:sz="4" w:space="0" w:color="auto"/>
            </w:tcBorders>
            <w:shd w:val="clear" w:color="auto" w:fill="auto"/>
            <w:vAlign w:val="bottom"/>
            <w:hideMark/>
          </w:tcPr>
          <w:p w:rsidR="000F6630" w:rsidRPr="007A0D19" w:rsidRDefault="000F6630" w:rsidP="00AF2249">
            <w:pPr>
              <w:spacing w:line="240" w:lineRule="auto"/>
              <w:jc w:val="right"/>
              <w:rPr>
                <w:rFonts w:eastAsia="Times New Roman" w:cs="Arial"/>
                <w:color w:val="FF0000"/>
                <w:sz w:val="18"/>
                <w:szCs w:val="18"/>
              </w:rPr>
            </w:pPr>
            <w:r w:rsidRPr="007A0D19">
              <w:rPr>
                <w:rFonts w:eastAsia="Times New Roman" w:cs="Arial"/>
                <w:color w:val="FF0000"/>
                <w:sz w:val="18"/>
                <w:szCs w:val="18"/>
              </w:rPr>
              <w:t>1</w:t>
            </w:r>
          </w:p>
        </w:tc>
        <w:tc>
          <w:tcPr>
            <w:tcW w:w="2200" w:type="dxa"/>
            <w:tcBorders>
              <w:top w:val="nil"/>
              <w:left w:val="nil"/>
              <w:bottom w:val="single" w:sz="4" w:space="0" w:color="auto"/>
              <w:right w:val="single" w:sz="4" w:space="0" w:color="auto"/>
            </w:tcBorders>
            <w:shd w:val="clear" w:color="auto" w:fill="auto"/>
            <w:vAlign w:val="bottom"/>
            <w:hideMark/>
          </w:tcPr>
          <w:p w:rsidR="000F6630" w:rsidRPr="007A0D19" w:rsidRDefault="000F6630" w:rsidP="00AF2249">
            <w:pPr>
              <w:spacing w:line="240" w:lineRule="auto"/>
              <w:jc w:val="right"/>
              <w:rPr>
                <w:rFonts w:eastAsia="Times New Roman" w:cs="Arial"/>
                <w:color w:val="FF0000"/>
                <w:sz w:val="18"/>
                <w:szCs w:val="18"/>
              </w:rPr>
            </w:pPr>
            <w:r w:rsidRPr="007A0D19">
              <w:rPr>
                <w:rFonts w:eastAsia="Times New Roman" w:cs="Arial"/>
                <w:color w:val="FF0000"/>
                <w:sz w:val="18"/>
                <w:szCs w:val="18"/>
              </w:rPr>
              <w:t>1</w:t>
            </w:r>
          </w:p>
        </w:tc>
        <w:tc>
          <w:tcPr>
            <w:tcW w:w="1160" w:type="dxa"/>
            <w:tcBorders>
              <w:top w:val="nil"/>
              <w:left w:val="nil"/>
              <w:bottom w:val="single" w:sz="4" w:space="0" w:color="auto"/>
              <w:right w:val="single" w:sz="4" w:space="0" w:color="auto"/>
            </w:tcBorders>
            <w:shd w:val="clear" w:color="auto" w:fill="auto"/>
            <w:vAlign w:val="bottom"/>
            <w:hideMark/>
          </w:tcPr>
          <w:p w:rsidR="000F6630" w:rsidRPr="007A0D19" w:rsidRDefault="000F6630" w:rsidP="00AF2249">
            <w:pPr>
              <w:spacing w:line="240" w:lineRule="auto"/>
              <w:jc w:val="right"/>
              <w:rPr>
                <w:rFonts w:eastAsia="Times New Roman" w:cs="Arial"/>
                <w:color w:val="FF0000"/>
                <w:sz w:val="18"/>
                <w:szCs w:val="18"/>
              </w:rPr>
            </w:pPr>
            <w:r w:rsidRPr="007A0D19">
              <w:rPr>
                <w:rFonts w:eastAsia="Times New Roman" w:cs="Arial"/>
                <w:color w:val="FF0000"/>
                <w:sz w:val="18"/>
                <w:szCs w:val="18"/>
              </w:rPr>
              <w:t>1</w:t>
            </w:r>
          </w:p>
        </w:tc>
        <w:tc>
          <w:tcPr>
            <w:tcW w:w="920" w:type="dxa"/>
            <w:tcBorders>
              <w:top w:val="nil"/>
              <w:left w:val="nil"/>
              <w:bottom w:val="single" w:sz="4" w:space="0" w:color="auto"/>
              <w:right w:val="single" w:sz="8" w:space="0" w:color="auto"/>
            </w:tcBorders>
            <w:shd w:val="clear" w:color="auto" w:fill="auto"/>
            <w:vAlign w:val="bottom"/>
            <w:hideMark/>
          </w:tcPr>
          <w:p w:rsidR="000F6630" w:rsidRPr="007A0D19" w:rsidRDefault="000F6630" w:rsidP="00AF2249">
            <w:pPr>
              <w:spacing w:line="240" w:lineRule="auto"/>
              <w:jc w:val="right"/>
              <w:rPr>
                <w:rFonts w:eastAsia="Times New Roman" w:cs="Arial"/>
                <w:color w:val="FF0000"/>
                <w:sz w:val="18"/>
                <w:szCs w:val="18"/>
              </w:rPr>
            </w:pPr>
            <w:r w:rsidRPr="007A0D19">
              <w:rPr>
                <w:rFonts w:eastAsia="Times New Roman" w:cs="Arial"/>
                <w:color w:val="FF0000"/>
                <w:sz w:val="18"/>
                <w:szCs w:val="18"/>
              </w:rPr>
              <w:t>1</w:t>
            </w:r>
          </w:p>
        </w:tc>
      </w:tr>
      <w:tr w:rsidR="000F6630" w:rsidRPr="007A0D19" w:rsidTr="00AF2249">
        <w:trPr>
          <w:trHeight w:val="300"/>
        </w:trPr>
        <w:tc>
          <w:tcPr>
            <w:tcW w:w="6820" w:type="dxa"/>
            <w:tcBorders>
              <w:top w:val="nil"/>
              <w:left w:val="single" w:sz="8" w:space="0" w:color="auto"/>
              <w:bottom w:val="single" w:sz="8" w:space="0" w:color="auto"/>
              <w:right w:val="single" w:sz="4" w:space="0" w:color="auto"/>
            </w:tcBorders>
            <w:shd w:val="clear" w:color="auto" w:fill="auto"/>
            <w:vAlign w:val="bottom"/>
            <w:hideMark/>
          </w:tcPr>
          <w:p w:rsidR="000F6630" w:rsidRPr="007A0D19" w:rsidRDefault="000F6630" w:rsidP="00AF2249">
            <w:pPr>
              <w:spacing w:line="240" w:lineRule="auto"/>
              <w:rPr>
                <w:rFonts w:eastAsia="Times New Roman" w:cs="Arial"/>
                <w:color w:val="000000"/>
                <w:sz w:val="18"/>
                <w:szCs w:val="18"/>
              </w:rPr>
            </w:pPr>
            <w:r w:rsidRPr="007A0D19">
              <w:rPr>
                <w:rFonts w:eastAsia="Times New Roman" w:cs="Arial"/>
                <w:color w:val="000000"/>
                <w:sz w:val="18"/>
                <w:szCs w:val="18"/>
              </w:rPr>
              <w:t>7.   Is document disseminated by local councilors?</w:t>
            </w:r>
          </w:p>
        </w:tc>
        <w:tc>
          <w:tcPr>
            <w:tcW w:w="1080" w:type="dxa"/>
            <w:tcBorders>
              <w:top w:val="nil"/>
              <w:left w:val="nil"/>
              <w:bottom w:val="single" w:sz="8" w:space="0" w:color="auto"/>
              <w:right w:val="single" w:sz="4" w:space="0" w:color="auto"/>
            </w:tcBorders>
            <w:shd w:val="clear" w:color="auto" w:fill="auto"/>
            <w:vAlign w:val="bottom"/>
            <w:hideMark/>
          </w:tcPr>
          <w:p w:rsidR="000F6630" w:rsidRPr="007A0D19" w:rsidRDefault="000F6630" w:rsidP="00AF2249">
            <w:pPr>
              <w:spacing w:line="240" w:lineRule="auto"/>
              <w:jc w:val="right"/>
              <w:rPr>
                <w:rFonts w:eastAsia="Times New Roman" w:cs="Arial"/>
                <w:color w:val="FF0000"/>
                <w:sz w:val="18"/>
                <w:szCs w:val="18"/>
              </w:rPr>
            </w:pPr>
            <w:r w:rsidRPr="007A0D19">
              <w:rPr>
                <w:rFonts w:eastAsia="Times New Roman" w:cs="Arial"/>
                <w:color w:val="FF0000"/>
                <w:sz w:val="18"/>
                <w:szCs w:val="18"/>
              </w:rPr>
              <w:t>1</w:t>
            </w:r>
          </w:p>
        </w:tc>
        <w:tc>
          <w:tcPr>
            <w:tcW w:w="1180" w:type="dxa"/>
            <w:tcBorders>
              <w:top w:val="nil"/>
              <w:left w:val="nil"/>
              <w:bottom w:val="single" w:sz="8" w:space="0" w:color="auto"/>
              <w:right w:val="single" w:sz="4" w:space="0" w:color="auto"/>
            </w:tcBorders>
            <w:shd w:val="clear" w:color="auto" w:fill="auto"/>
            <w:vAlign w:val="bottom"/>
            <w:hideMark/>
          </w:tcPr>
          <w:p w:rsidR="000F6630" w:rsidRPr="007A0D19" w:rsidRDefault="000F6630" w:rsidP="00AF2249">
            <w:pPr>
              <w:spacing w:line="240" w:lineRule="auto"/>
              <w:jc w:val="right"/>
              <w:rPr>
                <w:rFonts w:eastAsia="Times New Roman" w:cs="Arial"/>
                <w:color w:val="FF0000"/>
                <w:sz w:val="18"/>
                <w:szCs w:val="18"/>
              </w:rPr>
            </w:pPr>
            <w:r w:rsidRPr="007A0D19">
              <w:rPr>
                <w:rFonts w:eastAsia="Times New Roman" w:cs="Arial"/>
                <w:color w:val="FF0000"/>
                <w:sz w:val="18"/>
                <w:szCs w:val="18"/>
              </w:rPr>
              <w:t>1</w:t>
            </w:r>
          </w:p>
        </w:tc>
        <w:tc>
          <w:tcPr>
            <w:tcW w:w="2200" w:type="dxa"/>
            <w:tcBorders>
              <w:top w:val="nil"/>
              <w:left w:val="nil"/>
              <w:bottom w:val="single" w:sz="8" w:space="0" w:color="auto"/>
              <w:right w:val="single" w:sz="4" w:space="0" w:color="auto"/>
            </w:tcBorders>
            <w:shd w:val="clear" w:color="auto" w:fill="auto"/>
            <w:vAlign w:val="bottom"/>
            <w:hideMark/>
          </w:tcPr>
          <w:p w:rsidR="000F6630" w:rsidRPr="007A0D19" w:rsidRDefault="000F6630" w:rsidP="00AF2249">
            <w:pPr>
              <w:spacing w:line="240" w:lineRule="auto"/>
              <w:jc w:val="right"/>
              <w:rPr>
                <w:rFonts w:eastAsia="Times New Roman" w:cs="Arial"/>
                <w:color w:val="FF0000"/>
                <w:sz w:val="18"/>
                <w:szCs w:val="18"/>
              </w:rPr>
            </w:pPr>
            <w:r w:rsidRPr="007A0D19">
              <w:rPr>
                <w:rFonts w:eastAsia="Times New Roman" w:cs="Arial"/>
                <w:color w:val="FF0000"/>
                <w:sz w:val="18"/>
                <w:szCs w:val="18"/>
              </w:rPr>
              <w:t>1</w:t>
            </w:r>
          </w:p>
        </w:tc>
        <w:tc>
          <w:tcPr>
            <w:tcW w:w="1160" w:type="dxa"/>
            <w:tcBorders>
              <w:top w:val="nil"/>
              <w:left w:val="nil"/>
              <w:bottom w:val="single" w:sz="8" w:space="0" w:color="auto"/>
              <w:right w:val="single" w:sz="4" w:space="0" w:color="auto"/>
            </w:tcBorders>
            <w:shd w:val="clear" w:color="auto" w:fill="auto"/>
            <w:vAlign w:val="bottom"/>
            <w:hideMark/>
          </w:tcPr>
          <w:p w:rsidR="000F6630" w:rsidRPr="007A0D19" w:rsidRDefault="000F6630" w:rsidP="00AF2249">
            <w:pPr>
              <w:spacing w:line="240" w:lineRule="auto"/>
              <w:jc w:val="right"/>
              <w:rPr>
                <w:rFonts w:eastAsia="Times New Roman" w:cs="Arial"/>
                <w:color w:val="FF0000"/>
                <w:sz w:val="18"/>
                <w:szCs w:val="18"/>
              </w:rPr>
            </w:pPr>
            <w:r w:rsidRPr="007A0D19">
              <w:rPr>
                <w:rFonts w:eastAsia="Times New Roman" w:cs="Arial"/>
                <w:color w:val="FF0000"/>
                <w:sz w:val="18"/>
                <w:szCs w:val="18"/>
              </w:rPr>
              <w:t>1</w:t>
            </w:r>
          </w:p>
        </w:tc>
        <w:tc>
          <w:tcPr>
            <w:tcW w:w="920" w:type="dxa"/>
            <w:tcBorders>
              <w:top w:val="nil"/>
              <w:left w:val="nil"/>
              <w:bottom w:val="single" w:sz="8" w:space="0" w:color="auto"/>
              <w:right w:val="single" w:sz="8" w:space="0" w:color="auto"/>
            </w:tcBorders>
            <w:shd w:val="clear" w:color="auto" w:fill="auto"/>
            <w:vAlign w:val="bottom"/>
            <w:hideMark/>
          </w:tcPr>
          <w:p w:rsidR="000F6630" w:rsidRPr="007A0D19" w:rsidRDefault="000F6630" w:rsidP="00AF2249">
            <w:pPr>
              <w:spacing w:line="240" w:lineRule="auto"/>
              <w:jc w:val="right"/>
              <w:rPr>
                <w:rFonts w:eastAsia="Times New Roman" w:cs="Arial"/>
                <w:color w:val="FF0000"/>
                <w:sz w:val="18"/>
                <w:szCs w:val="18"/>
              </w:rPr>
            </w:pPr>
            <w:r w:rsidRPr="007A0D19">
              <w:rPr>
                <w:rFonts w:eastAsia="Times New Roman" w:cs="Arial"/>
                <w:color w:val="FF0000"/>
                <w:sz w:val="18"/>
                <w:szCs w:val="18"/>
              </w:rPr>
              <w:t>1</w:t>
            </w:r>
          </w:p>
        </w:tc>
      </w:tr>
      <w:tr w:rsidR="000F6630" w:rsidRPr="007A0D19" w:rsidTr="00AF2249">
        <w:trPr>
          <w:trHeight w:val="268"/>
        </w:trPr>
        <w:tc>
          <w:tcPr>
            <w:tcW w:w="6820" w:type="dxa"/>
            <w:tcBorders>
              <w:top w:val="nil"/>
              <w:left w:val="single" w:sz="8" w:space="0" w:color="auto"/>
              <w:bottom w:val="single" w:sz="8" w:space="0" w:color="auto"/>
              <w:right w:val="nil"/>
            </w:tcBorders>
            <w:shd w:val="clear" w:color="000000" w:fill="FF0000"/>
            <w:vAlign w:val="center"/>
            <w:hideMark/>
          </w:tcPr>
          <w:p w:rsidR="000F6630" w:rsidRPr="007A0D19" w:rsidRDefault="000F6630" w:rsidP="00AF2249">
            <w:pPr>
              <w:spacing w:line="240" w:lineRule="auto"/>
              <w:jc w:val="center"/>
              <w:rPr>
                <w:rFonts w:ascii="Calibri" w:eastAsia="Times New Roman" w:hAnsi="Calibri"/>
                <w:sz w:val="22"/>
                <w:szCs w:val="22"/>
              </w:rPr>
            </w:pPr>
            <w:r w:rsidRPr="007A0D19">
              <w:rPr>
                <w:rFonts w:ascii="Calibri" w:eastAsia="Times New Roman" w:hAnsi="Calibri"/>
                <w:sz w:val="22"/>
                <w:szCs w:val="22"/>
              </w:rPr>
              <w:t>Weight applied to points received in  Q2</w:t>
            </w:r>
          </w:p>
        </w:tc>
        <w:tc>
          <w:tcPr>
            <w:tcW w:w="1080" w:type="dxa"/>
            <w:tcBorders>
              <w:top w:val="nil"/>
              <w:left w:val="nil"/>
              <w:bottom w:val="single" w:sz="8" w:space="0" w:color="auto"/>
              <w:right w:val="nil"/>
            </w:tcBorders>
            <w:shd w:val="clear" w:color="000000" w:fill="FFFF00"/>
            <w:vAlign w:val="center"/>
            <w:hideMark/>
          </w:tcPr>
          <w:p w:rsidR="000F6630" w:rsidRPr="007A0D19" w:rsidRDefault="000F6630" w:rsidP="00AF2249">
            <w:pPr>
              <w:spacing w:line="240" w:lineRule="auto"/>
              <w:jc w:val="center"/>
              <w:rPr>
                <w:rFonts w:ascii="Calibri" w:eastAsia="Times New Roman" w:hAnsi="Calibri"/>
                <w:color w:val="000000"/>
                <w:sz w:val="22"/>
                <w:szCs w:val="22"/>
              </w:rPr>
            </w:pPr>
            <w:r w:rsidRPr="007A0D19">
              <w:rPr>
                <w:rFonts w:ascii="Calibri" w:eastAsia="Times New Roman" w:hAnsi="Calibri"/>
                <w:color w:val="000000"/>
                <w:sz w:val="22"/>
                <w:szCs w:val="22"/>
              </w:rPr>
              <w:t xml:space="preserve"> 1/7</w:t>
            </w:r>
          </w:p>
        </w:tc>
        <w:tc>
          <w:tcPr>
            <w:tcW w:w="3380" w:type="dxa"/>
            <w:gridSpan w:val="2"/>
            <w:tcBorders>
              <w:top w:val="single" w:sz="8" w:space="0" w:color="auto"/>
              <w:left w:val="nil"/>
              <w:bottom w:val="single" w:sz="8" w:space="0" w:color="auto"/>
              <w:right w:val="single" w:sz="4" w:space="0" w:color="000000"/>
            </w:tcBorders>
            <w:shd w:val="clear" w:color="000000" w:fill="FF0000"/>
            <w:vAlign w:val="bottom"/>
            <w:hideMark/>
          </w:tcPr>
          <w:p w:rsidR="000F6630" w:rsidRPr="007A0D19" w:rsidRDefault="000F6630" w:rsidP="00AF2249">
            <w:pPr>
              <w:spacing w:line="240" w:lineRule="auto"/>
              <w:jc w:val="center"/>
              <w:rPr>
                <w:rFonts w:ascii="Calibri" w:eastAsia="Times New Roman" w:hAnsi="Calibri"/>
                <w:color w:val="000000"/>
                <w:sz w:val="22"/>
                <w:szCs w:val="22"/>
              </w:rPr>
            </w:pPr>
            <w:r w:rsidRPr="007A0D19">
              <w:rPr>
                <w:rFonts w:ascii="Calibri" w:eastAsia="Times New Roman" w:hAnsi="Calibri"/>
                <w:color w:val="000000"/>
                <w:sz w:val="22"/>
                <w:szCs w:val="22"/>
              </w:rPr>
              <w:t xml:space="preserve">Maximum possible Points for Q2 </w:t>
            </w:r>
          </w:p>
        </w:tc>
        <w:tc>
          <w:tcPr>
            <w:tcW w:w="1160" w:type="dxa"/>
            <w:tcBorders>
              <w:top w:val="nil"/>
              <w:left w:val="nil"/>
              <w:bottom w:val="single" w:sz="8" w:space="0" w:color="auto"/>
              <w:right w:val="single" w:sz="8" w:space="0" w:color="auto"/>
            </w:tcBorders>
            <w:shd w:val="clear" w:color="000000" w:fill="FFFF00"/>
            <w:vAlign w:val="center"/>
            <w:hideMark/>
          </w:tcPr>
          <w:p w:rsidR="000F6630" w:rsidRPr="007A0D19" w:rsidRDefault="000F6630" w:rsidP="00AF2249">
            <w:pPr>
              <w:spacing w:line="240" w:lineRule="auto"/>
              <w:jc w:val="center"/>
              <w:rPr>
                <w:rFonts w:ascii="Calibri" w:eastAsia="Times New Roman" w:hAnsi="Calibri"/>
                <w:color w:val="000000"/>
                <w:sz w:val="22"/>
                <w:szCs w:val="22"/>
              </w:rPr>
            </w:pPr>
            <w:r w:rsidRPr="007A0D19">
              <w:rPr>
                <w:rFonts w:ascii="Calibri" w:eastAsia="Times New Roman" w:hAnsi="Calibri"/>
                <w:color w:val="000000"/>
                <w:sz w:val="22"/>
                <w:szCs w:val="22"/>
              </w:rPr>
              <w:t>5</w:t>
            </w:r>
          </w:p>
        </w:tc>
        <w:tc>
          <w:tcPr>
            <w:tcW w:w="920" w:type="dxa"/>
            <w:tcBorders>
              <w:top w:val="nil"/>
              <w:left w:val="nil"/>
              <w:bottom w:val="nil"/>
              <w:right w:val="nil"/>
            </w:tcBorders>
            <w:shd w:val="clear" w:color="auto" w:fill="auto"/>
            <w:noWrap/>
            <w:vAlign w:val="bottom"/>
            <w:hideMark/>
          </w:tcPr>
          <w:p w:rsidR="000F6630" w:rsidRPr="007A0D19" w:rsidRDefault="000F6630" w:rsidP="00AF2249">
            <w:pPr>
              <w:spacing w:line="240" w:lineRule="auto"/>
              <w:rPr>
                <w:rFonts w:ascii="Calibri" w:eastAsia="Times New Roman" w:hAnsi="Calibri"/>
                <w:color w:val="000000"/>
                <w:sz w:val="22"/>
                <w:szCs w:val="22"/>
              </w:rPr>
            </w:pPr>
          </w:p>
        </w:tc>
      </w:tr>
    </w:tbl>
    <w:p w:rsidR="000F6630" w:rsidRDefault="000F6630" w:rsidP="000F6630">
      <w:pPr>
        <w:sectPr w:rsidR="000F6630" w:rsidSect="001D3C4F">
          <w:pgSz w:w="15840" w:h="12240" w:orient="landscape"/>
          <w:pgMar w:top="1440" w:right="1440" w:bottom="1440" w:left="1440" w:header="720" w:footer="720" w:gutter="0"/>
          <w:cols w:space="720"/>
          <w:docGrid w:linePitch="360"/>
        </w:sectPr>
      </w:pPr>
    </w:p>
    <w:p w:rsidR="000F6630" w:rsidRDefault="000F6630" w:rsidP="000F6630"/>
    <w:p w:rsidR="000F6630" w:rsidRDefault="000F6630" w:rsidP="000F6630">
      <w:r>
        <w:t xml:space="preserve">For Questions 3 – 15, the points received if a given box is checked in answer to a question are listed in the penultimate column of the below table. The maximum </w:t>
      </w:r>
      <w:proofErr w:type="gramStart"/>
      <w:r>
        <w:t>points which a question can yield is</w:t>
      </w:r>
      <w:proofErr w:type="gramEnd"/>
      <w:r>
        <w:t xml:space="preserve"> highlighted in yellow in the last column. </w:t>
      </w:r>
    </w:p>
    <w:p w:rsidR="000F6630" w:rsidRDefault="000F6630" w:rsidP="000F6630"/>
    <w:tbl>
      <w:tblPr>
        <w:tblW w:w="9080" w:type="dxa"/>
        <w:tblInd w:w="94" w:type="dxa"/>
        <w:tblLook w:val="04A0"/>
      </w:tblPr>
      <w:tblGrid>
        <w:gridCol w:w="6820"/>
        <w:gridCol w:w="1080"/>
        <w:gridCol w:w="1180"/>
      </w:tblGrid>
      <w:tr w:rsidR="000F6630" w:rsidRPr="00354050" w:rsidTr="00AF2249">
        <w:trPr>
          <w:trHeight w:val="780"/>
        </w:trPr>
        <w:tc>
          <w:tcPr>
            <w:tcW w:w="6820" w:type="dxa"/>
            <w:tcBorders>
              <w:top w:val="single" w:sz="8" w:space="0" w:color="auto"/>
              <w:left w:val="single" w:sz="8" w:space="0" w:color="auto"/>
              <w:bottom w:val="single" w:sz="4" w:space="0" w:color="auto"/>
              <w:right w:val="single" w:sz="4" w:space="0" w:color="auto"/>
            </w:tcBorders>
            <w:shd w:val="clear" w:color="auto" w:fill="auto"/>
            <w:hideMark/>
          </w:tcPr>
          <w:p w:rsidR="000F6630" w:rsidRPr="00354050" w:rsidRDefault="000F6630" w:rsidP="00AF2249">
            <w:pPr>
              <w:spacing w:line="240" w:lineRule="auto"/>
              <w:rPr>
                <w:rFonts w:eastAsia="Times New Roman" w:cs="Arial"/>
                <w:b/>
                <w:bCs/>
                <w:color w:val="000000"/>
                <w:sz w:val="18"/>
                <w:szCs w:val="18"/>
              </w:rPr>
            </w:pPr>
            <w:r w:rsidRPr="00354050">
              <w:rPr>
                <w:rFonts w:eastAsia="Times New Roman" w:cs="Arial"/>
                <w:b/>
                <w:bCs/>
                <w:color w:val="000000"/>
                <w:sz w:val="18"/>
                <w:szCs w:val="18"/>
              </w:rPr>
              <w:t xml:space="preserve">3. What is the ratio of actual revenues to estimated revenues for the last financial year? Please refer </w:t>
            </w:r>
            <w:r>
              <w:rPr>
                <w:rFonts w:eastAsia="Times New Roman" w:cs="Arial"/>
                <w:b/>
                <w:bCs/>
                <w:color w:val="000000"/>
                <w:sz w:val="18"/>
                <w:szCs w:val="18"/>
              </w:rPr>
              <w:t xml:space="preserve">to last year’s administrative </w:t>
            </w:r>
            <w:r w:rsidRPr="00354050">
              <w:rPr>
                <w:rFonts w:eastAsia="Times New Roman" w:cs="Arial"/>
                <w:b/>
                <w:bCs/>
                <w:color w:val="000000"/>
                <w:sz w:val="18"/>
                <w:szCs w:val="18"/>
              </w:rPr>
              <w:t>accounts to answer this question.</w:t>
            </w:r>
          </w:p>
        </w:tc>
        <w:tc>
          <w:tcPr>
            <w:tcW w:w="1080" w:type="dxa"/>
            <w:tcBorders>
              <w:top w:val="single" w:sz="8" w:space="0" w:color="auto"/>
              <w:left w:val="nil"/>
              <w:bottom w:val="single" w:sz="4" w:space="0" w:color="auto"/>
              <w:right w:val="nil"/>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c>
          <w:tcPr>
            <w:tcW w:w="1180" w:type="dxa"/>
            <w:tcBorders>
              <w:top w:val="single" w:sz="8" w:space="0" w:color="auto"/>
              <w:left w:val="nil"/>
              <w:bottom w:val="single" w:sz="4" w:space="0" w:color="auto"/>
              <w:right w:val="single" w:sz="8" w:space="0" w:color="auto"/>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r>
      <w:tr w:rsidR="000F6630" w:rsidRPr="00354050" w:rsidTr="00AF2249">
        <w:trPr>
          <w:trHeight w:val="300"/>
        </w:trPr>
        <w:tc>
          <w:tcPr>
            <w:tcW w:w="6820" w:type="dxa"/>
            <w:tcBorders>
              <w:top w:val="nil"/>
              <w:left w:val="single" w:sz="8" w:space="0" w:color="auto"/>
              <w:bottom w:val="single" w:sz="4" w:space="0" w:color="auto"/>
              <w:right w:val="single" w:sz="4" w:space="0" w:color="auto"/>
            </w:tcBorders>
            <w:shd w:val="clear" w:color="auto" w:fill="auto"/>
            <w:noWrap/>
            <w:vAlign w:val="center"/>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a.</w:t>
            </w:r>
            <w:r w:rsidRPr="00354050">
              <w:rPr>
                <w:rFonts w:ascii="Times New Roman" w:eastAsia="Times New Roman" w:hAnsi="Times New Roman"/>
                <w:color w:val="000000"/>
                <w:sz w:val="14"/>
                <w:szCs w:val="14"/>
              </w:rPr>
              <w:t xml:space="preserve">     </w:t>
            </w:r>
            <w:r w:rsidRPr="00354050">
              <w:rPr>
                <w:rFonts w:eastAsia="Times New Roman" w:cs="Arial"/>
                <w:color w:val="000000"/>
                <w:sz w:val="18"/>
                <w:szCs w:val="18"/>
              </w:rPr>
              <w:t xml:space="preserve">Less than 25% </w:t>
            </w:r>
          </w:p>
        </w:tc>
        <w:tc>
          <w:tcPr>
            <w:tcW w:w="1080" w:type="dxa"/>
            <w:tcBorders>
              <w:top w:val="nil"/>
              <w:left w:val="nil"/>
              <w:bottom w:val="single" w:sz="4" w:space="0" w:color="auto"/>
              <w:right w:val="single" w:sz="4" w:space="0" w:color="auto"/>
            </w:tcBorders>
            <w:shd w:val="clear" w:color="auto" w:fill="auto"/>
            <w:noWrap/>
            <w:vAlign w:val="bottom"/>
            <w:hideMark/>
          </w:tcPr>
          <w:p w:rsidR="000F6630" w:rsidRPr="00354050" w:rsidRDefault="000F6630" w:rsidP="00AF2249">
            <w:pPr>
              <w:spacing w:line="240" w:lineRule="auto"/>
              <w:jc w:val="right"/>
              <w:rPr>
                <w:rFonts w:eastAsia="Times New Roman" w:cs="Arial"/>
                <w:color w:val="000000"/>
                <w:sz w:val="18"/>
                <w:szCs w:val="18"/>
              </w:rPr>
            </w:pPr>
            <w:r w:rsidRPr="00354050">
              <w:rPr>
                <w:rFonts w:eastAsia="Times New Roman" w:cs="Arial"/>
                <w:color w:val="000000"/>
                <w:sz w:val="18"/>
                <w:szCs w:val="18"/>
              </w:rPr>
              <w:t>0</w:t>
            </w:r>
          </w:p>
        </w:tc>
        <w:tc>
          <w:tcPr>
            <w:tcW w:w="1180" w:type="dxa"/>
            <w:tcBorders>
              <w:top w:val="nil"/>
              <w:left w:val="nil"/>
              <w:bottom w:val="single" w:sz="4" w:space="0" w:color="auto"/>
              <w:right w:val="single" w:sz="8" w:space="0" w:color="auto"/>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r>
      <w:tr w:rsidR="000F6630" w:rsidRPr="00354050" w:rsidTr="00AF2249">
        <w:trPr>
          <w:trHeight w:val="300"/>
        </w:trPr>
        <w:tc>
          <w:tcPr>
            <w:tcW w:w="6820" w:type="dxa"/>
            <w:tcBorders>
              <w:top w:val="nil"/>
              <w:left w:val="single" w:sz="8" w:space="0" w:color="auto"/>
              <w:bottom w:val="single" w:sz="4" w:space="0" w:color="auto"/>
              <w:right w:val="single" w:sz="4" w:space="0" w:color="auto"/>
            </w:tcBorders>
            <w:shd w:val="clear" w:color="auto" w:fill="auto"/>
            <w:noWrap/>
            <w:vAlign w:val="center"/>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b.</w:t>
            </w:r>
            <w:r w:rsidRPr="00354050">
              <w:rPr>
                <w:rFonts w:ascii="Times New Roman" w:eastAsia="Times New Roman" w:hAnsi="Times New Roman"/>
                <w:color w:val="000000"/>
                <w:sz w:val="14"/>
                <w:szCs w:val="14"/>
              </w:rPr>
              <w:t xml:space="preserve">     </w:t>
            </w:r>
            <w:r w:rsidRPr="00354050">
              <w:rPr>
                <w:rFonts w:eastAsia="Times New Roman" w:cs="Arial"/>
                <w:color w:val="000000"/>
                <w:sz w:val="18"/>
                <w:szCs w:val="18"/>
              </w:rPr>
              <w:t xml:space="preserve">Between 25-50% </w:t>
            </w:r>
          </w:p>
        </w:tc>
        <w:tc>
          <w:tcPr>
            <w:tcW w:w="1080" w:type="dxa"/>
            <w:tcBorders>
              <w:top w:val="nil"/>
              <w:left w:val="nil"/>
              <w:bottom w:val="single" w:sz="4" w:space="0" w:color="auto"/>
              <w:right w:val="single" w:sz="4" w:space="0" w:color="auto"/>
            </w:tcBorders>
            <w:shd w:val="clear" w:color="auto" w:fill="auto"/>
            <w:noWrap/>
            <w:vAlign w:val="bottom"/>
            <w:hideMark/>
          </w:tcPr>
          <w:p w:rsidR="000F6630" w:rsidRPr="00354050" w:rsidRDefault="000F6630" w:rsidP="00AF2249">
            <w:pPr>
              <w:spacing w:line="240" w:lineRule="auto"/>
              <w:jc w:val="right"/>
              <w:rPr>
                <w:rFonts w:eastAsia="Times New Roman" w:cs="Arial"/>
                <w:color w:val="000000"/>
                <w:sz w:val="18"/>
                <w:szCs w:val="18"/>
              </w:rPr>
            </w:pPr>
            <w:r w:rsidRPr="00354050">
              <w:rPr>
                <w:rFonts w:eastAsia="Times New Roman" w:cs="Arial"/>
                <w:color w:val="000000"/>
                <w:sz w:val="18"/>
                <w:szCs w:val="18"/>
              </w:rPr>
              <w:t>1</w:t>
            </w:r>
          </w:p>
        </w:tc>
        <w:tc>
          <w:tcPr>
            <w:tcW w:w="1180" w:type="dxa"/>
            <w:tcBorders>
              <w:top w:val="nil"/>
              <w:left w:val="nil"/>
              <w:bottom w:val="single" w:sz="4" w:space="0" w:color="auto"/>
              <w:right w:val="single" w:sz="8" w:space="0" w:color="auto"/>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r>
      <w:tr w:rsidR="000F6630" w:rsidRPr="00354050" w:rsidTr="00AF2249">
        <w:trPr>
          <w:trHeight w:val="300"/>
        </w:trPr>
        <w:tc>
          <w:tcPr>
            <w:tcW w:w="6820" w:type="dxa"/>
            <w:tcBorders>
              <w:top w:val="nil"/>
              <w:left w:val="single" w:sz="8" w:space="0" w:color="auto"/>
              <w:bottom w:val="single" w:sz="4" w:space="0" w:color="auto"/>
              <w:right w:val="single" w:sz="4" w:space="0" w:color="auto"/>
            </w:tcBorders>
            <w:shd w:val="clear" w:color="auto" w:fill="auto"/>
            <w:noWrap/>
            <w:vAlign w:val="center"/>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c.</w:t>
            </w:r>
            <w:r w:rsidRPr="00354050">
              <w:rPr>
                <w:rFonts w:ascii="Times New Roman" w:eastAsia="Times New Roman" w:hAnsi="Times New Roman"/>
                <w:color w:val="000000"/>
                <w:sz w:val="14"/>
                <w:szCs w:val="14"/>
              </w:rPr>
              <w:t xml:space="preserve">     </w:t>
            </w:r>
            <w:r w:rsidRPr="00354050">
              <w:rPr>
                <w:rFonts w:eastAsia="Times New Roman" w:cs="Arial"/>
                <w:color w:val="000000"/>
                <w:sz w:val="18"/>
                <w:szCs w:val="18"/>
              </w:rPr>
              <w:t xml:space="preserve">Between 50-75% </w:t>
            </w:r>
          </w:p>
        </w:tc>
        <w:tc>
          <w:tcPr>
            <w:tcW w:w="1080" w:type="dxa"/>
            <w:tcBorders>
              <w:top w:val="nil"/>
              <w:left w:val="nil"/>
              <w:bottom w:val="single" w:sz="4" w:space="0" w:color="auto"/>
              <w:right w:val="single" w:sz="4" w:space="0" w:color="auto"/>
            </w:tcBorders>
            <w:shd w:val="clear" w:color="auto" w:fill="auto"/>
            <w:noWrap/>
            <w:vAlign w:val="bottom"/>
            <w:hideMark/>
          </w:tcPr>
          <w:p w:rsidR="000F6630" w:rsidRPr="00354050" w:rsidRDefault="000F6630" w:rsidP="00AF2249">
            <w:pPr>
              <w:spacing w:line="240" w:lineRule="auto"/>
              <w:jc w:val="right"/>
              <w:rPr>
                <w:rFonts w:eastAsia="Times New Roman" w:cs="Arial"/>
                <w:color w:val="000000"/>
                <w:sz w:val="18"/>
                <w:szCs w:val="18"/>
              </w:rPr>
            </w:pPr>
            <w:r w:rsidRPr="00354050">
              <w:rPr>
                <w:rFonts w:eastAsia="Times New Roman" w:cs="Arial"/>
                <w:color w:val="000000"/>
                <w:sz w:val="18"/>
                <w:szCs w:val="18"/>
              </w:rPr>
              <w:t>2</w:t>
            </w:r>
          </w:p>
        </w:tc>
        <w:tc>
          <w:tcPr>
            <w:tcW w:w="1180" w:type="dxa"/>
            <w:tcBorders>
              <w:top w:val="nil"/>
              <w:left w:val="nil"/>
              <w:bottom w:val="single" w:sz="4" w:space="0" w:color="auto"/>
              <w:right w:val="single" w:sz="8" w:space="0" w:color="auto"/>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r>
      <w:tr w:rsidR="000F6630" w:rsidRPr="00354050" w:rsidTr="00AF2249">
        <w:trPr>
          <w:trHeight w:val="300"/>
        </w:trPr>
        <w:tc>
          <w:tcPr>
            <w:tcW w:w="6820" w:type="dxa"/>
            <w:tcBorders>
              <w:top w:val="nil"/>
              <w:left w:val="single" w:sz="8" w:space="0" w:color="auto"/>
              <w:bottom w:val="single" w:sz="4" w:space="0" w:color="auto"/>
              <w:right w:val="single" w:sz="4" w:space="0" w:color="auto"/>
            </w:tcBorders>
            <w:shd w:val="clear" w:color="auto" w:fill="auto"/>
            <w:noWrap/>
            <w:vAlign w:val="center"/>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d.</w:t>
            </w:r>
            <w:r w:rsidRPr="00354050">
              <w:rPr>
                <w:rFonts w:ascii="Times New Roman" w:eastAsia="Times New Roman" w:hAnsi="Times New Roman"/>
                <w:color w:val="000000"/>
                <w:sz w:val="14"/>
                <w:szCs w:val="14"/>
              </w:rPr>
              <w:t xml:space="preserve">     </w:t>
            </w:r>
            <w:r w:rsidRPr="00354050">
              <w:rPr>
                <w:rFonts w:eastAsia="Times New Roman" w:cs="Arial"/>
                <w:color w:val="000000"/>
                <w:sz w:val="18"/>
                <w:szCs w:val="18"/>
              </w:rPr>
              <w:t xml:space="preserve">Between 75% –100% </w:t>
            </w:r>
          </w:p>
        </w:tc>
        <w:tc>
          <w:tcPr>
            <w:tcW w:w="1080" w:type="dxa"/>
            <w:tcBorders>
              <w:top w:val="nil"/>
              <w:left w:val="nil"/>
              <w:bottom w:val="single" w:sz="4" w:space="0" w:color="auto"/>
              <w:right w:val="single" w:sz="4" w:space="0" w:color="auto"/>
            </w:tcBorders>
            <w:shd w:val="clear" w:color="auto" w:fill="auto"/>
            <w:noWrap/>
            <w:vAlign w:val="bottom"/>
            <w:hideMark/>
          </w:tcPr>
          <w:p w:rsidR="000F6630" w:rsidRPr="00354050" w:rsidRDefault="000F6630" w:rsidP="00AF2249">
            <w:pPr>
              <w:spacing w:line="240" w:lineRule="auto"/>
              <w:jc w:val="right"/>
              <w:rPr>
                <w:rFonts w:eastAsia="Times New Roman" w:cs="Arial"/>
                <w:color w:val="000000"/>
                <w:sz w:val="18"/>
                <w:szCs w:val="18"/>
              </w:rPr>
            </w:pPr>
            <w:r w:rsidRPr="00354050">
              <w:rPr>
                <w:rFonts w:eastAsia="Times New Roman" w:cs="Arial"/>
                <w:color w:val="000000"/>
                <w:sz w:val="18"/>
                <w:szCs w:val="18"/>
              </w:rPr>
              <w:t>4</w:t>
            </w:r>
          </w:p>
        </w:tc>
        <w:tc>
          <w:tcPr>
            <w:tcW w:w="1180" w:type="dxa"/>
            <w:tcBorders>
              <w:top w:val="nil"/>
              <w:left w:val="nil"/>
              <w:bottom w:val="single" w:sz="4" w:space="0" w:color="auto"/>
              <w:right w:val="single" w:sz="8" w:space="0" w:color="auto"/>
            </w:tcBorders>
            <w:shd w:val="clear" w:color="000000" w:fill="FFFF00"/>
            <w:vAlign w:val="bottom"/>
            <w:hideMark/>
          </w:tcPr>
          <w:p w:rsidR="000F6630" w:rsidRPr="00354050" w:rsidRDefault="000F6630" w:rsidP="00AF2249">
            <w:pPr>
              <w:spacing w:line="240" w:lineRule="auto"/>
              <w:jc w:val="right"/>
              <w:rPr>
                <w:rFonts w:ascii="Calibri" w:eastAsia="Times New Roman" w:hAnsi="Calibri"/>
                <w:color w:val="000000"/>
                <w:sz w:val="22"/>
                <w:szCs w:val="22"/>
              </w:rPr>
            </w:pPr>
            <w:r w:rsidRPr="00354050">
              <w:rPr>
                <w:rFonts w:ascii="Calibri" w:eastAsia="Times New Roman" w:hAnsi="Calibri"/>
                <w:color w:val="000000"/>
                <w:sz w:val="22"/>
                <w:szCs w:val="22"/>
              </w:rPr>
              <w:t>4</w:t>
            </w:r>
          </w:p>
        </w:tc>
      </w:tr>
      <w:tr w:rsidR="000F6630" w:rsidRPr="00354050" w:rsidTr="00AF2249">
        <w:trPr>
          <w:trHeight w:val="300"/>
        </w:trPr>
        <w:tc>
          <w:tcPr>
            <w:tcW w:w="6820" w:type="dxa"/>
            <w:tcBorders>
              <w:top w:val="nil"/>
              <w:left w:val="single" w:sz="8" w:space="0" w:color="auto"/>
              <w:bottom w:val="single" w:sz="4" w:space="0" w:color="auto"/>
              <w:right w:val="single" w:sz="4" w:space="0" w:color="auto"/>
            </w:tcBorders>
            <w:shd w:val="clear" w:color="auto" w:fill="auto"/>
            <w:noWrap/>
            <w:vAlign w:val="center"/>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e.</w:t>
            </w:r>
            <w:r w:rsidRPr="00354050">
              <w:rPr>
                <w:rFonts w:ascii="Times New Roman" w:eastAsia="Times New Roman" w:hAnsi="Times New Roman"/>
                <w:color w:val="000000"/>
                <w:sz w:val="14"/>
                <w:szCs w:val="14"/>
              </w:rPr>
              <w:t xml:space="preserve">     </w:t>
            </w:r>
            <w:r w:rsidRPr="00354050">
              <w:rPr>
                <w:rFonts w:eastAsia="Times New Roman" w:cs="Arial"/>
                <w:color w:val="000000"/>
                <w:sz w:val="18"/>
                <w:szCs w:val="18"/>
              </w:rPr>
              <w:t xml:space="preserve">More than 100% </w:t>
            </w:r>
          </w:p>
        </w:tc>
        <w:tc>
          <w:tcPr>
            <w:tcW w:w="1080" w:type="dxa"/>
            <w:tcBorders>
              <w:top w:val="nil"/>
              <w:left w:val="nil"/>
              <w:bottom w:val="single" w:sz="4" w:space="0" w:color="auto"/>
              <w:right w:val="single" w:sz="4" w:space="0" w:color="auto"/>
            </w:tcBorders>
            <w:shd w:val="clear" w:color="auto" w:fill="auto"/>
            <w:noWrap/>
            <w:vAlign w:val="bottom"/>
            <w:hideMark/>
          </w:tcPr>
          <w:p w:rsidR="000F6630" w:rsidRPr="00354050" w:rsidRDefault="000F6630" w:rsidP="00AF2249">
            <w:pPr>
              <w:spacing w:line="240" w:lineRule="auto"/>
              <w:jc w:val="right"/>
              <w:rPr>
                <w:rFonts w:eastAsia="Times New Roman" w:cs="Arial"/>
                <w:color w:val="000000"/>
                <w:sz w:val="18"/>
                <w:szCs w:val="18"/>
              </w:rPr>
            </w:pPr>
            <w:r w:rsidRPr="00354050">
              <w:rPr>
                <w:rFonts w:eastAsia="Times New Roman" w:cs="Arial"/>
                <w:color w:val="000000"/>
                <w:sz w:val="18"/>
                <w:szCs w:val="18"/>
              </w:rPr>
              <w:t>2</w:t>
            </w:r>
          </w:p>
        </w:tc>
        <w:tc>
          <w:tcPr>
            <w:tcW w:w="1180" w:type="dxa"/>
            <w:tcBorders>
              <w:top w:val="nil"/>
              <w:left w:val="nil"/>
              <w:bottom w:val="single" w:sz="4" w:space="0" w:color="auto"/>
              <w:right w:val="single" w:sz="8" w:space="0" w:color="auto"/>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r>
      <w:tr w:rsidR="000F6630" w:rsidRPr="00354050" w:rsidTr="00AF2249">
        <w:trPr>
          <w:trHeight w:val="300"/>
        </w:trPr>
        <w:tc>
          <w:tcPr>
            <w:tcW w:w="6820" w:type="dxa"/>
            <w:tcBorders>
              <w:top w:val="nil"/>
              <w:left w:val="single" w:sz="8" w:space="0" w:color="auto"/>
              <w:bottom w:val="single" w:sz="8" w:space="0" w:color="auto"/>
              <w:right w:val="single" w:sz="4" w:space="0" w:color="auto"/>
            </w:tcBorders>
            <w:shd w:val="clear" w:color="auto" w:fill="auto"/>
            <w:vAlign w:val="center"/>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 xml:space="preserve">f.     Other (please comment): </w:t>
            </w:r>
          </w:p>
        </w:tc>
        <w:tc>
          <w:tcPr>
            <w:tcW w:w="1080" w:type="dxa"/>
            <w:tcBorders>
              <w:top w:val="nil"/>
              <w:left w:val="nil"/>
              <w:bottom w:val="single" w:sz="8" w:space="0" w:color="auto"/>
              <w:right w:val="nil"/>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c>
          <w:tcPr>
            <w:tcW w:w="1180" w:type="dxa"/>
            <w:tcBorders>
              <w:top w:val="nil"/>
              <w:left w:val="nil"/>
              <w:bottom w:val="single" w:sz="8" w:space="0" w:color="auto"/>
              <w:right w:val="single" w:sz="8" w:space="0" w:color="auto"/>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r>
      <w:tr w:rsidR="000F6630" w:rsidRPr="00354050" w:rsidTr="00AF2249">
        <w:trPr>
          <w:trHeight w:val="735"/>
        </w:trPr>
        <w:tc>
          <w:tcPr>
            <w:tcW w:w="6820" w:type="dxa"/>
            <w:tcBorders>
              <w:top w:val="nil"/>
              <w:left w:val="single" w:sz="8" w:space="0" w:color="auto"/>
              <w:bottom w:val="single" w:sz="4" w:space="0" w:color="auto"/>
              <w:right w:val="single" w:sz="4" w:space="0" w:color="auto"/>
            </w:tcBorders>
            <w:shd w:val="clear" w:color="auto" w:fill="auto"/>
            <w:hideMark/>
          </w:tcPr>
          <w:p w:rsidR="000F6630" w:rsidRPr="00354050" w:rsidRDefault="000F6630" w:rsidP="00AF2249">
            <w:pPr>
              <w:spacing w:line="240" w:lineRule="auto"/>
              <w:rPr>
                <w:rFonts w:eastAsia="Times New Roman" w:cs="Arial"/>
                <w:b/>
                <w:bCs/>
                <w:color w:val="000000"/>
                <w:sz w:val="18"/>
                <w:szCs w:val="18"/>
              </w:rPr>
            </w:pPr>
            <w:r w:rsidRPr="00354050">
              <w:rPr>
                <w:rFonts w:eastAsia="Times New Roman" w:cs="Arial"/>
                <w:b/>
                <w:bCs/>
                <w:color w:val="000000"/>
                <w:sz w:val="18"/>
                <w:szCs w:val="18"/>
              </w:rPr>
              <w:t>4. What is the ratio of actual expenditures to estimated expenditures for the last financial year</w:t>
            </w:r>
            <w:r>
              <w:rPr>
                <w:rFonts w:eastAsia="Times New Roman" w:cs="Arial"/>
                <w:b/>
                <w:bCs/>
                <w:color w:val="000000"/>
                <w:sz w:val="18"/>
                <w:szCs w:val="18"/>
              </w:rPr>
              <w:t xml:space="preserve">? Please refer to last year’s </w:t>
            </w:r>
            <w:r w:rsidRPr="00354050">
              <w:rPr>
                <w:rFonts w:eastAsia="Times New Roman" w:cs="Arial"/>
                <w:b/>
                <w:bCs/>
                <w:color w:val="000000"/>
                <w:sz w:val="18"/>
                <w:szCs w:val="18"/>
              </w:rPr>
              <w:t>administrative accounts to answer this question.</w:t>
            </w:r>
          </w:p>
        </w:tc>
        <w:tc>
          <w:tcPr>
            <w:tcW w:w="1080" w:type="dxa"/>
            <w:tcBorders>
              <w:top w:val="nil"/>
              <w:left w:val="nil"/>
              <w:bottom w:val="single" w:sz="4" w:space="0" w:color="auto"/>
              <w:right w:val="nil"/>
            </w:tcBorders>
            <w:shd w:val="clear" w:color="auto" w:fill="auto"/>
            <w:hideMark/>
          </w:tcPr>
          <w:p w:rsidR="000F6630" w:rsidRPr="00354050" w:rsidRDefault="000F6630" w:rsidP="00AF2249">
            <w:pPr>
              <w:spacing w:line="240" w:lineRule="auto"/>
              <w:rPr>
                <w:rFonts w:eastAsia="Times New Roman" w:cs="Arial"/>
                <w:b/>
                <w:bCs/>
                <w:color w:val="000000"/>
                <w:sz w:val="18"/>
                <w:szCs w:val="18"/>
              </w:rPr>
            </w:pPr>
            <w:r w:rsidRPr="00354050">
              <w:rPr>
                <w:rFonts w:eastAsia="Times New Roman" w:cs="Arial"/>
                <w:b/>
                <w:bCs/>
                <w:color w:val="000000"/>
                <w:sz w:val="18"/>
                <w:szCs w:val="18"/>
              </w:rPr>
              <w:t> </w:t>
            </w:r>
          </w:p>
        </w:tc>
        <w:tc>
          <w:tcPr>
            <w:tcW w:w="1180" w:type="dxa"/>
            <w:tcBorders>
              <w:top w:val="nil"/>
              <w:left w:val="nil"/>
              <w:bottom w:val="single" w:sz="4" w:space="0" w:color="auto"/>
              <w:right w:val="single" w:sz="8" w:space="0" w:color="auto"/>
            </w:tcBorders>
            <w:shd w:val="clear" w:color="auto" w:fill="auto"/>
            <w:hideMark/>
          </w:tcPr>
          <w:p w:rsidR="000F6630" w:rsidRPr="00354050" w:rsidRDefault="000F6630" w:rsidP="00AF2249">
            <w:pPr>
              <w:spacing w:line="240" w:lineRule="auto"/>
              <w:rPr>
                <w:rFonts w:eastAsia="Times New Roman" w:cs="Arial"/>
                <w:b/>
                <w:bCs/>
                <w:color w:val="000000"/>
                <w:sz w:val="18"/>
                <w:szCs w:val="18"/>
              </w:rPr>
            </w:pPr>
            <w:r w:rsidRPr="00354050">
              <w:rPr>
                <w:rFonts w:eastAsia="Times New Roman" w:cs="Arial"/>
                <w:b/>
                <w:bCs/>
                <w:color w:val="000000"/>
                <w:sz w:val="18"/>
                <w:szCs w:val="18"/>
              </w:rPr>
              <w:t> </w:t>
            </w:r>
          </w:p>
        </w:tc>
      </w:tr>
      <w:tr w:rsidR="000F6630" w:rsidRPr="00354050" w:rsidTr="00AF2249">
        <w:trPr>
          <w:trHeight w:val="300"/>
        </w:trPr>
        <w:tc>
          <w:tcPr>
            <w:tcW w:w="6820" w:type="dxa"/>
            <w:tcBorders>
              <w:top w:val="nil"/>
              <w:left w:val="single" w:sz="8" w:space="0" w:color="auto"/>
              <w:bottom w:val="single" w:sz="4" w:space="0" w:color="auto"/>
              <w:right w:val="single" w:sz="4" w:space="0" w:color="auto"/>
            </w:tcBorders>
            <w:shd w:val="clear" w:color="auto" w:fill="auto"/>
            <w:noWrap/>
            <w:vAlign w:val="bottom"/>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a.</w:t>
            </w:r>
            <w:r w:rsidRPr="00354050">
              <w:rPr>
                <w:rFonts w:ascii="Times New Roman" w:eastAsia="Times New Roman" w:hAnsi="Times New Roman"/>
                <w:color w:val="000000"/>
                <w:sz w:val="14"/>
                <w:szCs w:val="14"/>
              </w:rPr>
              <w:t xml:space="preserve">     </w:t>
            </w:r>
            <w:r w:rsidRPr="00354050">
              <w:rPr>
                <w:rFonts w:eastAsia="Times New Roman" w:cs="Arial"/>
                <w:color w:val="000000"/>
                <w:sz w:val="18"/>
                <w:szCs w:val="18"/>
              </w:rPr>
              <w:t xml:space="preserve">Less than 25% </w:t>
            </w:r>
          </w:p>
        </w:tc>
        <w:tc>
          <w:tcPr>
            <w:tcW w:w="1080" w:type="dxa"/>
            <w:tcBorders>
              <w:top w:val="nil"/>
              <w:left w:val="nil"/>
              <w:bottom w:val="single" w:sz="4" w:space="0" w:color="auto"/>
              <w:right w:val="single" w:sz="4" w:space="0" w:color="auto"/>
            </w:tcBorders>
            <w:shd w:val="clear" w:color="auto" w:fill="auto"/>
            <w:noWrap/>
            <w:vAlign w:val="bottom"/>
            <w:hideMark/>
          </w:tcPr>
          <w:p w:rsidR="000F6630" w:rsidRPr="00354050" w:rsidRDefault="000F6630" w:rsidP="00AF2249">
            <w:pPr>
              <w:spacing w:line="240" w:lineRule="auto"/>
              <w:jc w:val="right"/>
              <w:rPr>
                <w:rFonts w:ascii="Calibri" w:eastAsia="Times New Roman" w:hAnsi="Calibri"/>
                <w:color w:val="000000"/>
                <w:sz w:val="22"/>
                <w:szCs w:val="22"/>
              </w:rPr>
            </w:pPr>
            <w:r w:rsidRPr="00354050">
              <w:rPr>
                <w:rFonts w:ascii="Calibri" w:eastAsia="Times New Roman" w:hAnsi="Calibri"/>
                <w:color w:val="000000"/>
                <w:sz w:val="22"/>
                <w:szCs w:val="22"/>
              </w:rPr>
              <w:t>0</w:t>
            </w:r>
          </w:p>
        </w:tc>
        <w:tc>
          <w:tcPr>
            <w:tcW w:w="1180" w:type="dxa"/>
            <w:tcBorders>
              <w:top w:val="nil"/>
              <w:left w:val="nil"/>
              <w:bottom w:val="single" w:sz="4" w:space="0" w:color="auto"/>
              <w:right w:val="single" w:sz="8" w:space="0" w:color="auto"/>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r>
      <w:tr w:rsidR="000F6630" w:rsidRPr="00354050" w:rsidTr="00AF2249">
        <w:trPr>
          <w:trHeight w:val="300"/>
        </w:trPr>
        <w:tc>
          <w:tcPr>
            <w:tcW w:w="6820" w:type="dxa"/>
            <w:tcBorders>
              <w:top w:val="nil"/>
              <w:left w:val="single" w:sz="8" w:space="0" w:color="auto"/>
              <w:bottom w:val="single" w:sz="4" w:space="0" w:color="auto"/>
              <w:right w:val="single" w:sz="4" w:space="0" w:color="auto"/>
            </w:tcBorders>
            <w:shd w:val="clear" w:color="auto" w:fill="auto"/>
            <w:noWrap/>
            <w:vAlign w:val="center"/>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b.</w:t>
            </w:r>
            <w:r w:rsidRPr="00354050">
              <w:rPr>
                <w:rFonts w:ascii="Times New Roman" w:eastAsia="Times New Roman" w:hAnsi="Times New Roman"/>
                <w:color w:val="000000"/>
                <w:sz w:val="14"/>
                <w:szCs w:val="14"/>
              </w:rPr>
              <w:t xml:space="preserve">     </w:t>
            </w:r>
            <w:r w:rsidRPr="00354050">
              <w:rPr>
                <w:rFonts w:eastAsia="Times New Roman" w:cs="Arial"/>
                <w:color w:val="000000"/>
                <w:sz w:val="18"/>
                <w:szCs w:val="18"/>
              </w:rPr>
              <w:t xml:space="preserve">Between 25-50% </w:t>
            </w:r>
          </w:p>
        </w:tc>
        <w:tc>
          <w:tcPr>
            <w:tcW w:w="1080" w:type="dxa"/>
            <w:tcBorders>
              <w:top w:val="nil"/>
              <w:left w:val="nil"/>
              <w:bottom w:val="single" w:sz="4" w:space="0" w:color="auto"/>
              <w:right w:val="single" w:sz="4" w:space="0" w:color="auto"/>
            </w:tcBorders>
            <w:shd w:val="clear" w:color="auto" w:fill="auto"/>
            <w:noWrap/>
            <w:vAlign w:val="bottom"/>
            <w:hideMark/>
          </w:tcPr>
          <w:p w:rsidR="000F6630" w:rsidRPr="00354050" w:rsidRDefault="000F6630" w:rsidP="00AF2249">
            <w:pPr>
              <w:spacing w:line="240" w:lineRule="auto"/>
              <w:jc w:val="right"/>
              <w:rPr>
                <w:rFonts w:ascii="Calibri" w:eastAsia="Times New Roman" w:hAnsi="Calibri"/>
                <w:color w:val="000000"/>
                <w:sz w:val="22"/>
                <w:szCs w:val="22"/>
              </w:rPr>
            </w:pPr>
            <w:r w:rsidRPr="00354050">
              <w:rPr>
                <w:rFonts w:ascii="Calibri" w:eastAsia="Times New Roman" w:hAnsi="Calibri"/>
                <w:color w:val="000000"/>
                <w:sz w:val="22"/>
                <w:szCs w:val="22"/>
              </w:rPr>
              <w:t>1</w:t>
            </w:r>
          </w:p>
        </w:tc>
        <w:tc>
          <w:tcPr>
            <w:tcW w:w="1180" w:type="dxa"/>
            <w:tcBorders>
              <w:top w:val="nil"/>
              <w:left w:val="nil"/>
              <w:bottom w:val="single" w:sz="4" w:space="0" w:color="auto"/>
              <w:right w:val="single" w:sz="8" w:space="0" w:color="auto"/>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r>
      <w:tr w:rsidR="000F6630" w:rsidRPr="00354050" w:rsidTr="00AF2249">
        <w:trPr>
          <w:trHeight w:val="300"/>
        </w:trPr>
        <w:tc>
          <w:tcPr>
            <w:tcW w:w="6820" w:type="dxa"/>
            <w:tcBorders>
              <w:top w:val="nil"/>
              <w:left w:val="single" w:sz="8" w:space="0" w:color="auto"/>
              <w:bottom w:val="single" w:sz="4" w:space="0" w:color="auto"/>
              <w:right w:val="single" w:sz="4" w:space="0" w:color="auto"/>
            </w:tcBorders>
            <w:shd w:val="clear" w:color="auto" w:fill="auto"/>
            <w:noWrap/>
            <w:vAlign w:val="center"/>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c.</w:t>
            </w:r>
            <w:r w:rsidRPr="00354050">
              <w:rPr>
                <w:rFonts w:ascii="Times New Roman" w:eastAsia="Times New Roman" w:hAnsi="Times New Roman"/>
                <w:color w:val="000000"/>
                <w:sz w:val="14"/>
                <w:szCs w:val="14"/>
              </w:rPr>
              <w:t xml:space="preserve">     </w:t>
            </w:r>
            <w:r w:rsidRPr="00354050">
              <w:rPr>
                <w:rFonts w:eastAsia="Times New Roman" w:cs="Arial"/>
                <w:color w:val="000000"/>
                <w:sz w:val="18"/>
                <w:szCs w:val="18"/>
              </w:rPr>
              <w:t xml:space="preserve">Between 50-75% </w:t>
            </w:r>
          </w:p>
        </w:tc>
        <w:tc>
          <w:tcPr>
            <w:tcW w:w="1080" w:type="dxa"/>
            <w:tcBorders>
              <w:top w:val="nil"/>
              <w:left w:val="nil"/>
              <w:bottom w:val="single" w:sz="4" w:space="0" w:color="auto"/>
              <w:right w:val="single" w:sz="4" w:space="0" w:color="auto"/>
            </w:tcBorders>
            <w:shd w:val="clear" w:color="auto" w:fill="auto"/>
            <w:noWrap/>
            <w:vAlign w:val="bottom"/>
            <w:hideMark/>
          </w:tcPr>
          <w:p w:rsidR="000F6630" w:rsidRPr="00354050" w:rsidRDefault="000F6630" w:rsidP="00AF2249">
            <w:pPr>
              <w:spacing w:line="240" w:lineRule="auto"/>
              <w:jc w:val="right"/>
              <w:rPr>
                <w:rFonts w:ascii="Calibri" w:eastAsia="Times New Roman" w:hAnsi="Calibri"/>
                <w:color w:val="000000"/>
                <w:sz w:val="22"/>
                <w:szCs w:val="22"/>
              </w:rPr>
            </w:pPr>
            <w:r w:rsidRPr="00354050">
              <w:rPr>
                <w:rFonts w:ascii="Calibri" w:eastAsia="Times New Roman" w:hAnsi="Calibri"/>
                <w:color w:val="000000"/>
                <w:sz w:val="22"/>
                <w:szCs w:val="22"/>
              </w:rPr>
              <w:t>2</w:t>
            </w:r>
          </w:p>
        </w:tc>
        <w:tc>
          <w:tcPr>
            <w:tcW w:w="1180" w:type="dxa"/>
            <w:tcBorders>
              <w:top w:val="nil"/>
              <w:left w:val="nil"/>
              <w:bottom w:val="single" w:sz="4" w:space="0" w:color="auto"/>
              <w:right w:val="single" w:sz="8" w:space="0" w:color="auto"/>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r>
      <w:tr w:rsidR="000F6630" w:rsidRPr="00354050" w:rsidTr="00AF2249">
        <w:trPr>
          <w:trHeight w:val="300"/>
        </w:trPr>
        <w:tc>
          <w:tcPr>
            <w:tcW w:w="6820" w:type="dxa"/>
            <w:tcBorders>
              <w:top w:val="nil"/>
              <w:left w:val="single" w:sz="8" w:space="0" w:color="auto"/>
              <w:bottom w:val="single" w:sz="4" w:space="0" w:color="auto"/>
              <w:right w:val="single" w:sz="4" w:space="0" w:color="auto"/>
            </w:tcBorders>
            <w:shd w:val="clear" w:color="auto" w:fill="auto"/>
            <w:noWrap/>
            <w:vAlign w:val="center"/>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d.</w:t>
            </w:r>
            <w:r w:rsidRPr="00354050">
              <w:rPr>
                <w:rFonts w:ascii="Times New Roman" w:eastAsia="Times New Roman" w:hAnsi="Times New Roman"/>
                <w:color w:val="000000"/>
                <w:sz w:val="14"/>
                <w:szCs w:val="14"/>
              </w:rPr>
              <w:t xml:space="preserve">     </w:t>
            </w:r>
            <w:r w:rsidRPr="00354050">
              <w:rPr>
                <w:rFonts w:eastAsia="Times New Roman" w:cs="Arial"/>
                <w:color w:val="000000"/>
                <w:sz w:val="18"/>
                <w:szCs w:val="18"/>
              </w:rPr>
              <w:t xml:space="preserve">Between 75% –100% </w:t>
            </w:r>
          </w:p>
        </w:tc>
        <w:tc>
          <w:tcPr>
            <w:tcW w:w="1080" w:type="dxa"/>
            <w:tcBorders>
              <w:top w:val="nil"/>
              <w:left w:val="nil"/>
              <w:bottom w:val="single" w:sz="4" w:space="0" w:color="auto"/>
              <w:right w:val="single" w:sz="4" w:space="0" w:color="auto"/>
            </w:tcBorders>
            <w:shd w:val="clear" w:color="auto" w:fill="auto"/>
            <w:noWrap/>
            <w:vAlign w:val="bottom"/>
            <w:hideMark/>
          </w:tcPr>
          <w:p w:rsidR="000F6630" w:rsidRPr="00354050" w:rsidRDefault="000F6630" w:rsidP="00AF2249">
            <w:pPr>
              <w:spacing w:line="240" w:lineRule="auto"/>
              <w:jc w:val="right"/>
              <w:rPr>
                <w:rFonts w:ascii="Calibri" w:eastAsia="Times New Roman" w:hAnsi="Calibri"/>
                <w:color w:val="000000"/>
                <w:sz w:val="22"/>
                <w:szCs w:val="22"/>
              </w:rPr>
            </w:pPr>
            <w:r w:rsidRPr="00354050">
              <w:rPr>
                <w:rFonts w:ascii="Calibri" w:eastAsia="Times New Roman" w:hAnsi="Calibri"/>
                <w:color w:val="000000"/>
                <w:sz w:val="22"/>
                <w:szCs w:val="22"/>
              </w:rPr>
              <w:t>4</w:t>
            </w:r>
          </w:p>
        </w:tc>
        <w:tc>
          <w:tcPr>
            <w:tcW w:w="1180" w:type="dxa"/>
            <w:tcBorders>
              <w:top w:val="nil"/>
              <w:left w:val="nil"/>
              <w:bottom w:val="single" w:sz="4" w:space="0" w:color="auto"/>
              <w:right w:val="single" w:sz="8" w:space="0" w:color="auto"/>
            </w:tcBorders>
            <w:shd w:val="clear" w:color="000000" w:fill="FFFF00"/>
            <w:vAlign w:val="bottom"/>
            <w:hideMark/>
          </w:tcPr>
          <w:p w:rsidR="000F6630" w:rsidRPr="00354050" w:rsidRDefault="000F6630" w:rsidP="00AF2249">
            <w:pPr>
              <w:spacing w:line="240" w:lineRule="auto"/>
              <w:jc w:val="right"/>
              <w:rPr>
                <w:rFonts w:ascii="Calibri" w:eastAsia="Times New Roman" w:hAnsi="Calibri"/>
                <w:color w:val="000000"/>
                <w:sz w:val="22"/>
                <w:szCs w:val="22"/>
              </w:rPr>
            </w:pPr>
            <w:r w:rsidRPr="00354050">
              <w:rPr>
                <w:rFonts w:ascii="Calibri" w:eastAsia="Times New Roman" w:hAnsi="Calibri"/>
                <w:color w:val="000000"/>
                <w:sz w:val="22"/>
                <w:szCs w:val="22"/>
              </w:rPr>
              <w:t>4</w:t>
            </w:r>
          </w:p>
        </w:tc>
      </w:tr>
      <w:tr w:rsidR="000F6630" w:rsidRPr="00354050" w:rsidTr="00AF2249">
        <w:trPr>
          <w:trHeight w:val="300"/>
        </w:trPr>
        <w:tc>
          <w:tcPr>
            <w:tcW w:w="6820" w:type="dxa"/>
            <w:tcBorders>
              <w:top w:val="nil"/>
              <w:left w:val="single" w:sz="8" w:space="0" w:color="auto"/>
              <w:bottom w:val="single" w:sz="4" w:space="0" w:color="auto"/>
              <w:right w:val="single" w:sz="4" w:space="0" w:color="auto"/>
            </w:tcBorders>
            <w:shd w:val="clear" w:color="auto" w:fill="auto"/>
            <w:noWrap/>
            <w:vAlign w:val="center"/>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e.</w:t>
            </w:r>
            <w:r w:rsidRPr="00354050">
              <w:rPr>
                <w:rFonts w:ascii="Times New Roman" w:eastAsia="Times New Roman" w:hAnsi="Times New Roman"/>
                <w:color w:val="000000"/>
                <w:sz w:val="14"/>
                <w:szCs w:val="14"/>
              </w:rPr>
              <w:t xml:space="preserve">     </w:t>
            </w:r>
            <w:r w:rsidRPr="00354050">
              <w:rPr>
                <w:rFonts w:eastAsia="Times New Roman" w:cs="Arial"/>
                <w:color w:val="000000"/>
                <w:sz w:val="18"/>
                <w:szCs w:val="18"/>
              </w:rPr>
              <w:t xml:space="preserve">More than 100% </w:t>
            </w:r>
          </w:p>
        </w:tc>
        <w:tc>
          <w:tcPr>
            <w:tcW w:w="1080" w:type="dxa"/>
            <w:tcBorders>
              <w:top w:val="nil"/>
              <w:left w:val="nil"/>
              <w:bottom w:val="single" w:sz="4" w:space="0" w:color="auto"/>
              <w:right w:val="single" w:sz="4" w:space="0" w:color="auto"/>
            </w:tcBorders>
            <w:shd w:val="clear" w:color="auto" w:fill="auto"/>
            <w:noWrap/>
            <w:vAlign w:val="bottom"/>
            <w:hideMark/>
          </w:tcPr>
          <w:p w:rsidR="000F6630" w:rsidRPr="00354050" w:rsidRDefault="000F6630" w:rsidP="00AF2249">
            <w:pPr>
              <w:spacing w:line="240" w:lineRule="auto"/>
              <w:jc w:val="right"/>
              <w:rPr>
                <w:rFonts w:ascii="Calibri" w:eastAsia="Times New Roman" w:hAnsi="Calibri"/>
                <w:color w:val="000000"/>
                <w:sz w:val="22"/>
                <w:szCs w:val="22"/>
              </w:rPr>
            </w:pPr>
            <w:r w:rsidRPr="00354050">
              <w:rPr>
                <w:rFonts w:ascii="Calibri" w:eastAsia="Times New Roman" w:hAnsi="Calibri"/>
                <w:color w:val="000000"/>
                <w:sz w:val="22"/>
                <w:szCs w:val="22"/>
              </w:rPr>
              <w:t>0</w:t>
            </w:r>
          </w:p>
        </w:tc>
        <w:tc>
          <w:tcPr>
            <w:tcW w:w="1180" w:type="dxa"/>
            <w:tcBorders>
              <w:top w:val="nil"/>
              <w:left w:val="nil"/>
              <w:bottom w:val="single" w:sz="4" w:space="0" w:color="auto"/>
              <w:right w:val="single" w:sz="8" w:space="0" w:color="auto"/>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r>
      <w:tr w:rsidR="000F6630" w:rsidRPr="00354050" w:rsidTr="00AF2249">
        <w:trPr>
          <w:trHeight w:val="300"/>
        </w:trPr>
        <w:tc>
          <w:tcPr>
            <w:tcW w:w="6820" w:type="dxa"/>
            <w:tcBorders>
              <w:top w:val="nil"/>
              <w:left w:val="single" w:sz="8" w:space="0" w:color="auto"/>
              <w:bottom w:val="single" w:sz="8" w:space="0" w:color="auto"/>
              <w:right w:val="single" w:sz="4" w:space="0" w:color="auto"/>
            </w:tcBorders>
            <w:shd w:val="clear" w:color="auto" w:fill="auto"/>
            <w:vAlign w:val="center"/>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 xml:space="preserve">f.     Other (please comment): </w:t>
            </w:r>
          </w:p>
        </w:tc>
        <w:tc>
          <w:tcPr>
            <w:tcW w:w="1080" w:type="dxa"/>
            <w:tcBorders>
              <w:top w:val="nil"/>
              <w:left w:val="nil"/>
              <w:bottom w:val="single" w:sz="8" w:space="0" w:color="auto"/>
              <w:right w:val="nil"/>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c>
          <w:tcPr>
            <w:tcW w:w="1180" w:type="dxa"/>
            <w:tcBorders>
              <w:top w:val="nil"/>
              <w:left w:val="nil"/>
              <w:bottom w:val="single" w:sz="8" w:space="0" w:color="auto"/>
              <w:right w:val="single" w:sz="8" w:space="0" w:color="auto"/>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r>
      <w:tr w:rsidR="000F6630" w:rsidRPr="00354050" w:rsidTr="00AF2249">
        <w:trPr>
          <w:trHeight w:val="540"/>
        </w:trPr>
        <w:tc>
          <w:tcPr>
            <w:tcW w:w="6820" w:type="dxa"/>
            <w:tcBorders>
              <w:top w:val="nil"/>
              <w:left w:val="single" w:sz="8" w:space="0" w:color="auto"/>
              <w:bottom w:val="single" w:sz="4" w:space="0" w:color="auto"/>
              <w:right w:val="single" w:sz="4" w:space="0" w:color="auto"/>
            </w:tcBorders>
            <w:shd w:val="clear" w:color="auto" w:fill="auto"/>
            <w:hideMark/>
          </w:tcPr>
          <w:p w:rsidR="000F6630" w:rsidRPr="00354050" w:rsidRDefault="000F6630" w:rsidP="00AF2249">
            <w:pPr>
              <w:spacing w:line="240" w:lineRule="auto"/>
              <w:rPr>
                <w:rFonts w:eastAsia="Times New Roman" w:cs="Arial"/>
                <w:b/>
                <w:bCs/>
                <w:color w:val="000000"/>
                <w:sz w:val="18"/>
                <w:szCs w:val="18"/>
              </w:rPr>
            </w:pPr>
            <w:r w:rsidRPr="00354050">
              <w:rPr>
                <w:rFonts w:eastAsia="Times New Roman" w:cs="Arial"/>
                <w:b/>
                <w:bCs/>
                <w:color w:val="000000"/>
                <w:sz w:val="18"/>
                <w:szCs w:val="18"/>
              </w:rPr>
              <w:t>5. Do budget documents present information on financial assets (e.g., bank deposit accounts, debt, shares) held by the local council?</w:t>
            </w:r>
          </w:p>
        </w:tc>
        <w:tc>
          <w:tcPr>
            <w:tcW w:w="1080" w:type="dxa"/>
            <w:tcBorders>
              <w:top w:val="nil"/>
              <w:left w:val="nil"/>
              <w:bottom w:val="single" w:sz="4" w:space="0" w:color="auto"/>
              <w:right w:val="nil"/>
            </w:tcBorders>
            <w:shd w:val="clear" w:color="auto" w:fill="auto"/>
            <w:noWrap/>
            <w:hideMark/>
          </w:tcPr>
          <w:p w:rsidR="000F6630" w:rsidRPr="00354050" w:rsidRDefault="000F6630" w:rsidP="00AF2249">
            <w:pPr>
              <w:spacing w:line="240" w:lineRule="auto"/>
              <w:rPr>
                <w:rFonts w:eastAsia="Times New Roman" w:cs="Arial"/>
                <w:b/>
                <w:bCs/>
                <w:color w:val="000000"/>
                <w:sz w:val="18"/>
                <w:szCs w:val="18"/>
              </w:rPr>
            </w:pPr>
            <w:r w:rsidRPr="00354050">
              <w:rPr>
                <w:rFonts w:eastAsia="Times New Roman" w:cs="Arial"/>
                <w:b/>
                <w:bCs/>
                <w:color w:val="000000"/>
                <w:sz w:val="18"/>
                <w:szCs w:val="18"/>
              </w:rPr>
              <w:t> </w:t>
            </w:r>
          </w:p>
        </w:tc>
        <w:tc>
          <w:tcPr>
            <w:tcW w:w="1180" w:type="dxa"/>
            <w:tcBorders>
              <w:top w:val="nil"/>
              <w:left w:val="nil"/>
              <w:bottom w:val="single" w:sz="4" w:space="0" w:color="auto"/>
              <w:right w:val="single" w:sz="8" w:space="0" w:color="auto"/>
            </w:tcBorders>
            <w:shd w:val="clear" w:color="auto" w:fill="auto"/>
            <w:noWrap/>
            <w:hideMark/>
          </w:tcPr>
          <w:p w:rsidR="000F6630" w:rsidRPr="00354050" w:rsidRDefault="000F6630" w:rsidP="00AF2249">
            <w:pPr>
              <w:spacing w:line="240" w:lineRule="auto"/>
              <w:rPr>
                <w:rFonts w:eastAsia="Times New Roman" w:cs="Arial"/>
                <w:b/>
                <w:bCs/>
                <w:color w:val="000000"/>
                <w:sz w:val="18"/>
                <w:szCs w:val="18"/>
              </w:rPr>
            </w:pPr>
            <w:r w:rsidRPr="00354050">
              <w:rPr>
                <w:rFonts w:eastAsia="Times New Roman" w:cs="Arial"/>
                <w:b/>
                <w:bCs/>
                <w:color w:val="000000"/>
                <w:sz w:val="18"/>
                <w:szCs w:val="18"/>
              </w:rPr>
              <w:t> </w:t>
            </w:r>
          </w:p>
        </w:tc>
      </w:tr>
      <w:tr w:rsidR="000F6630" w:rsidRPr="00354050" w:rsidTr="00AF2249">
        <w:trPr>
          <w:trHeight w:val="540"/>
        </w:trPr>
        <w:tc>
          <w:tcPr>
            <w:tcW w:w="6820" w:type="dxa"/>
            <w:tcBorders>
              <w:top w:val="nil"/>
              <w:left w:val="single" w:sz="8" w:space="0" w:color="auto"/>
              <w:bottom w:val="single" w:sz="4" w:space="0" w:color="auto"/>
              <w:right w:val="single" w:sz="4" w:space="0" w:color="auto"/>
            </w:tcBorders>
            <w:shd w:val="clear" w:color="auto" w:fill="auto"/>
            <w:vAlign w:val="center"/>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a.</w:t>
            </w:r>
            <w:proofErr w:type="gramStart"/>
            <w:r w:rsidRPr="00354050">
              <w:rPr>
                <w:rFonts w:ascii="Times New Roman" w:eastAsia="Times New Roman" w:hAnsi="Times New Roman"/>
                <w:color w:val="000000"/>
                <w:sz w:val="14"/>
                <w:szCs w:val="14"/>
              </w:rPr>
              <w:t xml:space="preserve">  </w:t>
            </w:r>
            <w:r w:rsidRPr="00354050">
              <w:rPr>
                <w:rFonts w:eastAsia="Times New Roman" w:cs="Arial"/>
                <w:color w:val="000000"/>
                <w:sz w:val="18"/>
                <w:szCs w:val="18"/>
              </w:rPr>
              <w:t>Yes</w:t>
            </w:r>
            <w:proofErr w:type="gramEnd"/>
            <w:r w:rsidRPr="00354050">
              <w:rPr>
                <w:rFonts w:eastAsia="Times New Roman" w:cs="Arial"/>
                <w:color w:val="000000"/>
                <w:sz w:val="18"/>
                <w:szCs w:val="18"/>
              </w:rPr>
              <w:t>, extensive information on financial assets is presented, including a listing of the assets, a discussion of their purpose, and an estimate of their market value.</w:t>
            </w:r>
          </w:p>
        </w:tc>
        <w:tc>
          <w:tcPr>
            <w:tcW w:w="1080" w:type="dxa"/>
            <w:tcBorders>
              <w:top w:val="nil"/>
              <w:left w:val="nil"/>
              <w:bottom w:val="single" w:sz="4" w:space="0" w:color="auto"/>
              <w:right w:val="single" w:sz="4" w:space="0" w:color="auto"/>
            </w:tcBorders>
            <w:shd w:val="clear" w:color="auto" w:fill="auto"/>
            <w:noWrap/>
            <w:vAlign w:val="bottom"/>
            <w:hideMark/>
          </w:tcPr>
          <w:p w:rsidR="000F6630" w:rsidRPr="00354050" w:rsidRDefault="000F6630" w:rsidP="00AF2249">
            <w:pPr>
              <w:spacing w:line="240" w:lineRule="auto"/>
              <w:jc w:val="right"/>
              <w:rPr>
                <w:rFonts w:ascii="Calibri" w:eastAsia="Times New Roman" w:hAnsi="Calibri"/>
                <w:color w:val="000000"/>
                <w:sz w:val="22"/>
                <w:szCs w:val="22"/>
              </w:rPr>
            </w:pPr>
            <w:r w:rsidRPr="00354050">
              <w:rPr>
                <w:rFonts w:ascii="Calibri" w:eastAsia="Times New Roman" w:hAnsi="Calibri"/>
                <w:color w:val="000000"/>
                <w:sz w:val="22"/>
                <w:szCs w:val="22"/>
              </w:rPr>
              <w:t>3</w:t>
            </w:r>
          </w:p>
        </w:tc>
        <w:tc>
          <w:tcPr>
            <w:tcW w:w="1180" w:type="dxa"/>
            <w:tcBorders>
              <w:top w:val="nil"/>
              <w:left w:val="nil"/>
              <w:bottom w:val="single" w:sz="4" w:space="0" w:color="auto"/>
              <w:right w:val="single" w:sz="8" w:space="0" w:color="auto"/>
            </w:tcBorders>
            <w:shd w:val="clear" w:color="000000" w:fill="FFFF00"/>
            <w:vAlign w:val="bottom"/>
            <w:hideMark/>
          </w:tcPr>
          <w:p w:rsidR="000F6630" w:rsidRPr="00354050" w:rsidRDefault="000F6630" w:rsidP="00AF2249">
            <w:pPr>
              <w:spacing w:line="240" w:lineRule="auto"/>
              <w:jc w:val="right"/>
              <w:rPr>
                <w:rFonts w:ascii="Calibri" w:eastAsia="Times New Roman" w:hAnsi="Calibri"/>
                <w:color w:val="000000"/>
                <w:sz w:val="22"/>
                <w:szCs w:val="22"/>
              </w:rPr>
            </w:pPr>
            <w:r w:rsidRPr="00354050">
              <w:rPr>
                <w:rFonts w:ascii="Calibri" w:eastAsia="Times New Roman" w:hAnsi="Calibri"/>
                <w:color w:val="000000"/>
                <w:sz w:val="22"/>
                <w:szCs w:val="22"/>
              </w:rPr>
              <w:t>3</w:t>
            </w:r>
          </w:p>
        </w:tc>
      </w:tr>
      <w:tr w:rsidR="000F6630" w:rsidRPr="00354050" w:rsidTr="00AF2249">
        <w:trPr>
          <w:trHeight w:val="300"/>
        </w:trPr>
        <w:tc>
          <w:tcPr>
            <w:tcW w:w="6820" w:type="dxa"/>
            <w:tcBorders>
              <w:top w:val="nil"/>
              <w:left w:val="single" w:sz="8" w:space="0" w:color="auto"/>
              <w:bottom w:val="single" w:sz="4" w:space="0" w:color="auto"/>
              <w:right w:val="single" w:sz="4" w:space="0" w:color="auto"/>
            </w:tcBorders>
            <w:shd w:val="clear" w:color="auto" w:fill="auto"/>
            <w:vAlign w:val="center"/>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b.</w:t>
            </w:r>
            <w:proofErr w:type="gramStart"/>
            <w:r w:rsidRPr="00354050">
              <w:rPr>
                <w:rFonts w:ascii="Times New Roman" w:eastAsia="Times New Roman" w:hAnsi="Times New Roman"/>
                <w:color w:val="000000"/>
                <w:sz w:val="14"/>
                <w:szCs w:val="14"/>
              </w:rPr>
              <w:t xml:space="preserve">  </w:t>
            </w:r>
            <w:r w:rsidRPr="00354050">
              <w:rPr>
                <w:rFonts w:eastAsia="Times New Roman" w:cs="Arial"/>
                <w:color w:val="000000"/>
                <w:sz w:val="18"/>
                <w:szCs w:val="18"/>
              </w:rPr>
              <w:t>Yes</w:t>
            </w:r>
            <w:proofErr w:type="gramEnd"/>
            <w:r w:rsidRPr="00354050">
              <w:rPr>
                <w:rFonts w:eastAsia="Times New Roman" w:cs="Arial"/>
                <w:color w:val="000000"/>
                <w:sz w:val="18"/>
                <w:szCs w:val="18"/>
              </w:rPr>
              <w:t>, information is presented, highlighting key information, with some details.</w:t>
            </w:r>
          </w:p>
        </w:tc>
        <w:tc>
          <w:tcPr>
            <w:tcW w:w="1080" w:type="dxa"/>
            <w:tcBorders>
              <w:top w:val="nil"/>
              <w:left w:val="nil"/>
              <w:bottom w:val="single" w:sz="4" w:space="0" w:color="auto"/>
              <w:right w:val="single" w:sz="4" w:space="0" w:color="auto"/>
            </w:tcBorders>
            <w:shd w:val="clear" w:color="auto" w:fill="auto"/>
            <w:noWrap/>
            <w:vAlign w:val="bottom"/>
            <w:hideMark/>
          </w:tcPr>
          <w:p w:rsidR="000F6630" w:rsidRPr="00354050" w:rsidRDefault="000F6630" w:rsidP="00AF2249">
            <w:pPr>
              <w:spacing w:line="240" w:lineRule="auto"/>
              <w:jc w:val="right"/>
              <w:rPr>
                <w:rFonts w:ascii="Calibri" w:eastAsia="Times New Roman" w:hAnsi="Calibri"/>
                <w:color w:val="000000"/>
                <w:sz w:val="22"/>
                <w:szCs w:val="22"/>
              </w:rPr>
            </w:pPr>
            <w:r w:rsidRPr="00354050">
              <w:rPr>
                <w:rFonts w:ascii="Calibri" w:eastAsia="Times New Roman" w:hAnsi="Calibri"/>
                <w:color w:val="000000"/>
                <w:sz w:val="22"/>
                <w:szCs w:val="22"/>
              </w:rPr>
              <w:t>1</w:t>
            </w:r>
          </w:p>
        </w:tc>
        <w:tc>
          <w:tcPr>
            <w:tcW w:w="1180" w:type="dxa"/>
            <w:tcBorders>
              <w:top w:val="nil"/>
              <w:left w:val="nil"/>
              <w:bottom w:val="single" w:sz="4" w:space="0" w:color="auto"/>
              <w:right w:val="single" w:sz="8" w:space="0" w:color="auto"/>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r>
      <w:tr w:rsidR="000F6630" w:rsidRPr="00354050" w:rsidTr="00AF2249">
        <w:trPr>
          <w:trHeight w:val="300"/>
        </w:trPr>
        <w:tc>
          <w:tcPr>
            <w:tcW w:w="6820" w:type="dxa"/>
            <w:tcBorders>
              <w:top w:val="nil"/>
              <w:left w:val="single" w:sz="8" w:space="0" w:color="auto"/>
              <w:bottom w:val="nil"/>
              <w:right w:val="single" w:sz="4" w:space="0" w:color="auto"/>
            </w:tcBorders>
            <w:shd w:val="clear" w:color="auto" w:fill="auto"/>
            <w:vAlign w:val="center"/>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c.</w:t>
            </w:r>
            <w:proofErr w:type="gramStart"/>
            <w:r w:rsidRPr="00354050">
              <w:rPr>
                <w:rFonts w:ascii="Times New Roman" w:eastAsia="Times New Roman" w:hAnsi="Times New Roman"/>
                <w:color w:val="000000"/>
                <w:sz w:val="14"/>
                <w:szCs w:val="14"/>
              </w:rPr>
              <w:t xml:space="preserve">  </w:t>
            </w:r>
            <w:r w:rsidRPr="00354050">
              <w:rPr>
                <w:rFonts w:eastAsia="Times New Roman" w:cs="Arial"/>
                <w:color w:val="000000"/>
                <w:sz w:val="18"/>
                <w:szCs w:val="18"/>
              </w:rPr>
              <w:t>No</w:t>
            </w:r>
            <w:proofErr w:type="gramEnd"/>
            <w:r w:rsidRPr="00354050">
              <w:rPr>
                <w:rFonts w:eastAsia="Times New Roman" w:cs="Arial"/>
                <w:color w:val="000000"/>
                <w:sz w:val="18"/>
                <w:szCs w:val="18"/>
              </w:rPr>
              <w:t>, information on financial assets is not presented.</w:t>
            </w:r>
          </w:p>
        </w:tc>
        <w:tc>
          <w:tcPr>
            <w:tcW w:w="1080" w:type="dxa"/>
            <w:tcBorders>
              <w:top w:val="nil"/>
              <w:left w:val="nil"/>
              <w:bottom w:val="single" w:sz="4" w:space="0" w:color="auto"/>
              <w:right w:val="single" w:sz="4" w:space="0" w:color="auto"/>
            </w:tcBorders>
            <w:shd w:val="clear" w:color="auto" w:fill="auto"/>
            <w:noWrap/>
            <w:vAlign w:val="bottom"/>
            <w:hideMark/>
          </w:tcPr>
          <w:p w:rsidR="000F6630" w:rsidRPr="00354050" w:rsidRDefault="000F6630" w:rsidP="00AF2249">
            <w:pPr>
              <w:spacing w:line="240" w:lineRule="auto"/>
              <w:jc w:val="right"/>
              <w:rPr>
                <w:rFonts w:ascii="Calibri" w:eastAsia="Times New Roman" w:hAnsi="Calibri"/>
                <w:color w:val="000000"/>
                <w:sz w:val="22"/>
                <w:szCs w:val="22"/>
              </w:rPr>
            </w:pPr>
            <w:r w:rsidRPr="00354050">
              <w:rPr>
                <w:rFonts w:ascii="Calibri" w:eastAsia="Times New Roman" w:hAnsi="Calibri"/>
                <w:color w:val="000000"/>
                <w:sz w:val="22"/>
                <w:szCs w:val="22"/>
              </w:rPr>
              <w:t>0</w:t>
            </w:r>
          </w:p>
        </w:tc>
        <w:tc>
          <w:tcPr>
            <w:tcW w:w="1180" w:type="dxa"/>
            <w:tcBorders>
              <w:top w:val="nil"/>
              <w:left w:val="nil"/>
              <w:bottom w:val="single" w:sz="4" w:space="0" w:color="auto"/>
              <w:right w:val="single" w:sz="8" w:space="0" w:color="auto"/>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r>
      <w:tr w:rsidR="000F6630" w:rsidRPr="00354050" w:rsidTr="00AF2249">
        <w:trPr>
          <w:trHeight w:val="300"/>
        </w:trPr>
        <w:tc>
          <w:tcPr>
            <w:tcW w:w="6820"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d.</w:t>
            </w:r>
            <w:r w:rsidRPr="00354050">
              <w:rPr>
                <w:rFonts w:ascii="Times New Roman" w:eastAsia="Times New Roman" w:hAnsi="Times New Roman"/>
                <w:color w:val="000000"/>
                <w:sz w:val="14"/>
                <w:szCs w:val="14"/>
              </w:rPr>
              <w:t xml:space="preserve">  </w:t>
            </w:r>
            <w:r w:rsidRPr="00354050">
              <w:rPr>
                <w:rFonts w:eastAsia="Times New Roman" w:cs="Arial"/>
                <w:color w:val="000000"/>
                <w:sz w:val="18"/>
                <w:szCs w:val="18"/>
              </w:rPr>
              <w:t>Not applicable/other (please comment):</w:t>
            </w:r>
          </w:p>
        </w:tc>
        <w:tc>
          <w:tcPr>
            <w:tcW w:w="1080" w:type="dxa"/>
            <w:tcBorders>
              <w:top w:val="nil"/>
              <w:left w:val="nil"/>
              <w:bottom w:val="single" w:sz="8" w:space="0" w:color="auto"/>
              <w:right w:val="nil"/>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c>
          <w:tcPr>
            <w:tcW w:w="1180" w:type="dxa"/>
            <w:tcBorders>
              <w:top w:val="nil"/>
              <w:left w:val="nil"/>
              <w:bottom w:val="single" w:sz="8" w:space="0" w:color="auto"/>
              <w:right w:val="single" w:sz="8" w:space="0" w:color="auto"/>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r>
    </w:tbl>
    <w:p w:rsidR="000F6630" w:rsidRDefault="000F6630" w:rsidP="000F6630"/>
    <w:p w:rsidR="000F6630" w:rsidRDefault="000F6630" w:rsidP="000F6630"/>
    <w:p w:rsidR="000F6630" w:rsidRDefault="000F6630" w:rsidP="000F6630">
      <w:r>
        <w:br w:type="page"/>
      </w:r>
    </w:p>
    <w:tbl>
      <w:tblPr>
        <w:tblW w:w="9080" w:type="dxa"/>
        <w:tblInd w:w="94" w:type="dxa"/>
        <w:tblLook w:val="04A0"/>
      </w:tblPr>
      <w:tblGrid>
        <w:gridCol w:w="6820"/>
        <w:gridCol w:w="1080"/>
        <w:gridCol w:w="1180"/>
      </w:tblGrid>
      <w:tr w:rsidR="000F6630" w:rsidRPr="00354050" w:rsidTr="00AF2249">
        <w:trPr>
          <w:trHeight w:val="540"/>
        </w:trPr>
        <w:tc>
          <w:tcPr>
            <w:tcW w:w="6820" w:type="dxa"/>
            <w:tcBorders>
              <w:top w:val="single" w:sz="8" w:space="0" w:color="auto"/>
              <w:left w:val="single" w:sz="8" w:space="0" w:color="auto"/>
              <w:bottom w:val="single" w:sz="4" w:space="0" w:color="auto"/>
              <w:right w:val="single" w:sz="4" w:space="0" w:color="auto"/>
            </w:tcBorders>
            <w:shd w:val="clear" w:color="auto" w:fill="auto"/>
            <w:vAlign w:val="bottom"/>
            <w:hideMark/>
          </w:tcPr>
          <w:p w:rsidR="000F6630" w:rsidRPr="00354050" w:rsidRDefault="000F6630" w:rsidP="00AF2249">
            <w:pPr>
              <w:spacing w:line="240" w:lineRule="auto"/>
              <w:rPr>
                <w:rFonts w:eastAsia="Times New Roman" w:cs="Arial"/>
                <w:b/>
                <w:bCs/>
                <w:color w:val="000000"/>
                <w:sz w:val="18"/>
                <w:szCs w:val="18"/>
              </w:rPr>
            </w:pPr>
            <w:r w:rsidRPr="00354050">
              <w:rPr>
                <w:rFonts w:eastAsia="Times New Roman" w:cs="Arial"/>
                <w:b/>
                <w:bCs/>
                <w:color w:val="000000"/>
                <w:sz w:val="18"/>
                <w:szCs w:val="18"/>
              </w:rPr>
              <w:lastRenderedPageBreak/>
              <w:t>6. Do budget documents present information on non-financial assets (e.g., buildings, vehicles) held by the local council?</w:t>
            </w:r>
          </w:p>
        </w:tc>
        <w:tc>
          <w:tcPr>
            <w:tcW w:w="1080" w:type="dxa"/>
            <w:tcBorders>
              <w:top w:val="single" w:sz="8" w:space="0" w:color="auto"/>
              <w:left w:val="nil"/>
              <w:bottom w:val="single" w:sz="4" w:space="0" w:color="auto"/>
              <w:right w:val="nil"/>
            </w:tcBorders>
            <w:shd w:val="clear" w:color="auto" w:fill="auto"/>
            <w:vAlign w:val="bottom"/>
            <w:hideMark/>
          </w:tcPr>
          <w:p w:rsidR="000F6630" w:rsidRPr="00354050" w:rsidRDefault="000F6630" w:rsidP="00AF2249">
            <w:pPr>
              <w:spacing w:line="240" w:lineRule="auto"/>
              <w:rPr>
                <w:rFonts w:eastAsia="Times New Roman" w:cs="Arial"/>
                <w:b/>
                <w:bCs/>
                <w:color w:val="000000"/>
                <w:sz w:val="18"/>
                <w:szCs w:val="18"/>
              </w:rPr>
            </w:pPr>
            <w:r w:rsidRPr="00354050">
              <w:rPr>
                <w:rFonts w:eastAsia="Times New Roman" w:cs="Arial"/>
                <w:b/>
                <w:bCs/>
                <w:color w:val="000000"/>
                <w:sz w:val="18"/>
                <w:szCs w:val="18"/>
              </w:rPr>
              <w:t> </w:t>
            </w:r>
          </w:p>
        </w:tc>
        <w:tc>
          <w:tcPr>
            <w:tcW w:w="1180" w:type="dxa"/>
            <w:tcBorders>
              <w:top w:val="single" w:sz="8" w:space="0" w:color="auto"/>
              <w:left w:val="nil"/>
              <w:bottom w:val="single" w:sz="4" w:space="0" w:color="auto"/>
              <w:right w:val="single" w:sz="8" w:space="0" w:color="auto"/>
            </w:tcBorders>
            <w:shd w:val="clear" w:color="auto" w:fill="auto"/>
            <w:vAlign w:val="bottom"/>
            <w:hideMark/>
          </w:tcPr>
          <w:p w:rsidR="000F6630" w:rsidRPr="00354050" w:rsidRDefault="000F6630" w:rsidP="00AF2249">
            <w:pPr>
              <w:spacing w:line="240" w:lineRule="auto"/>
              <w:rPr>
                <w:rFonts w:eastAsia="Times New Roman" w:cs="Arial"/>
                <w:b/>
                <w:bCs/>
                <w:color w:val="000000"/>
                <w:sz w:val="18"/>
                <w:szCs w:val="18"/>
              </w:rPr>
            </w:pPr>
            <w:r w:rsidRPr="00354050">
              <w:rPr>
                <w:rFonts w:eastAsia="Times New Roman" w:cs="Arial"/>
                <w:b/>
                <w:bCs/>
                <w:color w:val="000000"/>
                <w:sz w:val="18"/>
                <w:szCs w:val="18"/>
              </w:rPr>
              <w:t> </w:t>
            </w:r>
          </w:p>
        </w:tc>
      </w:tr>
      <w:tr w:rsidR="000F6630" w:rsidRPr="00354050" w:rsidTr="00AF2249">
        <w:trPr>
          <w:trHeight w:val="540"/>
        </w:trPr>
        <w:tc>
          <w:tcPr>
            <w:tcW w:w="6820" w:type="dxa"/>
            <w:tcBorders>
              <w:top w:val="nil"/>
              <w:left w:val="single" w:sz="8" w:space="0" w:color="auto"/>
              <w:bottom w:val="single" w:sz="4" w:space="0" w:color="auto"/>
              <w:right w:val="single" w:sz="4" w:space="0" w:color="auto"/>
            </w:tcBorders>
            <w:shd w:val="clear" w:color="auto" w:fill="auto"/>
            <w:vAlign w:val="center"/>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a.</w:t>
            </w:r>
            <w:proofErr w:type="gramStart"/>
            <w:r w:rsidRPr="00354050">
              <w:rPr>
                <w:rFonts w:ascii="Times New Roman" w:eastAsia="Times New Roman" w:hAnsi="Times New Roman"/>
                <w:color w:val="000000"/>
                <w:sz w:val="14"/>
                <w:szCs w:val="14"/>
              </w:rPr>
              <w:t xml:space="preserve">  </w:t>
            </w:r>
            <w:r w:rsidRPr="00354050">
              <w:rPr>
                <w:rFonts w:eastAsia="Times New Roman" w:cs="Arial"/>
                <w:color w:val="000000"/>
                <w:sz w:val="18"/>
                <w:szCs w:val="18"/>
              </w:rPr>
              <w:t>Yes</w:t>
            </w:r>
            <w:proofErr w:type="gramEnd"/>
            <w:r w:rsidRPr="00354050">
              <w:rPr>
                <w:rFonts w:eastAsia="Times New Roman" w:cs="Arial"/>
                <w:color w:val="000000"/>
                <w:sz w:val="18"/>
                <w:szCs w:val="18"/>
              </w:rPr>
              <w:t>, extensive information on non-financial assets is presented, including a listing of the assets, and (where possible) an estimate of their market value.</w:t>
            </w:r>
            <w:r w:rsidRPr="00354050">
              <w:rPr>
                <w:rFonts w:eastAsia="Times New Roman" w:cs="Arial"/>
                <w:color w:val="000000"/>
                <w:sz w:val="18"/>
                <w:szCs w:val="18"/>
              </w:rPr>
              <w:b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rsidR="000F6630" w:rsidRPr="00354050" w:rsidRDefault="000F6630" w:rsidP="00AF2249">
            <w:pPr>
              <w:spacing w:line="240" w:lineRule="auto"/>
              <w:jc w:val="right"/>
              <w:rPr>
                <w:rFonts w:ascii="Calibri" w:eastAsia="Times New Roman" w:hAnsi="Calibri"/>
                <w:color w:val="000000"/>
                <w:sz w:val="22"/>
                <w:szCs w:val="22"/>
              </w:rPr>
            </w:pPr>
            <w:r w:rsidRPr="00354050">
              <w:rPr>
                <w:rFonts w:ascii="Calibri" w:eastAsia="Times New Roman" w:hAnsi="Calibri"/>
                <w:color w:val="000000"/>
                <w:sz w:val="22"/>
                <w:szCs w:val="22"/>
              </w:rPr>
              <w:t>3</w:t>
            </w:r>
          </w:p>
        </w:tc>
        <w:tc>
          <w:tcPr>
            <w:tcW w:w="1180" w:type="dxa"/>
            <w:tcBorders>
              <w:top w:val="nil"/>
              <w:left w:val="nil"/>
              <w:bottom w:val="single" w:sz="4" w:space="0" w:color="auto"/>
              <w:right w:val="single" w:sz="8" w:space="0" w:color="auto"/>
            </w:tcBorders>
            <w:shd w:val="clear" w:color="000000" w:fill="FFFF00"/>
            <w:vAlign w:val="bottom"/>
            <w:hideMark/>
          </w:tcPr>
          <w:p w:rsidR="000F6630" w:rsidRPr="00354050" w:rsidRDefault="000F6630" w:rsidP="00AF2249">
            <w:pPr>
              <w:spacing w:line="240" w:lineRule="auto"/>
              <w:jc w:val="right"/>
              <w:rPr>
                <w:rFonts w:ascii="Calibri" w:eastAsia="Times New Roman" w:hAnsi="Calibri"/>
                <w:color w:val="000000"/>
                <w:sz w:val="22"/>
                <w:szCs w:val="22"/>
              </w:rPr>
            </w:pPr>
            <w:r w:rsidRPr="00354050">
              <w:rPr>
                <w:rFonts w:ascii="Calibri" w:eastAsia="Times New Roman" w:hAnsi="Calibri"/>
                <w:color w:val="000000"/>
                <w:sz w:val="22"/>
                <w:szCs w:val="22"/>
              </w:rPr>
              <w:t>3</w:t>
            </w:r>
          </w:p>
        </w:tc>
      </w:tr>
      <w:tr w:rsidR="000F6630" w:rsidRPr="00354050" w:rsidTr="00AF2249">
        <w:trPr>
          <w:trHeight w:val="300"/>
        </w:trPr>
        <w:tc>
          <w:tcPr>
            <w:tcW w:w="6820" w:type="dxa"/>
            <w:tcBorders>
              <w:top w:val="nil"/>
              <w:left w:val="single" w:sz="8" w:space="0" w:color="auto"/>
              <w:bottom w:val="single" w:sz="4" w:space="0" w:color="auto"/>
              <w:right w:val="single" w:sz="4" w:space="0" w:color="auto"/>
            </w:tcBorders>
            <w:shd w:val="clear" w:color="auto" w:fill="auto"/>
            <w:vAlign w:val="center"/>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b.</w:t>
            </w:r>
            <w:proofErr w:type="gramStart"/>
            <w:r w:rsidRPr="00354050">
              <w:rPr>
                <w:rFonts w:ascii="Times New Roman" w:eastAsia="Times New Roman" w:hAnsi="Times New Roman"/>
                <w:color w:val="000000"/>
                <w:sz w:val="14"/>
                <w:szCs w:val="14"/>
              </w:rPr>
              <w:t xml:space="preserve">  </w:t>
            </w:r>
            <w:r w:rsidRPr="00354050">
              <w:rPr>
                <w:rFonts w:eastAsia="Times New Roman" w:cs="Arial"/>
                <w:color w:val="000000"/>
                <w:sz w:val="18"/>
                <w:szCs w:val="18"/>
              </w:rPr>
              <w:t>Yes</w:t>
            </w:r>
            <w:proofErr w:type="gramEnd"/>
            <w:r w:rsidRPr="00354050">
              <w:rPr>
                <w:rFonts w:eastAsia="Times New Roman" w:cs="Arial"/>
                <w:color w:val="000000"/>
                <w:sz w:val="18"/>
                <w:szCs w:val="18"/>
              </w:rPr>
              <w:t xml:space="preserve">, information is presented, highlighting key information, with some details. </w:t>
            </w:r>
          </w:p>
        </w:tc>
        <w:tc>
          <w:tcPr>
            <w:tcW w:w="1080" w:type="dxa"/>
            <w:tcBorders>
              <w:top w:val="nil"/>
              <w:left w:val="nil"/>
              <w:bottom w:val="single" w:sz="4" w:space="0" w:color="auto"/>
              <w:right w:val="single" w:sz="4" w:space="0" w:color="auto"/>
            </w:tcBorders>
            <w:shd w:val="clear" w:color="auto" w:fill="auto"/>
            <w:noWrap/>
            <w:vAlign w:val="bottom"/>
            <w:hideMark/>
          </w:tcPr>
          <w:p w:rsidR="000F6630" w:rsidRPr="00354050" w:rsidRDefault="000F6630" w:rsidP="00AF2249">
            <w:pPr>
              <w:spacing w:line="240" w:lineRule="auto"/>
              <w:jc w:val="right"/>
              <w:rPr>
                <w:rFonts w:ascii="Calibri" w:eastAsia="Times New Roman" w:hAnsi="Calibri"/>
                <w:color w:val="000000"/>
                <w:sz w:val="22"/>
                <w:szCs w:val="22"/>
              </w:rPr>
            </w:pPr>
            <w:r w:rsidRPr="00354050">
              <w:rPr>
                <w:rFonts w:ascii="Calibri" w:eastAsia="Times New Roman" w:hAnsi="Calibri"/>
                <w:color w:val="000000"/>
                <w:sz w:val="22"/>
                <w:szCs w:val="22"/>
              </w:rPr>
              <w:t>1</w:t>
            </w:r>
          </w:p>
        </w:tc>
        <w:tc>
          <w:tcPr>
            <w:tcW w:w="1180" w:type="dxa"/>
            <w:tcBorders>
              <w:top w:val="nil"/>
              <w:left w:val="nil"/>
              <w:bottom w:val="single" w:sz="4" w:space="0" w:color="auto"/>
              <w:right w:val="single" w:sz="8" w:space="0" w:color="auto"/>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r>
      <w:tr w:rsidR="000F6630" w:rsidRPr="00354050" w:rsidTr="00AF2249">
        <w:trPr>
          <w:trHeight w:val="300"/>
        </w:trPr>
        <w:tc>
          <w:tcPr>
            <w:tcW w:w="6820" w:type="dxa"/>
            <w:tcBorders>
              <w:top w:val="nil"/>
              <w:left w:val="single" w:sz="8" w:space="0" w:color="auto"/>
              <w:bottom w:val="nil"/>
              <w:right w:val="single" w:sz="4" w:space="0" w:color="auto"/>
            </w:tcBorders>
            <w:shd w:val="clear" w:color="auto" w:fill="auto"/>
            <w:vAlign w:val="center"/>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c.</w:t>
            </w:r>
            <w:proofErr w:type="gramStart"/>
            <w:r w:rsidRPr="00354050">
              <w:rPr>
                <w:rFonts w:ascii="Times New Roman" w:eastAsia="Times New Roman" w:hAnsi="Times New Roman"/>
                <w:color w:val="000000"/>
                <w:sz w:val="14"/>
                <w:szCs w:val="14"/>
              </w:rPr>
              <w:t xml:space="preserve">  </w:t>
            </w:r>
            <w:r w:rsidRPr="00354050">
              <w:rPr>
                <w:rFonts w:eastAsia="Times New Roman" w:cs="Arial"/>
                <w:color w:val="000000"/>
                <w:sz w:val="18"/>
                <w:szCs w:val="18"/>
              </w:rPr>
              <w:t>No</w:t>
            </w:r>
            <w:proofErr w:type="gramEnd"/>
            <w:r w:rsidRPr="00354050">
              <w:rPr>
                <w:rFonts w:eastAsia="Times New Roman" w:cs="Arial"/>
                <w:color w:val="000000"/>
                <w:sz w:val="18"/>
                <w:szCs w:val="18"/>
              </w:rPr>
              <w:t>, information on non-financial assets is not presented.</w:t>
            </w:r>
          </w:p>
        </w:tc>
        <w:tc>
          <w:tcPr>
            <w:tcW w:w="1080" w:type="dxa"/>
            <w:tcBorders>
              <w:top w:val="nil"/>
              <w:left w:val="nil"/>
              <w:bottom w:val="single" w:sz="4" w:space="0" w:color="auto"/>
              <w:right w:val="single" w:sz="4" w:space="0" w:color="auto"/>
            </w:tcBorders>
            <w:shd w:val="clear" w:color="auto" w:fill="auto"/>
            <w:noWrap/>
            <w:vAlign w:val="bottom"/>
            <w:hideMark/>
          </w:tcPr>
          <w:p w:rsidR="000F6630" w:rsidRPr="00354050" w:rsidRDefault="000F6630" w:rsidP="00AF2249">
            <w:pPr>
              <w:spacing w:line="240" w:lineRule="auto"/>
              <w:jc w:val="right"/>
              <w:rPr>
                <w:rFonts w:ascii="Calibri" w:eastAsia="Times New Roman" w:hAnsi="Calibri"/>
                <w:color w:val="000000"/>
                <w:sz w:val="22"/>
                <w:szCs w:val="22"/>
              </w:rPr>
            </w:pPr>
            <w:r w:rsidRPr="00354050">
              <w:rPr>
                <w:rFonts w:ascii="Calibri" w:eastAsia="Times New Roman" w:hAnsi="Calibri"/>
                <w:color w:val="000000"/>
                <w:sz w:val="22"/>
                <w:szCs w:val="22"/>
              </w:rPr>
              <w:t>0</w:t>
            </w:r>
          </w:p>
        </w:tc>
        <w:tc>
          <w:tcPr>
            <w:tcW w:w="1180" w:type="dxa"/>
            <w:tcBorders>
              <w:top w:val="nil"/>
              <w:left w:val="nil"/>
              <w:bottom w:val="single" w:sz="4" w:space="0" w:color="auto"/>
              <w:right w:val="single" w:sz="8" w:space="0" w:color="auto"/>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r>
      <w:tr w:rsidR="000F6630" w:rsidRPr="00354050" w:rsidTr="00AF2249">
        <w:trPr>
          <w:trHeight w:val="300"/>
        </w:trPr>
        <w:tc>
          <w:tcPr>
            <w:tcW w:w="6820"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 xml:space="preserve">d. Not applicable/other (please comment): </w:t>
            </w:r>
          </w:p>
        </w:tc>
        <w:tc>
          <w:tcPr>
            <w:tcW w:w="1080" w:type="dxa"/>
            <w:tcBorders>
              <w:top w:val="nil"/>
              <w:left w:val="nil"/>
              <w:bottom w:val="single" w:sz="8" w:space="0" w:color="auto"/>
              <w:right w:val="nil"/>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c>
          <w:tcPr>
            <w:tcW w:w="1180" w:type="dxa"/>
            <w:tcBorders>
              <w:top w:val="nil"/>
              <w:left w:val="nil"/>
              <w:bottom w:val="single" w:sz="8" w:space="0" w:color="auto"/>
              <w:right w:val="single" w:sz="8" w:space="0" w:color="auto"/>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r>
      <w:tr w:rsidR="000F6630" w:rsidRPr="00354050" w:rsidTr="00AF2249">
        <w:trPr>
          <w:trHeight w:val="540"/>
        </w:trPr>
        <w:tc>
          <w:tcPr>
            <w:tcW w:w="6820" w:type="dxa"/>
            <w:tcBorders>
              <w:top w:val="nil"/>
              <w:left w:val="single" w:sz="8" w:space="0" w:color="auto"/>
              <w:bottom w:val="single" w:sz="4" w:space="0" w:color="auto"/>
              <w:right w:val="single" w:sz="4" w:space="0" w:color="auto"/>
            </w:tcBorders>
            <w:shd w:val="clear" w:color="auto" w:fill="auto"/>
            <w:vAlign w:val="center"/>
            <w:hideMark/>
          </w:tcPr>
          <w:p w:rsidR="000F6630" w:rsidRPr="00354050" w:rsidRDefault="000F6630" w:rsidP="00AF2249">
            <w:pPr>
              <w:spacing w:line="240" w:lineRule="auto"/>
              <w:rPr>
                <w:rFonts w:eastAsia="Times New Roman" w:cs="Arial"/>
                <w:b/>
                <w:bCs/>
                <w:color w:val="000000"/>
                <w:sz w:val="18"/>
                <w:szCs w:val="18"/>
              </w:rPr>
            </w:pPr>
            <w:r w:rsidRPr="00354050">
              <w:rPr>
                <w:rFonts w:eastAsia="Times New Roman" w:cs="Arial"/>
                <w:b/>
                <w:bCs/>
                <w:color w:val="000000"/>
                <w:sz w:val="18"/>
                <w:szCs w:val="18"/>
              </w:rPr>
              <w:t>7. Do budget documents provide details on the sources of donor assistance, both financial and in-kind (e.g. material provided, infrastructure built, etc.)?</w:t>
            </w:r>
          </w:p>
        </w:tc>
        <w:tc>
          <w:tcPr>
            <w:tcW w:w="1080" w:type="dxa"/>
            <w:tcBorders>
              <w:top w:val="nil"/>
              <w:left w:val="nil"/>
              <w:bottom w:val="single" w:sz="4" w:space="0" w:color="auto"/>
              <w:right w:val="nil"/>
            </w:tcBorders>
            <w:shd w:val="clear" w:color="auto" w:fill="auto"/>
            <w:noWrap/>
            <w:vAlign w:val="center"/>
            <w:hideMark/>
          </w:tcPr>
          <w:p w:rsidR="000F6630" w:rsidRPr="00354050" w:rsidRDefault="000F6630" w:rsidP="00AF2249">
            <w:pPr>
              <w:spacing w:line="240" w:lineRule="auto"/>
              <w:rPr>
                <w:rFonts w:eastAsia="Times New Roman" w:cs="Arial"/>
                <w:b/>
                <w:bCs/>
                <w:color w:val="000000"/>
                <w:sz w:val="18"/>
                <w:szCs w:val="18"/>
              </w:rPr>
            </w:pPr>
            <w:r w:rsidRPr="00354050">
              <w:rPr>
                <w:rFonts w:eastAsia="Times New Roman" w:cs="Arial"/>
                <w:b/>
                <w:bCs/>
                <w:color w:val="000000"/>
                <w:sz w:val="18"/>
                <w:szCs w:val="18"/>
              </w:rPr>
              <w:t> </w:t>
            </w:r>
          </w:p>
        </w:tc>
        <w:tc>
          <w:tcPr>
            <w:tcW w:w="1180" w:type="dxa"/>
            <w:tcBorders>
              <w:top w:val="nil"/>
              <w:left w:val="nil"/>
              <w:bottom w:val="single" w:sz="4" w:space="0" w:color="auto"/>
              <w:right w:val="single" w:sz="8" w:space="0" w:color="auto"/>
            </w:tcBorders>
            <w:shd w:val="clear" w:color="auto" w:fill="auto"/>
            <w:noWrap/>
            <w:vAlign w:val="center"/>
            <w:hideMark/>
          </w:tcPr>
          <w:p w:rsidR="000F6630" w:rsidRPr="00354050" w:rsidRDefault="000F6630" w:rsidP="00AF2249">
            <w:pPr>
              <w:spacing w:line="240" w:lineRule="auto"/>
              <w:rPr>
                <w:rFonts w:eastAsia="Times New Roman" w:cs="Arial"/>
                <w:b/>
                <w:bCs/>
                <w:color w:val="000000"/>
                <w:sz w:val="18"/>
                <w:szCs w:val="18"/>
              </w:rPr>
            </w:pPr>
            <w:r w:rsidRPr="00354050">
              <w:rPr>
                <w:rFonts w:eastAsia="Times New Roman" w:cs="Arial"/>
                <w:b/>
                <w:bCs/>
                <w:color w:val="000000"/>
                <w:sz w:val="18"/>
                <w:szCs w:val="18"/>
              </w:rPr>
              <w:t> </w:t>
            </w:r>
          </w:p>
        </w:tc>
      </w:tr>
      <w:tr w:rsidR="000F6630" w:rsidRPr="00354050" w:rsidTr="00AF2249">
        <w:trPr>
          <w:trHeight w:val="300"/>
        </w:trPr>
        <w:tc>
          <w:tcPr>
            <w:tcW w:w="6820" w:type="dxa"/>
            <w:tcBorders>
              <w:top w:val="nil"/>
              <w:left w:val="single" w:sz="8" w:space="0" w:color="auto"/>
              <w:bottom w:val="single" w:sz="4" w:space="0" w:color="auto"/>
              <w:right w:val="single" w:sz="4" w:space="0" w:color="auto"/>
            </w:tcBorders>
            <w:shd w:val="clear" w:color="auto" w:fill="auto"/>
            <w:vAlign w:val="center"/>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a.</w:t>
            </w:r>
            <w:proofErr w:type="gramStart"/>
            <w:r w:rsidRPr="00354050">
              <w:rPr>
                <w:rFonts w:ascii="Times New Roman" w:eastAsia="Times New Roman" w:hAnsi="Times New Roman"/>
                <w:color w:val="000000"/>
                <w:sz w:val="14"/>
                <w:szCs w:val="14"/>
              </w:rPr>
              <w:t xml:space="preserve">  </w:t>
            </w:r>
            <w:r w:rsidRPr="00354050">
              <w:rPr>
                <w:rFonts w:eastAsia="Times New Roman" w:cs="Arial"/>
                <w:color w:val="000000"/>
                <w:sz w:val="18"/>
                <w:szCs w:val="18"/>
              </w:rPr>
              <w:t>All</w:t>
            </w:r>
            <w:proofErr w:type="gramEnd"/>
            <w:r w:rsidRPr="00354050">
              <w:rPr>
                <w:rFonts w:eastAsia="Times New Roman" w:cs="Arial"/>
                <w:color w:val="000000"/>
                <w:sz w:val="18"/>
                <w:szCs w:val="18"/>
              </w:rPr>
              <w:t xml:space="preserve"> sources of donor assistance are identified individually.</w:t>
            </w:r>
          </w:p>
        </w:tc>
        <w:tc>
          <w:tcPr>
            <w:tcW w:w="1080" w:type="dxa"/>
            <w:tcBorders>
              <w:top w:val="nil"/>
              <w:left w:val="nil"/>
              <w:bottom w:val="single" w:sz="4" w:space="0" w:color="auto"/>
              <w:right w:val="single" w:sz="4" w:space="0" w:color="auto"/>
            </w:tcBorders>
            <w:shd w:val="clear" w:color="auto" w:fill="auto"/>
            <w:noWrap/>
            <w:vAlign w:val="bottom"/>
            <w:hideMark/>
          </w:tcPr>
          <w:p w:rsidR="000F6630" w:rsidRPr="00354050" w:rsidRDefault="000F6630" w:rsidP="00AF2249">
            <w:pPr>
              <w:spacing w:line="240" w:lineRule="auto"/>
              <w:jc w:val="right"/>
              <w:rPr>
                <w:rFonts w:ascii="Calibri" w:eastAsia="Times New Roman" w:hAnsi="Calibri"/>
                <w:color w:val="000000"/>
                <w:sz w:val="22"/>
                <w:szCs w:val="22"/>
              </w:rPr>
            </w:pPr>
            <w:r w:rsidRPr="00354050">
              <w:rPr>
                <w:rFonts w:ascii="Calibri" w:eastAsia="Times New Roman" w:hAnsi="Calibri"/>
                <w:color w:val="000000"/>
                <w:sz w:val="22"/>
                <w:szCs w:val="22"/>
              </w:rPr>
              <w:t>3</w:t>
            </w:r>
          </w:p>
        </w:tc>
        <w:tc>
          <w:tcPr>
            <w:tcW w:w="1180" w:type="dxa"/>
            <w:tcBorders>
              <w:top w:val="nil"/>
              <w:left w:val="nil"/>
              <w:bottom w:val="single" w:sz="4" w:space="0" w:color="auto"/>
              <w:right w:val="single" w:sz="8" w:space="0" w:color="auto"/>
            </w:tcBorders>
            <w:shd w:val="clear" w:color="000000" w:fill="FFFF00"/>
            <w:vAlign w:val="bottom"/>
            <w:hideMark/>
          </w:tcPr>
          <w:p w:rsidR="000F6630" w:rsidRPr="00354050" w:rsidRDefault="000F6630" w:rsidP="00AF2249">
            <w:pPr>
              <w:spacing w:line="240" w:lineRule="auto"/>
              <w:jc w:val="right"/>
              <w:rPr>
                <w:rFonts w:ascii="Calibri" w:eastAsia="Times New Roman" w:hAnsi="Calibri"/>
                <w:color w:val="000000"/>
                <w:sz w:val="22"/>
                <w:szCs w:val="22"/>
              </w:rPr>
            </w:pPr>
            <w:r w:rsidRPr="00354050">
              <w:rPr>
                <w:rFonts w:ascii="Calibri" w:eastAsia="Times New Roman" w:hAnsi="Calibri"/>
                <w:color w:val="000000"/>
                <w:sz w:val="22"/>
                <w:szCs w:val="22"/>
              </w:rPr>
              <w:t>3</w:t>
            </w:r>
          </w:p>
        </w:tc>
      </w:tr>
      <w:tr w:rsidR="000F6630" w:rsidRPr="00354050" w:rsidTr="00AF2249">
        <w:trPr>
          <w:trHeight w:val="300"/>
        </w:trPr>
        <w:tc>
          <w:tcPr>
            <w:tcW w:w="6820" w:type="dxa"/>
            <w:tcBorders>
              <w:top w:val="nil"/>
              <w:left w:val="single" w:sz="8" w:space="0" w:color="auto"/>
              <w:bottom w:val="single" w:sz="4" w:space="0" w:color="auto"/>
              <w:right w:val="single" w:sz="4" w:space="0" w:color="auto"/>
            </w:tcBorders>
            <w:shd w:val="clear" w:color="auto" w:fill="auto"/>
            <w:vAlign w:val="center"/>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b.</w:t>
            </w:r>
            <w:proofErr w:type="gramStart"/>
            <w:r w:rsidRPr="00354050">
              <w:rPr>
                <w:rFonts w:ascii="Times New Roman" w:eastAsia="Times New Roman" w:hAnsi="Times New Roman"/>
                <w:color w:val="000000"/>
                <w:sz w:val="14"/>
                <w:szCs w:val="14"/>
              </w:rPr>
              <w:t xml:space="preserve">  </w:t>
            </w:r>
            <w:r w:rsidRPr="00354050">
              <w:rPr>
                <w:rFonts w:eastAsia="Times New Roman" w:cs="Arial"/>
                <w:color w:val="000000"/>
                <w:sz w:val="18"/>
                <w:szCs w:val="18"/>
              </w:rPr>
              <w:t>Some</w:t>
            </w:r>
            <w:proofErr w:type="gramEnd"/>
            <w:r w:rsidRPr="00354050">
              <w:rPr>
                <w:rFonts w:eastAsia="Times New Roman" w:cs="Arial"/>
                <w:color w:val="000000"/>
                <w:sz w:val="18"/>
                <w:szCs w:val="18"/>
              </w:rPr>
              <w:t xml:space="preserve"> sources of donor assistance are identified individually.</w:t>
            </w:r>
          </w:p>
        </w:tc>
        <w:tc>
          <w:tcPr>
            <w:tcW w:w="1080" w:type="dxa"/>
            <w:tcBorders>
              <w:top w:val="nil"/>
              <w:left w:val="nil"/>
              <w:bottom w:val="single" w:sz="4" w:space="0" w:color="auto"/>
              <w:right w:val="single" w:sz="4" w:space="0" w:color="auto"/>
            </w:tcBorders>
            <w:shd w:val="clear" w:color="auto" w:fill="auto"/>
            <w:noWrap/>
            <w:vAlign w:val="bottom"/>
            <w:hideMark/>
          </w:tcPr>
          <w:p w:rsidR="000F6630" w:rsidRPr="00354050" w:rsidRDefault="000F6630" w:rsidP="00AF2249">
            <w:pPr>
              <w:spacing w:line="240" w:lineRule="auto"/>
              <w:jc w:val="right"/>
              <w:rPr>
                <w:rFonts w:ascii="Calibri" w:eastAsia="Times New Roman" w:hAnsi="Calibri"/>
                <w:color w:val="000000"/>
                <w:sz w:val="22"/>
                <w:szCs w:val="22"/>
              </w:rPr>
            </w:pPr>
            <w:r w:rsidRPr="00354050">
              <w:rPr>
                <w:rFonts w:ascii="Calibri" w:eastAsia="Times New Roman" w:hAnsi="Calibri"/>
                <w:color w:val="000000"/>
                <w:sz w:val="22"/>
                <w:szCs w:val="22"/>
              </w:rPr>
              <w:t>1</w:t>
            </w:r>
          </w:p>
        </w:tc>
        <w:tc>
          <w:tcPr>
            <w:tcW w:w="1180" w:type="dxa"/>
            <w:tcBorders>
              <w:top w:val="nil"/>
              <w:left w:val="nil"/>
              <w:bottom w:val="single" w:sz="4" w:space="0" w:color="auto"/>
              <w:right w:val="single" w:sz="8" w:space="0" w:color="auto"/>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r>
      <w:tr w:rsidR="000F6630" w:rsidRPr="00354050" w:rsidTr="00AF2249">
        <w:trPr>
          <w:trHeight w:val="300"/>
        </w:trPr>
        <w:tc>
          <w:tcPr>
            <w:tcW w:w="6820" w:type="dxa"/>
            <w:tcBorders>
              <w:top w:val="nil"/>
              <w:left w:val="single" w:sz="8" w:space="0" w:color="auto"/>
              <w:bottom w:val="nil"/>
              <w:right w:val="single" w:sz="4" w:space="0" w:color="auto"/>
            </w:tcBorders>
            <w:shd w:val="clear" w:color="auto" w:fill="auto"/>
            <w:vAlign w:val="center"/>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c.</w:t>
            </w:r>
            <w:proofErr w:type="gramStart"/>
            <w:r w:rsidRPr="00354050">
              <w:rPr>
                <w:rFonts w:ascii="Times New Roman" w:eastAsia="Times New Roman" w:hAnsi="Times New Roman"/>
                <w:color w:val="000000"/>
                <w:sz w:val="14"/>
                <w:szCs w:val="14"/>
              </w:rPr>
              <w:t xml:space="preserve">  </w:t>
            </w:r>
            <w:r w:rsidRPr="00354050">
              <w:rPr>
                <w:rFonts w:eastAsia="Times New Roman" w:cs="Arial"/>
                <w:color w:val="000000"/>
                <w:sz w:val="18"/>
                <w:szCs w:val="18"/>
              </w:rPr>
              <w:t>No</w:t>
            </w:r>
            <w:proofErr w:type="gramEnd"/>
            <w:r w:rsidRPr="00354050">
              <w:rPr>
                <w:rFonts w:eastAsia="Times New Roman" w:cs="Arial"/>
                <w:color w:val="000000"/>
                <w:sz w:val="18"/>
                <w:szCs w:val="18"/>
              </w:rPr>
              <w:t xml:space="preserve"> sources of donor assistance are identified individually.</w:t>
            </w:r>
          </w:p>
        </w:tc>
        <w:tc>
          <w:tcPr>
            <w:tcW w:w="1080" w:type="dxa"/>
            <w:tcBorders>
              <w:top w:val="nil"/>
              <w:left w:val="nil"/>
              <w:bottom w:val="single" w:sz="4" w:space="0" w:color="auto"/>
              <w:right w:val="single" w:sz="4" w:space="0" w:color="auto"/>
            </w:tcBorders>
            <w:shd w:val="clear" w:color="auto" w:fill="auto"/>
            <w:noWrap/>
            <w:vAlign w:val="bottom"/>
            <w:hideMark/>
          </w:tcPr>
          <w:p w:rsidR="000F6630" w:rsidRPr="00354050" w:rsidRDefault="000F6630" w:rsidP="00AF2249">
            <w:pPr>
              <w:spacing w:line="240" w:lineRule="auto"/>
              <w:jc w:val="right"/>
              <w:rPr>
                <w:rFonts w:ascii="Calibri" w:eastAsia="Times New Roman" w:hAnsi="Calibri"/>
                <w:color w:val="000000"/>
                <w:sz w:val="22"/>
                <w:szCs w:val="22"/>
              </w:rPr>
            </w:pPr>
            <w:r w:rsidRPr="00354050">
              <w:rPr>
                <w:rFonts w:ascii="Calibri" w:eastAsia="Times New Roman" w:hAnsi="Calibri"/>
                <w:color w:val="000000"/>
                <w:sz w:val="22"/>
                <w:szCs w:val="22"/>
              </w:rPr>
              <w:t>0</w:t>
            </w:r>
          </w:p>
        </w:tc>
        <w:tc>
          <w:tcPr>
            <w:tcW w:w="1180" w:type="dxa"/>
            <w:tcBorders>
              <w:top w:val="nil"/>
              <w:left w:val="nil"/>
              <w:bottom w:val="single" w:sz="4" w:space="0" w:color="auto"/>
              <w:right w:val="single" w:sz="8" w:space="0" w:color="auto"/>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r>
      <w:tr w:rsidR="000F6630" w:rsidRPr="00354050" w:rsidTr="00AF2249">
        <w:trPr>
          <w:trHeight w:val="300"/>
        </w:trPr>
        <w:tc>
          <w:tcPr>
            <w:tcW w:w="6820"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 xml:space="preserve">d. Not applicable/other (please comment): </w:t>
            </w:r>
          </w:p>
        </w:tc>
        <w:tc>
          <w:tcPr>
            <w:tcW w:w="1080" w:type="dxa"/>
            <w:tcBorders>
              <w:top w:val="nil"/>
              <w:left w:val="nil"/>
              <w:bottom w:val="single" w:sz="8" w:space="0" w:color="auto"/>
              <w:right w:val="nil"/>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c>
          <w:tcPr>
            <w:tcW w:w="1180" w:type="dxa"/>
            <w:tcBorders>
              <w:top w:val="nil"/>
              <w:left w:val="nil"/>
              <w:bottom w:val="single" w:sz="8" w:space="0" w:color="auto"/>
              <w:right w:val="single" w:sz="8" w:space="0" w:color="auto"/>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r>
      <w:tr w:rsidR="000F6630" w:rsidRPr="00354050" w:rsidTr="00AF2249">
        <w:trPr>
          <w:trHeight w:val="765"/>
        </w:trPr>
        <w:tc>
          <w:tcPr>
            <w:tcW w:w="6820" w:type="dxa"/>
            <w:tcBorders>
              <w:top w:val="nil"/>
              <w:left w:val="single" w:sz="8" w:space="0" w:color="auto"/>
              <w:bottom w:val="single" w:sz="4" w:space="0" w:color="auto"/>
              <w:right w:val="single" w:sz="4" w:space="0" w:color="auto"/>
            </w:tcBorders>
            <w:shd w:val="clear" w:color="auto" w:fill="auto"/>
            <w:hideMark/>
          </w:tcPr>
          <w:p w:rsidR="000F6630" w:rsidRPr="00354050" w:rsidRDefault="000F6630" w:rsidP="00AF2249">
            <w:pPr>
              <w:spacing w:line="240" w:lineRule="auto"/>
              <w:rPr>
                <w:rFonts w:eastAsia="Times New Roman" w:cs="Arial"/>
                <w:b/>
                <w:bCs/>
                <w:color w:val="000000"/>
                <w:sz w:val="18"/>
                <w:szCs w:val="18"/>
              </w:rPr>
            </w:pPr>
            <w:r w:rsidRPr="00354050">
              <w:rPr>
                <w:rFonts w:eastAsia="Times New Roman" w:cs="Arial"/>
                <w:b/>
                <w:bCs/>
                <w:color w:val="000000"/>
                <w:sz w:val="18"/>
                <w:szCs w:val="18"/>
              </w:rPr>
              <w:t>8. Do budget documents (e.g., budget or minutes of the budgetary session or the administrative account session) present non-financial data, such as the number of beneficiaries, for expenditure programs?</w:t>
            </w:r>
          </w:p>
        </w:tc>
        <w:tc>
          <w:tcPr>
            <w:tcW w:w="1080" w:type="dxa"/>
            <w:tcBorders>
              <w:top w:val="nil"/>
              <w:left w:val="nil"/>
              <w:bottom w:val="single" w:sz="4" w:space="0" w:color="auto"/>
              <w:right w:val="nil"/>
            </w:tcBorders>
            <w:shd w:val="clear" w:color="auto" w:fill="auto"/>
            <w:hideMark/>
          </w:tcPr>
          <w:p w:rsidR="000F6630" w:rsidRPr="00354050" w:rsidRDefault="000F6630" w:rsidP="00AF2249">
            <w:pPr>
              <w:spacing w:line="240" w:lineRule="auto"/>
              <w:rPr>
                <w:rFonts w:eastAsia="Times New Roman" w:cs="Arial"/>
                <w:b/>
                <w:bCs/>
                <w:color w:val="000000"/>
                <w:sz w:val="18"/>
                <w:szCs w:val="18"/>
              </w:rPr>
            </w:pPr>
            <w:r w:rsidRPr="00354050">
              <w:rPr>
                <w:rFonts w:eastAsia="Times New Roman" w:cs="Arial"/>
                <w:b/>
                <w:bCs/>
                <w:color w:val="000000"/>
                <w:sz w:val="18"/>
                <w:szCs w:val="18"/>
              </w:rPr>
              <w:t> </w:t>
            </w:r>
          </w:p>
        </w:tc>
        <w:tc>
          <w:tcPr>
            <w:tcW w:w="1180" w:type="dxa"/>
            <w:tcBorders>
              <w:top w:val="nil"/>
              <w:left w:val="nil"/>
              <w:bottom w:val="single" w:sz="4" w:space="0" w:color="auto"/>
              <w:right w:val="single" w:sz="8" w:space="0" w:color="auto"/>
            </w:tcBorders>
            <w:shd w:val="clear" w:color="auto" w:fill="auto"/>
            <w:hideMark/>
          </w:tcPr>
          <w:p w:rsidR="000F6630" w:rsidRPr="00354050" w:rsidRDefault="000F6630" w:rsidP="00AF2249">
            <w:pPr>
              <w:spacing w:line="240" w:lineRule="auto"/>
              <w:rPr>
                <w:rFonts w:eastAsia="Times New Roman" w:cs="Arial"/>
                <w:b/>
                <w:bCs/>
                <w:color w:val="000000"/>
                <w:sz w:val="18"/>
                <w:szCs w:val="18"/>
              </w:rPr>
            </w:pPr>
            <w:r w:rsidRPr="00354050">
              <w:rPr>
                <w:rFonts w:eastAsia="Times New Roman" w:cs="Arial"/>
                <w:b/>
                <w:bCs/>
                <w:color w:val="000000"/>
                <w:sz w:val="18"/>
                <w:szCs w:val="18"/>
              </w:rPr>
              <w:t> </w:t>
            </w:r>
          </w:p>
        </w:tc>
      </w:tr>
      <w:tr w:rsidR="000F6630" w:rsidRPr="00354050" w:rsidTr="00AF2249">
        <w:trPr>
          <w:trHeight w:val="300"/>
        </w:trPr>
        <w:tc>
          <w:tcPr>
            <w:tcW w:w="6820" w:type="dxa"/>
            <w:tcBorders>
              <w:top w:val="nil"/>
              <w:left w:val="single" w:sz="8" w:space="0" w:color="auto"/>
              <w:bottom w:val="single" w:sz="4" w:space="0" w:color="auto"/>
              <w:right w:val="single" w:sz="4" w:space="0" w:color="auto"/>
            </w:tcBorders>
            <w:shd w:val="clear" w:color="auto" w:fill="auto"/>
            <w:vAlign w:val="center"/>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a.</w:t>
            </w:r>
            <w:proofErr w:type="gramStart"/>
            <w:r w:rsidRPr="00354050">
              <w:rPr>
                <w:rFonts w:ascii="Times New Roman" w:eastAsia="Times New Roman" w:hAnsi="Times New Roman"/>
                <w:color w:val="000000"/>
                <w:sz w:val="14"/>
                <w:szCs w:val="14"/>
              </w:rPr>
              <w:t xml:space="preserve">  </w:t>
            </w:r>
            <w:r w:rsidRPr="00354050">
              <w:rPr>
                <w:rFonts w:eastAsia="Times New Roman" w:cs="Arial"/>
                <w:color w:val="000000"/>
                <w:sz w:val="18"/>
                <w:szCs w:val="18"/>
              </w:rPr>
              <w:t>Non</w:t>
            </w:r>
            <w:proofErr w:type="gramEnd"/>
            <w:r w:rsidRPr="00354050">
              <w:rPr>
                <w:rFonts w:eastAsia="Times New Roman" w:cs="Arial"/>
                <w:color w:val="000000"/>
                <w:sz w:val="18"/>
                <w:szCs w:val="18"/>
              </w:rPr>
              <w:t>-financial data are presented for all programs.</w:t>
            </w:r>
          </w:p>
        </w:tc>
        <w:tc>
          <w:tcPr>
            <w:tcW w:w="1080" w:type="dxa"/>
            <w:tcBorders>
              <w:top w:val="nil"/>
              <w:left w:val="nil"/>
              <w:bottom w:val="single" w:sz="4" w:space="0" w:color="auto"/>
              <w:right w:val="single" w:sz="4" w:space="0" w:color="auto"/>
            </w:tcBorders>
            <w:shd w:val="clear" w:color="auto" w:fill="auto"/>
            <w:noWrap/>
            <w:vAlign w:val="bottom"/>
            <w:hideMark/>
          </w:tcPr>
          <w:p w:rsidR="000F6630" w:rsidRPr="00354050" w:rsidRDefault="000F6630" w:rsidP="00AF2249">
            <w:pPr>
              <w:spacing w:line="240" w:lineRule="auto"/>
              <w:jc w:val="right"/>
              <w:rPr>
                <w:rFonts w:ascii="Calibri" w:eastAsia="Times New Roman" w:hAnsi="Calibri"/>
                <w:color w:val="000000"/>
                <w:sz w:val="22"/>
                <w:szCs w:val="22"/>
              </w:rPr>
            </w:pPr>
            <w:r w:rsidRPr="00354050">
              <w:rPr>
                <w:rFonts w:ascii="Calibri" w:eastAsia="Times New Roman" w:hAnsi="Calibri"/>
                <w:color w:val="000000"/>
                <w:sz w:val="22"/>
                <w:szCs w:val="22"/>
              </w:rPr>
              <w:t>3</w:t>
            </w:r>
          </w:p>
        </w:tc>
        <w:tc>
          <w:tcPr>
            <w:tcW w:w="1180" w:type="dxa"/>
            <w:tcBorders>
              <w:top w:val="nil"/>
              <w:left w:val="nil"/>
              <w:bottom w:val="single" w:sz="4" w:space="0" w:color="auto"/>
              <w:right w:val="single" w:sz="8" w:space="0" w:color="auto"/>
            </w:tcBorders>
            <w:shd w:val="clear" w:color="000000" w:fill="FFFF00"/>
            <w:vAlign w:val="bottom"/>
            <w:hideMark/>
          </w:tcPr>
          <w:p w:rsidR="000F6630" w:rsidRPr="00354050" w:rsidRDefault="000F6630" w:rsidP="00AF2249">
            <w:pPr>
              <w:spacing w:line="240" w:lineRule="auto"/>
              <w:jc w:val="right"/>
              <w:rPr>
                <w:rFonts w:ascii="Calibri" w:eastAsia="Times New Roman" w:hAnsi="Calibri"/>
                <w:color w:val="000000"/>
                <w:sz w:val="22"/>
                <w:szCs w:val="22"/>
              </w:rPr>
            </w:pPr>
            <w:r w:rsidRPr="00354050">
              <w:rPr>
                <w:rFonts w:ascii="Calibri" w:eastAsia="Times New Roman" w:hAnsi="Calibri"/>
                <w:color w:val="000000"/>
                <w:sz w:val="22"/>
                <w:szCs w:val="22"/>
              </w:rPr>
              <w:t>3</w:t>
            </w:r>
          </w:p>
        </w:tc>
      </w:tr>
      <w:tr w:rsidR="000F6630" w:rsidRPr="00354050" w:rsidTr="00AF2249">
        <w:trPr>
          <w:trHeight w:val="300"/>
        </w:trPr>
        <w:tc>
          <w:tcPr>
            <w:tcW w:w="6820" w:type="dxa"/>
            <w:tcBorders>
              <w:top w:val="nil"/>
              <w:left w:val="single" w:sz="8" w:space="0" w:color="auto"/>
              <w:bottom w:val="single" w:sz="4" w:space="0" w:color="auto"/>
              <w:right w:val="single" w:sz="4" w:space="0" w:color="auto"/>
            </w:tcBorders>
            <w:shd w:val="clear" w:color="auto" w:fill="auto"/>
            <w:vAlign w:val="center"/>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b.</w:t>
            </w:r>
            <w:proofErr w:type="gramStart"/>
            <w:r w:rsidRPr="00354050">
              <w:rPr>
                <w:rFonts w:ascii="Times New Roman" w:eastAsia="Times New Roman" w:hAnsi="Times New Roman"/>
                <w:color w:val="000000"/>
                <w:sz w:val="14"/>
                <w:szCs w:val="14"/>
              </w:rPr>
              <w:t xml:space="preserve">  </w:t>
            </w:r>
            <w:r w:rsidRPr="00354050">
              <w:rPr>
                <w:rFonts w:eastAsia="Times New Roman" w:cs="Arial"/>
                <w:color w:val="000000"/>
                <w:sz w:val="18"/>
                <w:szCs w:val="18"/>
              </w:rPr>
              <w:t>Non</w:t>
            </w:r>
            <w:proofErr w:type="gramEnd"/>
            <w:r w:rsidRPr="00354050">
              <w:rPr>
                <w:rFonts w:eastAsia="Times New Roman" w:cs="Arial"/>
                <w:color w:val="000000"/>
                <w:sz w:val="18"/>
                <w:szCs w:val="18"/>
              </w:rPr>
              <w:t>-financial data are presented for some programs.</w:t>
            </w:r>
          </w:p>
        </w:tc>
        <w:tc>
          <w:tcPr>
            <w:tcW w:w="1080" w:type="dxa"/>
            <w:tcBorders>
              <w:top w:val="nil"/>
              <w:left w:val="nil"/>
              <w:bottom w:val="single" w:sz="4" w:space="0" w:color="auto"/>
              <w:right w:val="single" w:sz="4" w:space="0" w:color="auto"/>
            </w:tcBorders>
            <w:shd w:val="clear" w:color="auto" w:fill="auto"/>
            <w:noWrap/>
            <w:vAlign w:val="bottom"/>
            <w:hideMark/>
          </w:tcPr>
          <w:p w:rsidR="000F6630" w:rsidRPr="00354050" w:rsidRDefault="000F6630" w:rsidP="00AF2249">
            <w:pPr>
              <w:spacing w:line="240" w:lineRule="auto"/>
              <w:jc w:val="right"/>
              <w:rPr>
                <w:rFonts w:ascii="Calibri" w:eastAsia="Times New Roman" w:hAnsi="Calibri"/>
                <w:color w:val="000000"/>
                <w:sz w:val="22"/>
                <w:szCs w:val="22"/>
              </w:rPr>
            </w:pPr>
            <w:r w:rsidRPr="00354050">
              <w:rPr>
                <w:rFonts w:ascii="Calibri" w:eastAsia="Times New Roman" w:hAnsi="Calibri"/>
                <w:color w:val="000000"/>
                <w:sz w:val="22"/>
                <w:szCs w:val="22"/>
              </w:rPr>
              <w:t>1</w:t>
            </w:r>
          </w:p>
        </w:tc>
        <w:tc>
          <w:tcPr>
            <w:tcW w:w="1180" w:type="dxa"/>
            <w:tcBorders>
              <w:top w:val="nil"/>
              <w:left w:val="nil"/>
              <w:bottom w:val="single" w:sz="4" w:space="0" w:color="auto"/>
              <w:right w:val="single" w:sz="8" w:space="0" w:color="auto"/>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r>
      <w:tr w:rsidR="000F6630" w:rsidRPr="00354050" w:rsidTr="00AF2249">
        <w:trPr>
          <w:trHeight w:val="300"/>
        </w:trPr>
        <w:tc>
          <w:tcPr>
            <w:tcW w:w="6820" w:type="dxa"/>
            <w:tcBorders>
              <w:top w:val="nil"/>
              <w:left w:val="single" w:sz="8" w:space="0" w:color="auto"/>
              <w:bottom w:val="nil"/>
              <w:right w:val="single" w:sz="4" w:space="0" w:color="auto"/>
            </w:tcBorders>
            <w:shd w:val="clear" w:color="auto" w:fill="auto"/>
            <w:vAlign w:val="center"/>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c.</w:t>
            </w:r>
            <w:proofErr w:type="gramStart"/>
            <w:r w:rsidRPr="00354050">
              <w:rPr>
                <w:rFonts w:ascii="Times New Roman" w:eastAsia="Times New Roman" w:hAnsi="Times New Roman"/>
                <w:color w:val="000000"/>
                <w:sz w:val="14"/>
                <w:szCs w:val="14"/>
              </w:rPr>
              <w:t xml:space="preserve">  </w:t>
            </w:r>
            <w:r w:rsidRPr="00354050">
              <w:rPr>
                <w:rFonts w:eastAsia="Times New Roman" w:cs="Arial"/>
                <w:color w:val="000000"/>
                <w:sz w:val="18"/>
                <w:szCs w:val="18"/>
              </w:rPr>
              <w:t>No</w:t>
            </w:r>
            <w:proofErr w:type="gramEnd"/>
            <w:r w:rsidRPr="00354050">
              <w:rPr>
                <w:rFonts w:eastAsia="Times New Roman" w:cs="Arial"/>
                <w:color w:val="000000"/>
                <w:sz w:val="18"/>
                <w:szCs w:val="18"/>
              </w:rPr>
              <w:t xml:space="preserve"> non-financial data are presented.</w:t>
            </w:r>
          </w:p>
        </w:tc>
        <w:tc>
          <w:tcPr>
            <w:tcW w:w="1080" w:type="dxa"/>
            <w:tcBorders>
              <w:top w:val="nil"/>
              <w:left w:val="nil"/>
              <w:bottom w:val="single" w:sz="4" w:space="0" w:color="auto"/>
              <w:right w:val="single" w:sz="4" w:space="0" w:color="auto"/>
            </w:tcBorders>
            <w:shd w:val="clear" w:color="auto" w:fill="auto"/>
            <w:noWrap/>
            <w:vAlign w:val="bottom"/>
            <w:hideMark/>
          </w:tcPr>
          <w:p w:rsidR="000F6630" w:rsidRPr="00354050" w:rsidRDefault="000F6630" w:rsidP="00AF2249">
            <w:pPr>
              <w:spacing w:line="240" w:lineRule="auto"/>
              <w:jc w:val="right"/>
              <w:rPr>
                <w:rFonts w:ascii="Calibri" w:eastAsia="Times New Roman" w:hAnsi="Calibri"/>
                <w:color w:val="000000"/>
                <w:sz w:val="22"/>
                <w:szCs w:val="22"/>
              </w:rPr>
            </w:pPr>
            <w:r w:rsidRPr="00354050">
              <w:rPr>
                <w:rFonts w:ascii="Calibri" w:eastAsia="Times New Roman" w:hAnsi="Calibri"/>
                <w:color w:val="000000"/>
                <w:sz w:val="22"/>
                <w:szCs w:val="22"/>
              </w:rPr>
              <w:t>0</w:t>
            </w:r>
          </w:p>
        </w:tc>
        <w:tc>
          <w:tcPr>
            <w:tcW w:w="1180" w:type="dxa"/>
            <w:tcBorders>
              <w:top w:val="nil"/>
              <w:left w:val="nil"/>
              <w:bottom w:val="single" w:sz="4" w:space="0" w:color="auto"/>
              <w:right w:val="single" w:sz="8" w:space="0" w:color="auto"/>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r>
      <w:tr w:rsidR="000F6630" w:rsidRPr="00354050" w:rsidTr="00AF2249">
        <w:trPr>
          <w:trHeight w:val="300"/>
        </w:trPr>
        <w:tc>
          <w:tcPr>
            <w:tcW w:w="6820"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 xml:space="preserve">d. Not applicable/other (please comment): </w:t>
            </w:r>
          </w:p>
        </w:tc>
        <w:tc>
          <w:tcPr>
            <w:tcW w:w="1080" w:type="dxa"/>
            <w:tcBorders>
              <w:top w:val="nil"/>
              <w:left w:val="nil"/>
              <w:bottom w:val="single" w:sz="8" w:space="0" w:color="auto"/>
              <w:right w:val="nil"/>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c>
          <w:tcPr>
            <w:tcW w:w="1180" w:type="dxa"/>
            <w:tcBorders>
              <w:top w:val="nil"/>
              <w:left w:val="nil"/>
              <w:bottom w:val="single" w:sz="8" w:space="0" w:color="auto"/>
              <w:right w:val="single" w:sz="8" w:space="0" w:color="auto"/>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r>
      <w:tr w:rsidR="000F6630" w:rsidRPr="00354050" w:rsidTr="00AF2249">
        <w:trPr>
          <w:trHeight w:val="780"/>
        </w:trPr>
        <w:tc>
          <w:tcPr>
            <w:tcW w:w="6820" w:type="dxa"/>
            <w:tcBorders>
              <w:top w:val="nil"/>
              <w:left w:val="single" w:sz="8" w:space="0" w:color="auto"/>
              <w:bottom w:val="single" w:sz="4" w:space="0" w:color="auto"/>
              <w:right w:val="single" w:sz="4" w:space="0" w:color="auto"/>
            </w:tcBorders>
            <w:shd w:val="clear" w:color="auto" w:fill="auto"/>
            <w:hideMark/>
          </w:tcPr>
          <w:p w:rsidR="000F6630" w:rsidRPr="00354050" w:rsidRDefault="000F6630" w:rsidP="00AF2249">
            <w:pPr>
              <w:spacing w:line="240" w:lineRule="auto"/>
              <w:rPr>
                <w:rFonts w:eastAsia="Times New Roman" w:cs="Arial"/>
                <w:b/>
                <w:bCs/>
                <w:color w:val="000000"/>
                <w:sz w:val="18"/>
                <w:szCs w:val="18"/>
              </w:rPr>
            </w:pPr>
            <w:r w:rsidRPr="00354050">
              <w:rPr>
                <w:rFonts w:eastAsia="Times New Roman" w:cs="Arial"/>
                <w:b/>
                <w:bCs/>
                <w:color w:val="000000"/>
                <w:sz w:val="18"/>
                <w:szCs w:val="18"/>
              </w:rPr>
              <w:t xml:space="preserve">9. Do budget documents contain performance indicators (e.g. kilometers of roads built, number of classrooms constructed, </w:t>
            </w:r>
            <w:proofErr w:type="gramStart"/>
            <w:r w:rsidRPr="00354050">
              <w:rPr>
                <w:rFonts w:eastAsia="Times New Roman" w:cs="Arial"/>
                <w:b/>
                <w:bCs/>
                <w:color w:val="000000"/>
                <w:sz w:val="18"/>
                <w:szCs w:val="18"/>
              </w:rPr>
              <w:t>number</w:t>
            </w:r>
            <w:proofErr w:type="gramEnd"/>
            <w:r w:rsidRPr="00354050">
              <w:rPr>
                <w:rFonts w:eastAsia="Times New Roman" w:cs="Arial"/>
                <w:b/>
                <w:bCs/>
                <w:color w:val="000000"/>
                <w:sz w:val="18"/>
                <w:szCs w:val="18"/>
              </w:rPr>
              <w:t xml:space="preserve"> of school desks supplied) for expenditure programs?</w:t>
            </w:r>
          </w:p>
        </w:tc>
        <w:tc>
          <w:tcPr>
            <w:tcW w:w="1080" w:type="dxa"/>
            <w:tcBorders>
              <w:top w:val="nil"/>
              <w:left w:val="nil"/>
              <w:bottom w:val="single" w:sz="4" w:space="0" w:color="auto"/>
              <w:right w:val="nil"/>
            </w:tcBorders>
            <w:shd w:val="clear" w:color="auto" w:fill="auto"/>
            <w:hideMark/>
          </w:tcPr>
          <w:p w:rsidR="000F6630" w:rsidRPr="00354050" w:rsidRDefault="000F6630" w:rsidP="00AF2249">
            <w:pPr>
              <w:spacing w:line="240" w:lineRule="auto"/>
              <w:rPr>
                <w:rFonts w:eastAsia="Times New Roman" w:cs="Arial"/>
                <w:b/>
                <w:bCs/>
                <w:color w:val="000000"/>
                <w:sz w:val="18"/>
                <w:szCs w:val="18"/>
              </w:rPr>
            </w:pPr>
            <w:r w:rsidRPr="00354050">
              <w:rPr>
                <w:rFonts w:eastAsia="Times New Roman" w:cs="Arial"/>
                <w:b/>
                <w:bCs/>
                <w:color w:val="000000"/>
                <w:sz w:val="18"/>
                <w:szCs w:val="18"/>
              </w:rPr>
              <w:t> </w:t>
            </w:r>
          </w:p>
        </w:tc>
        <w:tc>
          <w:tcPr>
            <w:tcW w:w="1180" w:type="dxa"/>
            <w:tcBorders>
              <w:top w:val="nil"/>
              <w:left w:val="nil"/>
              <w:bottom w:val="single" w:sz="4" w:space="0" w:color="auto"/>
              <w:right w:val="single" w:sz="8" w:space="0" w:color="auto"/>
            </w:tcBorders>
            <w:shd w:val="clear" w:color="auto" w:fill="auto"/>
            <w:hideMark/>
          </w:tcPr>
          <w:p w:rsidR="000F6630" w:rsidRPr="00354050" w:rsidRDefault="000F6630" w:rsidP="00AF2249">
            <w:pPr>
              <w:spacing w:line="240" w:lineRule="auto"/>
              <w:rPr>
                <w:rFonts w:eastAsia="Times New Roman" w:cs="Arial"/>
                <w:b/>
                <w:bCs/>
                <w:color w:val="000000"/>
                <w:sz w:val="18"/>
                <w:szCs w:val="18"/>
              </w:rPr>
            </w:pPr>
            <w:r w:rsidRPr="00354050">
              <w:rPr>
                <w:rFonts w:eastAsia="Times New Roman" w:cs="Arial"/>
                <w:b/>
                <w:bCs/>
                <w:color w:val="000000"/>
                <w:sz w:val="18"/>
                <w:szCs w:val="18"/>
              </w:rPr>
              <w:t> </w:t>
            </w:r>
          </w:p>
        </w:tc>
      </w:tr>
      <w:tr w:rsidR="000F6630" w:rsidRPr="00354050" w:rsidTr="00AF2249">
        <w:trPr>
          <w:trHeight w:val="300"/>
        </w:trPr>
        <w:tc>
          <w:tcPr>
            <w:tcW w:w="6820" w:type="dxa"/>
            <w:tcBorders>
              <w:top w:val="nil"/>
              <w:left w:val="single" w:sz="8" w:space="0" w:color="auto"/>
              <w:bottom w:val="single" w:sz="4" w:space="0" w:color="auto"/>
              <w:right w:val="single" w:sz="4" w:space="0" w:color="auto"/>
            </w:tcBorders>
            <w:shd w:val="clear" w:color="auto" w:fill="auto"/>
            <w:vAlign w:val="center"/>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a.</w:t>
            </w:r>
            <w:proofErr w:type="gramStart"/>
            <w:r w:rsidRPr="00354050">
              <w:rPr>
                <w:rFonts w:ascii="Times New Roman" w:eastAsia="Times New Roman" w:hAnsi="Times New Roman"/>
                <w:color w:val="000000"/>
                <w:sz w:val="14"/>
                <w:szCs w:val="14"/>
              </w:rPr>
              <w:t xml:space="preserve">  </w:t>
            </w:r>
            <w:r w:rsidRPr="00354050">
              <w:rPr>
                <w:rFonts w:eastAsia="Times New Roman" w:cs="Arial"/>
                <w:color w:val="000000"/>
                <w:sz w:val="18"/>
                <w:szCs w:val="18"/>
              </w:rPr>
              <w:t>Performance</w:t>
            </w:r>
            <w:proofErr w:type="gramEnd"/>
            <w:r w:rsidRPr="00354050">
              <w:rPr>
                <w:rFonts w:eastAsia="Times New Roman" w:cs="Arial"/>
                <w:color w:val="000000"/>
                <w:sz w:val="18"/>
                <w:szCs w:val="18"/>
              </w:rPr>
              <w:t xml:space="preserve"> indicators are presented for all programs.</w:t>
            </w:r>
          </w:p>
        </w:tc>
        <w:tc>
          <w:tcPr>
            <w:tcW w:w="1080" w:type="dxa"/>
            <w:tcBorders>
              <w:top w:val="nil"/>
              <w:left w:val="nil"/>
              <w:bottom w:val="single" w:sz="4" w:space="0" w:color="auto"/>
              <w:right w:val="single" w:sz="4" w:space="0" w:color="auto"/>
            </w:tcBorders>
            <w:shd w:val="clear" w:color="auto" w:fill="auto"/>
            <w:noWrap/>
            <w:vAlign w:val="bottom"/>
            <w:hideMark/>
          </w:tcPr>
          <w:p w:rsidR="000F6630" w:rsidRPr="00354050" w:rsidRDefault="000F6630" w:rsidP="00AF2249">
            <w:pPr>
              <w:spacing w:line="240" w:lineRule="auto"/>
              <w:jc w:val="right"/>
              <w:rPr>
                <w:rFonts w:ascii="Calibri" w:eastAsia="Times New Roman" w:hAnsi="Calibri"/>
                <w:color w:val="000000"/>
                <w:sz w:val="22"/>
                <w:szCs w:val="22"/>
              </w:rPr>
            </w:pPr>
            <w:r w:rsidRPr="00354050">
              <w:rPr>
                <w:rFonts w:ascii="Calibri" w:eastAsia="Times New Roman" w:hAnsi="Calibri"/>
                <w:color w:val="000000"/>
                <w:sz w:val="22"/>
                <w:szCs w:val="22"/>
              </w:rPr>
              <w:t>3</w:t>
            </w:r>
          </w:p>
        </w:tc>
        <w:tc>
          <w:tcPr>
            <w:tcW w:w="1180" w:type="dxa"/>
            <w:tcBorders>
              <w:top w:val="nil"/>
              <w:left w:val="nil"/>
              <w:bottom w:val="single" w:sz="4" w:space="0" w:color="auto"/>
              <w:right w:val="single" w:sz="8" w:space="0" w:color="auto"/>
            </w:tcBorders>
            <w:shd w:val="clear" w:color="000000" w:fill="FFFF00"/>
            <w:vAlign w:val="bottom"/>
            <w:hideMark/>
          </w:tcPr>
          <w:p w:rsidR="000F6630" w:rsidRPr="00354050" w:rsidRDefault="000F6630" w:rsidP="00AF2249">
            <w:pPr>
              <w:spacing w:line="240" w:lineRule="auto"/>
              <w:jc w:val="right"/>
              <w:rPr>
                <w:rFonts w:ascii="Calibri" w:eastAsia="Times New Roman" w:hAnsi="Calibri"/>
                <w:color w:val="000000"/>
                <w:sz w:val="22"/>
                <w:szCs w:val="22"/>
              </w:rPr>
            </w:pPr>
            <w:r w:rsidRPr="00354050">
              <w:rPr>
                <w:rFonts w:ascii="Calibri" w:eastAsia="Times New Roman" w:hAnsi="Calibri"/>
                <w:color w:val="000000"/>
                <w:sz w:val="22"/>
                <w:szCs w:val="22"/>
              </w:rPr>
              <w:t>3</w:t>
            </w:r>
          </w:p>
        </w:tc>
      </w:tr>
      <w:tr w:rsidR="000F6630" w:rsidRPr="00354050" w:rsidTr="00AF2249">
        <w:trPr>
          <w:trHeight w:val="300"/>
        </w:trPr>
        <w:tc>
          <w:tcPr>
            <w:tcW w:w="6820" w:type="dxa"/>
            <w:tcBorders>
              <w:top w:val="nil"/>
              <w:left w:val="single" w:sz="8" w:space="0" w:color="auto"/>
              <w:bottom w:val="single" w:sz="4" w:space="0" w:color="auto"/>
              <w:right w:val="single" w:sz="4" w:space="0" w:color="auto"/>
            </w:tcBorders>
            <w:shd w:val="clear" w:color="auto" w:fill="auto"/>
            <w:vAlign w:val="center"/>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b.</w:t>
            </w:r>
            <w:proofErr w:type="gramStart"/>
            <w:r w:rsidRPr="00354050">
              <w:rPr>
                <w:rFonts w:ascii="Times New Roman" w:eastAsia="Times New Roman" w:hAnsi="Times New Roman"/>
                <w:color w:val="000000"/>
                <w:sz w:val="14"/>
                <w:szCs w:val="14"/>
              </w:rPr>
              <w:t xml:space="preserve">  </w:t>
            </w:r>
            <w:r w:rsidRPr="00354050">
              <w:rPr>
                <w:rFonts w:eastAsia="Times New Roman" w:cs="Arial"/>
                <w:color w:val="000000"/>
                <w:sz w:val="18"/>
                <w:szCs w:val="18"/>
              </w:rPr>
              <w:t>Performance</w:t>
            </w:r>
            <w:proofErr w:type="gramEnd"/>
            <w:r w:rsidRPr="00354050">
              <w:rPr>
                <w:rFonts w:eastAsia="Times New Roman" w:cs="Arial"/>
                <w:color w:val="000000"/>
                <w:sz w:val="18"/>
                <w:szCs w:val="18"/>
              </w:rPr>
              <w:t xml:space="preserve"> indicators are presented for some programs.</w:t>
            </w:r>
          </w:p>
        </w:tc>
        <w:tc>
          <w:tcPr>
            <w:tcW w:w="1080" w:type="dxa"/>
            <w:tcBorders>
              <w:top w:val="nil"/>
              <w:left w:val="nil"/>
              <w:bottom w:val="single" w:sz="4" w:space="0" w:color="auto"/>
              <w:right w:val="single" w:sz="4" w:space="0" w:color="auto"/>
            </w:tcBorders>
            <w:shd w:val="clear" w:color="auto" w:fill="auto"/>
            <w:noWrap/>
            <w:vAlign w:val="bottom"/>
            <w:hideMark/>
          </w:tcPr>
          <w:p w:rsidR="000F6630" w:rsidRPr="00354050" w:rsidRDefault="000F6630" w:rsidP="00AF2249">
            <w:pPr>
              <w:spacing w:line="240" w:lineRule="auto"/>
              <w:jc w:val="right"/>
              <w:rPr>
                <w:rFonts w:ascii="Calibri" w:eastAsia="Times New Roman" w:hAnsi="Calibri"/>
                <w:color w:val="000000"/>
                <w:sz w:val="22"/>
                <w:szCs w:val="22"/>
              </w:rPr>
            </w:pPr>
            <w:r w:rsidRPr="00354050">
              <w:rPr>
                <w:rFonts w:ascii="Calibri" w:eastAsia="Times New Roman" w:hAnsi="Calibri"/>
                <w:color w:val="000000"/>
                <w:sz w:val="22"/>
                <w:szCs w:val="22"/>
              </w:rPr>
              <w:t>1</w:t>
            </w:r>
          </w:p>
        </w:tc>
        <w:tc>
          <w:tcPr>
            <w:tcW w:w="1180" w:type="dxa"/>
            <w:tcBorders>
              <w:top w:val="nil"/>
              <w:left w:val="nil"/>
              <w:bottom w:val="single" w:sz="4" w:space="0" w:color="auto"/>
              <w:right w:val="single" w:sz="8" w:space="0" w:color="auto"/>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r>
      <w:tr w:rsidR="000F6630" w:rsidRPr="00354050" w:rsidTr="00AF2249">
        <w:trPr>
          <w:trHeight w:val="300"/>
        </w:trPr>
        <w:tc>
          <w:tcPr>
            <w:tcW w:w="6820" w:type="dxa"/>
            <w:tcBorders>
              <w:top w:val="nil"/>
              <w:left w:val="single" w:sz="8" w:space="0" w:color="auto"/>
              <w:bottom w:val="nil"/>
              <w:right w:val="single" w:sz="4" w:space="0" w:color="auto"/>
            </w:tcBorders>
            <w:shd w:val="clear" w:color="auto" w:fill="auto"/>
            <w:vAlign w:val="center"/>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c.</w:t>
            </w:r>
            <w:proofErr w:type="gramStart"/>
            <w:r w:rsidRPr="00354050">
              <w:rPr>
                <w:rFonts w:ascii="Times New Roman" w:eastAsia="Times New Roman" w:hAnsi="Times New Roman"/>
                <w:color w:val="000000"/>
                <w:sz w:val="14"/>
                <w:szCs w:val="14"/>
              </w:rPr>
              <w:t xml:space="preserve">  </w:t>
            </w:r>
            <w:r w:rsidRPr="00354050">
              <w:rPr>
                <w:rFonts w:eastAsia="Times New Roman" w:cs="Arial"/>
                <w:color w:val="000000"/>
                <w:sz w:val="18"/>
                <w:szCs w:val="18"/>
              </w:rPr>
              <w:t>No</w:t>
            </w:r>
            <w:proofErr w:type="gramEnd"/>
            <w:r w:rsidRPr="00354050">
              <w:rPr>
                <w:rFonts w:eastAsia="Times New Roman" w:cs="Arial"/>
                <w:color w:val="000000"/>
                <w:sz w:val="18"/>
                <w:szCs w:val="18"/>
              </w:rPr>
              <w:t xml:space="preserve"> performance indicators are presented.</w:t>
            </w:r>
          </w:p>
        </w:tc>
        <w:tc>
          <w:tcPr>
            <w:tcW w:w="1080" w:type="dxa"/>
            <w:tcBorders>
              <w:top w:val="nil"/>
              <w:left w:val="nil"/>
              <w:bottom w:val="single" w:sz="4" w:space="0" w:color="auto"/>
              <w:right w:val="single" w:sz="4" w:space="0" w:color="auto"/>
            </w:tcBorders>
            <w:shd w:val="clear" w:color="auto" w:fill="auto"/>
            <w:noWrap/>
            <w:vAlign w:val="bottom"/>
            <w:hideMark/>
          </w:tcPr>
          <w:p w:rsidR="000F6630" w:rsidRPr="00354050" w:rsidRDefault="000F6630" w:rsidP="00AF2249">
            <w:pPr>
              <w:spacing w:line="240" w:lineRule="auto"/>
              <w:jc w:val="right"/>
              <w:rPr>
                <w:rFonts w:ascii="Calibri" w:eastAsia="Times New Roman" w:hAnsi="Calibri"/>
                <w:color w:val="000000"/>
                <w:sz w:val="22"/>
                <w:szCs w:val="22"/>
              </w:rPr>
            </w:pPr>
            <w:r w:rsidRPr="00354050">
              <w:rPr>
                <w:rFonts w:ascii="Calibri" w:eastAsia="Times New Roman" w:hAnsi="Calibri"/>
                <w:color w:val="000000"/>
                <w:sz w:val="22"/>
                <w:szCs w:val="22"/>
              </w:rPr>
              <w:t>0</w:t>
            </w:r>
          </w:p>
        </w:tc>
        <w:tc>
          <w:tcPr>
            <w:tcW w:w="1180" w:type="dxa"/>
            <w:tcBorders>
              <w:top w:val="nil"/>
              <w:left w:val="nil"/>
              <w:bottom w:val="single" w:sz="4" w:space="0" w:color="auto"/>
              <w:right w:val="single" w:sz="8" w:space="0" w:color="auto"/>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r>
      <w:tr w:rsidR="000F6630" w:rsidRPr="00354050" w:rsidTr="00AF2249">
        <w:trPr>
          <w:trHeight w:val="300"/>
        </w:trPr>
        <w:tc>
          <w:tcPr>
            <w:tcW w:w="6820"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 xml:space="preserve">d. Not applicable/other (please comment): </w:t>
            </w:r>
          </w:p>
        </w:tc>
        <w:tc>
          <w:tcPr>
            <w:tcW w:w="1080" w:type="dxa"/>
            <w:tcBorders>
              <w:top w:val="nil"/>
              <w:left w:val="nil"/>
              <w:bottom w:val="single" w:sz="8" w:space="0" w:color="auto"/>
              <w:right w:val="nil"/>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c>
          <w:tcPr>
            <w:tcW w:w="1180" w:type="dxa"/>
            <w:tcBorders>
              <w:top w:val="nil"/>
              <w:left w:val="nil"/>
              <w:bottom w:val="single" w:sz="8" w:space="0" w:color="auto"/>
              <w:right w:val="single" w:sz="8" w:space="0" w:color="auto"/>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r>
      <w:tr w:rsidR="000F6630" w:rsidRPr="00354050" w:rsidTr="00AF2249">
        <w:trPr>
          <w:trHeight w:val="825"/>
        </w:trPr>
        <w:tc>
          <w:tcPr>
            <w:tcW w:w="6820" w:type="dxa"/>
            <w:tcBorders>
              <w:top w:val="nil"/>
              <w:left w:val="single" w:sz="8" w:space="0" w:color="auto"/>
              <w:bottom w:val="single" w:sz="4" w:space="0" w:color="auto"/>
              <w:right w:val="single" w:sz="4" w:space="0" w:color="auto"/>
            </w:tcBorders>
            <w:shd w:val="clear" w:color="auto" w:fill="auto"/>
            <w:hideMark/>
          </w:tcPr>
          <w:p w:rsidR="000F6630" w:rsidRPr="00354050" w:rsidRDefault="000F6630" w:rsidP="00AF2249">
            <w:pPr>
              <w:spacing w:line="240" w:lineRule="auto"/>
              <w:rPr>
                <w:rFonts w:eastAsia="Times New Roman" w:cs="Arial"/>
                <w:b/>
                <w:bCs/>
                <w:color w:val="000000"/>
                <w:sz w:val="18"/>
                <w:szCs w:val="18"/>
              </w:rPr>
            </w:pPr>
            <w:r w:rsidRPr="00354050">
              <w:rPr>
                <w:rFonts w:eastAsia="Times New Roman" w:cs="Arial"/>
                <w:b/>
                <w:bCs/>
                <w:color w:val="000000"/>
                <w:sz w:val="18"/>
                <w:szCs w:val="18"/>
              </w:rPr>
              <w:t>10. Does the council publish non-technical presentation intended for citizens that describes the budget and its proposals (e.g. a budget summary, a citizen-friendly version of the budget)?</w:t>
            </w:r>
          </w:p>
        </w:tc>
        <w:tc>
          <w:tcPr>
            <w:tcW w:w="1080" w:type="dxa"/>
            <w:tcBorders>
              <w:top w:val="nil"/>
              <w:left w:val="nil"/>
              <w:bottom w:val="single" w:sz="4" w:space="0" w:color="auto"/>
              <w:right w:val="nil"/>
            </w:tcBorders>
            <w:shd w:val="clear" w:color="auto" w:fill="auto"/>
            <w:hideMark/>
          </w:tcPr>
          <w:p w:rsidR="000F6630" w:rsidRPr="00354050" w:rsidRDefault="000F6630" w:rsidP="00AF2249">
            <w:pPr>
              <w:spacing w:line="240" w:lineRule="auto"/>
              <w:rPr>
                <w:rFonts w:eastAsia="Times New Roman" w:cs="Arial"/>
                <w:b/>
                <w:bCs/>
                <w:color w:val="000000"/>
                <w:sz w:val="18"/>
                <w:szCs w:val="18"/>
              </w:rPr>
            </w:pPr>
            <w:r w:rsidRPr="00354050">
              <w:rPr>
                <w:rFonts w:eastAsia="Times New Roman" w:cs="Arial"/>
                <w:b/>
                <w:bCs/>
                <w:color w:val="000000"/>
                <w:sz w:val="18"/>
                <w:szCs w:val="18"/>
              </w:rPr>
              <w:t> </w:t>
            </w:r>
          </w:p>
        </w:tc>
        <w:tc>
          <w:tcPr>
            <w:tcW w:w="1180" w:type="dxa"/>
            <w:tcBorders>
              <w:top w:val="nil"/>
              <w:left w:val="nil"/>
              <w:bottom w:val="single" w:sz="4" w:space="0" w:color="auto"/>
              <w:right w:val="single" w:sz="8" w:space="0" w:color="auto"/>
            </w:tcBorders>
            <w:shd w:val="clear" w:color="auto" w:fill="auto"/>
            <w:hideMark/>
          </w:tcPr>
          <w:p w:rsidR="000F6630" w:rsidRPr="00354050" w:rsidRDefault="000F6630" w:rsidP="00AF2249">
            <w:pPr>
              <w:spacing w:line="240" w:lineRule="auto"/>
              <w:rPr>
                <w:rFonts w:eastAsia="Times New Roman" w:cs="Arial"/>
                <w:b/>
                <w:bCs/>
                <w:color w:val="000000"/>
                <w:sz w:val="18"/>
                <w:szCs w:val="18"/>
              </w:rPr>
            </w:pPr>
            <w:r w:rsidRPr="00354050">
              <w:rPr>
                <w:rFonts w:eastAsia="Times New Roman" w:cs="Arial"/>
                <w:b/>
                <w:bCs/>
                <w:color w:val="000000"/>
                <w:sz w:val="18"/>
                <w:szCs w:val="18"/>
              </w:rPr>
              <w:t> </w:t>
            </w:r>
          </w:p>
        </w:tc>
      </w:tr>
      <w:tr w:rsidR="000F6630" w:rsidRPr="00354050" w:rsidTr="00AF2249">
        <w:trPr>
          <w:trHeight w:val="300"/>
        </w:trPr>
        <w:tc>
          <w:tcPr>
            <w:tcW w:w="6820" w:type="dxa"/>
            <w:tcBorders>
              <w:top w:val="nil"/>
              <w:left w:val="single" w:sz="8" w:space="0" w:color="auto"/>
              <w:bottom w:val="single" w:sz="4" w:space="0" w:color="auto"/>
              <w:right w:val="single" w:sz="4" w:space="0" w:color="auto"/>
            </w:tcBorders>
            <w:shd w:val="clear" w:color="auto" w:fill="auto"/>
            <w:noWrap/>
            <w:vAlign w:val="bottom"/>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a. Yes</w:t>
            </w:r>
          </w:p>
        </w:tc>
        <w:tc>
          <w:tcPr>
            <w:tcW w:w="1080" w:type="dxa"/>
            <w:tcBorders>
              <w:top w:val="nil"/>
              <w:left w:val="nil"/>
              <w:bottom w:val="single" w:sz="4" w:space="0" w:color="auto"/>
              <w:right w:val="single" w:sz="4" w:space="0" w:color="auto"/>
            </w:tcBorders>
            <w:shd w:val="clear" w:color="auto" w:fill="auto"/>
            <w:noWrap/>
            <w:vAlign w:val="bottom"/>
            <w:hideMark/>
          </w:tcPr>
          <w:p w:rsidR="000F6630" w:rsidRPr="00354050" w:rsidRDefault="000F6630" w:rsidP="00AF2249">
            <w:pPr>
              <w:spacing w:line="240" w:lineRule="auto"/>
              <w:jc w:val="right"/>
              <w:rPr>
                <w:rFonts w:eastAsia="Times New Roman" w:cs="Arial"/>
                <w:color w:val="000000"/>
                <w:sz w:val="18"/>
                <w:szCs w:val="18"/>
              </w:rPr>
            </w:pPr>
            <w:r w:rsidRPr="00354050">
              <w:rPr>
                <w:rFonts w:eastAsia="Times New Roman" w:cs="Arial"/>
                <w:color w:val="000000"/>
                <w:sz w:val="18"/>
                <w:szCs w:val="18"/>
              </w:rPr>
              <w:t>3</w:t>
            </w:r>
          </w:p>
        </w:tc>
        <w:tc>
          <w:tcPr>
            <w:tcW w:w="1180" w:type="dxa"/>
            <w:tcBorders>
              <w:top w:val="nil"/>
              <w:left w:val="nil"/>
              <w:bottom w:val="single" w:sz="4" w:space="0" w:color="auto"/>
              <w:right w:val="single" w:sz="8" w:space="0" w:color="auto"/>
            </w:tcBorders>
            <w:shd w:val="clear" w:color="000000" w:fill="FFFF00"/>
            <w:vAlign w:val="bottom"/>
            <w:hideMark/>
          </w:tcPr>
          <w:p w:rsidR="000F6630" w:rsidRPr="00354050" w:rsidRDefault="000F6630" w:rsidP="00AF2249">
            <w:pPr>
              <w:spacing w:line="240" w:lineRule="auto"/>
              <w:jc w:val="right"/>
              <w:rPr>
                <w:rFonts w:ascii="Calibri" w:eastAsia="Times New Roman" w:hAnsi="Calibri"/>
                <w:color w:val="000000"/>
                <w:sz w:val="22"/>
                <w:szCs w:val="22"/>
              </w:rPr>
            </w:pPr>
            <w:r w:rsidRPr="00354050">
              <w:rPr>
                <w:rFonts w:ascii="Calibri" w:eastAsia="Times New Roman" w:hAnsi="Calibri"/>
                <w:color w:val="000000"/>
                <w:sz w:val="22"/>
                <w:szCs w:val="22"/>
              </w:rPr>
              <w:t>3</w:t>
            </w:r>
          </w:p>
        </w:tc>
      </w:tr>
      <w:tr w:rsidR="000F6630" w:rsidRPr="00354050" w:rsidTr="00AF2249">
        <w:trPr>
          <w:trHeight w:val="300"/>
        </w:trPr>
        <w:tc>
          <w:tcPr>
            <w:tcW w:w="6820" w:type="dxa"/>
            <w:tcBorders>
              <w:top w:val="nil"/>
              <w:left w:val="single" w:sz="8" w:space="0" w:color="auto"/>
              <w:bottom w:val="nil"/>
              <w:right w:val="single" w:sz="4" w:space="0" w:color="auto"/>
            </w:tcBorders>
            <w:shd w:val="clear" w:color="auto" w:fill="auto"/>
            <w:noWrap/>
            <w:vAlign w:val="bottom"/>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b. No</w:t>
            </w:r>
          </w:p>
        </w:tc>
        <w:tc>
          <w:tcPr>
            <w:tcW w:w="1080" w:type="dxa"/>
            <w:tcBorders>
              <w:top w:val="nil"/>
              <w:left w:val="nil"/>
              <w:bottom w:val="single" w:sz="4" w:space="0" w:color="auto"/>
              <w:right w:val="single" w:sz="4" w:space="0" w:color="auto"/>
            </w:tcBorders>
            <w:shd w:val="clear" w:color="auto" w:fill="auto"/>
            <w:noWrap/>
            <w:vAlign w:val="bottom"/>
            <w:hideMark/>
          </w:tcPr>
          <w:p w:rsidR="000F6630" w:rsidRPr="00354050" w:rsidRDefault="000F6630" w:rsidP="00AF2249">
            <w:pPr>
              <w:spacing w:line="240" w:lineRule="auto"/>
              <w:jc w:val="right"/>
              <w:rPr>
                <w:rFonts w:ascii="Calibri" w:eastAsia="Times New Roman" w:hAnsi="Calibri"/>
                <w:color w:val="000000"/>
                <w:sz w:val="22"/>
                <w:szCs w:val="22"/>
              </w:rPr>
            </w:pPr>
            <w:r w:rsidRPr="00354050">
              <w:rPr>
                <w:rFonts w:ascii="Calibri" w:eastAsia="Times New Roman" w:hAnsi="Calibri"/>
                <w:color w:val="000000"/>
                <w:sz w:val="22"/>
                <w:szCs w:val="22"/>
              </w:rPr>
              <w:t>0</w:t>
            </w:r>
          </w:p>
        </w:tc>
        <w:tc>
          <w:tcPr>
            <w:tcW w:w="1180" w:type="dxa"/>
            <w:tcBorders>
              <w:top w:val="nil"/>
              <w:left w:val="nil"/>
              <w:bottom w:val="single" w:sz="4" w:space="0" w:color="auto"/>
              <w:right w:val="single" w:sz="8" w:space="0" w:color="auto"/>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r>
      <w:tr w:rsidR="000F6630" w:rsidRPr="00354050" w:rsidTr="00AF2249">
        <w:trPr>
          <w:trHeight w:val="540"/>
        </w:trPr>
        <w:tc>
          <w:tcPr>
            <w:tcW w:w="6820" w:type="dxa"/>
            <w:tcBorders>
              <w:top w:val="single" w:sz="4" w:space="0" w:color="auto"/>
              <w:left w:val="single" w:sz="8" w:space="0" w:color="auto"/>
              <w:bottom w:val="single" w:sz="8" w:space="0" w:color="auto"/>
              <w:right w:val="single" w:sz="4" w:space="0" w:color="auto"/>
            </w:tcBorders>
            <w:shd w:val="clear" w:color="auto" w:fill="auto"/>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 xml:space="preserve">If yes, what kind of information does the non-technical presentation include? Please comment: </w:t>
            </w:r>
          </w:p>
        </w:tc>
        <w:tc>
          <w:tcPr>
            <w:tcW w:w="1080" w:type="dxa"/>
            <w:tcBorders>
              <w:top w:val="nil"/>
              <w:left w:val="nil"/>
              <w:bottom w:val="single" w:sz="8" w:space="0" w:color="auto"/>
              <w:right w:val="nil"/>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c>
          <w:tcPr>
            <w:tcW w:w="1180" w:type="dxa"/>
            <w:tcBorders>
              <w:top w:val="nil"/>
              <w:left w:val="nil"/>
              <w:bottom w:val="single" w:sz="8" w:space="0" w:color="auto"/>
              <w:right w:val="single" w:sz="8" w:space="0" w:color="auto"/>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r>
      <w:tr w:rsidR="000F6630" w:rsidRPr="00354050" w:rsidTr="00AF2249">
        <w:trPr>
          <w:trHeight w:val="525"/>
        </w:trPr>
        <w:tc>
          <w:tcPr>
            <w:tcW w:w="6820" w:type="dxa"/>
            <w:tcBorders>
              <w:top w:val="nil"/>
              <w:left w:val="single" w:sz="8" w:space="0" w:color="auto"/>
              <w:bottom w:val="single" w:sz="4" w:space="0" w:color="auto"/>
              <w:right w:val="single" w:sz="4" w:space="0" w:color="auto"/>
            </w:tcBorders>
            <w:shd w:val="clear" w:color="auto" w:fill="auto"/>
            <w:vAlign w:val="bottom"/>
            <w:hideMark/>
          </w:tcPr>
          <w:p w:rsidR="000F6630" w:rsidRPr="00354050" w:rsidRDefault="000F6630" w:rsidP="00AF2249">
            <w:pPr>
              <w:spacing w:line="240" w:lineRule="auto"/>
              <w:rPr>
                <w:rFonts w:eastAsia="Times New Roman" w:cs="Arial"/>
                <w:b/>
                <w:bCs/>
                <w:color w:val="000000"/>
                <w:sz w:val="18"/>
                <w:szCs w:val="18"/>
              </w:rPr>
            </w:pPr>
            <w:r w:rsidRPr="00354050">
              <w:rPr>
                <w:rFonts w:eastAsia="Times New Roman" w:cs="Arial"/>
                <w:b/>
                <w:bCs/>
                <w:color w:val="000000"/>
                <w:sz w:val="18"/>
                <w:szCs w:val="18"/>
              </w:rPr>
              <w:t xml:space="preserve">11. What percentage of local council members actually participate or are consulted in the process of determining budget priorities? </w:t>
            </w:r>
          </w:p>
        </w:tc>
        <w:tc>
          <w:tcPr>
            <w:tcW w:w="1080" w:type="dxa"/>
            <w:tcBorders>
              <w:top w:val="nil"/>
              <w:left w:val="nil"/>
              <w:bottom w:val="nil"/>
              <w:right w:val="nil"/>
            </w:tcBorders>
            <w:shd w:val="clear" w:color="auto" w:fill="auto"/>
            <w:noWrap/>
            <w:vAlign w:val="bottom"/>
            <w:hideMark/>
          </w:tcPr>
          <w:p w:rsidR="000F6630" w:rsidRPr="00354050" w:rsidRDefault="000F6630" w:rsidP="00AF2249">
            <w:pPr>
              <w:spacing w:line="240" w:lineRule="auto"/>
              <w:rPr>
                <w:rFonts w:eastAsia="Times New Roman" w:cs="Arial"/>
                <w:b/>
                <w:bCs/>
                <w:color w:val="000000"/>
                <w:sz w:val="18"/>
                <w:szCs w:val="18"/>
              </w:rPr>
            </w:pPr>
            <w:r w:rsidRPr="00354050">
              <w:rPr>
                <w:rFonts w:eastAsia="Times New Roman" w:cs="Arial"/>
                <w:b/>
                <w:bCs/>
                <w:color w:val="000000"/>
                <w:sz w:val="18"/>
                <w:szCs w:val="18"/>
              </w:rPr>
              <w:t> </w:t>
            </w:r>
          </w:p>
        </w:tc>
        <w:tc>
          <w:tcPr>
            <w:tcW w:w="1180" w:type="dxa"/>
            <w:tcBorders>
              <w:top w:val="nil"/>
              <w:left w:val="nil"/>
              <w:bottom w:val="nil"/>
              <w:right w:val="single" w:sz="8" w:space="0" w:color="auto"/>
            </w:tcBorders>
            <w:shd w:val="clear" w:color="auto" w:fill="auto"/>
            <w:noWrap/>
            <w:vAlign w:val="bottom"/>
            <w:hideMark/>
          </w:tcPr>
          <w:p w:rsidR="000F6630" w:rsidRPr="00354050" w:rsidRDefault="000F6630" w:rsidP="00AF2249">
            <w:pPr>
              <w:spacing w:line="240" w:lineRule="auto"/>
              <w:rPr>
                <w:rFonts w:eastAsia="Times New Roman" w:cs="Arial"/>
                <w:b/>
                <w:bCs/>
                <w:color w:val="000000"/>
                <w:sz w:val="18"/>
                <w:szCs w:val="18"/>
              </w:rPr>
            </w:pPr>
            <w:r w:rsidRPr="00354050">
              <w:rPr>
                <w:rFonts w:eastAsia="Times New Roman" w:cs="Arial"/>
                <w:b/>
                <w:bCs/>
                <w:color w:val="000000"/>
                <w:sz w:val="18"/>
                <w:szCs w:val="18"/>
              </w:rPr>
              <w:t> </w:t>
            </w:r>
          </w:p>
        </w:tc>
      </w:tr>
      <w:tr w:rsidR="000F6630" w:rsidRPr="00354050" w:rsidTr="00AF2249">
        <w:trPr>
          <w:trHeight w:val="300"/>
        </w:trPr>
        <w:tc>
          <w:tcPr>
            <w:tcW w:w="6820" w:type="dxa"/>
            <w:tcBorders>
              <w:top w:val="nil"/>
              <w:left w:val="single" w:sz="8" w:space="0" w:color="auto"/>
              <w:bottom w:val="single" w:sz="4" w:space="0" w:color="auto"/>
              <w:right w:val="single" w:sz="4" w:space="0" w:color="auto"/>
            </w:tcBorders>
            <w:shd w:val="clear" w:color="auto" w:fill="auto"/>
            <w:noWrap/>
            <w:vAlign w:val="center"/>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a.</w:t>
            </w:r>
            <w:r w:rsidRPr="00354050">
              <w:rPr>
                <w:rFonts w:ascii="Times New Roman" w:eastAsia="Times New Roman" w:hAnsi="Times New Roman"/>
                <w:color w:val="000000"/>
                <w:sz w:val="14"/>
                <w:szCs w:val="14"/>
              </w:rPr>
              <w:t xml:space="preserve">     </w:t>
            </w:r>
            <w:r w:rsidRPr="00354050">
              <w:rPr>
                <w:rFonts w:eastAsia="Times New Roman" w:cs="Arial"/>
                <w:color w:val="000000"/>
                <w:sz w:val="18"/>
                <w:szCs w:val="18"/>
              </w:rPr>
              <w:t xml:space="preserve">Less than 25% </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0F6630" w:rsidRPr="00354050" w:rsidRDefault="000F6630" w:rsidP="00AF2249">
            <w:pPr>
              <w:spacing w:line="240" w:lineRule="auto"/>
              <w:jc w:val="right"/>
              <w:rPr>
                <w:rFonts w:ascii="Calibri" w:eastAsia="Times New Roman" w:hAnsi="Calibri"/>
                <w:color w:val="000000"/>
                <w:sz w:val="22"/>
                <w:szCs w:val="22"/>
              </w:rPr>
            </w:pPr>
            <w:r w:rsidRPr="00354050">
              <w:rPr>
                <w:rFonts w:ascii="Calibri" w:eastAsia="Times New Roman" w:hAnsi="Calibri"/>
                <w:color w:val="000000"/>
                <w:sz w:val="22"/>
                <w:szCs w:val="22"/>
              </w:rPr>
              <w:t>0</w:t>
            </w:r>
          </w:p>
        </w:tc>
        <w:tc>
          <w:tcPr>
            <w:tcW w:w="1180" w:type="dxa"/>
            <w:tcBorders>
              <w:top w:val="single" w:sz="4" w:space="0" w:color="auto"/>
              <w:left w:val="nil"/>
              <w:bottom w:val="single" w:sz="4" w:space="0" w:color="auto"/>
              <w:right w:val="single" w:sz="8" w:space="0" w:color="auto"/>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r>
      <w:tr w:rsidR="000F6630" w:rsidRPr="00354050" w:rsidTr="00AF2249">
        <w:trPr>
          <w:trHeight w:val="300"/>
        </w:trPr>
        <w:tc>
          <w:tcPr>
            <w:tcW w:w="6820" w:type="dxa"/>
            <w:tcBorders>
              <w:top w:val="nil"/>
              <w:left w:val="single" w:sz="8" w:space="0" w:color="auto"/>
              <w:bottom w:val="single" w:sz="4" w:space="0" w:color="auto"/>
              <w:right w:val="single" w:sz="4" w:space="0" w:color="auto"/>
            </w:tcBorders>
            <w:shd w:val="clear" w:color="auto" w:fill="auto"/>
            <w:noWrap/>
            <w:vAlign w:val="center"/>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b.</w:t>
            </w:r>
            <w:r w:rsidRPr="00354050">
              <w:rPr>
                <w:rFonts w:ascii="Times New Roman" w:eastAsia="Times New Roman" w:hAnsi="Times New Roman"/>
                <w:color w:val="000000"/>
                <w:sz w:val="14"/>
                <w:szCs w:val="14"/>
              </w:rPr>
              <w:t xml:space="preserve">     </w:t>
            </w:r>
            <w:r w:rsidRPr="00354050">
              <w:rPr>
                <w:rFonts w:eastAsia="Times New Roman" w:cs="Arial"/>
                <w:color w:val="000000"/>
                <w:sz w:val="18"/>
                <w:szCs w:val="18"/>
              </w:rPr>
              <w:t xml:space="preserve">Between 25-50% </w:t>
            </w:r>
          </w:p>
        </w:tc>
        <w:tc>
          <w:tcPr>
            <w:tcW w:w="1080" w:type="dxa"/>
            <w:tcBorders>
              <w:top w:val="nil"/>
              <w:left w:val="nil"/>
              <w:bottom w:val="single" w:sz="4" w:space="0" w:color="auto"/>
              <w:right w:val="single" w:sz="4" w:space="0" w:color="auto"/>
            </w:tcBorders>
            <w:shd w:val="clear" w:color="auto" w:fill="auto"/>
            <w:noWrap/>
            <w:vAlign w:val="bottom"/>
            <w:hideMark/>
          </w:tcPr>
          <w:p w:rsidR="000F6630" w:rsidRPr="00354050" w:rsidRDefault="000F6630" w:rsidP="00AF2249">
            <w:pPr>
              <w:spacing w:line="240" w:lineRule="auto"/>
              <w:jc w:val="right"/>
              <w:rPr>
                <w:rFonts w:ascii="Calibri" w:eastAsia="Times New Roman" w:hAnsi="Calibri"/>
                <w:color w:val="000000"/>
                <w:sz w:val="22"/>
                <w:szCs w:val="22"/>
              </w:rPr>
            </w:pPr>
            <w:r w:rsidRPr="00354050">
              <w:rPr>
                <w:rFonts w:ascii="Calibri" w:eastAsia="Times New Roman" w:hAnsi="Calibri"/>
                <w:color w:val="000000"/>
                <w:sz w:val="22"/>
                <w:szCs w:val="22"/>
              </w:rPr>
              <w:t>1</w:t>
            </w:r>
          </w:p>
        </w:tc>
        <w:tc>
          <w:tcPr>
            <w:tcW w:w="1180" w:type="dxa"/>
            <w:tcBorders>
              <w:top w:val="nil"/>
              <w:left w:val="nil"/>
              <w:bottom w:val="single" w:sz="4" w:space="0" w:color="auto"/>
              <w:right w:val="single" w:sz="8" w:space="0" w:color="auto"/>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r>
      <w:tr w:rsidR="000F6630" w:rsidRPr="00354050" w:rsidTr="00AF2249">
        <w:trPr>
          <w:trHeight w:val="300"/>
        </w:trPr>
        <w:tc>
          <w:tcPr>
            <w:tcW w:w="6820" w:type="dxa"/>
            <w:tcBorders>
              <w:top w:val="nil"/>
              <w:left w:val="single" w:sz="8" w:space="0" w:color="auto"/>
              <w:bottom w:val="single" w:sz="4" w:space="0" w:color="auto"/>
              <w:right w:val="single" w:sz="4" w:space="0" w:color="auto"/>
            </w:tcBorders>
            <w:shd w:val="clear" w:color="auto" w:fill="auto"/>
            <w:noWrap/>
            <w:vAlign w:val="center"/>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c.</w:t>
            </w:r>
            <w:r w:rsidRPr="00354050">
              <w:rPr>
                <w:rFonts w:ascii="Times New Roman" w:eastAsia="Times New Roman" w:hAnsi="Times New Roman"/>
                <w:color w:val="000000"/>
                <w:sz w:val="14"/>
                <w:szCs w:val="14"/>
              </w:rPr>
              <w:t xml:space="preserve">     </w:t>
            </w:r>
            <w:r w:rsidRPr="00354050">
              <w:rPr>
                <w:rFonts w:eastAsia="Times New Roman" w:cs="Arial"/>
                <w:color w:val="000000"/>
                <w:sz w:val="18"/>
                <w:szCs w:val="18"/>
              </w:rPr>
              <w:t xml:space="preserve">Between 50-75% </w:t>
            </w:r>
          </w:p>
        </w:tc>
        <w:tc>
          <w:tcPr>
            <w:tcW w:w="1080" w:type="dxa"/>
            <w:tcBorders>
              <w:top w:val="nil"/>
              <w:left w:val="nil"/>
              <w:bottom w:val="single" w:sz="4" w:space="0" w:color="auto"/>
              <w:right w:val="single" w:sz="4" w:space="0" w:color="auto"/>
            </w:tcBorders>
            <w:shd w:val="clear" w:color="auto" w:fill="auto"/>
            <w:noWrap/>
            <w:vAlign w:val="bottom"/>
            <w:hideMark/>
          </w:tcPr>
          <w:p w:rsidR="000F6630" w:rsidRPr="00354050" w:rsidRDefault="000F6630" w:rsidP="00AF2249">
            <w:pPr>
              <w:spacing w:line="240" w:lineRule="auto"/>
              <w:jc w:val="right"/>
              <w:rPr>
                <w:rFonts w:ascii="Calibri" w:eastAsia="Times New Roman" w:hAnsi="Calibri"/>
                <w:color w:val="000000"/>
                <w:sz w:val="22"/>
                <w:szCs w:val="22"/>
              </w:rPr>
            </w:pPr>
            <w:r w:rsidRPr="00354050">
              <w:rPr>
                <w:rFonts w:ascii="Calibri" w:eastAsia="Times New Roman" w:hAnsi="Calibri"/>
                <w:color w:val="000000"/>
                <w:sz w:val="22"/>
                <w:szCs w:val="22"/>
              </w:rPr>
              <w:t>2</w:t>
            </w:r>
          </w:p>
        </w:tc>
        <w:tc>
          <w:tcPr>
            <w:tcW w:w="1180" w:type="dxa"/>
            <w:tcBorders>
              <w:top w:val="nil"/>
              <w:left w:val="nil"/>
              <w:bottom w:val="single" w:sz="4" w:space="0" w:color="auto"/>
              <w:right w:val="single" w:sz="8" w:space="0" w:color="auto"/>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r>
      <w:tr w:rsidR="000F6630" w:rsidRPr="00354050" w:rsidTr="00AF2249">
        <w:trPr>
          <w:trHeight w:val="300"/>
        </w:trPr>
        <w:tc>
          <w:tcPr>
            <w:tcW w:w="6820" w:type="dxa"/>
            <w:tcBorders>
              <w:top w:val="nil"/>
              <w:left w:val="single" w:sz="8" w:space="0" w:color="auto"/>
              <w:bottom w:val="nil"/>
              <w:right w:val="single" w:sz="4" w:space="0" w:color="auto"/>
            </w:tcBorders>
            <w:shd w:val="clear" w:color="auto" w:fill="auto"/>
            <w:noWrap/>
            <w:vAlign w:val="center"/>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d.</w:t>
            </w:r>
            <w:r w:rsidRPr="00354050">
              <w:rPr>
                <w:rFonts w:ascii="Times New Roman" w:eastAsia="Times New Roman" w:hAnsi="Times New Roman"/>
                <w:color w:val="000000"/>
                <w:sz w:val="14"/>
                <w:szCs w:val="14"/>
              </w:rPr>
              <w:t xml:space="preserve">     </w:t>
            </w:r>
            <w:r w:rsidRPr="00354050">
              <w:rPr>
                <w:rFonts w:eastAsia="Times New Roman" w:cs="Arial"/>
                <w:color w:val="000000"/>
                <w:sz w:val="18"/>
                <w:szCs w:val="18"/>
              </w:rPr>
              <w:t xml:space="preserve">More than 75% </w:t>
            </w:r>
          </w:p>
        </w:tc>
        <w:tc>
          <w:tcPr>
            <w:tcW w:w="1080" w:type="dxa"/>
            <w:tcBorders>
              <w:top w:val="nil"/>
              <w:left w:val="nil"/>
              <w:bottom w:val="single" w:sz="4" w:space="0" w:color="auto"/>
              <w:right w:val="single" w:sz="4" w:space="0" w:color="auto"/>
            </w:tcBorders>
            <w:shd w:val="clear" w:color="auto" w:fill="auto"/>
            <w:noWrap/>
            <w:vAlign w:val="bottom"/>
            <w:hideMark/>
          </w:tcPr>
          <w:p w:rsidR="000F6630" w:rsidRPr="00354050" w:rsidRDefault="000F6630" w:rsidP="00AF2249">
            <w:pPr>
              <w:spacing w:line="240" w:lineRule="auto"/>
              <w:jc w:val="right"/>
              <w:rPr>
                <w:rFonts w:ascii="Calibri" w:eastAsia="Times New Roman" w:hAnsi="Calibri"/>
                <w:color w:val="000000"/>
                <w:sz w:val="22"/>
                <w:szCs w:val="22"/>
              </w:rPr>
            </w:pPr>
            <w:r w:rsidRPr="00354050">
              <w:rPr>
                <w:rFonts w:ascii="Calibri" w:eastAsia="Times New Roman" w:hAnsi="Calibri"/>
                <w:color w:val="000000"/>
                <w:sz w:val="22"/>
                <w:szCs w:val="22"/>
              </w:rPr>
              <w:t>3</w:t>
            </w:r>
          </w:p>
        </w:tc>
        <w:tc>
          <w:tcPr>
            <w:tcW w:w="1180" w:type="dxa"/>
            <w:tcBorders>
              <w:top w:val="nil"/>
              <w:left w:val="nil"/>
              <w:bottom w:val="single" w:sz="4" w:space="0" w:color="auto"/>
              <w:right w:val="single" w:sz="8" w:space="0" w:color="auto"/>
            </w:tcBorders>
            <w:shd w:val="clear" w:color="000000" w:fill="FFFF00"/>
            <w:vAlign w:val="bottom"/>
            <w:hideMark/>
          </w:tcPr>
          <w:p w:rsidR="000F6630" w:rsidRPr="00354050" w:rsidRDefault="000F6630" w:rsidP="00AF2249">
            <w:pPr>
              <w:spacing w:line="240" w:lineRule="auto"/>
              <w:jc w:val="right"/>
              <w:rPr>
                <w:rFonts w:ascii="Calibri" w:eastAsia="Times New Roman" w:hAnsi="Calibri"/>
                <w:color w:val="000000"/>
                <w:sz w:val="22"/>
                <w:szCs w:val="22"/>
              </w:rPr>
            </w:pPr>
            <w:r w:rsidRPr="00354050">
              <w:rPr>
                <w:rFonts w:ascii="Calibri" w:eastAsia="Times New Roman" w:hAnsi="Calibri"/>
                <w:color w:val="000000"/>
                <w:sz w:val="22"/>
                <w:szCs w:val="22"/>
              </w:rPr>
              <w:t>3</w:t>
            </w:r>
          </w:p>
        </w:tc>
      </w:tr>
      <w:tr w:rsidR="000F6630" w:rsidRPr="00354050" w:rsidTr="00AF2249">
        <w:trPr>
          <w:trHeight w:val="300"/>
        </w:trPr>
        <w:tc>
          <w:tcPr>
            <w:tcW w:w="6820"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 xml:space="preserve">Not applicable/other (please comment): </w:t>
            </w:r>
          </w:p>
        </w:tc>
        <w:tc>
          <w:tcPr>
            <w:tcW w:w="1080" w:type="dxa"/>
            <w:tcBorders>
              <w:top w:val="nil"/>
              <w:left w:val="nil"/>
              <w:bottom w:val="single" w:sz="8" w:space="0" w:color="auto"/>
              <w:right w:val="nil"/>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c>
          <w:tcPr>
            <w:tcW w:w="1180" w:type="dxa"/>
            <w:tcBorders>
              <w:top w:val="nil"/>
              <w:left w:val="nil"/>
              <w:bottom w:val="single" w:sz="8" w:space="0" w:color="auto"/>
              <w:right w:val="single" w:sz="8" w:space="0" w:color="auto"/>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r>
    </w:tbl>
    <w:p w:rsidR="000F6630" w:rsidRDefault="000F6630" w:rsidP="000F6630"/>
    <w:p w:rsidR="000F6630" w:rsidRDefault="000F6630" w:rsidP="000F6630">
      <w:r>
        <w:br w:type="page"/>
      </w:r>
    </w:p>
    <w:tbl>
      <w:tblPr>
        <w:tblW w:w="9080" w:type="dxa"/>
        <w:tblInd w:w="94" w:type="dxa"/>
        <w:tblLook w:val="04A0"/>
      </w:tblPr>
      <w:tblGrid>
        <w:gridCol w:w="6820"/>
        <w:gridCol w:w="1080"/>
        <w:gridCol w:w="1180"/>
      </w:tblGrid>
      <w:tr w:rsidR="000F6630" w:rsidRPr="00354050" w:rsidTr="00AF2249">
        <w:trPr>
          <w:trHeight w:val="495"/>
        </w:trPr>
        <w:tc>
          <w:tcPr>
            <w:tcW w:w="6820" w:type="dxa"/>
            <w:tcBorders>
              <w:top w:val="single" w:sz="8" w:space="0" w:color="auto"/>
              <w:left w:val="single" w:sz="8" w:space="0" w:color="auto"/>
              <w:bottom w:val="single" w:sz="4" w:space="0" w:color="auto"/>
              <w:right w:val="nil"/>
            </w:tcBorders>
            <w:shd w:val="clear" w:color="auto" w:fill="auto"/>
            <w:vAlign w:val="bottom"/>
            <w:hideMark/>
          </w:tcPr>
          <w:p w:rsidR="000F6630" w:rsidRPr="00354050" w:rsidRDefault="000F6630" w:rsidP="00AF2249">
            <w:pPr>
              <w:spacing w:line="240" w:lineRule="auto"/>
              <w:rPr>
                <w:rFonts w:eastAsia="Times New Roman" w:cs="Arial"/>
                <w:b/>
                <w:bCs/>
                <w:color w:val="000000"/>
                <w:sz w:val="18"/>
                <w:szCs w:val="18"/>
              </w:rPr>
            </w:pPr>
            <w:r w:rsidRPr="00354050">
              <w:rPr>
                <w:rFonts w:eastAsia="Times New Roman" w:cs="Arial"/>
                <w:b/>
                <w:bCs/>
                <w:color w:val="000000"/>
                <w:sz w:val="18"/>
                <w:szCs w:val="18"/>
              </w:rPr>
              <w:lastRenderedPageBreak/>
              <w:t xml:space="preserve">12. Does the executive hold consultations with the public as part of its process of determining budget priorities? </w:t>
            </w:r>
          </w:p>
        </w:tc>
        <w:tc>
          <w:tcPr>
            <w:tcW w:w="1080" w:type="dxa"/>
            <w:tcBorders>
              <w:top w:val="single" w:sz="8" w:space="0" w:color="auto"/>
              <w:left w:val="nil"/>
              <w:bottom w:val="nil"/>
              <w:right w:val="nil"/>
            </w:tcBorders>
            <w:shd w:val="clear" w:color="auto" w:fill="auto"/>
            <w:noWrap/>
            <w:vAlign w:val="bottom"/>
            <w:hideMark/>
          </w:tcPr>
          <w:p w:rsidR="000F6630" w:rsidRPr="00354050" w:rsidRDefault="000F6630" w:rsidP="00AF2249">
            <w:pPr>
              <w:spacing w:line="240" w:lineRule="auto"/>
              <w:rPr>
                <w:rFonts w:eastAsia="Times New Roman" w:cs="Arial"/>
                <w:b/>
                <w:bCs/>
                <w:color w:val="000000"/>
                <w:sz w:val="18"/>
                <w:szCs w:val="18"/>
              </w:rPr>
            </w:pPr>
            <w:r w:rsidRPr="00354050">
              <w:rPr>
                <w:rFonts w:eastAsia="Times New Roman" w:cs="Arial"/>
                <w:b/>
                <w:bCs/>
                <w:color w:val="000000"/>
                <w:sz w:val="18"/>
                <w:szCs w:val="18"/>
              </w:rPr>
              <w:t> </w:t>
            </w:r>
          </w:p>
        </w:tc>
        <w:tc>
          <w:tcPr>
            <w:tcW w:w="1180" w:type="dxa"/>
            <w:tcBorders>
              <w:top w:val="single" w:sz="8" w:space="0" w:color="auto"/>
              <w:left w:val="nil"/>
              <w:bottom w:val="single" w:sz="4" w:space="0" w:color="auto"/>
              <w:right w:val="single" w:sz="8" w:space="0" w:color="auto"/>
            </w:tcBorders>
            <w:shd w:val="clear" w:color="auto" w:fill="auto"/>
            <w:vAlign w:val="bottom"/>
            <w:hideMark/>
          </w:tcPr>
          <w:p w:rsidR="000F6630" w:rsidRPr="00354050" w:rsidRDefault="000F6630" w:rsidP="00AF2249">
            <w:pPr>
              <w:spacing w:line="240" w:lineRule="auto"/>
              <w:rPr>
                <w:rFonts w:eastAsia="Times New Roman" w:cs="Arial"/>
                <w:b/>
                <w:bCs/>
                <w:color w:val="000000"/>
                <w:sz w:val="18"/>
                <w:szCs w:val="18"/>
              </w:rPr>
            </w:pPr>
            <w:r w:rsidRPr="00354050">
              <w:rPr>
                <w:rFonts w:eastAsia="Times New Roman" w:cs="Arial"/>
                <w:b/>
                <w:bCs/>
                <w:color w:val="000000"/>
                <w:sz w:val="18"/>
                <w:szCs w:val="18"/>
              </w:rPr>
              <w:t> </w:t>
            </w:r>
          </w:p>
        </w:tc>
      </w:tr>
      <w:tr w:rsidR="000F6630" w:rsidRPr="00354050" w:rsidTr="00AF2249">
        <w:trPr>
          <w:trHeight w:val="300"/>
        </w:trPr>
        <w:tc>
          <w:tcPr>
            <w:tcW w:w="6820" w:type="dxa"/>
            <w:tcBorders>
              <w:top w:val="nil"/>
              <w:left w:val="single" w:sz="8" w:space="0" w:color="auto"/>
              <w:bottom w:val="single" w:sz="4" w:space="0" w:color="auto"/>
              <w:right w:val="single" w:sz="4" w:space="0" w:color="auto"/>
            </w:tcBorders>
            <w:shd w:val="clear" w:color="auto" w:fill="auto"/>
            <w:noWrap/>
            <w:vAlign w:val="bottom"/>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a.</w:t>
            </w:r>
            <w:r w:rsidRPr="00354050">
              <w:rPr>
                <w:rFonts w:ascii="Times New Roman" w:eastAsia="Times New Roman" w:hAnsi="Times New Roman"/>
                <w:color w:val="000000"/>
                <w:sz w:val="14"/>
                <w:szCs w:val="14"/>
              </w:rPr>
              <w:t xml:space="preserve">  </w:t>
            </w:r>
            <w:r w:rsidRPr="00354050">
              <w:rPr>
                <w:rFonts w:eastAsia="Times New Roman" w:cs="Arial"/>
                <w:color w:val="000000"/>
                <w:sz w:val="18"/>
                <w:szCs w:val="18"/>
              </w:rPr>
              <w:t>Yes</w:t>
            </w:r>
          </w:p>
        </w:tc>
        <w:tc>
          <w:tcPr>
            <w:tcW w:w="1080" w:type="dxa"/>
            <w:tcBorders>
              <w:top w:val="nil"/>
              <w:left w:val="nil"/>
              <w:bottom w:val="single" w:sz="4" w:space="0" w:color="auto"/>
              <w:right w:val="single" w:sz="4" w:space="0" w:color="auto"/>
            </w:tcBorders>
            <w:shd w:val="clear" w:color="000000" w:fill="000000"/>
            <w:noWrap/>
            <w:vAlign w:val="bottom"/>
            <w:hideMark/>
          </w:tcPr>
          <w:p w:rsidR="000F6630" w:rsidRPr="00354050" w:rsidRDefault="000F6630" w:rsidP="00AF2249">
            <w:pPr>
              <w:spacing w:line="240" w:lineRule="auto"/>
              <w:jc w:val="right"/>
              <w:rPr>
                <w:rFonts w:ascii="Calibri" w:eastAsia="Times New Roman" w:hAnsi="Calibri"/>
                <w:color w:val="000000"/>
                <w:sz w:val="22"/>
                <w:szCs w:val="22"/>
              </w:rPr>
            </w:pPr>
            <w:r w:rsidRPr="00354050">
              <w:rPr>
                <w:rFonts w:ascii="Calibri" w:eastAsia="Times New Roman" w:hAnsi="Calibri"/>
                <w:color w:val="000000"/>
                <w:sz w:val="22"/>
                <w:szCs w:val="22"/>
              </w:rPr>
              <w:t>1</w:t>
            </w:r>
          </w:p>
        </w:tc>
        <w:tc>
          <w:tcPr>
            <w:tcW w:w="1180" w:type="dxa"/>
            <w:tcBorders>
              <w:top w:val="nil"/>
              <w:left w:val="nil"/>
              <w:bottom w:val="single" w:sz="4" w:space="0" w:color="auto"/>
              <w:right w:val="single" w:sz="8" w:space="0" w:color="auto"/>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r>
      <w:tr w:rsidR="000F6630" w:rsidRPr="00354050" w:rsidTr="00AF2249">
        <w:trPr>
          <w:trHeight w:val="300"/>
        </w:trPr>
        <w:tc>
          <w:tcPr>
            <w:tcW w:w="6820" w:type="dxa"/>
            <w:tcBorders>
              <w:top w:val="nil"/>
              <w:left w:val="single" w:sz="8" w:space="0" w:color="auto"/>
              <w:bottom w:val="single" w:sz="4" w:space="0" w:color="auto"/>
              <w:right w:val="single" w:sz="4" w:space="0" w:color="auto"/>
            </w:tcBorders>
            <w:shd w:val="clear" w:color="auto" w:fill="auto"/>
            <w:noWrap/>
            <w:vAlign w:val="bottom"/>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b.</w:t>
            </w:r>
            <w:r w:rsidRPr="00354050">
              <w:rPr>
                <w:rFonts w:ascii="Times New Roman" w:eastAsia="Times New Roman" w:hAnsi="Times New Roman"/>
                <w:color w:val="000000"/>
                <w:sz w:val="14"/>
                <w:szCs w:val="14"/>
              </w:rPr>
              <w:t xml:space="preserve">  </w:t>
            </w:r>
            <w:r w:rsidRPr="00354050">
              <w:rPr>
                <w:rFonts w:eastAsia="Times New Roman" w:cs="Arial"/>
                <w:color w:val="000000"/>
                <w:sz w:val="18"/>
                <w:szCs w:val="18"/>
              </w:rPr>
              <w:t>No</w:t>
            </w:r>
          </w:p>
        </w:tc>
        <w:tc>
          <w:tcPr>
            <w:tcW w:w="1080" w:type="dxa"/>
            <w:tcBorders>
              <w:top w:val="nil"/>
              <w:left w:val="nil"/>
              <w:bottom w:val="single" w:sz="4" w:space="0" w:color="auto"/>
              <w:right w:val="single" w:sz="4" w:space="0" w:color="auto"/>
            </w:tcBorders>
            <w:shd w:val="clear" w:color="auto" w:fill="auto"/>
            <w:noWrap/>
            <w:vAlign w:val="bottom"/>
            <w:hideMark/>
          </w:tcPr>
          <w:p w:rsidR="000F6630" w:rsidRPr="00354050" w:rsidRDefault="000F6630" w:rsidP="00AF2249">
            <w:pPr>
              <w:spacing w:line="240" w:lineRule="auto"/>
              <w:jc w:val="right"/>
              <w:rPr>
                <w:rFonts w:ascii="Calibri" w:eastAsia="Times New Roman" w:hAnsi="Calibri"/>
                <w:color w:val="000000"/>
                <w:sz w:val="22"/>
                <w:szCs w:val="22"/>
              </w:rPr>
            </w:pPr>
            <w:r w:rsidRPr="00354050">
              <w:rPr>
                <w:rFonts w:ascii="Calibri" w:eastAsia="Times New Roman" w:hAnsi="Calibri"/>
                <w:color w:val="000000"/>
                <w:sz w:val="22"/>
                <w:szCs w:val="22"/>
              </w:rPr>
              <w:t>0</w:t>
            </w:r>
          </w:p>
        </w:tc>
        <w:tc>
          <w:tcPr>
            <w:tcW w:w="1180" w:type="dxa"/>
            <w:tcBorders>
              <w:top w:val="nil"/>
              <w:left w:val="nil"/>
              <w:bottom w:val="single" w:sz="4" w:space="0" w:color="auto"/>
              <w:right w:val="single" w:sz="8" w:space="0" w:color="auto"/>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r>
      <w:tr w:rsidR="000F6630" w:rsidRPr="00354050" w:rsidTr="00AF2249">
        <w:trPr>
          <w:trHeight w:val="300"/>
        </w:trPr>
        <w:tc>
          <w:tcPr>
            <w:tcW w:w="6820" w:type="dxa"/>
            <w:tcBorders>
              <w:top w:val="nil"/>
              <w:left w:val="single" w:sz="8" w:space="0" w:color="auto"/>
              <w:bottom w:val="single" w:sz="4" w:space="0" w:color="auto"/>
              <w:right w:val="single" w:sz="4" w:space="0" w:color="auto"/>
            </w:tcBorders>
            <w:shd w:val="clear" w:color="auto" w:fill="auto"/>
            <w:vAlign w:val="bottom"/>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c.</w:t>
            </w:r>
            <w:proofErr w:type="gramStart"/>
            <w:r w:rsidRPr="00354050">
              <w:rPr>
                <w:rFonts w:ascii="Times New Roman" w:eastAsia="Times New Roman" w:hAnsi="Times New Roman"/>
                <w:color w:val="000000"/>
                <w:sz w:val="14"/>
                <w:szCs w:val="14"/>
              </w:rPr>
              <w:t xml:space="preserve">  </w:t>
            </w:r>
            <w:r w:rsidRPr="00354050">
              <w:rPr>
                <w:rFonts w:eastAsia="Times New Roman" w:cs="Arial"/>
                <w:color w:val="000000"/>
                <w:sz w:val="18"/>
                <w:szCs w:val="18"/>
              </w:rPr>
              <w:t>If</w:t>
            </w:r>
            <w:proofErr w:type="gramEnd"/>
            <w:r w:rsidRPr="00354050">
              <w:rPr>
                <w:rFonts w:eastAsia="Times New Roman" w:cs="Arial"/>
                <w:color w:val="000000"/>
                <w:sz w:val="18"/>
                <w:szCs w:val="18"/>
              </w:rPr>
              <w:t xml:space="preserve"> yes, what kind of consultations with the public are held?</w:t>
            </w:r>
          </w:p>
        </w:tc>
        <w:tc>
          <w:tcPr>
            <w:tcW w:w="1080" w:type="dxa"/>
            <w:tcBorders>
              <w:top w:val="nil"/>
              <w:left w:val="nil"/>
              <w:bottom w:val="single" w:sz="4" w:space="0" w:color="auto"/>
              <w:right w:val="single" w:sz="4" w:space="0" w:color="auto"/>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c>
          <w:tcPr>
            <w:tcW w:w="1180" w:type="dxa"/>
            <w:tcBorders>
              <w:top w:val="nil"/>
              <w:left w:val="nil"/>
              <w:bottom w:val="single" w:sz="4" w:space="0" w:color="auto"/>
              <w:right w:val="single" w:sz="8" w:space="0" w:color="auto"/>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r>
      <w:tr w:rsidR="000F6630" w:rsidRPr="00354050" w:rsidTr="00AF2249">
        <w:trPr>
          <w:trHeight w:val="300"/>
        </w:trPr>
        <w:tc>
          <w:tcPr>
            <w:tcW w:w="6820" w:type="dxa"/>
            <w:tcBorders>
              <w:top w:val="nil"/>
              <w:left w:val="single" w:sz="8" w:space="0" w:color="auto"/>
              <w:bottom w:val="single" w:sz="4" w:space="0" w:color="auto"/>
              <w:right w:val="single" w:sz="4" w:space="0" w:color="auto"/>
            </w:tcBorders>
            <w:shd w:val="clear" w:color="auto" w:fill="auto"/>
            <w:vAlign w:val="bottom"/>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1)</w:t>
            </w:r>
            <w:r w:rsidRPr="00354050">
              <w:rPr>
                <w:rFonts w:ascii="Times New Roman" w:eastAsia="Times New Roman" w:hAnsi="Times New Roman"/>
                <w:color w:val="000000"/>
                <w:sz w:val="14"/>
                <w:szCs w:val="14"/>
              </w:rPr>
              <w:t xml:space="preserve">     </w:t>
            </w:r>
            <w:r w:rsidRPr="00354050">
              <w:rPr>
                <w:rFonts w:eastAsia="Times New Roman" w:cs="Arial"/>
                <w:color w:val="000000"/>
                <w:sz w:val="18"/>
                <w:szCs w:val="18"/>
              </w:rPr>
              <w:t xml:space="preserve">Active participation by citizens in discussions of the local council. </w:t>
            </w:r>
          </w:p>
        </w:tc>
        <w:tc>
          <w:tcPr>
            <w:tcW w:w="1080" w:type="dxa"/>
            <w:tcBorders>
              <w:top w:val="nil"/>
              <w:left w:val="nil"/>
              <w:bottom w:val="single" w:sz="4" w:space="0" w:color="auto"/>
              <w:right w:val="single" w:sz="4" w:space="0" w:color="auto"/>
            </w:tcBorders>
            <w:shd w:val="clear" w:color="auto" w:fill="auto"/>
            <w:noWrap/>
            <w:vAlign w:val="bottom"/>
            <w:hideMark/>
          </w:tcPr>
          <w:p w:rsidR="000F6630" w:rsidRPr="00354050" w:rsidRDefault="000F6630" w:rsidP="00AF2249">
            <w:pPr>
              <w:spacing w:line="240" w:lineRule="auto"/>
              <w:jc w:val="right"/>
              <w:rPr>
                <w:rFonts w:ascii="Calibri" w:eastAsia="Times New Roman" w:hAnsi="Calibri"/>
                <w:color w:val="000000"/>
                <w:sz w:val="22"/>
                <w:szCs w:val="22"/>
              </w:rPr>
            </w:pPr>
            <w:r w:rsidRPr="00354050">
              <w:rPr>
                <w:rFonts w:ascii="Calibri" w:eastAsia="Times New Roman" w:hAnsi="Calibri"/>
                <w:color w:val="000000"/>
                <w:sz w:val="22"/>
                <w:szCs w:val="22"/>
              </w:rPr>
              <w:t>4</w:t>
            </w:r>
          </w:p>
        </w:tc>
        <w:tc>
          <w:tcPr>
            <w:tcW w:w="1180" w:type="dxa"/>
            <w:tcBorders>
              <w:top w:val="nil"/>
              <w:left w:val="nil"/>
              <w:bottom w:val="single" w:sz="4" w:space="0" w:color="auto"/>
              <w:right w:val="single" w:sz="8" w:space="0" w:color="auto"/>
            </w:tcBorders>
            <w:shd w:val="clear" w:color="000000" w:fill="FFFF00"/>
            <w:vAlign w:val="bottom"/>
            <w:hideMark/>
          </w:tcPr>
          <w:p w:rsidR="000F6630" w:rsidRPr="00354050" w:rsidRDefault="000F6630" w:rsidP="00AF2249">
            <w:pPr>
              <w:spacing w:line="240" w:lineRule="auto"/>
              <w:jc w:val="right"/>
              <w:rPr>
                <w:rFonts w:ascii="Calibri" w:eastAsia="Times New Roman" w:hAnsi="Calibri"/>
                <w:color w:val="000000"/>
                <w:sz w:val="22"/>
                <w:szCs w:val="22"/>
              </w:rPr>
            </w:pPr>
            <w:r w:rsidRPr="00354050">
              <w:rPr>
                <w:rFonts w:ascii="Calibri" w:eastAsia="Times New Roman" w:hAnsi="Calibri"/>
                <w:color w:val="000000"/>
                <w:sz w:val="22"/>
                <w:szCs w:val="22"/>
              </w:rPr>
              <w:t>4</w:t>
            </w:r>
          </w:p>
        </w:tc>
      </w:tr>
      <w:tr w:rsidR="000F6630" w:rsidRPr="00354050" w:rsidTr="00AF2249">
        <w:trPr>
          <w:trHeight w:val="300"/>
        </w:trPr>
        <w:tc>
          <w:tcPr>
            <w:tcW w:w="6820" w:type="dxa"/>
            <w:tcBorders>
              <w:top w:val="nil"/>
              <w:left w:val="single" w:sz="8" w:space="0" w:color="auto"/>
              <w:bottom w:val="single" w:sz="4" w:space="0" w:color="auto"/>
              <w:right w:val="single" w:sz="4" w:space="0" w:color="auto"/>
            </w:tcBorders>
            <w:shd w:val="clear" w:color="auto" w:fill="auto"/>
            <w:vAlign w:val="bottom"/>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2)</w:t>
            </w:r>
            <w:r w:rsidRPr="00354050">
              <w:rPr>
                <w:rFonts w:ascii="Times New Roman" w:eastAsia="Times New Roman" w:hAnsi="Times New Roman"/>
                <w:color w:val="000000"/>
                <w:sz w:val="14"/>
                <w:szCs w:val="14"/>
              </w:rPr>
              <w:t xml:space="preserve">     </w:t>
            </w:r>
            <w:r w:rsidRPr="00354050">
              <w:rPr>
                <w:rFonts w:eastAsia="Times New Roman" w:cs="Arial"/>
                <w:color w:val="000000"/>
                <w:sz w:val="18"/>
                <w:szCs w:val="18"/>
              </w:rPr>
              <w:t>Local councils discuss the budget with citizens in their district.</w:t>
            </w:r>
          </w:p>
        </w:tc>
        <w:tc>
          <w:tcPr>
            <w:tcW w:w="1080" w:type="dxa"/>
            <w:tcBorders>
              <w:top w:val="nil"/>
              <w:left w:val="nil"/>
              <w:bottom w:val="single" w:sz="4" w:space="0" w:color="auto"/>
              <w:right w:val="single" w:sz="4" w:space="0" w:color="auto"/>
            </w:tcBorders>
            <w:shd w:val="clear" w:color="auto" w:fill="auto"/>
            <w:noWrap/>
            <w:vAlign w:val="bottom"/>
            <w:hideMark/>
          </w:tcPr>
          <w:p w:rsidR="000F6630" w:rsidRPr="00354050" w:rsidRDefault="000F6630" w:rsidP="00AF2249">
            <w:pPr>
              <w:spacing w:line="240" w:lineRule="auto"/>
              <w:jc w:val="right"/>
              <w:rPr>
                <w:rFonts w:ascii="Calibri" w:eastAsia="Times New Roman" w:hAnsi="Calibri"/>
                <w:color w:val="000000"/>
                <w:sz w:val="22"/>
                <w:szCs w:val="22"/>
              </w:rPr>
            </w:pPr>
            <w:r w:rsidRPr="00354050">
              <w:rPr>
                <w:rFonts w:ascii="Calibri" w:eastAsia="Times New Roman" w:hAnsi="Calibri"/>
                <w:color w:val="000000"/>
                <w:sz w:val="22"/>
                <w:szCs w:val="22"/>
              </w:rPr>
              <w:t>2</w:t>
            </w:r>
          </w:p>
        </w:tc>
        <w:tc>
          <w:tcPr>
            <w:tcW w:w="1180" w:type="dxa"/>
            <w:tcBorders>
              <w:top w:val="nil"/>
              <w:left w:val="nil"/>
              <w:bottom w:val="single" w:sz="4" w:space="0" w:color="auto"/>
              <w:right w:val="single" w:sz="8" w:space="0" w:color="auto"/>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r>
      <w:tr w:rsidR="000F6630" w:rsidRPr="00354050" w:rsidTr="00AF2249">
        <w:trPr>
          <w:trHeight w:val="300"/>
        </w:trPr>
        <w:tc>
          <w:tcPr>
            <w:tcW w:w="6820" w:type="dxa"/>
            <w:tcBorders>
              <w:top w:val="nil"/>
              <w:left w:val="single" w:sz="8" w:space="0" w:color="auto"/>
              <w:bottom w:val="nil"/>
              <w:right w:val="single" w:sz="4" w:space="0" w:color="auto"/>
            </w:tcBorders>
            <w:shd w:val="clear" w:color="auto" w:fill="auto"/>
            <w:vAlign w:val="bottom"/>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3)</w:t>
            </w:r>
            <w:r w:rsidRPr="00354050">
              <w:rPr>
                <w:rFonts w:ascii="Times New Roman" w:eastAsia="Times New Roman" w:hAnsi="Times New Roman"/>
                <w:color w:val="000000"/>
                <w:sz w:val="14"/>
                <w:szCs w:val="14"/>
              </w:rPr>
              <w:t xml:space="preserve">     </w:t>
            </w:r>
            <w:r w:rsidRPr="00354050">
              <w:rPr>
                <w:rFonts w:eastAsia="Times New Roman" w:cs="Arial"/>
                <w:color w:val="000000"/>
                <w:sz w:val="18"/>
                <w:szCs w:val="18"/>
              </w:rPr>
              <w:t xml:space="preserve">Other (please describe): </w:t>
            </w:r>
          </w:p>
        </w:tc>
        <w:tc>
          <w:tcPr>
            <w:tcW w:w="1080" w:type="dxa"/>
            <w:tcBorders>
              <w:top w:val="nil"/>
              <w:left w:val="nil"/>
              <w:bottom w:val="single" w:sz="4" w:space="0" w:color="auto"/>
              <w:right w:val="single" w:sz="4" w:space="0" w:color="auto"/>
            </w:tcBorders>
            <w:shd w:val="clear" w:color="auto" w:fill="auto"/>
            <w:noWrap/>
            <w:vAlign w:val="bottom"/>
            <w:hideMark/>
          </w:tcPr>
          <w:p w:rsidR="000F6630" w:rsidRPr="00354050" w:rsidRDefault="000F6630" w:rsidP="00AF2249">
            <w:pPr>
              <w:spacing w:line="240" w:lineRule="auto"/>
              <w:jc w:val="right"/>
              <w:rPr>
                <w:rFonts w:ascii="Calibri" w:eastAsia="Times New Roman" w:hAnsi="Calibri"/>
                <w:color w:val="000000"/>
                <w:sz w:val="22"/>
                <w:szCs w:val="22"/>
              </w:rPr>
            </w:pPr>
            <w:r w:rsidRPr="00354050">
              <w:rPr>
                <w:rFonts w:ascii="Calibri" w:eastAsia="Times New Roman" w:hAnsi="Calibri"/>
                <w:color w:val="000000"/>
                <w:sz w:val="22"/>
                <w:szCs w:val="22"/>
              </w:rPr>
              <w:t>1</w:t>
            </w:r>
          </w:p>
        </w:tc>
        <w:tc>
          <w:tcPr>
            <w:tcW w:w="1180" w:type="dxa"/>
            <w:tcBorders>
              <w:top w:val="nil"/>
              <w:left w:val="nil"/>
              <w:bottom w:val="single" w:sz="4" w:space="0" w:color="auto"/>
              <w:right w:val="single" w:sz="8" w:space="0" w:color="auto"/>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r>
      <w:tr w:rsidR="000F6630" w:rsidRPr="00354050" w:rsidTr="00AF2249">
        <w:trPr>
          <w:trHeight w:val="300"/>
        </w:trPr>
        <w:tc>
          <w:tcPr>
            <w:tcW w:w="6820"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 xml:space="preserve">Not applicable/other (please comment): </w:t>
            </w:r>
          </w:p>
        </w:tc>
        <w:tc>
          <w:tcPr>
            <w:tcW w:w="1080" w:type="dxa"/>
            <w:tcBorders>
              <w:top w:val="nil"/>
              <w:left w:val="nil"/>
              <w:bottom w:val="single" w:sz="4" w:space="0" w:color="auto"/>
              <w:right w:val="single" w:sz="4" w:space="0" w:color="auto"/>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c>
          <w:tcPr>
            <w:tcW w:w="1180" w:type="dxa"/>
            <w:tcBorders>
              <w:top w:val="nil"/>
              <w:left w:val="nil"/>
              <w:bottom w:val="single" w:sz="4" w:space="0" w:color="auto"/>
              <w:right w:val="single" w:sz="8" w:space="0" w:color="auto"/>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r>
      <w:tr w:rsidR="000F6630" w:rsidRPr="00354050" w:rsidTr="00AF2249">
        <w:trPr>
          <w:trHeight w:val="1035"/>
        </w:trPr>
        <w:tc>
          <w:tcPr>
            <w:tcW w:w="6820" w:type="dxa"/>
            <w:tcBorders>
              <w:top w:val="single" w:sz="8" w:space="0" w:color="auto"/>
              <w:left w:val="single" w:sz="8" w:space="0" w:color="auto"/>
              <w:bottom w:val="single" w:sz="4" w:space="0" w:color="auto"/>
              <w:right w:val="nil"/>
            </w:tcBorders>
            <w:shd w:val="clear" w:color="auto" w:fill="auto"/>
            <w:hideMark/>
          </w:tcPr>
          <w:p w:rsidR="000F6630" w:rsidRPr="00354050" w:rsidRDefault="000F6630" w:rsidP="00AF2249">
            <w:pPr>
              <w:spacing w:line="240" w:lineRule="auto"/>
              <w:rPr>
                <w:rFonts w:eastAsia="Times New Roman" w:cs="Arial"/>
                <w:b/>
                <w:bCs/>
                <w:color w:val="000000"/>
                <w:sz w:val="18"/>
                <w:szCs w:val="18"/>
              </w:rPr>
            </w:pPr>
            <w:r w:rsidRPr="00354050">
              <w:rPr>
                <w:rFonts w:eastAsia="Times New Roman" w:cs="Arial"/>
                <w:b/>
                <w:bCs/>
                <w:color w:val="000000"/>
                <w:sz w:val="18"/>
                <w:szCs w:val="18"/>
              </w:rPr>
              <w:t xml:space="preserve">13. For  the mid-year report on actual expenditure released to the public by the executive, how much time typically elapses between the end of the reporting period and when the report is released (e.g., the report is released less than 4 weeks after the end of the second quarter)? </w:t>
            </w:r>
          </w:p>
        </w:tc>
        <w:tc>
          <w:tcPr>
            <w:tcW w:w="1080" w:type="dxa"/>
            <w:tcBorders>
              <w:top w:val="single" w:sz="8" w:space="0" w:color="auto"/>
              <w:left w:val="single" w:sz="4" w:space="0" w:color="auto"/>
              <w:bottom w:val="single" w:sz="4" w:space="0" w:color="auto"/>
              <w:right w:val="nil"/>
            </w:tcBorders>
            <w:shd w:val="clear" w:color="auto" w:fill="auto"/>
            <w:noWrap/>
            <w:vAlign w:val="bottom"/>
            <w:hideMark/>
          </w:tcPr>
          <w:p w:rsidR="000F6630" w:rsidRPr="00354050" w:rsidRDefault="000F6630" w:rsidP="00AF2249">
            <w:pPr>
              <w:spacing w:line="240" w:lineRule="auto"/>
              <w:rPr>
                <w:rFonts w:eastAsia="Times New Roman" w:cs="Arial"/>
                <w:b/>
                <w:bCs/>
                <w:color w:val="000000"/>
                <w:sz w:val="18"/>
                <w:szCs w:val="18"/>
              </w:rPr>
            </w:pPr>
            <w:r w:rsidRPr="00354050">
              <w:rPr>
                <w:rFonts w:eastAsia="Times New Roman" w:cs="Arial"/>
                <w:b/>
                <w:bCs/>
                <w:color w:val="000000"/>
                <w:sz w:val="18"/>
                <w:szCs w:val="18"/>
              </w:rPr>
              <w:t> </w:t>
            </w:r>
          </w:p>
        </w:tc>
        <w:tc>
          <w:tcPr>
            <w:tcW w:w="1180" w:type="dxa"/>
            <w:tcBorders>
              <w:top w:val="single" w:sz="8" w:space="0" w:color="auto"/>
              <w:left w:val="nil"/>
              <w:bottom w:val="single" w:sz="4" w:space="0" w:color="auto"/>
              <w:right w:val="single" w:sz="8" w:space="0" w:color="auto"/>
            </w:tcBorders>
            <w:shd w:val="clear" w:color="auto" w:fill="auto"/>
            <w:hideMark/>
          </w:tcPr>
          <w:p w:rsidR="000F6630" w:rsidRPr="00354050" w:rsidRDefault="000F6630" w:rsidP="00AF2249">
            <w:pPr>
              <w:spacing w:line="240" w:lineRule="auto"/>
              <w:rPr>
                <w:rFonts w:eastAsia="Times New Roman" w:cs="Arial"/>
                <w:b/>
                <w:bCs/>
                <w:color w:val="000000"/>
                <w:sz w:val="18"/>
                <w:szCs w:val="18"/>
              </w:rPr>
            </w:pPr>
            <w:r w:rsidRPr="00354050">
              <w:rPr>
                <w:rFonts w:eastAsia="Times New Roman" w:cs="Arial"/>
                <w:b/>
                <w:bCs/>
                <w:color w:val="000000"/>
                <w:sz w:val="18"/>
                <w:szCs w:val="18"/>
              </w:rPr>
              <w:t> </w:t>
            </w:r>
          </w:p>
        </w:tc>
      </w:tr>
      <w:tr w:rsidR="000F6630" w:rsidRPr="00354050" w:rsidTr="00AF2249">
        <w:trPr>
          <w:trHeight w:val="300"/>
        </w:trPr>
        <w:tc>
          <w:tcPr>
            <w:tcW w:w="6820" w:type="dxa"/>
            <w:tcBorders>
              <w:top w:val="nil"/>
              <w:left w:val="single" w:sz="8" w:space="0" w:color="auto"/>
              <w:bottom w:val="single" w:sz="4" w:space="0" w:color="auto"/>
              <w:right w:val="single" w:sz="4" w:space="0" w:color="auto"/>
            </w:tcBorders>
            <w:shd w:val="clear" w:color="auto" w:fill="auto"/>
            <w:vAlign w:val="bottom"/>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a.</w:t>
            </w:r>
            <w:proofErr w:type="gramStart"/>
            <w:r w:rsidRPr="00354050">
              <w:rPr>
                <w:rFonts w:ascii="Times New Roman" w:eastAsia="Times New Roman" w:hAnsi="Times New Roman"/>
                <w:color w:val="000000"/>
                <w:sz w:val="14"/>
                <w:szCs w:val="14"/>
              </w:rPr>
              <w:t xml:space="preserve">  </w:t>
            </w:r>
            <w:r w:rsidRPr="00354050">
              <w:rPr>
                <w:rFonts w:eastAsia="Times New Roman" w:cs="Arial"/>
                <w:color w:val="000000"/>
                <w:sz w:val="18"/>
                <w:szCs w:val="18"/>
              </w:rPr>
              <w:t>Report</w:t>
            </w:r>
            <w:proofErr w:type="gramEnd"/>
            <w:r w:rsidRPr="00354050">
              <w:rPr>
                <w:rFonts w:eastAsia="Times New Roman" w:cs="Arial"/>
                <w:color w:val="000000"/>
                <w:sz w:val="18"/>
                <w:szCs w:val="18"/>
              </w:rPr>
              <w:t xml:space="preserve"> is released 3 month or less after the end of the period.</w:t>
            </w:r>
          </w:p>
        </w:tc>
        <w:tc>
          <w:tcPr>
            <w:tcW w:w="1080" w:type="dxa"/>
            <w:tcBorders>
              <w:top w:val="nil"/>
              <w:left w:val="nil"/>
              <w:bottom w:val="single" w:sz="4" w:space="0" w:color="auto"/>
              <w:right w:val="single" w:sz="4" w:space="0" w:color="auto"/>
            </w:tcBorders>
            <w:shd w:val="clear" w:color="auto" w:fill="auto"/>
            <w:noWrap/>
            <w:vAlign w:val="bottom"/>
            <w:hideMark/>
          </w:tcPr>
          <w:p w:rsidR="000F6630" w:rsidRPr="00354050" w:rsidRDefault="000F6630" w:rsidP="00AF2249">
            <w:pPr>
              <w:spacing w:line="240" w:lineRule="auto"/>
              <w:jc w:val="right"/>
              <w:rPr>
                <w:rFonts w:ascii="Calibri" w:eastAsia="Times New Roman" w:hAnsi="Calibri"/>
                <w:color w:val="000000"/>
                <w:sz w:val="22"/>
                <w:szCs w:val="22"/>
              </w:rPr>
            </w:pPr>
            <w:r w:rsidRPr="00354050">
              <w:rPr>
                <w:rFonts w:ascii="Calibri" w:eastAsia="Times New Roman" w:hAnsi="Calibri"/>
                <w:color w:val="000000"/>
                <w:sz w:val="22"/>
                <w:szCs w:val="22"/>
              </w:rPr>
              <w:t>3</w:t>
            </w:r>
          </w:p>
        </w:tc>
        <w:tc>
          <w:tcPr>
            <w:tcW w:w="1180" w:type="dxa"/>
            <w:tcBorders>
              <w:top w:val="nil"/>
              <w:left w:val="nil"/>
              <w:bottom w:val="single" w:sz="4" w:space="0" w:color="auto"/>
              <w:right w:val="single" w:sz="8" w:space="0" w:color="auto"/>
            </w:tcBorders>
            <w:shd w:val="clear" w:color="000000" w:fill="FFFF00"/>
            <w:vAlign w:val="bottom"/>
            <w:hideMark/>
          </w:tcPr>
          <w:p w:rsidR="000F6630" w:rsidRPr="00354050" w:rsidRDefault="000F6630" w:rsidP="00AF2249">
            <w:pPr>
              <w:spacing w:line="240" w:lineRule="auto"/>
              <w:jc w:val="right"/>
              <w:rPr>
                <w:rFonts w:ascii="Calibri" w:eastAsia="Times New Roman" w:hAnsi="Calibri"/>
                <w:color w:val="000000"/>
                <w:sz w:val="22"/>
                <w:szCs w:val="22"/>
              </w:rPr>
            </w:pPr>
            <w:r w:rsidRPr="00354050">
              <w:rPr>
                <w:rFonts w:ascii="Calibri" w:eastAsia="Times New Roman" w:hAnsi="Calibri"/>
                <w:color w:val="000000"/>
                <w:sz w:val="22"/>
                <w:szCs w:val="22"/>
              </w:rPr>
              <w:t>3</w:t>
            </w:r>
          </w:p>
        </w:tc>
      </w:tr>
      <w:tr w:rsidR="000F6630" w:rsidRPr="00354050" w:rsidTr="00AF2249">
        <w:trPr>
          <w:trHeight w:val="300"/>
        </w:trPr>
        <w:tc>
          <w:tcPr>
            <w:tcW w:w="6820" w:type="dxa"/>
            <w:tcBorders>
              <w:top w:val="nil"/>
              <w:left w:val="single" w:sz="8" w:space="0" w:color="auto"/>
              <w:bottom w:val="single" w:sz="4" w:space="0" w:color="auto"/>
              <w:right w:val="single" w:sz="4" w:space="0" w:color="auto"/>
            </w:tcBorders>
            <w:shd w:val="clear" w:color="auto" w:fill="auto"/>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b.</w:t>
            </w:r>
            <w:proofErr w:type="gramStart"/>
            <w:r w:rsidRPr="00354050">
              <w:rPr>
                <w:rFonts w:ascii="Times New Roman" w:eastAsia="Times New Roman" w:hAnsi="Times New Roman"/>
                <w:color w:val="000000"/>
                <w:sz w:val="14"/>
                <w:szCs w:val="14"/>
              </w:rPr>
              <w:t xml:space="preserve">  </w:t>
            </w:r>
            <w:r w:rsidRPr="00354050">
              <w:rPr>
                <w:rFonts w:eastAsia="Times New Roman" w:cs="Arial"/>
                <w:color w:val="000000"/>
                <w:sz w:val="18"/>
                <w:szCs w:val="18"/>
              </w:rPr>
              <w:t>Report</w:t>
            </w:r>
            <w:proofErr w:type="gramEnd"/>
            <w:r w:rsidRPr="00354050">
              <w:rPr>
                <w:rFonts w:eastAsia="Times New Roman" w:cs="Arial"/>
                <w:color w:val="000000"/>
                <w:sz w:val="18"/>
                <w:szCs w:val="18"/>
              </w:rPr>
              <w:t xml:space="preserve"> is released 6 months or less (but more than 3 month) after the end of the period.</w:t>
            </w:r>
          </w:p>
        </w:tc>
        <w:tc>
          <w:tcPr>
            <w:tcW w:w="1080" w:type="dxa"/>
            <w:tcBorders>
              <w:top w:val="nil"/>
              <w:left w:val="nil"/>
              <w:bottom w:val="single" w:sz="4" w:space="0" w:color="auto"/>
              <w:right w:val="single" w:sz="4" w:space="0" w:color="auto"/>
            </w:tcBorders>
            <w:shd w:val="clear" w:color="auto" w:fill="auto"/>
            <w:noWrap/>
            <w:vAlign w:val="bottom"/>
            <w:hideMark/>
          </w:tcPr>
          <w:p w:rsidR="000F6630" w:rsidRPr="00354050" w:rsidRDefault="000F6630" w:rsidP="00AF2249">
            <w:pPr>
              <w:spacing w:line="240" w:lineRule="auto"/>
              <w:jc w:val="right"/>
              <w:rPr>
                <w:rFonts w:ascii="Calibri" w:eastAsia="Times New Roman" w:hAnsi="Calibri"/>
                <w:color w:val="000000"/>
                <w:sz w:val="22"/>
                <w:szCs w:val="22"/>
              </w:rPr>
            </w:pPr>
            <w:r w:rsidRPr="00354050">
              <w:rPr>
                <w:rFonts w:ascii="Calibri" w:eastAsia="Times New Roman" w:hAnsi="Calibri"/>
                <w:color w:val="000000"/>
                <w:sz w:val="22"/>
                <w:szCs w:val="22"/>
              </w:rPr>
              <w:t>2</w:t>
            </w:r>
          </w:p>
        </w:tc>
        <w:tc>
          <w:tcPr>
            <w:tcW w:w="1180" w:type="dxa"/>
            <w:tcBorders>
              <w:top w:val="nil"/>
              <w:left w:val="nil"/>
              <w:bottom w:val="single" w:sz="4" w:space="0" w:color="auto"/>
              <w:right w:val="single" w:sz="8" w:space="0" w:color="auto"/>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r>
      <w:tr w:rsidR="000F6630" w:rsidRPr="00354050" w:rsidTr="00AF2249">
        <w:trPr>
          <w:trHeight w:val="300"/>
        </w:trPr>
        <w:tc>
          <w:tcPr>
            <w:tcW w:w="6820" w:type="dxa"/>
            <w:tcBorders>
              <w:top w:val="nil"/>
              <w:left w:val="single" w:sz="8" w:space="0" w:color="auto"/>
              <w:bottom w:val="single" w:sz="4" w:space="0" w:color="auto"/>
              <w:right w:val="single" w:sz="4" w:space="0" w:color="auto"/>
            </w:tcBorders>
            <w:shd w:val="clear" w:color="auto" w:fill="auto"/>
            <w:vAlign w:val="bottom"/>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c.</w:t>
            </w:r>
            <w:proofErr w:type="gramStart"/>
            <w:r w:rsidRPr="00354050">
              <w:rPr>
                <w:rFonts w:ascii="Times New Roman" w:eastAsia="Times New Roman" w:hAnsi="Times New Roman"/>
                <w:color w:val="000000"/>
                <w:sz w:val="14"/>
                <w:szCs w:val="14"/>
              </w:rPr>
              <w:t xml:space="preserve">  </w:t>
            </w:r>
            <w:r w:rsidRPr="00354050">
              <w:rPr>
                <w:rFonts w:eastAsia="Times New Roman" w:cs="Arial"/>
                <w:color w:val="000000"/>
                <w:sz w:val="18"/>
                <w:szCs w:val="18"/>
              </w:rPr>
              <w:t>Report</w:t>
            </w:r>
            <w:proofErr w:type="gramEnd"/>
            <w:r w:rsidRPr="00354050">
              <w:rPr>
                <w:rFonts w:eastAsia="Times New Roman" w:cs="Arial"/>
                <w:color w:val="000000"/>
                <w:sz w:val="18"/>
                <w:szCs w:val="18"/>
              </w:rPr>
              <w:t xml:space="preserve"> is released more than 6 months after the end of the period.</w:t>
            </w:r>
          </w:p>
        </w:tc>
        <w:tc>
          <w:tcPr>
            <w:tcW w:w="1080" w:type="dxa"/>
            <w:tcBorders>
              <w:top w:val="nil"/>
              <w:left w:val="nil"/>
              <w:bottom w:val="single" w:sz="4" w:space="0" w:color="auto"/>
              <w:right w:val="single" w:sz="4" w:space="0" w:color="auto"/>
            </w:tcBorders>
            <w:shd w:val="clear" w:color="auto" w:fill="auto"/>
            <w:noWrap/>
            <w:vAlign w:val="bottom"/>
            <w:hideMark/>
          </w:tcPr>
          <w:p w:rsidR="000F6630" w:rsidRPr="00354050" w:rsidRDefault="000F6630" w:rsidP="00AF2249">
            <w:pPr>
              <w:spacing w:line="240" w:lineRule="auto"/>
              <w:jc w:val="right"/>
              <w:rPr>
                <w:rFonts w:ascii="Calibri" w:eastAsia="Times New Roman" w:hAnsi="Calibri"/>
                <w:color w:val="000000"/>
                <w:sz w:val="22"/>
                <w:szCs w:val="22"/>
              </w:rPr>
            </w:pPr>
            <w:r w:rsidRPr="00354050">
              <w:rPr>
                <w:rFonts w:ascii="Calibri" w:eastAsia="Times New Roman" w:hAnsi="Calibri"/>
                <w:color w:val="000000"/>
                <w:sz w:val="22"/>
                <w:szCs w:val="22"/>
              </w:rPr>
              <w:t>1</w:t>
            </w:r>
          </w:p>
        </w:tc>
        <w:tc>
          <w:tcPr>
            <w:tcW w:w="1180" w:type="dxa"/>
            <w:tcBorders>
              <w:top w:val="nil"/>
              <w:left w:val="nil"/>
              <w:bottom w:val="single" w:sz="4" w:space="0" w:color="auto"/>
              <w:right w:val="single" w:sz="8" w:space="0" w:color="auto"/>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r>
      <w:tr w:rsidR="000F6630" w:rsidRPr="00354050" w:rsidTr="00AF2249">
        <w:trPr>
          <w:trHeight w:val="300"/>
        </w:trPr>
        <w:tc>
          <w:tcPr>
            <w:tcW w:w="6820" w:type="dxa"/>
            <w:tcBorders>
              <w:top w:val="nil"/>
              <w:left w:val="single" w:sz="8" w:space="0" w:color="auto"/>
              <w:bottom w:val="nil"/>
              <w:right w:val="single" w:sz="4" w:space="0" w:color="auto"/>
            </w:tcBorders>
            <w:shd w:val="clear" w:color="auto" w:fill="auto"/>
            <w:vAlign w:val="bottom"/>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d.</w:t>
            </w:r>
            <w:proofErr w:type="gramStart"/>
            <w:r w:rsidRPr="00354050">
              <w:rPr>
                <w:rFonts w:ascii="Times New Roman" w:eastAsia="Times New Roman" w:hAnsi="Times New Roman"/>
                <w:color w:val="000000"/>
                <w:sz w:val="14"/>
                <w:szCs w:val="14"/>
              </w:rPr>
              <w:t xml:space="preserve">  </w:t>
            </w:r>
            <w:r w:rsidRPr="00354050">
              <w:rPr>
                <w:rFonts w:eastAsia="Times New Roman" w:cs="Arial"/>
                <w:color w:val="000000"/>
                <w:sz w:val="18"/>
                <w:szCs w:val="18"/>
              </w:rPr>
              <w:t>Mid</w:t>
            </w:r>
            <w:proofErr w:type="gramEnd"/>
            <w:r w:rsidRPr="00354050">
              <w:rPr>
                <w:rFonts w:eastAsia="Times New Roman" w:cs="Arial"/>
                <w:color w:val="000000"/>
                <w:sz w:val="18"/>
                <w:szCs w:val="18"/>
              </w:rPr>
              <w:t>-year report is not released.</w:t>
            </w:r>
          </w:p>
        </w:tc>
        <w:tc>
          <w:tcPr>
            <w:tcW w:w="1080" w:type="dxa"/>
            <w:tcBorders>
              <w:top w:val="nil"/>
              <w:left w:val="nil"/>
              <w:bottom w:val="single" w:sz="4" w:space="0" w:color="auto"/>
              <w:right w:val="single" w:sz="4" w:space="0" w:color="auto"/>
            </w:tcBorders>
            <w:shd w:val="clear" w:color="auto" w:fill="auto"/>
            <w:noWrap/>
            <w:vAlign w:val="bottom"/>
            <w:hideMark/>
          </w:tcPr>
          <w:p w:rsidR="000F6630" w:rsidRPr="00354050" w:rsidRDefault="000F6630" w:rsidP="00AF2249">
            <w:pPr>
              <w:spacing w:line="240" w:lineRule="auto"/>
              <w:jc w:val="right"/>
              <w:rPr>
                <w:rFonts w:ascii="Calibri" w:eastAsia="Times New Roman" w:hAnsi="Calibri"/>
                <w:color w:val="000000"/>
                <w:sz w:val="22"/>
                <w:szCs w:val="22"/>
              </w:rPr>
            </w:pPr>
            <w:r w:rsidRPr="00354050">
              <w:rPr>
                <w:rFonts w:ascii="Calibri" w:eastAsia="Times New Roman" w:hAnsi="Calibri"/>
                <w:color w:val="000000"/>
                <w:sz w:val="22"/>
                <w:szCs w:val="22"/>
              </w:rPr>
              <w:t>0</w:t>
            </w:r>
          </w:p>
        </w:tc>
        <w:tc>
          <w:tcPr>
            <w:tcW w:w="1180" w:type="dxa"/>
            <w:tcBorders>
              <w:top w:val="nil"/>
              <w:left w:val="nil"/>
              <w:bottom w:val="single" w:sz="4" w:space="0" w:color="auto"/>
              <w:right w:val="single" w:sz="8" w:space="0" w:color="auto"/>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r>
      <w:tr w:rsidR="000F6630" w:rsidRPr="00354050" w:rsidTr="00AF2249">
        <w:trPr>
          <w:trHeight w:val="300"/>
        </w:trPr>
        <w:tc>
          <w:tcPr>
            <w:tcW w:w="6820"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 xml:space="preserve">Not applicable/other (please comment): </w:t>
            </w:r>
          </w:p>
        </w:tc>
        <w:tc>
          <w:tcPr>
            <w:tcW w:w="1080" w:type="dxa"/>
            <w:tcBorders>
              <w:top w:val="nil"/>
              <w:left w:val="nil"/>
              <w:bottom w:val="single" w:sz="8" w:space="0" w:color="auto"/>
              <w:right w:val="nil"/>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c>
          <w:tcPr>
            <w:tcW w:w="1180" w:type="dxa"/>
            <w:tcBorders>
              <w:top w:val="nil"/>
              <w:left w:val="nil"/>
              <w:bottom w:val="single" w:sz="8" w:space="0" w:color="auto"/>
              <w:right w:val="single" w:sz="8" w:space="0" w:color="auto"/>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r>
      <w:tr w:rsidR="000F6630" w:rsidRPr="00354050" w:rsidTr="00AF2249">
        <w:trPr>
          <w:trHeight w:val="795"/>
        </w:trPr>
        <w:tc>
          <w:tcPr>
            <w:tcW w:w="6820" w:type="dxa"/>
            <w:tcBorders>
              <w:top w:val="single" w:sz="8" w:space="0" w:color="auto"/>
              <w:left w:val="single" w:sz="8" w:space="0" w:color="auto"/>
              <w:bottom w:val="single" w:sz="4" w:space="0" w:color="auto"/>
              <w:right w:val="nil"/>
            </w:tcBorders>
            <w:shd w:val="clear" w:color="auto" w:fill="auto"/>
            <w:vAlign w:val="center"/>
            <w:hideMark/>
          </w:tcPr>
          <w:p w:rsidR="000F6630" w:rsidRPr="00354050" w:rsidRDefault="000F6630" w:rsidP="00AF2249">
            <w:pPr>
              <w:spacing w:line="240" w:lineRule="auto"/>
              <w:rPr>
                <w:rFonts w:eastAsia="Times New Roman" w:cs="Arial"/>
                <w:b/>
                <w:bCs/>
                <w:color w:val="000000"/>
                <w:sz w:val="18"/>
                <w:szCs w:val="18"/>
              </w:rPr>
            </w:pPr>
            <w:r w:rsidRPr="00354050">
              <w:rPr>
                <w:rFonts w:eastAsia="Times New Roman" w:cs="Arial"/>
                <w:b/>
                <w:bCs/>
                <w:color w:val="000000"/>
                <w:sz w:val="18"/>
                <w:szCs w:val="18"/>
              </w:rPr>
              <w:t xml:space="preserve">14. How long after the end of the budget year does the executive release to the public a year-end report that discusses the budget’s </w:t>
            </w:r>
            <w:r>
              <w:rPr>
                <w:rFonts w:eastAsia="Times New Roman" w:cs="Arial"/>
                <w:b/>
                <w:bCs/>
                <w:color w:val="000000"/>
                <w:sz w:val="18"/>
                <w:szCs w:val="18"/>
              </w:rPr>
              <w:t xml:space="preserve">actual outcome for the year? </w:t>
            </w:r>
          </w:p>
        </w:tc>
        <w:tc>
          <w:tcPr>
            <w:tcW w:w="1080" w:type="dxa"/>
            <w:tcBorders>
              <w:top w:val="nil"/>
              <w:left w:val="single" w:sz="4" w:space="0" w:color="auto"/>
              <w:bottom w:val="single" w:sz="4" w:space="0" w:color="auto"/>
              <w:right w:val="nil"/>
            </w:tcBorders>
            <w:shd w:val="clear" w:color="auto" w:fill="auto"/>
            <w:noWrap/>
            <w:vAlign w:val="center"/>
            <w:hideMark/>
          </w:tcPr>
          <w:p w:rsidR="000F6630" w:rsidRPr="00354050" w:rsidRDefault="000F6630" w:rsidP="00AF2249">
            <w:pPr>
              <w:spacing w:line="240" w:lineRule="auto"/>
              <w:rPr>
                <w:rFonts w:eastAsia="Times New Roman" w:cs="Arial"/>
                <w:b/>
                <w:bCs/>
                <w:color w:val="000000"/>
                <w:sz w:val="18"/>
                <w:szCs w:val="18"/>
              </w:rPr>
            </w:pPr>
            <w:r w:rsidRPr="00354050">
              <w:rPr>
                <w:rFonts w:eastAsia="Times New Roman" w:cs="Arial"/>
                <w:b/>
                <w:bCs/>
                <w:color w:val="000000"/>
                <w:sz w:val="18"/>
                <w:szCs w:val="18"/>
              </w:rPr>
              <w:t> </w:t>
            </w:r>
          </w:p>
        </w:tc>
        <w:tc>
          <w:tcPr>
            <w:tcW w:w="1180" w:type="dxa"/>
            <w:tcBorders>
              <w:top w:val="nil"/>
              <w:left w:val="nil"/>
              <w:bottom w:val="single" w:sz="4" w:space="0" w:color="auto"/>
              <w:right w:val="single" w:sz="8" w:space="0" w:color="auto"/>
            </w:tcBorders>
            <w:shd w:val="clear" w:color="auto" w:fill="auto"/>
            <w:noWrap/>
            <w:vAlign w:val="center"/>
            <w:hideMark/>
          </w:tcPr>
          <w:p w:rsidR="000F6630" w:rsidRPr="00354050" w:rsidRDefault="000F6630" w:rsidP="00AF2249">
            <w:pPr>
              <w:spacing w:line="240" w:lineRule="auto"/>
              <w:rPr>
                <w:rFonts w:eastAsia="Times New Roman" w:cs="Arial"/>
                <w:b/>
                <w:bCs/>
                <w:color w:val="000000"/>
                <w:sz w:val="18"/>
                <w:szCs w:val="18"/>
              </w:rPr>
            </w:pPr>
            <w:r w:rsidRPr="00354050">
              <w:rPr>
                <w:rFonts w:eastAsia="Times New Roman" w:cs="Arial"/>
                <w:b/>
                <w:bCs/>
                <w:color w:val="000000"/>
                <w:sz w:val="18"/>
                <w:szCs w:val="18"/>
              </w:rPr>
              <w:t> </w:t>
            </w:r>
          </w:p>
        </w:tc>
      </w:tr>
      <w:tr w:rsidR="000F6630" w:rsidRPr="00354050" w:rsidTr="00AF2249">
        <w:trPr>
          <w:trHeight w:val="300"/>
        </w:trPr>
        <w:tc>
          <w:tcPr>
            <w:tcW w:w="6820" w:type="dxa"/>
            <w:tcBorders>
              <w:top w:val="nil"/>
              <w:left w:val="single" w:sz="8" w:space="0" w:color="auto"/>
              <w:bottom w:val="single" w:sz="4" w:space="0" w:color="auto"/>
              <w:right w:val="single" w:sz="4" w:space="0" w:color="auto"/>
            </w:tcBorders>
            <w:shd w:val="clear" w:color="auto" w:fill="auto"/>
            <w:vAlign w:val="center"/>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a.</w:t>
            </w:r>
            <w:proofErr w:type="gramStart"/>
            <w:r w:rsidRPr="00354050">
              <w:rPr>
                <w:rFonts w:ascii="Times New Roman" w:eastAsia="Times New Roman" w:hAnsi="Times New Roman"/>
                <w:color w:val="000000"/>
                <w:sz w:val="14"/>
                <w:szCs w:val="14"/>
              </w:rPr>
              <w:t xml:space="preserve">  </w:t>
            </w:r>
            <w:r w:rsidRPr="00354050">
              <w:rPr>
                <w:rFonts w:eastAsia="Times New Roman" w:cs="Arial"/>
                <w:color w:val="000000"/>
                <w:sz w:val="18"/>
                <w:szCs w:val="18"/>
              </w:rPr>
              <w:t>The</w:t>
            </w:r>
            <w:proofErr w:type="gramEnd"/>
            <w:r w:rsidRPr="00354050">
              <w:rPr>
                <w:rFonts w:eastAsia="Times New Roman" w:cs="Arial"/>
                <w:color w:val="000000"/>
                <w:sz w:val="18"/>
                <w:szCs w:val="18"/>
              </w:rPr>
              <w:t xml:space="preserve"> report is released 6 months or less after the end of the fiscal year.</w:t>
            </w:r>
          </w:p>
        </w:tc>
        <w:tc>
          <w:tcPr>
            <w:tcW w:w="1080" w:type="dxa"/>
            <w:tcBorders>
              <w:top w:val="nil"/>
              <w:left w:val="nil"/>
              <w:bottom w:val="single" w:sz="4" w:space="0" w:color="auto"/>
              <w:right w:val="single" w:sz="4" w:space="0" w:color="auto"/>
            </w:tcBorders>
            <w:shd w:val="clear" w:color="auto" w:fill="auto"/>
            <w:noWrap/>
            <w:vAlign w:val="bottom"/>
            <w:hideMark/>
          </w:tcPr>
          <w:p w:rsidR="000F6630" w:rsidRPr="00354050" w:rsidRDefault="000F6630" w:rsidP="00AF2249">
            <w:pPr>
              <w:spacing w:line="240" w:lineRule="auto"/>
              <w:jc w:val="right"/>
              <w:rPr>
                <w:rFonts w:ascii="Calibri" w:eastAsia="Times New Roman" w:hAnsi="Calibri"/>
                <w:color w:val="000000"/>
                <w:sz w:val="22"/>
                <w:szCs w:val="22"/>
              </w:rPr>
            </w:pPr>
            <w:r w:rsidRPr="00354050">
              <w:rPr>
                <w:rFonts w:ascii="Calibri" w:eastAsia="Times New Roman" w:hAnsi="Calibri"/>
                <w:color w:val="000000"/>
                <w:sz w:val="22"/>
                <w:szCs w:val="22"/>
              </w:rPr>
              <w:t>3</w:t>
            </w:r>
          </w:p>
        </w:tc>
        <w:tc>
          <w:tcPr>
            <w:tcW w:w="1180" w:type="dxa"/>
            <w:tcBorders>
              <w:top w:val="nil"/>
              <w:left w:val="nil"/>
              <w:bottom w:val="single" w:sz="4" w:space="0" w:color="auto"/>
              <w:right w:val="single" w:sz="8" w:space="0" w:color="auto"/>
            </w:tcBorders>
            <w:shd w:val="clear" w:color="000000" w:fill="FFFF00"/>
            <w:vAlign w:val="bottom"/>
            <w:hideMark/>
          </w:tcPr>
          <w:p w:rsidR="000F6630" w:rsidRPr="00354050" w:rsidRDefault="000F6630" w:rsidP="00AF2249">
            <w:pPr>
              <w:spacing w:line="240" w:lineRule="auto"/>
              <w:jc w:val="right"/>
              <w:rPr>
                <w:rFonts w:ascii="Calibri" w:eastAsia="Times New Roman" w:hAnsi="Calibri"/>
                <w:color w:val="000000"/>
                <w:sz w:val="22"/>
                <w:szCs w:val="22"/>
              </w:rPr>
            </w:pPr>
            <w:r w:rsidRPr="00354050">
              <w:rPr>
                <w:rFonts w:ascii="Calibri" w:eastAsia="Times New Roman" w:hAnsi="Calibri"/>
                <w:color w:val="000000"/>
                <w:sz w:val="22"/>
                <w:szCs w:val="22"/>
              </w:rPr>
              <w:t>3</w:t>
            </w:r>
          </w:p>
        </w:tc>
      </w:tr>
      <w:tr w:rsidR="000F6630" w:rsidRPr="00354050" w:rsidTr="00AF2249">
        <w:trPr>
          <w:trHeight w:val="300"/>
        </w:trPr>
        <w:tc>
          <w:tcPr>
            <w:tcW w:w="6820" w:type="dxa"/>
            <w:tcBorders>
              <w:top w:val="nil"/>
              <w:left w:val="single" w:sz="8" w:space="0" w:color="auto"/>
              <w:bottom w:val="single" w:sz="4" w:space="0" w:color="auto"/>
              <w:right w:val="single" w:sz="4" w:space="0" w:color="auto"/>
            </w:tcBorders>
            <w:shd w:val="clear" w:color="auto" w:fill="auto"/>
            <w:vAlign w:val="center"/>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c.</w:t>
            </w:r>
            <w:proofErr w:type="gramStart"/>
            <w:r w:rsidRPr="00354050">
              <w:rPr>
                <w:rFonts w:ascii="Times New Roman" w:eastAsia="Times New Roman" w:hAnsi="Times New Roman"/>
                <w:color w:val="000000"/>
                <w:sz w:val="14"/>
                <w:szCs w:val="14"/>
              </w:rPr>
              <w:t xml:space="preserve">  </w:t>
            </w:r>
            <w:r w:rsidRPr="00354050">
              <w:rPr>
                <w:rFonts w:eastAsia="Times New Roman" w:cs="Arial"/>
                <w:color w:val="000000"/>
                <w:sz w:val="18"/>
                <w:szCs w:val="18"/>
              </w:rPr>
              <w:t>The</w:t>
            </w:r>
            <w:proofErr w:type="gramEnd"/>
            <w:r w:rsidRPr="00354050">
              <w:rPr>
                <w:rFonts w:eastAsia="Times New Roman" w:cs="Arial"/>
                <w:color w:val="000000"/>
                <w:sz w:val="18"/>
                <w:szCs w:val="18"/>
              </w:rPr>
              <w:t xml:space="preserve"> report is released between 6 to 12 months after the end of the fiscal year.</w:t>
            </w:r>
          </w:p>
        </w:tc>
        <w:tc>
          <w:tcPr>
            <w:tcW w:w="1080" w:type="dxa"/>
            <w:tcBorders>
              <w:top w:val="nil"/>
              <w:left w:val="nil"/>
              <w:bottom w:val="single" w:sz="4" w:space="0" w:color="auto"/>
              <w:right w:val="single" w:sz="4" w:space="0" w:color="auto"/>
            </w:tcBorders>
            <w:shd w:val="clear" w:color="auto" w:fill="auto"/>
            <w:noWrap/>
            <w:vAlign w:val="bottom"/>
            <w:hideMark/>
          </w:tcPr>
          <w:p w:rsidR="000F6630" w:rsidRPr="00354050" w:rsidRDefault="000F6630" w:rsidP="00AF2249">
            <w:pPr>
              <w:spacing w:line="240" w:lineRule="auto"/>
              <w:jc w:val="right"/>
              <w:rPr>
                <w:rFonts w:ascii="Calibri" w:eastAsia="Times New Roman" w:hAnsi="Calibri"/>
                <w:color w:val="000000"/>
                <w:sz w:val="22"/>
                <w:szCs w:val="22"/>
              </w:rPr>
            </w:pPr>
            <w:r w:rsidRPr="00354050">
              <w:rPr>
                <w:rFonts w:ascii="Calibri" w:eastAsia="Times New Roman" w:hAnsi="Calibri"/>
                <w:color w:val="000000"/>
                <w:sz w:val="22"/>
                <w:szCs w:val="22"/>
              </w:rPr>
              <w:t>2</w:t>
            </w:r>
          </w:p>
        </w:tc>
        <w:tc>
          <w:tcPr>
            <w:tcW w:w="1180" w:type="dxa"/>
            <w:tcBorders>
              <w:top w:val="nil"/>
              <w:left w:val="nil"/>
              <w:bottom w:val="single" w:sz="4" w:space="0" w:color="auto"/>
              <w:right w:val="single" w:sz="8" w:space="0" w:color="auto"/>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r>
      <w:tr w:rsidR="000F6630" w:rsidRPr="00354050" w:rsidTr="00AF2249">
        <w:trPr>
          <w:trHeight w:val="300"/>
        </w:trPr>
        <w:tc>
          <w:tcPr>
            <w:tcW w:w="6820" w:type="dxa"/>
            <w:tcBorders>
              <w:top w:val="nil"/>
              <w:left w:val="single" w:sz="8" w:space="0" w:color="auto"/>
              <w:bottom w:val="single" w:sz="4" w:space="0" w:color="auto"/>
              <w:right w:val="single" w:sz="4" w:space="0" w:color="auto"/>
            </w:tcBorders>
            <w:shd w:val="clear" w:color="auto" w:fill="auto"/>
            <w:vAlign w:val="center"/>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c.</w:t>
            </w:r>
            <w:proofErr w:type="gramStart"/>
            <w:r w:rsidRPr="00354050">
              <w:rPr>
                <w:rFonts w:ascii="Times New Roman" w:eastAsia="Times New Roman" w:hAnsi="Times New Roman"/>
                <w:color w:val="000000"/>
                <w:sz w:val="14"/>
                <w:szCs w:val="14"/>
              </w:rPr>
              <w:t xml:space="preserve">  </w:t>
            </w:r>
            <w:r w:rsidRPr="00354050">
              <w:rPr>
                <w:rFonts w:eastAsia="Times New Roman" w:cs="Arial"/>
                <w:color w:val="000000"/>
                <w:sz w:val="18"/>
                <w:szCs w:val="18"/>
              </w:rPr>
              <w:t>The</w:t>
            </w:r>
            <w:proofErr w:type="gramEnd"/>
            <w:r w:rsidRPr="00354050">
              <w:rPr>
                <w:rFonts w:eastAsia="Times New Roman" w:cs="Arial"/>
                <w:color w:val="000000"/>
                <w:sz w:val="18"/>
                <w:szCs w:val="18"/>
              </w:rPr>
              <w:t xml:space="preserve"> report is released more than 12 months after the end of the fiscal year.</w:t>
            </w:r>
          </w:p>
        </w:tc>
        <w:tc>
          <w:tcPr>
            <w:tcW w:w="1080" w:type="dxa"/>
            <w:tcBorders>
              <w:top w:val="nil"/>
              <w:left w:val="nil"/>
              <w:bottom w:val="single" w:sz="4" w:space="0" w:color="auto"/>
              <w:right w:val="single" w:sz="4" w:space="0" w:color="auto"/>
            </w:tcBorders>
            <w:shd w:val="clear" w:color="auto" w:fill="auto"/>
            <w:noWrap/>
            <w:vAlign w:val="bottom"/>
            <w:hideMark/>
          </w:tcPr>
          <w:p w:rsidR="000F6630" w:rsidRPr="00354050" w:rsidRDefault="000F6630" w:rsidP="00AF2249">
            <w:pPr>
              <w:spacing w:line="240" w:lineRule="auto"/>
              <w:jc w:val="right"/>
              <w:rPr>
                <w:rFonts w:ascii="Calibri" w:eastAsia="Times New Roman" w:hAnsi="Calibri"/>
                <w:color w:val="000000"/>
                <w:sz w:val="22"/>
                <w:szCs w:val="22"/>
              </w:rPr>
            </w:pPr>
            <w:r w:rsidRPr="00354050">
              <w:rPr>
                <w:rFonts w:ascii="Calibri" w:eastAsia="Times New Roman" w:hAnsi="Calibri"/>
                <w:color w:val="000000"/>
                <w:sz w:val="22"/>
                <w:szCs w:val="22"/>
              </w:rPr>
              <w:t>1</w:t>
            </w:r>
          </w:p>
        </w:tc>
        <w:tc>
          <w:tcPr>
            <w:tcW w:w="1180" w:type="dxa"/>
            <w:tcBorders>
              <w:top w:val="nil"/>
              <w:left w:val="nil"/>
              <w:bottom w:val="single" w:sz="4" w:space="0" w:color="auto"/>
              <w:right w:val="single" w:sz="8" w:space="0" w:color="auto"/>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r>
      <w:tr w:rsidR="000F6630" w:rsidRPr="00354050" w:rsidTr="00AF2249">
        <w:trPr>
          <w:trHeight w:val="300"/>
        </w:trPr>
        <w:tc>
          <w:tcPr>
            <w:tcW w:w="6820" w:type="dxa"/>
            <w:tcBorders>
              <w:top w:val="nil"/>
              <w:left w:val="single" w:sz="8" w:space="0" w:color="auto"/>
              <w:bottom w:val="single" w:sz="4" w:space="0" w:color="auto"/>
              <w:right w:val="single" w:sz="4" w:space="0" w:color="auto"/>
            </w:tcBorders>
            <w:shd w:val="clear" w:color="auto" w:fill="auto"/>
            <w:vAlign w:val="center"/>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d. The executive does not release a year-end report</w:t>
            </w:r>
          </w:p>
        </w:tc>
        <w:tc>
          <w:tcPr>
            <w:tcW w:w="1080" w:type="dxa"/>
            <w:tcBorders>
              <w:top w:val="nil"/>
              <w:left w:val="nil"/>
              <w:bottom w:val="single" w:sz="4" w:space="0" w:color="auto"/>
              <w:right w:val="single" w:sz="4" w:space="0" w:color="auto"/>
            </w:tcBorders>
            <w:shd w:val="clear" w:color="auto" w:fill="auto"/>
            <w:noWrap/>
            <w:vAlign w:val="bottom"/>
            <w:hideMark/>
          </w:tcPr>
          <w:p w:rsidR="000F6630" w:rsidRPr="00354050" w:rsidRDefault="000F6630" w:rsidP="00AF2249">
            <w:pPr>
              <w:spacing w:line="240" w:lineRule="auto"/>
              <w:jc w:val="right"/>
              <w:rPr>
                <w:rFonts w:ascii="Calibri" w:eastAsia="Times New Roman" w:hAnsi="Calibri"/>
                <w:color w:val="000000"/>
                <w:sz w:val="22"/>
                <w:szCs w:val="22"/>
              </w:rPr>
            </w:pPr>
            <w:r w:rsidRPr="00354050">
              <w:rPr>
                <w:rFonts w:ascii="Calibri" w:eastAsia="Times New Roman" w:hAnsi="Calibri"/>
                <w:color w:val="000000"/>
                <w:sz w:val="22"/>
                <w:szCs w:val="22"/>
              </w:rPr>
              <w:t>0</w:t>
            </w:r>
          </w:p>
        </w:tc>
        <w:tc>
          <w:tcPr>
            <w:tcW w:w="1180" w:type="dxa"/>
            <w:tcBorders>
              <w:top w:val="nil"/>
              <w:left w:val="nil"/>
              <w:bottom w:val="single" w:sz="4" w:space="0" w:color="auto"/>
              <w:right w:val="single" w:sz="8" w:space="0" w:color="auto"/>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r>
      <w:tr w:rsidR="000F6630" w:rsidRPr="00354050" w:rsidTr="00AF2249">
        <w:trPr>
          <w:trHeight w:val="300"/>
        </w:trPr>
        <w:tc>
          <w:tcPr>
            <w:tcW w:w="6820" w:type="dxa"/>
            <w:tcBorders>
              <w:top w:val="nil"/>
              <w:left w:val="single" w:sz="8" w:space="0" w:color="auto"/>
              <w:bottom w:val="single" w:sz="4" w:space="0" w:color="auto"/>
              <w:right w:val="single" w:sz="4" w:space="0" w:color="auto"/>
            </w:tcBorders>
            <w:shd w:val="clear" w:color="auto" w:fill="auto"/>
            <w:vAlign w:val="center"/>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 xml:space="preserve">Not applicable/other (please comment): </w:t>
            </w:r>
          </w:p>
        </w:tc>
        <w:tc>
          <w:tcPr>
            <w:tcW w:w="1080" w:type="dxa"/>
            <w:tcBorders>
              <w:top w:val="nil"/>
              <w:left w:val="nil"/>
              <w:bottom w:val="single" w:sz="8" w:space="0" w:color="auto"/>
              <w:right w:val="nil"/>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c>
          <w:tcPr>
            <w:tcW w:w="1180" w:type="dxa"/>
            <w:tcBorders>
              <w:top w:val="nil"/>
              <w:left w:val="nil"/>
              <w:bottom w:val="single" w:sz="8" w:space="0" w:color="auto"/>
              <w:right w:val="single" w:sz="8" w:space="0" w:color="auto"/>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r>
      <w:tr w:rsidR="000F6630" w:rsidRPr="00354050" w:rsidTr="00AF2249">
        <w:trPr>
          <w:trHeight w:val="570"/>
        </w:trPr>
        <w:tc>
          <w:tcPr>
            <w:tcW w:w="6820" w:type="dxa"/>
            <w:tcBorders>
              <w:top w:val="single" w:sz="8" w:space="0" w:color="auto"/>
              <w:left w:val="single" w:sz="8" w:space="0" w:color="auto"/>
              <w:bottom w:val="single" w:sz="4" w:space="0" w:color="auto"/>
              <w:right w:val="nil"/>
            </w:tcBorders>
            <w:shd w:val="clear" w:color="auto" w:fill="auto"/>
            <w:vAlign w:val="bottom"/>
            <w:hideMark/>
          </w:tcPr>
          <w:p w:rsidR="000F6630" w:rsidRPr="00354050" w:rsidRDefault="000F6630" w:rsidP="00AF2249">
            <w:pPr>
              <w:spacing w:line="240" w:lineRule="auto"/>
              <w:rPr>
                <w:rFonts w:eastAsia="Times New Roman" w:cs="Arial"/>
                <w:b/>
                <w:bCs/>
                <w:color w:val="000000"/>
                <w:sz w:val="18"/>
                <w:szCs w:val="18"/>
              </w:rPr>
            </w:pPr>
            <w:r w:rsidRPr="00354050">
              <w:rPr>
                <w:rFonts w:eastAsia="Times New Roman" w:cs="Arial"/>
                <w:b/>
                <w:bCs/>
                <w:color w:val="000000"/>
                <w:sz w:val="18"/>
                <w:szCs w:val="18"/>
              </w:rPr>
              <w:t xml:space="preserve">15. How long after the end of the fiscal year are the final annual expenditures audited and released to the public? </w:t>
            </w:r>
          </w:p>
        </w:tc>
        <w:tc>
          <w:tcPr>
            <w:tcW w:w="1080" w:type="dxa"/>
            <w:tcBorders>
              <w:top w:val="nil"/>
              <w:left w:val="single" w:sz="4" w:space="0" w:color="auto"/>
              <w:bottom w:val="single" w:sz="4" w:space="0" w:color="auto"/>
              <w:right w:val="nil"/>
            </w:tcBorders>
            <w:shd w:val="clear" w:color="auto" w:fill="auto"/>
            <w:vAlign w:val="bottom"/>
            <w:hideMark/>
          </w:tcPr>
          <w:p w:rsidR="000F6630" w:rsidRPr="00354050" w:rsidRDefault="000F6630" w:rsidP="00AF2249">
            <w:pPr>
              <w:spacing w:line="240" w:lineRule="auto"/>
              <w:rPr>
                <w:rFonts w:eastAsia="Times New Roman" w:cs="Arial"/>
                <w:b/>
                <w:bCs/>
                <w:color w:val="000000"/>
                <w:sz w:val="18"/>
                <w:szCs w:val="18"/>
              </w:rPr>
            </w:pPr>
            <w:r w:rsidRPr="00354050">
              <w:rPr>
                <w:rFonts w:eastAsia="Times New Roman" w:cs="Arial"/>
                <w:b/>
                <w:bCs/>
                <w:color w:val="000000"/>
                <w:sz w:val="18"/>
                <w:szCs w:val="18"/>
              </w:rPr>
              <w:t> </w:t>
            </w:r>
          </w:p>
        </w:tc>
        <w:tc>
          <w:tcPr>
            <w:tcW w:w="1180" w:type="dxa"/>
            <w:tcBorders>
              <w:top w:val="nil"/>
              <w:left w:val="nil"/>
              <w:bottom w:val="single" w:sz="4" w:space="0" w:color="auto"/>
              <w:right w:val="single" w:sz="8" w:space="0" w:color="auto"/>
            </w:tcBorders>
            <w:shd w:val="clear" w:color="auto" w:fill="auto"/>
            <w:vAlign w:val="bottom"/>
            <w:hideMark/>
          </w:tcPr>
          <w:p w:rsidR="000F6630" w:rsidRPr="00354050" w:rsidRDefault="000F6630" w:rsidP="00AF2249">
            <w:pPr>
              <w:spacing w:line="240" w:lineRule="auto"/>
              <w:rPr>
                <w:rFonts w:eastAsia="Times New Roman" w:cs="Arial"/>
                <w:b/>
                <w:bCs/>
                <w:color w:val="000000"/>
                <w:sz w:val="18"/>
                <w:szCs w:val="18"/>
              </w:rPr>
            </w:pPr>
            <w:r w:rsidRPr="00354050">
              <w:rPr>
                <w:rFonts w:eastAsia="Times New Roman" w:cs="Arial"/>
                <w:b/>
                <w:bCs/>
                <w:color w:val="000000"/>
                <w:sz w:val="18"/>
                <w:szCs w:val="18"/>
              </w:rPr>
              <w:t> </w:t>
            </w:r>
          </w:p>
        </w:tc>
      </w:tr>
      <w:tr w:rsidR="000F6630" w:rsidRPr="00354050" w:rsidTr="00AF2249">
        <w:trPr>
          <w:trHeight w:val="540"/>
        </w:trPr>
        <w:tc>
          <w:tcPr>
            <w:tcW w:w="6820" w:type="dxa"/>
            <w:tcBorders>
              <w:top w:val="nil"/>
              <w:left w:val="single" w:sz="8" w:space="0" w:color="auto"/>
              <w:bottom w:val="single" w:sz="4" w:space="0" w:color="auto"/>
              <w:right w:val="single" w:sz="4" w:space="0" w:color="auto"/>
            </w:tcBorders>
            <w:shd w:val="clear" w:color="auto" w:fill="auto"/>
            <w:vAlign w:val="bottom"/>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a.</w:t>
            </w:r>
            <w:proofErr w:type="gramStart"/>
            <w:r w:rsidRPr="00354050">
              <w:rPr>
                <w:rFonts w:ascii="Times New Roman" w:eastAsia="Times New Roman" w:hAnsi="Times New Roman"/>
                <w:color w:val="000000"/>
                <w:sz w:val="14"/>
                <w:szCs w:val="14"/>
              </w:rPr>
              <w:t xml:space="preserve">  </w:t>
            </w:r>
            <w:r w:rsidRPr="00354050">
              <w:rPr>
                <w:rFonts w:eastAsia="Times New Roman" w:cs="Arial"/>
                <w:color w:val="000000"/>
                <w:sz w:val="18"/>
                <w:szCs w:val="18"/>
              </w:rPr>
              <w:t>Final</w:t>
            </w:r>
            <w:proofErr w:type="gramEnd"/>
            <w:r w:rsidRPr="00354050">
              <w:rPr>
                <w:rFonts w:eastAsia="Times New Roman" w:cs="Arial"/>
                <w:color w:val="000000"/>
                <w:sz w:val="18"/>
                <w:szCs w:val="18"/>
              </w:rPr>
              <w:t xml:space="preserve"> audited accounts are released to the public 6 months or less after the end of the fiscal year.</w:t>
            </w:r>
          </w:p>
        </w:tc>
        <w:tc>
          <w:tcPr>
            <w:tcW w:w="1080" w:type="dxa"/>
            <w:tcBorders>
              <w:top w:val="nil"/>
              <w:left w:val="nil"/>
              <w:bottom w:val="single" w:sz="4" w:space="0" w:color="auto"/>
              <w:right w:val="single" w:sz="4" w:space="0" w:color="auto"/>
            </w:tcBorders>
            <w:shd w:val="clear" w:color="auto" w:fill="auto"/>
            <w:noWrap/>
            <w:vAlign w:val="bottom"/>
            <w:hideMark/>
          </w:tcPr>
          <w:p w:rsidR="000F6630" w:rsidRPr="00354050" w:rsidRDefault="000F6630" w:rsidP="00AF2249">
            <w:pPr>
              <w:spacing w:line="240" w:lineRule="auto"/>
              <w:jc w:val="right"/>
              <w:rPr>
                <w:rFonts w:ascii="Calibri" w:eastAsia="Times New Roman" w:hAnsi="Calibri"/>
                <w:color w:val="000000"/>
                <w:sz w:val="22"/>
                <w:szCs w:val="22"/>
              </w:rPr>
            </w:pPr>
            <w:r w:rsidRPr="00354050">
              <w:rPr>
                <w:rFonts w:ascii="Calibri" w:eastAsia="Times New Roman" w:hAnsi="Calibri"/>
                <w:color w:val="000000"/>
                <w:sz w:val="22"/>
                <w:szCs w:val="22"/>
              </w:rPr>
              <w:t>3</w:t>
            </w:r>
          </w:p>
        </w:tc>
        <w:tc>
          <w:tcPr>
            <w:tcW w:w="1180" w:type="dxa"/>
            <w:tcBorders>
              <w:top w:val="nil"/>
              <w:left w:val="nil"/>
              <w:bottom w:val="single" w:sz="4" w:space="0" w:color="auto"/>
              <w:right w:val="single" w:sz="8" w:space="0" w:color="auto"/>
            </w:tcBorders>
            <w:shd w:val="clear" w:color="000000" w:fill="FFFF00"/>
            <w:vAlign w:val="bottom"/>
            <w:hideMark/>
          </w:tcPr>
          <w:p w:rsidR="000F6630" w:rsidRPr="00354050" w:rsidRDefault="000F6630" w:rsidP="00AF2249">
            <w:pPr>
              <w:spacing w:line="240" w:lineRule="auto"/>
              <w:jc w:val="right"/>
              <w:rPr>
                <w:rFonts w:ascii="Calibri" w:eastAsia="Times New Roman" w:hAnsi="Calibri"/>
                <w:color w:val="000000"/>
                <w:sz w:val="22"/>
                <w:szCs w:val="22"/>
              </w:rPr>
            </w:pPr>
            <w:r w:rsidRPr="00354050">
              <w:rPr>
                <w:rFonts w:ascii="Calibri" w:eastAsia="Times New Roman" w:hAnsi="Calibri"/>
                <w:color w:val="000000"/>
                <w:sz w:val="22"/>
                <w:szCs w:val="22"/>
              </w:rPr>
              <w:t>3</w:t>
            </w:r>
          </w:p>
        </w:tc>
      </w:tr>
      <w:tr w:rsidR="000F6630" w:rsidRPr="00354050" w:rsidTr="00AF2249">
        <w:trPr>
          <w:trHeight w:val="540"/>
        </w:trPr>
        <w:tc>
          <w:tcPr>
            <w:tcW w:w="6820" w:type="dxa"/>
            <w:tcBorders>
              <w:top w:val="nil"/>
              <w:left w:val="single" w:sz="8" w:space="0" w:color="auto"/>
              <w:bottom w:val="single" w:sz="4" w:space="0" w:color="auto"/>
              <w:right w:val="single" w:sz="4" w:space="0" w:color="auto"/>
            </w:tcBorders>
            <w:shd w:val="clear" w:color="auto" w:fill="auto"/>
            <w:vAlign w:val="bottom"/>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b.</w:t>
            </w:r>
            <w:proofErr w:type="gramStart"/>
            <w:r w:rsidRPr="00354050">
              <w:rPr>
                <w:rFonts w:ascii="Times New Roman" w:eastAsia="Times New Roman" w:hAnsi="Times New Roman"/>
                <w:color w:val="000000"/>
                <w:sz w:val="14"/>
                <w:szCs w:val="14"/>
              </w:rPr>
              <w:t xml:space="preserve">  </w:t>
            </w:r>
            <w:r w:rsidRPr="00354050">
              <w:rPr>
                <w:rFonts w:eastAsia="Times New Roman" w:cs="Arial"/>
                <w:color w:val="000000"/>
                <w:sz w:val="18"/>
                <w:szCs w:val="18"/>
              </w:rPr>
              <w:t>Final</w:t>
            </w:r>
            <w:proofErr w:type="gramEnd"/>
            <w:r w:rsidRPr="00354050">
              <w:rPr>
                <w:rFonts w:eastAsia="Times New Roman" w:cs="Arial"/>
                <w:color w:val="000000"/>
                <w:sz w:val="18"/>
                <w:szCs w:val="18"/>
              </w:rPr>
              <w:t xml:space="preserve"> audited accounts are released between 6 to 12 months after the end of the fiscal year.</w:t>
            </w:r>
          </w:p>
        </w:tc>
        <w:tc>
          <w:tcPr>
            <w:tcW w:w="1080" w:type="dxa"/>
            <w:tcBorders>
              <w:top w:val="nil"/>
              <w:left w:val="nil"/>
              <w:bottom w:val="single" w:sz="4" w:space="0" w:color="auto"/>
              <w:right w:val="single" w:sz="4" w:space="0" w:color="auto"/>
            </w:tcBorders>
            <w:shd w:val="clear" w:color="auto" w:fill="auto"/>
            <w:noWrap/>
            <w:vAlign w:val="bottom"/>
            <w:hideMark/>
          </w:tcPr>
          <w:p w:rsidR="000F6630" w:rsidRPr="00354050" w:rsidRDefault="000F6630" w:rsidP="00AF2249">
            <w:pPr>
              <w:spacing w:line="240" w:lineRule="auto"/>
              <w:jc w:val="right"/>
              <w:rPr>
                <w:rFonts w:ascii="Calibri" w:eastAsia="Times New Roman" w:hAnsi="Calibri"/>
                <w:color w:val="000000"/>
                <w:sz w:val="22"/>
                <w:szCs w:val="22"/>
              </w:rPr>
            </w:pPr>
            <w:r w:rsidRPr="00354050">
              <w:rPr>
                <w:rFonts w:ascii="Calibri" w:eastAsia="Times New Roman" w:hAnsi="Calibri"/>
                <w:color w:val="000000"/>
                <w:sz w:val="22"/>
                <w:szCs w:val="22"/>
              </w:rPr>
              <w:t>2</w:t>
            </w:r>
          </w:p>
        </w:tc>
        <w:tc>
          <w:tcPr>
            <w:tcW w:w="1180" w:type="dxa"/>
            <w:tcBorders>
              <w:top w:val="nil"/>
              <w:left w:val="nil"/>
              <w:bottom w:val="single" w:sz="4" w:space="0" w:color="auto"/>
              <w:right w:val="single" w:sz="8" w:space="0" w:color="auto"/>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r>
      <w:tr w:rsidR="000F6630" w:rsidRPr="00354050" w:rsidTr="00AF2249">
        <w:trPr>
          <w:trHeight w:val="540"/>
        </w:trPr>
        <w:tc>
          <w:tcPr>
            <w:tcW w:w="6820" w:type="dxa"/>
            <w:tcBorders>
              <w:top w:val="nil"/>
              <w:left w:val="single" w:sz="8" w:space="0" w:color="auto"/>
              <w:bottom w:val="single" w:sz="4" w:space="0" w:color="auto"/>
              <w:right w:val="single" w:sz="4" w:space="0" w:color="auto"/>
            </w:tcBorders>
            <w:shd w:val="clear" w:color="auto" w:fill="auto"/>
            <w:vAlign w:val="bottom"/>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c.</w:t>
            </w:r>
            <w:proofErr w:type="gramStart"/>
            <w:r w:rsidRPr="00354050">
              <w:rPr>
                <w:rFonts w:ascii="Times New Roman" w:eastAsia="Times New Roman" w:hAnsi="Times New Roman"/>
                <w:color w:val="000000"/>
                <w:sz w:val="14"/>
                <w:szCs w:val="14"/>
              </w:rPr>
              <w:t xml:space="preserve">  </w:t>
            </w:r>
            <w:r w:rsidRPr="00354050">
              <w:rPr>
                <w:rFonts w:eastAsia="Times New Roman" w:cs="Arial"/>
                <w:color w:val="000000"/>
                <w:sz w:val="18"/>
                <w:szCs w:val="18"/>
              </w:rPr>
              <w:t>Final</w:t>
            </w:r>
            <w:proofErr w:type="gramEnd"/>
            <w:r w:rsidRPr="00354050">
              <w:rPr>
                <w:rFonts w:eastAsia="Times New Roman" w:cs="Arial"/>
                <w:color w:val="000000"/>
                <w:sz w:val="18"/>
                <w:szCs w:val="18"/>
              </w:rPr>
              <w:t xml:space="preserve"> audit accounts are released more than 12 months, but within 24 months of the end of the fiscal year.</w:t>
            </w:r>
          </w:p>
        </w:tc>
        <w:tc>
          <w:tcPr>
            <w:tcW w:w="1080" w:type="dxa"/>
            <w:tcBorders>
              <w:top w:val="nil"/>
              <w:left w:val="nil"/>
              <w:bottom w:val="single" w:sz="4" w:space="0" w:color="auto"/>
              <w:right w:val="single" w:sz="4" w:space="0" w:color="auto"/>
            </w:tcBorders>
            <w:shd w:val="clear" w:color="auto" w:fill="auto"/>
            <w:noWrap/>
            <w:vAlign w:val="bottom"/>
            <w:hideMark/>
          </w:tcPr>
          <w:p w:rsidR="000F6630" w:rsidRPr="00354050" w:rsidRDefault="000F6630" w:rsidP="00AF2249">
            <w:pPr>
              <w:spacing w:line="240" w:lineRule="auto"/>
              <w:jc w:val="right"/>
              <w:rPr>
                <w:rFonts w:ascii="Calibri" w:eastAsia="Times New Roman" w:hAnsi="Calibri"/>
                <w:color w:val="000000"/>
                <w:sz w:val="22"/>
                <w:szCs w:val="22"/>
              </w:rPr>
            </w:pPr>
            <w:r w:rsidRPr="00354050">
              <w:rPr>
                <w:rFonts w:ascii="Calibri" w:eastAsia="Times New Roman" w:hAnsi="Calibri"/>
                <w:color w:val="000000"/>
                <w:sz w:val="22"/>
                <w:szCs w:val="22"/>
              </w:rPr>
              <w:t>1</w:t>
            </w:r>
          </w:p>
        </w:tc>
        <w:tc>
          <w:tcPr>
            <w:tcW w:w="1180" w:type="dxa"/>
            <w:tcBorders>
              <w:top w:val="nil"/>
              <w:left w:val="nil"/>
              <w:bottom w:val="single" w:sz="4" w:space="0" w:color="auto"/>
              <w:right w:val="single" w:sz="8" w:space="0" w:color="auto"/>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r>
      <w:tr w:rsidR="000F6630" w:rsidRPr="00354050" w:rsidTr="00AF2249">
        <w:trPr>
          <w:trHeight w:val="540"/>
        </w:trPr>
        <w:tc>
          <w:tcPr>
            <w:tcW w:w="6820" w:type="dxa"/>
            <w:tcBorders>
              <w:top w:val="nil"/>
              <w:left w:val="single" w:sz="8" w:space="0" w:color="auto"/>
              <w:bottom w:val="nil"/>
              <w:right w:val="single" w:sz="4" w:space="0" w:color="auto"/>
            </w:tcBorders>
            <w:shd w:val="clear" w:color="auto" w:fill="auto"/>
            <w:vAlign w:val="bottom"/>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d.</w:t>
            </w:r>
            <w:proofErr w:type="gramStart"/>
            <w:r w:rsidRPr="00354050">
              <w:rPr>
                <w:rFonts w:ascii="Times New Roman" w:eastAsia="Times New Roman" w:hAnsi="Times New Roman"/>
                <w:color w:val="000000"/>
                <w:sz w:val="14"/>
                <w:szCs w:val="14"/>
              </w:rPr>
              <w:t xml:space="preserve">  </w:t>
            </w:r>
            <w:r w:rsidRPr="00354050">
              <w:rPr>
                <w:rFonts w:eastAsia="Times New Roman" w:cs="Arial"/>
                <w:color w:val="000000"/>
                <w:sz w:val="18"/>
                <w:szCs w:val="18"/>
              </w:rPr>
              <w:t>Final</w:t>
            </w:r>
            <w:proofErr w:type="gramEnd"/>
            <w:r w:rsidRPr="00354050">
              <w:rPr>
                <w:rFonts w:eastAsia="Times New Roman" w:cs="Arial"/>
                <w:color w:val="000000"/>
                <w:sz w:val="18"/>
                <w:szCs w:val="18"/>
              </w:rPr>
              <w:t xml:space="preserve"> audited accounts are not completed within 24 months after the end of the fiscal year or they are not released to the public.</w:t>
            </w:r>
          </w:p>
        </w:tc>
        <w:tc>
          <w:tcPr>
            <w:tcW w:w="1080" w:type="dxa"/>
            <w:tcBorders>
              <w:top w:val="nil"/>
              <w:left w:val="nil"/>
              <w:bottom w:val="single" w:sz="4" w:space="0" w:color="auto"/>
              <w:right w:val="single" w:sz="4" w:space="0" w:color="auto"/>
            </w:tcBorders>
            <w:shd w:val="clear" w:color="auto" w:fill="auto"/>
            <w:noWrap/>
            <w:vAlign w:val="bottom"/>
            <w:hideMark/>
          </w:tcPr>
          <w:p w:rsidR="000F6630" w:rsidRPr="00354050" w:rsidRDefault="000F6630" w:rsidP="00AF2249">
            <w:pPr>
              <w:spacing w:line="240" w:lineRule="auto"/>
              <w:jc w:val="right"/>
              <w:rPr>
                <w:rFonts w:ascii="Calibri" w:eastAsia="Times New Roman" w:hAnsi="Calibri"/>
                <w:color w:val="000000"/>
                <w:sz w:val="22"/>
                <w:szCs w:val="22"/>
              </w:rPr>
            </w:pPr>
            <w:r w:rsidRPr="00354050">
              <w:rPr>
                <w:rFonts w:ascii="Calibri" w:eastAsia="Times New Roman" w:hAnsi="Calibri"/>
                <w:color w:val="000000"/>
                <w:sz w:val="22"/>
                <w:szCs w:val="22"/>
              </w:rPr>
              <w:t>0</w:t>
            </w:r>
          </w:p>
        </w:tc>
        <w:tc>
          <w:tcPr>
            <w:tcW w:w="1180" w:type="dxa"/>
            <w:tcBorders>
              <w:top w:val="nil"/>
              <w:left w:val="nil"/>
              <w:bottom w:val="single" w:sz="4" w:space="0" w:color="auto"/>
              <w:right w:val="single" w:sz="8" w:space="0" w:color="auto"/>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r>
      <w:tr w:rsidR="000F6630" w:rsidRPr="00354050" w:rsidTr="00AF2249">
        <w:trPr>
          <w:trHeight w:val="300"/>
        </w:trPr>
        <w:tc>
          <w:tcPr>
            <w:tcW w:w="6820"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0F6630" w:rsidRPr="00354050" w:rsidRDefault="000F6630" w:rsidP="00AF2249">
            <w:pPr>
              <w:spacing w:line="240" w:lineRule="auto"/>
              <w:rPr>
                <w:rFonts w:eastAsia="Times New Roman" w:cs="Arial"/>
                <w:color w:val="000000"/>
                <w:sz w:val="18"/>
                <w:szCs w:val="18"/>
              </w:rPr>
            </w:pPr>
            <w:r w:rsidRPr="00354050">
              <w:rPr>
                <w:rFonts w:eastAsia="Times New Roman" w:cs="Arial"/>
                <w:color w:val="000000"/>
                <w:sz w:val="18"/>
                <w:szCs w:val="18"/>
              </w:rPr>
              <w:t xml:space="preserve">Not applicable/other (please comment): </w:t>
            </w:r>
          </w:p>
        </w:tc>
        <w:tc>
          <w:tcPr>
            <w:tcW w:w="1080" w:type="dxa"/>
            <w:tcBorders>
              <w:top w:val="nil"/>
              <w:left w:val="nil"/>
              <w:bottom w:val="single" w:sz="8" w:space="0" w:color="auto"/>
              <w:right w:val="nil"/>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c>
          <w:tcPr>
            <w:tcW w:w="1180" w:type="dxa"/>
            <w:tcBorders>
              <w:top w:val="nil"/>
              <w:left w:val="nil"/>
              <w:bottom w:val="single" w:sz="8" w:space="0" w:color="auto"/>
              <w:right w:val="single" w:sz="8" w:space="0" w:color="auto"/>
            </w:tcBorders>
            <w:shd w:val="clear" w:color="auto" w:fill="auto"/>
            <w:noWrap/>
            <w:vAlign w:val="bottom"/>
            <w:hideMark/>
          </w:tcPr>
          <w:p w:rsidR="000F6630" w:rsidRPr="00354050" w:rsidRDefault="000F6630" w:rsidP="00AF2249">
            <w:pPr>
              <w:spacing w:line="240" w:lineRule="auto"/>
              <w:rPr>
                <w:rFonts w:ascii="Calibri" w:eastAsia="Times New Roman" w:hAnsi="Calibri"/>
                <w:color w:val="000000"/>
                <w:sz w:val="22"/>
                <w:szCs w:val="22"/>
              </w:rPr>
            </w:pPr>
            <w:r w:rsidRPr="00354050">
              <w:rPr>
                <w:rFonts w:ascii="Calibri" w:eastAsia="Times New Roman" w:hAnsi="Calibri"/>
                <w:color w:val="000000"/>
                <w:sz w:val="22"/>
                <w:szCs w:val="22"/>
              </w:rPr>
              <w:t> </w:t>
            </w:r>
          </w:p>
        </w:tc>
      </w:tr>
      <w:tr w:rsidR="000F6630" w:rsidRPr="00354050" w:rsidTr="00AF2249">
        <w:trPr>
          <w:trHeight w:val="300"/>
        </w:trPr>
        <w:tc>
          <w:tcPr>
            <w:tcW w:w="7900" w:type="dxa"/>
            <w:gridSpan w:val="2"/>
            <w:tcBorders>
              <w:top w:val="single" w:sz="8" w:space="0" w:color="auto"/>
              <w:left w:val="single" w:sz="8" w:space="0" w:color="auto"/>
              <w:bottom w:val="single" w:sz="4" w:space="0" w:color="auto"/>
              <w:right w:val="single" w:sz="4" w:space="0" w:color="000000"/>
            </w:tcBorders>
            <w:shd w:val="clear" w:color="000000" w:fill="FF0000"/>
            <w:vAlign w:val="bottom"/>
            <w:hideMark/>
          </w:tcPr>
          <w:p w:rsidR="000F6630" w:rsidRPr="00354050" w:rsidRDefault="000F6630" w:rsidP="00AF2249">
            <w:pPr>
              <w:spacing w:line="240" w:lineRule="auto"/>
              <w:jc w:val="center"/>
              <w:rPr>
                <w:rFonts w:ascii="Calibri" w:eastAsia="Times New Roman" w:hAnsi="Calibri"/>
                <w:color w:val="000000"/>
                <w:sz w:val="22"/>
                <w:szCs w:val="22"/>
              </w:rPr>
            </w:pPr>
            <w:r w:rsidRPr="00354050">
              <w:rPr>
                <w:rFonts w:ascii="Calibri" w:eastAsia="Times New Roman" w:hAnsi="Calibri"/>
                <w:color w:val="000000"/>
                <w:sz w:val="22"/>
                <w:szCs w:val="22"/>
              </w:rPr>
              <w:t>Maximum Possible Q3-Q15</w:t>
            </w:r>
          </w:p>
        </w:tc>
        <w:tc>
          <w:tcPr>
            <w:tcW w:w="1180" w:type="dxa"/>
            <w:tcBorders>
              <w:top w:val="single" w:sz="4" w:space="0" w:color="auto"/>
              <w:left w:val="nil"/>
              <w:bottom w:val="single" w:sz="4" w:space="0" w:color="auto"/>
              <w:right w:val="single" w:sz="8" w:space="0" w:color="auto"/>
            </w:tcBorders>
            <w:shd w:val="clear" w:color="000000" w:fill="FFFF00"/>
            <w:vAlign w:val="bottom"/>
            <w:hideMark/>
          </w:tcPr>
          <w:p w:rsidR="000F6630" w:rsidRPr="00354050" w:rsidRDefault="000F6630" w:rsidP="00AF2249">
            <w:pPr>
              <w:spacing w:line="240" w:lineRule="auto"/>
              <w:jc w:val="right"/>
              <w:rPr>
                <w:rFonts w:ascii="Calibri" w:eastAsia="Times New Roman" w:hAnsi="Calibri"/>
                <w:color w:val="000000"/>
                <w:sz w:val="22"/>
                <w:szCs w:val="22"/>
              </w:rPr>
            </w:pPr>
            <w:r w:rsidRPr="00354050">
              <w:rPr>
                <w:rFonts w:ascii="Calibri" w:eastAsia="Times New Roman" w:hAnsi="Calibri"/>
                <w:color w:val="000000"/>
                <w:sz w:val="22"/>
                <w:szCs w:val="22"/>
              </w:rPr>
              <w:t>42</w:t>
            </w:r>
          </w:p>
        </w:tc>
      </w:tr>
      <w:tr w:rsidR="000F6630" w:rsidRPr="00354050" w:rsidTr="00AF2249">
        <w:trPr>
          <w:trHeight w:val="315"/>
        </w:trPr>
        <w:tc>
          <w:tcPr>
            <w:tcW w:w="7900" w:type="dxa"/>
            <w:gridSpan w:val="2"/>
            <w:tcBorders>
              <w:top w:val="nil"/>
              <w:left w:val="single" w:sz="8" w:space="0" w:color="auto"/>
              <w:bottom w:val="single" w:sz="8" w:space="0" w:color="auto"/>
              <w:right w:val="single" w:sz="4" w:space="0" w:color="000000"/>
            </w:tcBorders>
            <w:shd w:val="clear" w:color="000000" w:fill="FF0000"/>
            <w:vAlign w:val="bottom"/>
            <w:hideMark/>
          </w:tcPr>
          <w:p w:rsidR="000F6630" w:rsidRPr="00354050" w:rsidRDefault="000F6630" w:rsidP="00AF2249">
            <w:pPr>
              <w:spacing w:line="240" w:lineRule="auto"/>
              <w:jc w:val="center"/>
              <w:rPr>
                <w:rFonts w:ascii="Calibri" w:eastAsia="Times New Roman" w:hAnsi="Calibri"/>
                <w:color w:val="000000"/>
                <w:sz w:val="22"/>
                <w:szCs w:val="22"/>
              </w:rPr>
            </w:pPr>
            <w:r w:rsidRPr="00354050">
              <w:rPr>
                <w:rFonts w:ascii="Calibri" w:eastAsia="Times New Roman" w:hAnsi="Calibri"/>
                <w:color w:val="000000"/>
                <w:sz w:val="22"/>
                <w:szCs w:val="22"/>
              </w:rPr>
              <w:t xml:space="preserve">Total Possible Points </w:t>
            </w:r>
          </w:p>
        </w:tc>
        <w:tc>
          <w:tcPr>
            <w:tcW w:w="1180" w:type="dxa"/>
            <w:tcBorders>
              <w:top w:val="nil"/>
              <w:left w:val="nil"/>
              <w:bottom w:val="single" w:sz="8" w:space="0" w:color="auto"/>
              <w:right w:val="single" w:sz="8" w:space="0" w:color="auto"/>
            </w:tcBorders>
            <w:shd w:val="clear" w:color="000000" w:fill="FFFF00"/>
            <w:vAlign w:val="bottom"/>
            <w:hideMark/>
          </w:tcPr>
          <w:p w:rsidR="000F6630" w:rsidRPr="00354050" w:rsidRDefault="000F6630" w:rsidP="00AF2249">
            <w:pPr>
              <w:spacing w:line="240" w:lineRule="auto"/>
              <w:jc w:val="right"/>
              <w:rPr>
                <w:rFonts w:ascii="Calibri" w:eastAsia="Times New Roman" w:hAnsi="Calibri"/>
                <w:color w:val="000000"/>
                <w:sz w:val="22"/>
                <w:szCs w:val="22"/>
              </w:rPr>
            </w:pPr>
            <w:r w:rsidRPr="00354050">
              <w:rPr>
                <w:rFonts w:ascii="Calibri" w:eastAsia="Times New Roman" w:hAnsi="Calibri"/>
                <w:color w:val="000000"/>
                <w:sz w:val="22"/>
                <w:szCs w:val="22"/>
              </w:rPr>
              <w:t>50</w:t>
            </w:r>
          </w:p>
        </w:tc>
      </w:tr>
    </w:tbl>
    <w:p w:rsidR="000F6630" w:rsidRDefault="000F6630" w:rsidP="000F6630"/>
    <w:p w:rsidR="000F6630" w:rsidRDefault="000F6630" w:rsidP="000F6630"/>
    <w:p w:rsidR="000F6630" w:rsidRPr="00F546F5" w:rsidRDefault="000F6630" w:rsidP="000F6630"/>
    <w:p w:rsidR="000F6630" w:rsidRDefault="000F6630"/>
    <w:sectPr w:rsidR="000F6630" w:rsidSect="006C2C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0F6630"/>
    <w:rsid w:val="000000A9"/>
    <w:rsid w:val="0000029E"/>
    <w:rsid w:val="00000DF1"/>
    <w:rsid w:val="0000149F"/>
    <w:rsid w:val="00002272"/>
    <w:rsid w:val="00002FC4"/>
    <w:rsid w:val="000031DE"/>
    <w:rsid w:val="0000392F"/>
    <w:rsid w:val="00003DF3"/>
    <w:rsid w:val="0000443A"/>
    <w:rsid w:val="00004795"/>
    <w:rsid w:val="000049EE"/>
    <w:rsid w:val="00004AEA"/>
    <w:rsid w:val="00005342"/>
    <w:rsid w:val="0000596B"/>
    <w:rsid w:val="00005E47"/>
    <w:rsid w:val="0000650B"/>
    <w:rsid w:val="000069F4"/>
    <w:rsid w:val="00006ADB"/>
    <w:rsid w:val="00007059"/>
    <w:rsid w:val="00007774"/>
    <w:rsid w:val="00010444"/>
    <w:rsid w:val="00010911"/>
    <w:rsid w:val="00010D72"/>
    <w:rsid w:val="00010DDA"/>
    <w:rsid w:val="00012266"/>
    <w:rsid w:val="00012425"/>
    <w:rsid w:val="000127C5"/>
    <w:rsid w:val="0001303F"/>
    <w:rsid w:val="0001340B"/>
    <w:rsid w:val="000135FF"/>
    <w:rsid w:val="000140B1"/>
    <w:rsid w:val="0001501B"/>
    <w:rsid w:val="0001503F"/>
    <w:rsid w:val="00016DBA"/>
    <w:rsid w:val="00017CB2"/>
    <w:rsid w:val="00017CFB"/>
    <w:rsid w:val="000232F1"/>
    <w:rsid w:val="00023AC9"/>
    <w:rsid w:val="00023AE0"/>
    <w:rsid w:val="0002634E"/>
    <w:rsid w:val="00026540"/>
    <w:rsid w:val="00027226"/>
    <w:rsid w:val="00027457"/>
    <w:rsid w:val="00027577"/>
    <w:rsid w:val="00027EDE"/>
    <w:rsid w:val="000301A4"/>
    <w:rsid w:val="000307EB"/>
    <w:rsid w:val="00030A05"/>
    <w:rsid w:val="000310B3"/>
    <w:rsid w:val="0003155A"/>
    <w:rsid w:val="0003173F"/>
    <w:rsid w:val="00033795"/>
    <w:rsid w:val="0003387F"/>
    <w:rsid w:val="00034ECD"/>
    <w:rsid w:val="00035641"/>
    <w:rsid w:val="00037E02"/>
    <w:rsid w:val="00040812"/>
    <w:rsid w:val="0004098F"/>
    <w:rsid w:val="00042519"/>
    <w:rsid w:val="00042B47"/>
    <w:rsid w:val="00042E2A"/>
    <w:rsid w:val="00043137"/>
    <w:rsid w:val="00043225"/>
    <w:rsid w:val="000434A7"/>
    <w:rsid w:val="0004393E"/>
    <w:rsid w:val="0004536D"/>
    <w:rsid w:val="000457F9"/>
    <w:rsid w:val="00045817"/>
    <w:rsid w:val="00046082"/>
    <w:rsid w:val="00046544"/>
    <w:rsid w:val="000510B4"/>
    <w:rsid w:val="000512B1"/>
    <w:rsid w:val="00052446"/>
    <w:rsid w:val="0005277E"/>
    <w:rsid w:val="00053404"/>
    <w:rsid w:val="00054115"/>
    <w:rsid w:val="00056201"/>
    <w:rsid w:val="000568C5"/>
    <w:rsid w:val="00056D72"/>
    <w:rsid w:val="0006015C"/>
    <w:rsid w:val="0006073F"/>
    <w:rsid w:val="00061B00"/>
    <w:rsid w:val="00061F87"/>
    <w:rsid w:val="00062231"/>
    <w:rsid w:val="00062CE8"/>
    <w:rsid w:val="00062F46"/>
    <w:rsid w:val="000642B1"/>
    <w:rsid w:val="000644F9"/>
    <w:rsid w:val="00064E54"/>
    <w:rsid w:val="00064E82"/>
    <w:rsid w:val="00064EF3"/>
    <w:rsid w:val="00066310"/>
    <w:rsid w:val="00066491"/>
    <w:rsid w:val="00066502"/>
    <w:rsid w:val="00066BEF"/>
    <w:rsid w:val="000712EC"/>
    <w:rsid w:val="0007286C"/>
    <w:rsid w:val="00073DD0"/>
    <w:rsid w:val="00074F13"/>
    <w:rsid w:val="0007531B"/>
    <w:rsid w:val="00075430"/>
    <w:rsid w:val="0007569A"/>
    <w:rsid w:val="00075B03"/>
    <w:rsid w:val="00075EB6"/>
    <w:rsid w:val="000768EE"/>
    <w:rsid w:val="0007738D"/>
    <w:rsid w:val="000774D3"/>
    <w:rsid w:val="00077CE9"/>
    <w:rsid w:val="0008129A"/>
    <w:rsid w:val="00081B43"/>
    <w:rsid w:val="0008297A"/>
    <w:rsid w:val="000832D6"/>
    <w:rsid w:val="0008367E"/>
    <w:rsid w:val="00084155"/>
    <w:rsid w:val="00084814"/>
    <w:rsid w:val="00084CCD"/>
    <w:rsid w:val="0008536F"/>
    <w:rsid w:val="00085608"/>
    <w:rsid w:val="00085E05"/>
    <w:rsid w:val="00085F7D"/>
    <w:rsid w:val="00086DE0"/>
    <w:rsid w:val="000876DE"/>
    <w:rsid w:val="00087F08"/>
    <w:rsid w:val="00087F4F"/>
    <w:rsid w:val="00090742"/>
    <w:rsid w:val="0009106B"/>
    <w:rsid w:val="00092061"/>
    <w:rsid w:val="000920E7"/>
    <w:rsid w:val="000922CF"/>
    <w:rsid w:val="0009312B"/>
    <w:rsid w:val="00094125"/>
    <w:rsid w:val="00094965"/>
    <w:rsid w:val="000954E6"/>
    <w:rsid w:val="00095935"/>
    <w:rsid w:val="00095A06"/>
    <w:rsid w:val="00095B88"/>
    <w:rsid w:val="000961D4"/>
    <w:rsid w:val="00097243"/>
    <w:rsid w:val="00097275"/>
    <w:rsid w:val="00097A0B"/>
    <w:rsid w:val="00097B6E"/>
    <w:rsid w:val="000A0210"/>
    <w:rsid w:val="000A04A9"/>
    <w:rsid w:val="000A077B"/>
    <w:rsid w:val="000A18DE"/>
    <w:rsid w:val="000A21AB"/>
    <w:rsid w:val="000A2518"/>
    <w:rsid w:val="000A3CA7"/>
    <w:rsid w:val="000A3D3B"/>
    <w:rsid w:val="000A3F43"/>
    <w:rsid w:val="000A4FBE"/>
    <w:rsid w:val="000A5814"/>
    <w:rsid w:val="000A708C"/>
    <w:rsid w:val="000A7625"/>
    <w:rsid w:val="000A7989"/>
    <w:rsid w:val="000B0441"/>
    <w:rsid w:val="000B0733"/>
    <w:rsid w:val="000B0994"/>
    <w:rsid w:val="000B1015"/>
    <w:rsid w:val="000B29CB"/>
    <w:rsid w:val="000B2DD2"/>
    <w:rsid w:val="000B3F99"/>
    <w:rsid w:val="000B4C43"/>
    <w:rsid w:val="000B4E16"/>
    <w:rsid w:val="000B4F46"/>
    <w:rsid w:val="000B636A"/>
    <w:rsid w:val="000B7184"/>
    <w:rsid w:val="000B7554"/>
    <w:rsid w:val="000B7B2F"/>
    <w:rsid w:val="000C0087"/>
    <w:rsid w:val="000C0CE2"/>
    <w:rsid w:val="000C135D"/>
    <w:rsid w:val="000C15E8"/>
    <w:rsid w:val="000C1B12"/>
    <w:rsid w:val="000C2240"/>
    <w:rsid w:val="000C3B88"/>
    <w:rsid w:val="000C453D"/>
    <w:rsid w:val="000C490C"/>
    <w:rsid w:val="000C77A6"/>
    <w:rsid w:val="000C79A4"/>
    <w:rsid w:val="000C7D92"/>
    <w:rsid w:val="000C7F58"/>
    <w:rsid w:val="000D11C4"/>
    <w:rsid w:val="000D359E"/>
    <w:rsid w:val="000D4E7D"/>
    <w:rsid w:val="000D4EF4"/>
    <w:rsid w:val="000D5520"/>
    <w:rsid w:val="000D5896"/>
    <w:rsid w:val="000D5A7E"/>
    <w:rsid w:val="000D7642"/>
    <w:rsid w:val="000E0F49"/>
    <w:rsid w:val="000E13A8"/>
    <w:rsid w:val="000E15BC"/>
    <w:rsid w:val="000E1798"/>
    <w:rsid w:val="000E17B2"/>
    <w:rsid w:val="000E1B1C"/>
    <w:rsid w:val="000E1BB3"/>
    <w:rsid w:val="000E20E6"/>
    <w:rsid w:val="000E23C2"/>
    <w:rsid w:val="000E3407"/>
    <w:rsid w:val="000E3CA5"/>
    <w:rsid w:val="000E495C"/>
    <w:rsid w:val="000E5CB9"/>
    <w:rsid w:val="000E68E6"/>
    <w:rsid w:val="000E6B4E"/>
    <w:rsid w:val="000E6D8F"/>
    <w:rsid w:val="000E6F89"/>
    <w:rsid w:val="000F0567"/>
    <w:rsid w:val="000F1620"/>
    <w:rsid w:val="000F1754"/>
    <w:rsid w:val="000F1CF7"/>
    <w:rsid w:val="000F32C4"/>
    <w:rsid w:val="000F4F11"/>
    <w:rsid w:val="000F5127"/>
    <w:rsid w:val="000F6630"/>
    <w:rsid w:val="000F6884"/>
    <w:rsid w:val="000F797F"/>
    <w:rsid w:val="000F7E04"/>
    <w:rsid w:val="001010F0"/>
    <w:rsid w:val="00101E62"/>
    <w:rsid w:val="00101FC7"/>
    <w:rsid w:val="001025C5"/>
    <w:rsid w:val="0010311C"/>
    <w:rsid w:val="00103549"/>
    <w:rsid w:val="00104040"/>
    <w:rsid w:val="001053C3"/>
    <w:rsid w:val="00105AAE"/>
    <w:rsid w:val="00105CDC"/>
    <w:rsid w:val="00105D60"/>
    <w:rsid w:val="00106246"/>
    <w:rsid w:val="00106EEB"/>
    <w:rsid w:val="00107516"/>
    <w:rsid w:val="00110D4B"/>
    <w:rsid w:val="00110F02"/>
    <w:rsid w:val="00114323"/>
    <w:rsid w:val="00114EEC"/>
    <w:rsid w:val="00115E9D"/>
    <w:rsid w:val="00117585"/>
    <w:rsid w:val="0011764A"/>
    <w:rsid w:val="00117D83"/>
    <w:rsid w:val="0012433D"/>
    <w:rsid w:val="001247FE"/>
    <w:rsid w:val="00124B21"/>
    <w:rsid w:val="0012538D"/>
    <w:rsid w:val="0012557F"/>
    <w:rsid w:val="00127EDD"/>
    <w:rsid w:val="00130017"/>
    <w:rsid w:val="0013045B"/>
    <w:rsid w:val="00130999"/>
    <w:rsid w:val="00130F33"/>
    <w:rsid w:val="0013245E"/>
    <w:rsid w:val="00133482"/>
    <w:rsid w:val="00133903"/>
    <w:rsid w:val="00133B14"/>
    <w:rsid w:val="0013447A"/>
    <w:rsid w:val="0013540D"/>
    <w:rsid w:val="001362B8"/>
    <w:rsid w:val="00136381"/>
    <w:rsid w:val="001365C1"/>
    <w:rsid w:val="001373F8"/>
    <w:rsid w:val="00137411"/>
    <w:rsid w:val="00137E79"/>
    <w:rsid w:val="00140555"/>
    <w:rsid w:val="00141890"/>
    <w:rsid w:val="0014206E"/>
    <w:rsid w:val="001420FA"/>
    <w:rsid w:val="0014243B"/>
    <w:rsid w:val="00142A39"/>
    <w:rsid w:val="0014416F"/>
    <w:rsid w:val="00144FBC"/>
    <w:rsid w:val="001459E9"/>
    <w:rsid w:val="0015017A"/>
    <w:rsid w:val="001508AA"/>
    <w:rsid w:val="00150A0D"/>
    <w:rsid w:val="00150FB1"/>
    <w:rsid w:val="001512B8"/>
    <w:rsid w:val="001513CD"/>
    <w:rsid w:val="00152008"/>
    <w:rsid w:val="001524A9"/>
    <w:rsid w:val="00153332"/>
    <w:rsid w:val="00155424"/>
    <w:rsid w:val="00156348"/>
    <w:rsid w:val="001567AC"/>
    <w:rsid w:val="001574D3"/>
    <w:rsid w:val="00157D81"/>
    <w:rsid w:val="00157E7C"/>
    <w:rsid w:val="0016017C"/>
    <w:rsid w:val="00160700"/>
    <w:rsid w:val="0016219A"/>
    <w:rsid w:val="0016234C"/>
    <w:rsid w:val="0016299B"/>
    <w:rsid w:val="00163020"/>
    <w:rsid w:val="0016321C"/>
    <w:rsid w:val="00163A44"/>
    <w:rsid w:val="00163A97"/>
    <w:rsid w:val="00164472"/>
    <w:rsid w:val="00164C3D"/>
    <w:rsid w:val="00164F7D"/>
    <w:rsid w:val="0016505A"/>
    <w:rsid w:val="00165103"/>
    <w:rsid w:val="00165C4E"/>
    <w:rsid w:val="0016694E"/>
    <w:rsid w:val="00167469"/>
    <w:rsid w:val="00167728"/>
    <w:rsid w:val="0016793E"/>
    <w:rsid w:val="00170A24"/>
    <w:rsid w:val="00170A64"/>
    <w:rsid w:val="0017115C"/>
    <w:rsid w:val="00172C5F"/>
    <w:rsid w:val="00172F50"/>
    <w:rsid w:val="0017371A"/>
    <w:rsid w:val="001742F7"/>
    <w:rsid w:val="00174437"/>
    <w:rsid w:val="00174E5D"/>
    <w:rsid w:val="00174FA0"/>
    <w:rsid w:val="0017663F"/>
    <w:rsid w:val="00176859"/>
    <w:rsid w:val="00176D41"/>
    <w:rsid w:val="00176DB4"/>
    <w:rsid w:val="00176F66"/>
    <w:rsid w:val="00177AD7"/>
    <w:rsid w:val="001800DE"/>
    <w:rsid w:val="0018150C"/>
    <w:rsid w:val="00181DE6"/>
    <w:rsid w:val="00182171"/>
    <w:rsid w:val="001825C2"/>
    <w:rsid w:val="00182A42"/>
    <w:rsid w:val="00183068"/>
    <w:rsid w:val="00183C66"/>
    <w:rsid w:val="00184801"/>
    <w:rsid w:val="00185A28"/>
    <w:rsid w:val="00185E9E"/>
    <w:rsid w:val="00186AF2"/>
    <w:rsid w:val="00187178"/>
    <w:rsid w:val="001906D9"/>
    <w:rsid w:val="00190A72"/>
    <w:rsid w:val="001912D5"/>
    <w:rsid w:val="00191A4E"/>
    <w:rsid w:val="00192015"/>
    <w:rsid w:val="00192ADE"/>
    <w:rsid w:val="00192B72"/>
    <w:rsid w:val="00192BA1"/>
    <w:rsid w:val="00192C94"/>
    <w:rsid w:val="00193024"/>
    <w:rsid w:val="001936D6"/>
    <w:rsid w:val="00193877"/>
    <w:rsid w:val="00194B08"/>
    <w:rsid w:val="00194D23"/>
    <w:rsid w:val="001955F7"/>
    <w:rsid w:val="00195D7E"/>
    <w:rsid w:val="00197124"/>
    <w:rsid w:val="00197311"/>
    <w:rsid w:val="0019759E"/>
    <w:rsid w:val="00197E5D"/>
    <w:rsid w:val="001A0C69"/>
    <w:rsid w:val="001A0D80"/>
    <w:rsid w:val="001A102C"/>
    <w:rsid w:val="001A3232"/>
    <w:rsid w:val="001A392E"/>
    <w:rsid w:val="001A3B07"/>
    <w:rsid w:val="001A3D76"/>
    <w:rsid w:val="001A3DC2"/>
    <w:rsid w:val="001A41F6"/>
    <w:rsid w:val="001A43AD"/>
    <w:rsid w:val="001A4FAB"/>
    <w:rsid w:val="001A590B"/>
    <w:rsid w:val="001A59DA"/>
    <w:rsid w:val="001A6479"/>
    <w:rsid w:val="001A65A7"/>
    <w:rsid w:val="001A6C9A"/>
    <w:rsid w:val="001A77D0"/>
    <w:rsid w:val="001B0E6B"/>
    <w:rsid w:val="001B12B0"/>
    <w:rsid w:val="001B1D6A"/>
    <w:rsid w:val="001B20CC"/>
    <w:rsid w:val="001B277E"/>
    <w:rsid w:val="001B2F9C"/>
    <w:rsid w:val="001B41DB"/>
    <w:rsid w:val="001B45B9"/>
    <w:rsid w:val="001B53EA"/>
    <w:rsid w:val="001B5F0E"/>
    <w:rsid w:val="001B5F17"/>
    <w:rsid w:val="001B6230"/>
    <w:rsid w:val="001B6A51"/>
    <w:rsid w:val="001C011C"/>
    <w:rsid w:val="001C0F7D"/>
    <w:rsid w:val="001C1B65"/>
    <w:rsid w:val="001C1B68"/>
    <w:rsid w:val="001C1E4C"/>
    <w:rsid w:val="001C599B"/>
    <w:rsid w:val="001C5E76"/>
    <w:rsid w:val="001C6BBB"/>
    <w:rsid w:val="001C6E61"/>
    <w:rsid w:val="001D1EE6"/>
    <w:rsid w:val="001D205A"/>
    <w:rsid w:val="001D2513"/>
    <w:rsid w:val="001D2D1A"/>
    <w:rsid w:val="001D4489"/>
    <w:rsid w:val="001D5D24"/>
    <w:rsid w:val="001D64E6"/>
    <w:rsid w:val="001D7082"/>
    <w:rsid w:val="001E0795"/>
    <w:rsid w:val="001E1507"/>
    <w:rsid w:val="001E17B1"/>
    <w:rsid w:val="001E4301"/>
    <w:rsid w:val="001E63E6"/>
    <w:rsid w:val="001E6685"/>
    <w:rsid w:val="001E6EE0"/>
    <w:rsid w:val="001E75DB"/>
    <w:rsid w:val="001E76A1"/>
    <w:rsid w:val="001E7735"/>
    <w:rsid w:val="001E7804"/>
    <w:rsid w:val="001E7FD0"/>
    <w:rsid w:val="001F068D"/>
    <w:rsid w:val="001F101F"/>
    <w:rsid w:val="001F1305"/>
    <w:rsid w:val="001F15DF"/>
    <w:rsid w:val="001F2359"/>
    <w:rsid w:val="001F28F9"/>
    <w:rsid w:val="001F2E8F"/>
    <w:rsid w:val="001F2F1A"/>
    <w:rsid w:val="001F3E82"/>
    <w:rsid w:val="001F3E96"/>
    <w:rsid w:val="001F4B9D"/>
    <w:rsid w:val="001F571A"/>
    <w:rsid w:val="001F5E30"/>
    <w:rsid w:val="001F67AA"/>
    <w:rsid w:val="001F77CB"/>
    <w:rsid w:val="001F7F70"/>
    <w:rsid w:val="002007EA"/>
    <w:rsid w:val="002008E6"/>
    <w:rsid w:val="00200AD9"/>
    <w:rsid w:val="002014C3"/>
    <w:rsid w:val="00201D24"/>
    <w:rsid w:val="00201E94"/>
    <w:rsid w:val="0020248C"/>
    <w:rsid w:val="002025F0"/>
    <w:rsid w:val="00202D13"/>
    <w:rsid w:val="00203973"/>
    <w:rsid w:val="002039F9"/>
    <w:rsid w:val="00203B25"/>
    <w:rsid w:val="00203B3A"/>
    <w:rsid w:val="0020461A"/>
    <w:rsid w:val="00204C77"/>
    <w:rsid w:val="002050D5"/>
    <w:rsid w:val="002075E6"/>
    <w:rsid w:val="00210EF3"/>
    <w:rsid w:val="00211F01"/>
    <w:rsid w:val="002120D8"/>
    <w:rsid w:val="00213A4C"/>
    <w:rsid w:val="0021521F"/>
    <w:rsid w:val="00215E19"/>
    <w:rsid w:val="0021716D"/>
    <w:rsid w:val="002178FD"/>
    <w:rsid w:val="00220B2C"/>
    <w:rsid w:val="002221B0"/>
    <w:rsid w:val="00223136"/>
    <w:rsid w:val="0022345D"/>
    <w:rsid w:val="002239A6"/>
    <w:rsid w:val="002260C4"/>
    <w:rsid w:val="00226488"/>
    <w:rsid w:val="00226DC3"/>
    <w:rsid w:val="00227153"/>
    <w:rsid w:val="002272AD"/>
    <w:rsid w:val="002306BB"/>
    <w:rsid w:val="00230994"/>
    <w:rsid w:val="00230CB2"/>
    <w:rsid w:val="00230F10"/>
    <w:rsid w:val="002310ED"/>
    <w:rsid w:val="0023137D"/>
    <w:rsid w:val="00231E47"/>
    <w:rsid w:val="00232AF0"/>
    <w:rsid w:val="002330DF"/>
    <w:rsid w:val="002347E4"/>
    <w:rsid w:val="00235FAD"/>
    <w:rsid w:val="00236477"/>
    <w:rsid w:val="00237564"/>
    <w:rsid w:val="0023777A"/>
    <w:rsid w:val="002400A1"/>
    <w:rsid w:val="0024066D"/>
    <w:rsid w:val="002411E2"/>
    <w:rsid w:val="00241ABC"/>
    <w:rsid w:val="00241DE8"/>
    <w:rsid w:val="00242288"/>
    <w:rsid w:val="00242CEC"/>
    <w:rsid w:val="00243D88"/>
    <w:rsid w:val="002451DA"/>
    <w:rsid w:val="00245622"/>
    <w:rsid w:val="00245884"/>
    <w:rsid w:val="00247F1F"/>
    <w:rsid w:val="00250329"/>
    <w:rsid w:val="00250648"/>
    <w:rsid w:val="002509E3"/>
    <w:rsid w:val="00250E43"/>
    <w:rsid w:val="00250EFD"/>
    <w:rsid w:val="00252182"/>
    <w:rsid w:val="002535E8"/>
    <w:rsid w:val="002536AB"/>
    <w:rsid w:val="00253887"/>
    <w:rsid w:val="00255A26"/>
    <w:rsid w:val="00255D4C"/>
    <w:rsid w:val="00256143"/>
    <w:rsid w:val="0025675C"/>
    <w:rsid w:val="0025740C"/>
    <w:rsid w:val="002579C9"/>
    <w:rsid w:val="00257E89"/>
    <w:rsid w:val="0026065D"/>
    <w:rsid w:val="00260A3A"/>
    <w:rsid w:val="00260C2C"/>
    <w:rsid w:val="00260EB2"/>
    <w:rsid w:val="00261189"/>
    <w:rsid w:val="00262450"/>
    <w:rsid w:val="0026278F"/>
    <w:rsid w:val="00262C7C"/>
    <w:rsid w:val="00263448"/>
    <w:rsid w:val="00263FFC"/>
    <w:rsid w:val="002659FD"/>
    <w:rsid w:val="00266CA2"/>
    <w:rsid w:val="002678E1"/>
    <w:rsid w:val="00267F92"/>
    <w:rsid w:val="00270C79"/>
    <w:rsid w:val="00271598"/>
    <w:rsid w:val="00272241"/>
    <w:rsid w:val="00272510"/>
    <w:rsid w:val="00272D9F"/>
    <w:rsid w:val="00272F30"/>
    <w:rsid w:val="00274881"/>
    <w:rsid w:val="00274BBA"/>
    <w:rsid w:val="00275289"/>
    <w:rsid w:val="0027565B"/>
    <w:rsid w:val="00275CD2"/>
    <w:rsid w:val="00276363"/>
    <w:rsid w:val="00276BE8"/>
    <w:rsid w:val="00276D42"/>
    <w:rsid w:val="00280281"/>
    <w:rsid w:val="00280F17"/>
    <w:rsid w:val="0028103D"/>
    <w:rsid w:val="00281352"/>
    <w:rsid w:val="00281366"/>
    <w:rsid w:val="00281DD4"/>
    <w:rsid w:val="00284920"/>
    <w:rsid w:val="00286B33"/>
    <w:rsid w:val="0028776C"/>
    <w:rsid w:val="0029043E"/>
    <w:rsid w:val="00290B27"/>
    <w:rsid w:val="00290CED"/>
    <w:rsid w:val="00291093"/>
    <w:rsid w:val="00291537"/>
    <w:rsid w:val="00291F4E"/>
    <w:rsid w:val="002924F1"/>
    <w:rsid w:val="002926FD"/>
    <w:rsid w:val="00292B14"/>
    <w:rsid w:val="002934B2"/>
    <w:rsid w:val="00293F0F"/>
    <w:rsid w:val="00295668"/>
    <w:rsid w:val="00295717"/>
    <w:rsid w:val="002957A4"/>
    <w:rsid w:val="002965C8"/>
    <w:rsid w:val="002968E3"/>
    <w:rsid w:val="0029720C"/>
    <w:rsid w:val="002976AB"/>
    <w:rsid w:val="00297A20"/>
    <w:rsid w:val="00297C7D"/>
    <w:rsid w:val="002A0BDC"/>
    <w:rsid w:val="002A0BEA"/>
    <w:rsid w:val="002A12CF"/>
    <w:rsid w:val="002A1746"/>
    <w:rsid w:val="002A1779"/>
    <w:rsid w:val="002A1AE0"/>
    <w:rsid w:val="002A1EB7"/>
    <w:rsid w:val="002A236F"/>
    <w:rsid w:val="002A3460"/>
    <w:rsid w:val="002A34BC"/>
    <w:rsid w:val="002A3548"/>
    <w:rsid w:val="002A4183"/>
    <w:rsid w:val="002A419B"/>
    <w:rsid w:val="002A424A"/>
    <w:rsid w:val="002A4CC7"/>
    <w:rsid w:val="002A5A2F"/>
    <w:rsid w:val="002A6701"/>
    <w:rsid w:val="002A757A"/>
    <w:rsid w:val="002B09A3"/>
    <w:rsid w:val="002B152E"/>
    <w:rsid w:val="002B1FC3"/>
    <w:rsid w:val="002B29FF"/>
    <w:rsid w:val="002B2C0E"/>
    <w:rsid w:val="002B3739"/>
    <w:rsid w:val="002B3776"/>
    <w:rsid w:val="002B3799"/>
    <w:rsid w:val="002B6F90"/>
    <w:rsid w:val="002B7027"/>
    <w:rsid w:val="002C189C"/>
    <w:rsid w:val="002C2D68"/>
    <w:rsid w:val="002C3914"/>
    <w:rsid w:val="002C3BAD"/>
    <w:rsid w:val="002C4872"/>
    <w:rsid w:val="002C6355"/>
    <w:rsid w:val="002C6A62"/>
    <w:rsid w:val="002C7235"/>
    <w:rsid w:val="002C741B"/>
    <w:rsid w:val="002C7944"/>
    <w:rsid w:val="002C7A0B"/>
    <w:rsid w:val="002C7CAC"/>
    <w:rsid w:val="002D1968"/>
    <w:rsid w:val="002D3859"/>
    <w:rsid w:val="002D470B"/>
    <w:rsid w:val="002D4734"/>
    <w:rsid w:val="002D4C1C"/>
    <w:rsid w:val="002D6524"/>
    <w:rsid w:val="002D754D"/>
    <w:rsid w:val="002D7811"/>
    <w:rsid w:val="002D7A1F"/>
    <w:rsid w:val="002E073D"/>
    <w:rsid w:val="002E2336"/>
    <w:rsid w:val="002E2CAB"/>
    <w:rsid w:val="002E3496"/>
    <w:rsid w:val="002E365A"/>
    <w:rsid w:val="002E3FEE"/>
    <w:rsid w:val="002E5CC6"/>
    <w:rsid w:val="002E5D9C"/>
    <w:rsid w:val="002E67D3"/>
    <w:rsid w:val="002E7174"/>
    <w:rsid w:val="002E752C"/>
    <w:rsid w:val="002E7F4C"/>
    <w:rsid w:val="002F0066"/>
    <w:rsid w:val="002F017E"/>
    <w:rsid w:val="002F041E"/>
    <w:rsid w:val="002F076A"/>
    <w:rsid w:val="002F07AC"/>
    <w:rsid w:val="002F1888"/>
    <w:rsid w:val="002F3D21"/>
    <w:rsid w:val="002F3ECB"/>
    <w:rsid w:val="002F5475"/>
    <w:rsid w:val="002F56AD"/>
    <w:rsid w:val="002F7A7A"/>
    <w:rsid w:val="002F7FF4"/>
    <w:rsid w:val="00300181"/>
    <w:rsid w:val="00300A03"/>
    <w:rsid w:val="00300B3D"/>
    <w:rsid w:val="003013A1"/>
    <w:rsid w:val="00301790"/>
    <w:rsid w:val="00301958"/>
    <w:rsid w:val="00301F0D"/>
    <w:rsid w:val="003025EE"/>
    <w:rsid w:val="00302A69"/>
    <w:rsid w:val="00302DA1"/>
    <w:rsid w:val="00303386"/>
    <w:rsid w:val="00303FA6"/>
    <w:rsid w:val="00305202"/>
    <w:rsid w:val="00305647"/>
    <w:rsid w:val="0030631D"/>
    <w:rsid w:val="00307023"/>
    <w:rsid w:val="00307ED8"/>
    <w:rsid w:val="003100F4"/>
    <w:rsid w:val="003115D7"/>
    <w:rsid w:val="003129E2"/>
    <w:rsid w:val="003136B5"/>
    <w:rsid w:val="00313E75"/>
    <w:rsid w:val="003143D1"/>
    <w:rsid w:val="0031462A"/>
    <w:rsid w:val="003146CB"/>
    <w:rsid w:val="00314866"/>
    <w:rsid w:val="00314BF2"/>
    <w:rsid w:val="0031557E"/>
    <w:rsid w:val="00315A3C"/>
    <w:rsid w:val="003168C8"/>
    <w:rsid w:val="00316A22"/>
    <w:rsid w:val="0032049B"/>
    <w:rsid w:val="003206E8"/>
    <w:rsid w:val="00321AE0"/>
    <w:rsid w:val="0032217E"/>
    <w:rsid w:val="003225E2"/>
    <w:rsid w:val="003232D4"/>
    <w:rsid w:val="003238BA"/>
    <w:rsid w:val="00323AA4"/>
    <w:rsid w:val="00323CB6"/>
    <w:rsid w:val="00324042"/>
    <w:rsid w:val="00324C43"/>
    <w:rsid w:val="00324FAC"/>
    <w:rsid w:val="00324FF9"/>
    <w:rsid w:val="00325394"/>
    <w:rsid w:val="00325869"/>
    <w:rsid w:val="00326387"/>
    <w:rsid w:val="003266D3"/>
    <w:rsid w:val="00326D86"/>
    <w:rsid w:val="003270C1"/>
    <w:rsid w:val="003308AF"/>
    <w:rsid w:val="0033096D"/>
    <w:rsid w:val="00331398"/>
    <w:rsid w:val="00331F14"/>
    <w:rsid w:val="003328B6"/>
    <w:rsid w:val="00333233"/>
    <w:rsid w:val="00333D61"/>
    <w:rsid w:val="00334609"/>
    <w:rsid w:val="003346E1"/>
    <w:rsid w:val="00334A08"/>
    <w:rsid w:val="00334A98"/>
    <w:rsid w:val="00334C8E"/>
    <w:rsid w:val="00336391"/>
    <w:rsid w:val="00337623"/>
    <w:rsid w:val="00340701"/>
    <w:rsid w:val="00340AA2"/>
    <w:rsid w:val="00340B14"/>
    <w:rsid w:val="00341391"/>
    <w:rsid w:val="0034235C"/>
    <w:rsid w:val="00343431"/>
    <w:rsid w:val="003439BB"/>
    <w:rsid w:val="00343A92"/>
    <w:rsid w:val="003444B1"/>
    <w:rsid w:val="00344876"/>
    <w:rsid w:val="0034581B"/>
    <w:rsid w:val="003459F1"/>
    <w:rsid w:val="003464CF"/>
    <w:rsid w:val="00346891"/>
    <w:rsid w:val="00346CBE"/>
    <w:rsid w:val="00347AAD"/>
    <w:rsid w:val="00350B59"/>
    <w:rsid w:val="0035107D"/>
    <w:rsid w:val="003519C2"/>
    <w:rsid w:val="00353051"/>
    <w:rsid w:val="003532C1"/>
    <w:rsid w:val="00354C43"/>
    <w:rsid w:val="0035580E"/>
    <w:rsid w:val="00356CAF"/>
    <w:rsid w:val="003571FA"/>
    <w:rsid w:val="003602F0"/>
    <w:rsid w:val="0036034A"/>
    <w:rsid w:val="00360502"/>
    <w:rsid w:val="003609D4"/>
    <w:rsid w:val="003610E8"/>
    <w:rsid w:val="00361691"/>
    <w:rsid w:val="003625AE"/>
    <w:rsid w:val="003630DD"/>
    <w:rsid w:val="003632ED"/>
    <w:rsid w:val="00363B4E"/>
    <w:rsid w:val="00363C28"/>
    <w:rsid w:val="00363E6F"/>
    <w:rsid w:val="003648F0"/>
    <w:rsid w:val="00365049"/>
    <w:rsid w:val="003650EF"/>
    <w:rsid w:val="00365FC2"/>
    <w:rsid w:val="00366AEC"/>
    <w:rsid w:val="003677F0"/>
    <w:rsid w:val="0036799D"/>
    <w:rsid w:val="00367E94"/>
    <w:rsid w:val="00370412"/>
    <w:rsid w:val="0037147D"/>
    <w:rsid w:val="00371683"/>
    <w:rsid w:val="0037212D"/>
    <w:rsid w:val="00372410"/>
    <w:rsid w:val="00372CAD"/>
    <w:rsid w:val="0037326B"/>
    <w:rsid w:val="00373ED0"/>
    <w:rsid w:val="003741B9"/>
    <w:rsid w:val="00374752"/>
    <w:rsid w:val="00375CEE"/>
    <w:rsid w:val="003761BB"/>
    <w:rsid w:val="003762D9"/>
    <w:rsid w:val="0037667C"/>
    <w:rsid w:val="00377147"/>
    <w:rsid w:val="003771A8"/>
    <w:rsid w:val="00381D0E"/>
    <w:rsid w:val="0038279C"/>
    <w:rsid w:val="00383116"/>
    <w:rsid w:val="00384136"/>
    <w:rsid w:val="00384C4E"/>
    <w:rsid w:val="003855F2"/>
    <w:rsid w:val="003860B1"/>
    <w:rsid w:val="00390018"/>
    <w:rsid w:val="0039087F"/>
    <w:rsid w:val="00391766"/>
    <w:rsid w:val="003917DA"/>
    <w:rsid w:val="00392623"/>
    <w:rsid w:val="003936EF"/>
    <w:rsid w:val="00394261"/>
    <w:rsid w:val="003944DD"/>
    <w:rsid w:val="003950A3"/>
    <w:rsid w:val="003956E4"/>
    <w:rsid w:val="0039740E"/>
    <w:rsid w:val="003A123E"/>
    <w:rsid w:val="003A128C"/>
    <w:rsid w:val="003A144D"/>
    <w:rsid w:val="003A29BF"/>
    <w:rsid w:val="003A29EB"/>
    <w:rsid w:val="003A439B"/>
    <w:rsid w:val="003A4930"/>
    <w:rsid w:val="003A55E3"/>
    <w:rsid w:val="003A697F"/>
    <w:rsid w:val="003A75A5"/>
    <w:rsid w:val="003A7952"/>
    <w:rsid w:val="003B0A61"/>
    <w:rsid w:val="003B16EB"/>
    <w:rsid w:val="003B27FA"/>
    <w:rsid w:val="003B2F6D"/>
    <w:rsid w:val="003B359E"/>
    <w:rsid w:val="003B5094"/>
    <w:rsid w:val="003B5403"/>
    <w:rsid w:val="003B6165"/>
    <w:rsid w:val="003B629E"/>
    <w:rsid w:val="003B6435"/>
    <w:rsid w:val="003B64D3"/>
    <w:rsid w:val="003B7144"/>
    <w:rsid w:val="003B7199"/>
    <w:rsid w:val="003B741A"/>
    <w:rsid w:val="003B74BB"/>
    <w:rsid w:val="003C078C"/>
    <w:rsid w:val="003C116A"/>
    <w:rsid w:val="003C2758"/>
    <w:rsid w:val="003C3019"/>
    <w:rsid w:val="003C328A"/>
    <w:rsid w:val="003C368B"/>
    <w:rsid w:val="003C4AA5"/>
    <w:rsid w:val="003C4B3D"/>
    <w:rsid w:val="003C4EE7"/>
    <w:rsid w:val="003C563C"/>
    <w:rsid w:val="003C56F9"/>
    <w:rsid w:val="003C5E77"/>
    <w:rsid w:val="003C612A"/>
    <w:rsid w:val="003C629F"/>
    <w:rsid w:val="003C73E5"/>
    <w:rsid w:val="003C798F"/>
    <w:rsid w:val="003C7A29"/>
    <w:rsid w:val="003D0AA5"/>
    <w:rsid w:val="003D17B4"/>
    <w:rsid w:val="003D1A77"/>
    <w:rsid w:val="003D237B"/>
    <w:rsid w:val="003D24C8"/>
    <w:rsid w:val="003D638B"/>
    <w:rsid w:val="003D665B"/>
    <w:rsid w:val="003D71DC"/>
    <w:rsid w:val="003D71DD"/>
    <w:rsid w:val="003D7345"/>
    <w:rsid w:val="003D76EA"/>
    <w:rsid w:val="003E169D"/>
    <w:rsid w:val="003E22B3"/>
    <w:rsid w:val="003E22C5"/>
    <w:rsid w:val="003E2853"/>
    <w:rsid w:val="003E32F4"/>
    <w:rsid w:val="003E35E6"/>
    <w:rsid w:val="003E3861"/>
    <w:rsid w:val="003E4557"/>
    <w:rsid w:val="003E4ADC"/>
    <w:rsid w:val="003E569C"/>
    <w:rsid w:val="003E696A"/>
    <w:rsid w:val="003E7039"/>
    <w:rsid w:val="003E7406"/>
    <w:rsid w:val="003E7628"/>
    <w:rsid w:val="003E7885"/>
    <w:rsid w:val="003F0635"/>
    <w:rsid w:val="003F0B54"/>
    <w:rsid w:val="003F197F"/>
    <w:rsid w:val="003F4DDA"/>
    <w:rsid w:val="003F529A"/>
    <w:rsid w:val="003F618E"/>
    <w:rsid w:val="003F720D"/>
    <w:rsid w:val="003F7537"/>
    <w:rsid w:val="003F7D7F"/>
    <w:rsid w:val="003F7F35"/>
    <w:rsid w:val="00402620"/>
    <w:rsid w:val="0040333B"/>
    <w:rsid w:val="00403B53"/>
    <w:rsid w:val="004046FA"/>
    <w:rsid w:val="00404BAA"/>
    <w:rsid w:val="00404F1E"/>
    <w:rsid w:val="00405966"/>
    <w:rsid w:val="00406209"/>
    <w:rsid w:val="004062F3"/>
    <w:rsid w:val="00406574"/>
    <w:rsid w:val="00406E3B"/>
    <w:rsid w:val="00407A1C"/>
    <w:rsid w:val="00407EBE"/>
    <w:rsid w:val="004111DA"/>
    <w:rsid w:val="00411BD6"/>
    <w:rsid w:val="00413279"/>
    <w:rsid w:val="00414CF5"/>
    <w:rsid w:val="00416C10"/>
    <w:rsid w:val="004203D6"/>
    <w:rsid w:val="00420918"/>
    <w:rsid w:val="00421196"/>
    <w:rsid w:val="00421747"/>
    <w:rsid w:val="004227AD"/>
    <w:rsid w:val="00422B19"/>
    <w:rsid w:val="004234A7"/>
    <w:rsid w:val="00426864"/>
    <w:rsid w:val="0042752D"/>
    <w:rsid w:val="00430914"/>
    <w:rsid w:val="0043135F"/>
    <w:rsid w:val="004317B1"/>
    <w:rsid w:val="00431E48"/>
    <w:rsid w:val="0043271C"/>
    <w:rsid w:val="00433435"/>
    <w:rsid w:val="00433FF8"/>
    <w:rsid w:val="00434D08"/>
    <w:rsid w:val="0043535F"/>
    <w:rsid w:val="0043584E"/>
    <w:rsid w:val="0043762D"/>
    <w:rsid w:val="00437FE0"/>
    <w:rsid w:val="00440379"/>
    <w:rsid w:val="0044091D"/>
    <w:rsid w:val="00441603"/>
    <w:rsid w:val="00441E87"/>
    <w:rsid w:val="004427FE"/>
    <w:rsid w:val="0044297B"/>
    <w:rsid w:val="00444CD0"/>
    <w:rsid w:val="00445748"/>
    <w:rsid w:val="00447313"/>
    <w:rsid w:val="004474ED"/>
    <w:rsid w:val="00447655"/>
    <w:rsid w:val="00447A87"/>
    <w:rsid w:val="00447D06"/>
    <w:rsid w:val="00450D9B"/>
    <w:rsid w:val="00451A4D"/>
    <w:rsid w:val="00451A59"/>
    <w:rsid w:val="00451EE5"/>
    <w:rsid w:val="0045217F"/>
    <w:rsid w:val="00452711"/>
    <w:rsid w:val="0045293E"/>
    <w:rsid w:val="004543E0"/>
    <w:rsid w:val="00454A7F"/>
    <w:rsid w:val="00455EB2"/>
    <w:rsid w:val="00455FCD"/>
    <w:rsid w:val="004561A4"/>
    <w:rsid w:val="00456827"/>
    <w:rsid w:val="00456E71"/>
    <w:rsid w:val="00457F7C"/>
    <w:rsid w:val="00460AA4"/>
    <w:rsid w:val="00460D19"/>
    <w:rsid w:val="00461389"/>
    <w:rsid w:val="00461DFF"/>
    <w:rsid w:val="0046224D"/>
    <w:rsid w:val="00462383"/>
    <w:rsid w:val="00462875"/>
    <w:rsid w:val="00463ACD"/>
    <w:rsid w:val="00463F6C"/>
    <w:rsid w:val="004643AC"/>
    <w:rsid w:val="00464873"/>
    <w:rsid w:val="0046531B"/>
    <w:rsid w:val="00465CC9"/>
    <w:rsid w:val="00465D48"/>
    <w:rsid w:val="00465E98"/>
    <w:rsid w:val="00466169"/>
    <w:rsid w:val="004663C5"/>
    <w:rsid w:val="00466AD8"/>
    <w:rsid w:val="00467180"/>
    <w:rsid w:val="0046799D"/>
    <w:rsid w:val="00470CB3"/>
    <w:rsid w:val="00471978"/>
    <w:rsid w:val="00472C17"/>
    <w:rsid w:val="00472D41"/>
    <w:rsid w:val="004730FF"/>
    <w:rsid w:val="00473FFE"/>
    <w:rsid w:val="004747ED"/>
    <w:rsid w:val="004751B7"/>
    <w:rsid w:val="00475530"/>
    <w:rsid w:val="00475C05"/>
    <w:rsid w:val="00475DED"/>
    <w:rsid w:val="0047606F"/>
    <w:rsid w:val="00476241"/>
    <w:rsid w:val="004762E7"/>
    <w:rsid w:val="0047736B"/>
    <w:rsid w:val="00477B9E"/>
    <w:rsid w:val="00480433"/>
    <w:rsid w:val="00481621"/>
    <w:rsid w:val="00482932"/>
    <w:rsid w:val="004832E1"/>
    <w:rsid w:val="00483DED"/>
    <w:rsid w:val="0048401B"/>
    <w:rsid w:val="004844AD"/>
    <w:rsid w:val="004861A3"/>
    <w:rsid w:val="00486855"/>
    <w:rsid w:val="00487D04"/>
    <w:rsid w:val="00487F3E"/>
    <w:rsid w:val="004902C0"/>
    <w:rsid w:val="00490811"/>
    <w:rsid w:val="00490814"/>
    <w:rsid w:val="0049124E"/>
    <w:rsid w:val="0049180D"/>
    <w:rsid w:val="0049242A"/>
    <w:rsid w:val="00492751"/>
    <w:rsid w:val="00492A0F"/>
    <w:rsid w:val="004937A5"/>
    <w:rsid w:val="00494649"/>
    <w:rsid w:val="00494883"/>
    <w:rsid w:val="00494FA6"/>
    <w:rsid w:val="004952A8"/>
    <w:rsid w:val="004956D3"/>
    <w:rsid w:val="00495831"/>
    <w:rsid w:val="0049752A"/>
    <w:rsid w:val="00497B1A"/>
    <w:rsid w:val="004A04D2"/>
    <w:rsid w:val="004A051C"/>
    <w:rsid w:val="004A11EF"/>
    <w:rsid w:val="004A1F9B"/>
    <w:rsid w:val="004A21E7"/>
    <w:rsid w:val="004A2B71"/>
    <w:rsid w:val="004A303B"/>
    <w:rsid w:val="004A315F"/>
    <w:rsid w:val="004A32DF"/>
    <w:rsid w:val="004A3DC6"/>
    <w:rsid w:val="004A4105"/>
    <w:rsid w:val="004A48E9"/>
    <w:rsid w:val="004A67B0"/>
    <w:rsid w:val="004A74DA"/>
    <w:rsid w:val="004B1114"/>
    <w:rsid w:val="004B1BBD"/>
    <w:rsid w:val="004B3A32"/>
    <w:rsid w:val="004B46C5"/>
    <w:rsid w:val="004B503D"/>
    <w:rsid w:val="004B52E1"/>
    <w:rsid w:val="004B62C3"/>
    <w:rsid w:val="004B67E3"/>
    <w:rsid w:val="004B7066"/>
    <w:rsid w:val="004C0605"/>
    <w:rsid w:val="004C2815"/>
    <w:rsid w:val="004C387B"/>
    <w:rsid w:val="004C3DDA"/>
    <w:rsid w:val="004C419E"/>
    <w:rsid w:val="004C4908"/>
    <w:rsid w:val="004C4A10"/>
    <w:rsid w:val="004C5415"/>
    <w:rsid w:val="004C5645"/>
    <w:rsid w:val="004C57C1"/>
    <w:rsid w:val="004C5E40"/>
    <w:rsid w:val="004D0019"/>
    <w:rsid w:val="004D095A"/>
    <w:rsid w:val="004D0A5F"/>
    <w:rsid w:val="004D27C8"/>
    <w:rsid w:val="004D3BD3"/>
    <w:rsid w:val="004D409F"/>
    <w:rsid w:val="004D44EE"/>
    <w:rsid w:val="004D572C"/>
    <w:rsid w:val="004D5D4F"/>
    <w:rsid w:val="004D62E6"/>
    <w:rsid w:val="004D64B6"/>
    <w:rsid w:val="004D6DF4"/>
    <w:rsid w:val="004D7A04"/>
    <w:rsid w:val="004D7BAE"/>
    <w:rsid w:val="004D7F05"/>
    <w:rsid w:val="004E090E"/>
    <w:rsid w:val="004E0A3B"/>
    <w:rsid w:val="004E12F1"/>
    <w:rsid w:val="004E324E"/>
    <w:rsid w:val="004E33D6"/>
    <w:rsid w:val="004E3840"/>
    <w:rsid w:val="004E53EA"/>
    <w:rsid w:val="004E73E2"/>
    <w:rsid w:val="004F0BB6"/>
    <w:rsid w:val="004F2220"/>
    <w:rsid w:val="004F30CD"/>
    <w:rsid w:val="004F32D0"/>
    <w:rsid w:val="004F623E"/>
    <w:rsid w:val="004F6850"/>
    <w:rsid w:val="004F6EC9"/>
    <w:rsid w:val="004F7A78"/>
    <w:rsid w:val="005006AD"/>
    <w:rsid w:val="00500A45"/>
    <w:rsid w:val="0050210D"/>
    <w:rsid w:val="00502A84"/>
    <w:rsid w:val="00503222"/>
    <w:rsid w:val="0050414F"/>
    <w:rsid w:val="005047A2"/>
    <w:rsid w:val="00504D64"/>
    <w:rsid w:val="00505952"/>
    <w:rsid w:val="005068C4"/>
    <w:rsid w:val="00506F98"/>
    <w:rsid w:val="005072C4"/>
    <w:rsid w:val="0050743F"/>
    <w:rsid w:val="00507743"/>
    <w:rsid w:val="00510403"/>
    <w:rsid w:val="00510948"/>
    <w:rsid w:val="00511B35"/>
    <w:rsid w:val="00513BCE"/>
    <w:rsid w:val="005147DF"/>
    <w:rsid w:val="0051509B"/>
    <w:rsid w:val="00515FF7"/>
    <w:rsid w:val="00516B9B"/>
    <w:rsid w:val="005178CE"/>
    <w:rsid w:val="00520906"/>
    <w:rsid w:val="005211B8"/>
    <w:rsid w:val="005213E9"/>
    <w:rsid w:val="005214A6"/>
    <w:rsid w:val="00521B68"/>
    <w:rsid w:val="00521D3F"/>
    <w:rsid w:val="00521D67"/>
    <w:rsid w:val="00522733"/>
    <w:rsid w:val="0052466B"/>
    <w:rsid w:val="00524F6C"/>
    <w:rsid w:val="005251CD"/>
    <w:rsid w:val="005257E7"/>
    <w:rsid w:val="0052600A"/>
    <w:rsid w:val="00526364"/>
    <w:rsid w:val="005264E7"/>
    <w:rsid w:val="00526C5F"/>
    <w:rsid w:val="005271B1"/>
    <w:rsid w:val="0052727F"/>
    <w:rsid w:val="005275C9"/>
    <w:rsid w:val="00530631"/>
    <w:rsid w:val="00531047"/>
    <w:rsid w:val="00532759"/>
    <w:rsid w:val="00532FB2"/>
    <w:rsid w:val="00533665"/>
    <w:rsid w:val="00534369"/>
    <w:rsid w:val="0053438D"/>
    <w:rsid w:val="00534445"/>
    <w:rsid w:val="00534671"/>
    <w:rsid w:val="00534D40"/>
    <w:rsid w:val="005360C2"/>
    <w:rsid w:val="00536851"/>
    <w:rsid w:val="00536FCB"/>
    <w:rsid w:val="005417A5"/>
    <w:rsid w:val="00541893"/>
    <w:rsid w:val="00541C5D"/>
    <w:rsid w:val="00541F7B"/>
    <w:rsid w:val="005428AE"/>
    <w:rsid w:val="00543450"/>
    <w:rsid w:val="00544A04"/>
    <w:rsid w:val="00544F53"/>
    <w:rsid w:val="00545B2F"/>
    <w:rsid w:val="005475C7"/>
    <w:rsid w:val="00547660"/>
    <w:rsid w:val="005508FB"/>
    <w:rsid w:val="00551404"/>
    <w:rsid w:val="00551496"/>
    <w:rsid w:val="00551735"/>
    <w:rsid w:val="00552183"/>
    <w:rsid w:val="005523C8"/>
    <w:rsid w:val="00552B8B"/>
    <w:rsid w:val="005532EE"/>
    <w:rsid w:val="00553304"/>
    <w:rsid w:val="005537B9"/>
    <w:rsid w:val="00553A28"/>
    <w:rsid w:val="00554E84"/>
    <w:rsid w:val="005565AC"/>
    <w:rsid w:val="005565DA"/>
    <w:rsid w:val="0055664F"/>
    <w:rsid w:val="00557269"/>
    <w:rsid w:val="00557ADE"/>
    <w:rsid w:val="00562988"/>
    <w:rsid w:val="00562ABA"/>
    <w:rsid w:val="00562C73"/>
    <w:rsid w:val="00562D38"/>
    <w:rsid w:val="00563046"/>
    <w:rsid w:val="0056313F"/>
    <w:rsid w:val="00564736"/>
    <w:rsid w:val="00564A05"/>
    <w:rsid w:val="0056666D"/>
    <w:rsid w:val="00566879"/>
    <w:rsid w:val="00566B56"/>
    <w:rsid w:val="00566C44"/>
    <w:rsid w:val="00566F7E"/>
    <w:rsid w:val="005672CD"/>
    <w:rsid w:val="005677F3"/>
    <w:rsid w:val="0057013D"/>
    <w:rsid w:val="00570E57"/>
    <w:rsid w:val="00571EA9"/>
    <w:rsid w:val="00572C3F"/>
    <w:rsid w:val="00573919"/>
    <w:rsid w:val="00573BD4"/>
    <w:rsid w:val="005741DB"/>
    <w:rsid w:val="00576DC8"/>
    <w:rsid w:val="00576F9C"/>
    <w:rsid w:val="00577571"/>
    <w:rsid w:val="00577B2A"/>
    <w:rsid w:val="00577C92"/>
    <w:rsid w:val="00577DB7"/>
    <w:rsid w:val="005810D6"/>
    <w:rsid w:val="00581B4D"/>
    <w:rsid w:val="00582202"/>
    <w:rsid w:val="0058228C"/>
    <w:rsid w:val="005827EB"/>
    <w:rsid w:val="0058298C"/>
    <w:rsid w:val="00583427"/>
    <w:rsid w:val="005834DA"/>
    <w:rsid w:val="005835A3"/>
    <w:rsid w:val="0058375C"/>
    <w:rsid w:val="00583A76"/>
    <w:rsid w:val="00583AE0"/>
    <w:rsid w:val="00583B3C"/>
    <w:rsid w:val="0058520C"/>
    <w:rsid w:val="005852DB"/>
    <w:rsid w:val="0058661D"/>
    <w:rsid w:val="0058677A"/>
    <w:rsid w:val="00590272"/>
    <w:rsid w:val="00590E0D"/>
    <w:rsid w:val="00590F16"/>
    <w:rsid w:val="0059158B"/>
    <w:rsid w:val="00592985"/>
    <w:rsid w:val="00592C57"/>
    <w:rsid w:val="00592E69"/>
    <w:rsid w:val="0059489A"/>
    <w:rsid w:val="00594CE4"/>
    <w:rsid w:val="00594EC2"/>
    <w:rsid w:val="0059523E"/>
    <w:rsid w:val="00595844"/>
    <w:rsid w:val="00595B8C"/>
    <w:rsid w:val="00595E7E"/>
    <w:rsid w:val="00595EF5"/>
    <w:rsid w:val="00596EB5"/>
    <w:rsid w:val="005976C3"/>
    <w:rsid w:val="00597AD2"/>
    <w:rsid w:val="005A1399"/>
    <w:rsid w:val="005A2C21"/>
    <w:rsid w:val="005A32D6"/>
    <w:rsid w:val="005A3C21"/>
    <w:rsid w:val="005A43E8"/>
    <w:rsid w:val="005A4596"/>
    <w:rsid w:val="005A45DF"/>
    <w:rsid w:val="005A4A89"/>
    <w:rsid w:val="005A5CB9"/>
    <w:rsid w:val="005A633B"/>
    <w:rsid w:val="005A65D6"/>
    <w:rsid w:val="005A6A42"/>
    <w:rsid w:val="005A6B5A"/>
    <w:rsid w:val="005A7B4E"/>
    <w:rsid w:val="005A7C2F"/>
    <w:rsid w:val="005B0DE1"/>
    <w:rsid w:val="005B27D9"/>
    <w:rsid w:val="005B41A9"/>
    <w:rsid w:val="005B4611"/>
    <w:rsid w:val="005B4F86"/>
    <w:rsid w:val="005B511E"/>
    <w:rsid w:val="005B6BF5"/>
    <w:rsid w:val="005B78C6"/>
    <w:rsid w:val="005B79D7"/>
    <w:rsid w:val="005B7A91"/>
    <w:rsid w:val="005C143F"/>
    <w:rsid w:val="005C1875"/>
    <w:rsid w:val="005C1AE9"/>
    <w:rsid w:val="005C31E3"/>
    <w:rsid w:val="005C34D5"/>
    <w:rsid w:val="005C423C"/>
    <w:rsid w:val="005C484A"/>
    <w:rsid w:val="005C4B4C"/>
    <w:rsid w:val="005C6E38"/>
    <w:rsid w:val="005C6F61"/>
    <w:rsid w:val="005D041B"/>
    <w:rsid w:val="005D0834"/>
    <w:rsid w:val="005D083B"/>
    <w:rsid w:val="005D0DAA"/>
    <w:rsid w:val="005D309B"/>
    <w:rsid w:val="005D3923"/>
    <w:rsid w:val="005D61EB"/>
    <w:rsid w:val="005D6686"/>
    <w:rsid w:val="005D670C"/>
    <w:rsid w:val="005D7098"/>
    <w:rsid w:val="005D75E3"/>
    <w:rsid w:val="005D7E7C"/>
    <w:rsid w:val="005E1E38"/>
    <w:rsid w:val="005E1FE3"/>
    <w:rsid w:val="005E3918"/>
    <w:rsid w:val="005E44BD"/>
    <w:rsid w:val="005E5002"/>
    <w:rsid w:val="005E5AF0"/>
    <w:rsid w:val="005E5E5C"/>
    <w:rsid w:val="005E6962"/>
    <w:rsid w:val="005E6E19"/>
    <w:rsid w:val="005E7AE0"/>
    <w:rsid w:val="005F0467"/>
    <w:rsid w:val="005F1095"/>
    <w:rsid w:val="005F1312"/>
    <w:rsid w:val="005F2162"/>
    <w:rsid w:val="005F24B9"/>
    <w:rsid w:val="005F26BD"/>
    <w:rsid w:val="005F31FA"/>
    <w:rsid w:val="005F37DC"/>
    <w:rsid w:val="005F3C13"/>
    <w:rsid w:val="005F462B"/>
    <w:rsid w:val="005F51C8"/>
    <w:rsid w:val="005F5299"/>
    <w:rsid w:val="005F5598"/>
    <w:rsid w:val="005F5E9E"/>
    <w:rsid w:val="005F6A21"/>
    <w:rsid w:val="005F715F"/>
    <w:rsid w:val="005F7C87"/>
    <w:rsid w:val="006003D0"/>
    <w:rsid w:val="00600C26"/>
    <w:rsid w:val="00600D6C"/>
    <w:rsid w:val="006020D6"/>
    <w:rsid w:val="0060263D"/>
    <w:rsid w:val="006028A0"/>
    <w:rsid w:val="006030D2"/>
    <w:rsid w:val="00603727"/>
    <w:rsid w:val="00603ECD"/>
    <w:rsid w:val="00605B2C"/>
    <w:rsid w:val="00605B88"/>
    <w:rsid w:val="0060626A"/>
    <w:rsid w:val="0060627A"/>
    <w:rsid w:val="006069BF"/>
    <w:rsid w:val="00607171"/>
    <w:rsid w:val="006074FE"/>
    <w:rsid w:val="006101D1"/>
    <w:rsid w:val="00610412"/>
    <w:rsid w:val="00610471"/>
    <w:rsid w:val="00611ABC"/>
    <w:rsid w:val="00612068"/>
    <w:rsid w:val="00612C14"/>
    <w:rsid w:val="00612F15"/>
    <w:rsid w:val="00613D45"/>
    <w:rsid w:val="00613F63"/>
    <w:rsid w:val="00614066"/>
    <w:rsid w:val="00614222"/>
    <w:rsid w:val="0061429D"/>
    <w:rsid w:val="006143CA"/>
    <w:rsid w:val="0061473D"/>
    <w:rsid w:val="006148F7"/>
    <w:rsid w:val="00614EC7"/>
    <w:rsid w:val="00616492"/>
    <w:rsid w:val="00616905"/>
    <w:rsid w:val="00616AC7"/>
    <w:rsid w:val="00616F2A"/>
    <w:rsid w:val="00620AE1"/>
    <w:rsid w:val="0062128A"/>
    <w:rsid w:val="0062184D"/>
    <w:rsid w:val="00621C85"/>
    <w:rsid w:val="0062317F"/>
    <w:rsid w:val="00623A04"/>
    <w:rsid w:val="006242A7"/>
    <w:rsid w:val="006253A9"/>
    <w:rsid w:val="00626649"/>
    <w:rsid w:val="00627632"/>
    <w:rsid w:val="00627886"/>
    <w:rsid w:val="0063043D"/>
    <w:rsid w:val="00630E4B"/>
    <w:rsid w:val="00630ED6"/>
    <w:rsid w:val="00631A3B"/>
    <w:rsid w:val="0063249E"/>
    <w:rsid w:val="00633506"/>
    <w:rsid w:val="0063543D"/>
    <w:rsid w:val="00635602"/>
    <w:rsid w:val="0063586A"/>
    <w:rsid w:val="00635F7A"/>
    <w:rsid w:val="00636533"/>
    <w:rsid w:val="006367C9"/>
    <w:rsid w:val="006371A0"/>
    <w:rsid w:val="00640C39"/>
    <w:rsid w:val="00641797"/>
    <w:rsid w:val="00641F08"/>
    <w:rsid w:val="0064332C"/>
    <w:rsid w:val="0064370F"/>
    <w:rsid w:val="0064460B"/>
    <w:rsid w:val="0064605D"/>
    <w:rsid w:val="0064662C"/>
    <w:rsid w:val="00646FF1"/>
    <w:rsid w:val="00647897"/>
    <w:rsid w:val="0065091A"/>
    <w:rsid w:val="006513DB"/>
    <w:rsid w:val="00653285"/>
    <w:rsid w:val="00655D9A"/>
    <w:rsid w:val="00656F69"/>
    <w:rsid w:val="00660546"/>
    <w:rsid w:val="006605AC"/>
    <w:rsid w:val="00661A6D"/>
    <w:rsid w:val="00662807"/>
    <w:rsid w:val="00662829"/>
    <w:rsid w:val="00662FFE"/>
    <w:rsid w:val="00663458"/>
    <w:rsid w:val="006638E6"/>
    <w:rsid w:val="00663BE3"/>
    <w:rsid w:val="006643B5"/>
    <w:rsid w:val="00665980"/>
    <w:rsid w:val="006659B5"/>
    <w:rsid w:val="00665D1B"/>
    <w:rsid w:val="00666048"/>
    <w:rsid w:val="00666BC3"/>
    <w:rsid w:val="00670033"/>
    <w:rsid w:val="006701C9"/>
    <w:rsid w:val="00670448"/>
    <w:rsid w:val="006715CA"/>
    <w:rsid w:val="006717C8"/>
    <w:rsid w:val="00671CB4"/>
    <w:rsid w:val="00672A2C"/>
    <w:rsid w:val="00673264"/>
    <w:rsid w:val="00673CD1"/>
    <w:rsid w:val="00673DDB"/>
    <w:rsid w:val="00673F19"/>
    <w:rsid w:val="00673FA3"/>
    <w:rsid w:val="00674757"/>
    <w:rsid w:val="006750FC"/>
    <w:rsid w:val="0067585C"/>
    <w:rsid w:val="00675FFD"/>
    <w:rsid w:val="00676649"/>
    <w:rsid w:val="006771C5"/>
    <w:rsid w:val="006772EE"/>
    <w:rsid w:val="006777CA"/>
    <w:rsid w:val="00681059"/>
    <w:rsid w:val="00681D24"/>
    <w:rsid w:val="006822B7"/>
    <w:rsid w:val="00682FE1"/>
    <w:rsid w:val="006844B1"/>
    <w:rsid w:val="0068535D"/>
    <w:rsid w:val="00686365"/>
    <w:rsid w:val="0068792B"/>
    <w:rsid w:val="006901C9"/>
    <w:rsid w:val="006907B6"/>
    <w:rsid w:val="00693025"/>
    <w:rsid w:val="00693383"/>
    <w:rsid w:val="00693534"/>
    <w:rsid w:val="00693E6A"/>
    <w:rsid w:val="00693EFE"/>
    <w:rsid w:val="006943A8"/>
    <w:rsid w:val="006951A7"/>
    <w:rsid w:val="00695B6C"/>
    <w:rsid w:val="00697522"/>
    <w:rsid w:val="00697606"/>
    <w:rsid w:val="006A0041"/>
    <w:rsid w:val="006A155B"/>
    <w:rsid w:val="006A1ACA"/>
    <w:rsid w:val="006A29D1"/>
    <w:rsid w:val="006A2FF6"/>
    <w:rsid w:val="006A385C"/>
    <w:rsid w:val="006A3AC8"/>
    <w:rsid w:val="006A400A"/>
    <w:rsid w:val="006A4DB3"/>
    <w:rsid w:val="006A5F44"/>
    <w:rsid w:val="006A77E2"/>
    <w:rsid w:val="006A7BF1"/>
    <w:rsid w:val="006B0703"/>
    <w:rsid w:val="006B09DB"/>
    <w:rsid w:val="006B0B1A"/>
    <w:rsid w:val="006B1AB9"/>
    <w:rsid w:val="006B2947"/>
    <w:rsid w:val="006B3B0E"/>
    <w:rsid w:val="006B48E0"/>
    <w:rsid w:val="006B5457"/>
    <w:rsid w:val="006B57E6"/>
    <w:rsid w:val="006B5B2E"/>
    <w:rsid w:val="006B5C71"/>
    <w:rsid w:val="006B673E"/>
    <w:rsid w:val="006B6DA4"/>
    <w:rsid w:val="006C0529"/>
    <w:rsid w:val="006C0F9A"/>
    <w:rsid w:val="006C1064"/>
    <w:rsid w:val="006C125D"/>
    <w:rsid w:val="006C1C73"/>
    <w:rsid w:val="006C2CD9"/>
    <w:rsid w:val="006C3E49"/>
    <w:rsid w:val="006C42D2"/>
    <w:rsid w:val="006C5CA0"/>
    <w:rsid w:val="006C6233"/>
    <w:rsid w:val="006C65D7"/>
    <w:rsid w:val="006C6814"/>
    <w:rsid w:val="006C6E71"/>
    <w:rsid w:val="006C6F2D"/>
    <w:rsid w:val="006C73C4"/>
    <w:rsid w:val="006C76A3"/>
    <w:rsid w:val="006C7772"/>
    <w:rsid w:val="006D0470"/>
    <w:rsid w:val="006D158F"/>
    <w:rsid w:val="006D1B4F"/>
    <w:rsid w:val="006D2800"/>
    <w:rsid w:val="006D2974"/>
    <w:rsid w:val="006D410D"/>
    <w:rsid w:val="006D411D"/>
    <w:rsid w:val="006D4F5E"/>
    <w:rsid w:val="006D5155"/>
    <w:rsid w:val="006D5949"/>
    <w:rsid w:val="006D6CFE"/>
    <w:rsid w:val="006D7E38"/>
    <w:rsid w:val="006E0703"/>
    <w:rsid w:val="006E0849"/>
    <w:rsid w:val="006E0936"/>
    <w:rsid w:val="006E1735"/>
    <w:rsid w:val="006E194E"/>
    <w:rsid w:val="006E1B49"/>
    <w:rsid w:val="006E209B"/>
    <w:rsid w:val="006E3190"/>
    <w:rsid w:val="006E33E1"/>
    <w:rsid w:val="006E3738"/>
    <w:rsid w:val="006E525E"/>
    <w:rsid w:val="006E52A6"/>
    <w:rsid w:val="006E57CC"/>
    <w:rsid w:val="006E67E9"/>
    <w:rsid w:val="006E6DCE"/>
    <w:rsid w:val="006F060E"/>
    <w:rsid w:val="006F4BF4"/>
    <w:rsid w:val="006F4CA3"/>
    <w:rsid w:val="006F57BF"/>
    <w:rsid w:val="006F6324"/>
    <w:rsid w:val="006F741E"/>
    <w:rsid w:val="007006EB"/>
    <w:rsid w:val="007010EC"/>
    <w:rsid w:val="00701126"/>
    <w:rsid w:val="0070195E"/>
    <w:rsid w:val="00701BDB"/>
    <w:rsid w:val="00702FD5"/>
    <w:rsid w:val="0070366A"/>
    <w:rsid w:val="00703CDA"/>
    <w:rsid w:val="00704552"/>
    <w:rsid w:val="00704E51"/>
    <w:rsid w:val="007052F5"/>
    <w:rsid w:val="007058B9"/>
    <w:rsid w:val="00705B26"/>
    <w:rsid w:val="007063EA"/>
    <w:rsid w:val="00706E54"/>
    <w:rsid w:val="00706F4E"/>
    <w:rsid w:val="007073E9"/>
    <w:rsid w:val="00707CE8"/>
    <w:rsid w:val="00710435"/>
    <w:rsid w:val="007115AD"/>
    <w:rsid w:val="007125BC"/>
    <w:rsid w:val="00712853"/>
    <w:rsid w:val="007129DA"/>
    <w:rsid w:val="00712B95"/>
    <w:rsid w:val="007131BB"/>
    <w:rsid w:val="007132C8"/>
    <w:rsid w:val="00713BF7"/>
    <w:rsid w:val="00714613"/>
    <w:rsid w:val="0071562F"/>
    <w:rsid w:val="007156E0"/>
    <w:rsid w:val="00715941"/>
    <w:rsid w:val="00715C6B"/>
    <w:rsid w:val="00715CC6"/>
    <w:rsid w:val="00716997"/>
    <w:rsid w:val="00717DE2"/>
    <w:rsid w:val="00717FF9"/>
    <w:rsid w:val="0072019F"/>
    <w:rsid w:val="007204D0"/>
    <w:rsid w:val="00720551"/>
    <w:rsid w:val="00720F86"/>
    <w:rsid w:val="00721D57"/>
    <w:rsid w:val="007224B2"/>
    <w:rsid w:val="007228A7"/>
    <w:rsid w:val="00722A01"/>
    <w:rsid w:val="00723CCC"/>
    <w:rsid w:val="00724481"/>
    <w:rsid w:val="00724557"/>
    <w:rsid w:val="00725381"/>
    <w:rsid w:val="007262A1"/>
    <w:rsid w:val="00726CD1"/>
    <w:rsid w:val="00727815"/>
    <w:rsid w:val="00727D57"/>
    <w:rsid w:val="00732124"/>
    <w:rsid w:val="00732783"/>
    <w:rsid w:val="007327BD"/>
    <w:rsid w:val="00732E43"/>
    <w:rsid w:val="007332D3"/>
    <w:rsid w:val="00733CD2"/>
    <w:rsid w:val="0073490D"/>
    <w:rsid w:val="00734B70"/>
    <w:rsid w:val="00734BD2"/>
    <w:rsid w:val="00734E7C"/>
    <w:rsid w:val="00735C91"/>
    <w:rsid w:val="00736930"/>
    <w:rsid w:val="00736DE4"/>
    <w:rsid w:val="0073750B"/>
    <w:rsid w:val="00737730"/>
    <w:rsid w:val="00737C62"/>
    <w:rsid w:val="00742044"/>
    <w:rsid w:val="00743CEF"/>
    <w:rsid w:val="00743E06"/>
    <w:rsid w:val="00745F90"/>
    <w:rsid w:val="007502B3"/>
    <w:rsid w:val="007503FD"/>
    <w:rsid w:val="00750CDC"/>
    <w:rsid w:val="0075154F"/>
    <w:rsid w:val="00751908"/>
    <w:rsid w:val="00751D99"/>
    <w:rsid w:val="0075201D"/>
    <w:rsid w:val="007523DC"/>
    <w:rsid w:val="00752703"/>
    <w:rsid w:val="007530E6"/>
    <w:rsid w:val="00753BF8"/>
    <w:rsid w:val="00753E34"/>
    <w:rsid w:val="007542E3"/>
    <w:rsid w:val="00754F86"/>
    <w:rsid w:val="00755D77"/>
    <w:rsid w:val="00756AEE"/>
    <w:rsid w:val="007572A6"/>
    <w:rsid w:val="007574F2"/>
    <w:rsid w:val="007579B9"/>
    <w:rsid w:val="00760AD8"/>
    <w:rsid w:val="00760D7A"/>
    <w:rsid w:val="0076169B"/>
    <w:rsid w:val="007622E8"/>
    <w:rsid w:val="00762FB2"/>
    <w:rsid w:val="00763738"/>
    <w:rsid w:val="00764021"/>
    <w:rsid w:val="007643A6"/>
    <w:rsid w:val="0076523C"/>
    <w:rsid w:val="0076662A"/>
    <w:rsid w:val="0076738A"/>
    <w:rsid w:val="0077109D"/>
    <w:rsid w:val="00771D1C"/>
    <w:rsid w:val="00771DE0"/>
    <w:rsid w:val="00772E9F"/>
    <w:rsid w:val="00773C34"/>
    <w:rsid w:val="00773D52"/>
    <w:rsid w:val="0077410F"/>
    <w:rsid w:val="007745EC"/>
    <w:rsid w:val="007757E5"/>
    <w:rsid w:val="00775E31"/>
    <w:rsid w:val="00776B4B"/>
    <w:rsid w:val="0077708A"/>
    <w:rsid w:val="00777B4A"/>
    <w:rsid w:val="0078061F"/>
    <w:rsid w:val="00780F5D"/>
    <w:rsid w:val="007811D9"/>
    <w:rsid w:val="00781332"/>
    <w:rsid w:val="00782D22"/>
    <w:rsid w:val="00783704"/>
    <w:rsid w:val="00783CB9"/>
    <w:rsid w:val="00784435"/>
    <w:rsid w:val="00784F58"/>
    <w:rsid w:val="00785EAF"/>
    <w:rsid w:val="007864C3"/>
    <w:rsid w:val="007876ED"/>
    <w:rsid w:val="00787874"/>
    <w:rsid w:val="00787F12"/>
    <w:rsid w:val="007904EE"/>
    <w:rsid w:val="007908D0"/>
    <w:rsid w:val="00790F8E"/>
    <w:rsid w:val="00791536"/>
    <w:rsid w:val="007917CC"/>
    <w:rsid w:val="00791A84"/>
    <w:rsid w:val="0079290E"/>
    <w:rsid w:val="00793161"/>
    <w:rsid w:val="00793C16"/>
    <w:rsid w:val="007951C7"/>
    <w:rsid w:val="00795B9E"/>
    <w:rsid w:val="00795BD0"/>
    <w:rsid w:val="00796216"/>
    <w:rsid w:val="00796265"/>
    <w:rsid w:val="0079782B"/>
    <w:rsid w:val="007A28D5"/>
    <w:rsid w:val="007A41CA"/>
    <w:rsid w:val="007A4997"/>
    <w:rsid w:val="007A4AA8"/>
    <w:rsid w:val="007A4B83"/>
    <w:rsid w:val="007A5903"/>
    <w:rsid w:val="007A6B96"/>
    <w:rsid w:val="007A6C45"/>
    <w:rsid w:val="007A7372"/>
    <w:rsid w:val="007B0334"/>
    <w:rsid w:val="007B03C9"/>
    <w:rsid w:val="007B03CE"/>
    <w:rsid w:val="007B042D"/>
    <w:rsid w:val="007B183F"/>
    <w:rsid w:val="007B1BF9"/>
    <w:rsid w:val="007B22C1"/>
    <w:rsid w:val="007B26D3"/>
    <w:rsid w:val="007B3DC2"/>
    <w:rsid w:val="007B4ACA"/>
    <w:rsid w:val="007B4CD0"/>
    <w:rsid w:val="007B4DFB"/>
    <w:rsid w:val="007B5647"/>
    <w:rsid w:val="007B5EA1"/>
    <w:rsid w:val="007B619E"/>
    <w:rsid w:val="007B62BB"/>
    <w:rsid w:val="007B6E8E"/>
    <w:rsid w:val="007B738F"/>
    <w:rsid w:val="007B7443"/>
    <w:rsid w:val="007B7B45"/>
    <w:rsid w:val="007B7CF3"/>
    <w:rsid w:val="007C03C1"/>
    <w:rsid w:val="007C0A42"/>
    <w:rsid w:val="007C0BF9"/>
    <w:rsid w:val="007C16D7"/>
    <w:rsid w:val="007C1B96"/>
    <w:rsid w:val="007C1FAC"/>
    <w:rsid w:val="007C3C3D"/>
    <w:rsid w:val="007C5571"/>
    <w:rsid w:val="007C5931"/>
    <w:rsid w:val="007C5B4F"/>
    <w:rsid w:val="007C7C21"/>
    <w:rsid w:val="007D26DB"/>
    <w:rsid w:val="007D3B90"/>
    <w:rsid w:val="007D4708"/>
    <w:rsid w:val="007D5612"/>
    <w:rsid w:val="007D6572"/>
    <w:rsid w:val="007D6943"/>
    <w:rsid w:val="007D7F9B"/>
    <w:rsid w:val="007E0BD6"/>
    <w:rsid w:val="007E1FF1"/>
    <w:rsid w:val="007E20D6"/>
    <w:rsid w:val="007E26CD"/>
    <w:rsid w:val="007E2C37"/>
    <w:rsid w:val="007E4663"/>
    <w:rsid w:val="007E50B9"/>
    <w:rsid w:val="007E5731"/>
    <w:rsid w:val="007E5942"/>
    <w:rsid w:val="007E5D35"/>
    <w:rsid w:val="007E603A"/>
    <w:rsid w:val="007E78E5"/>
    <w:rsid w:val="007E7E23"/>
    <w:rsid w:val="007F0799"/>
    <w:rsid w:val="007F08C5"/>
    <w:rsid w:val="007F3B52"/>
    <w:rsid w:val="007F4712"/>
    <w:rsid w:val="007F4C04"/>
    <w:rsid w:val="007F51E4"/>
    <w:rsid w:val="007F54C7"/>
    <w:rsid w:val="007F634A"/>
    <w:rsid w:val="007F6BF4"/>
    <w:rsid w:val="007F6C7C"/>
    <w:rsid w:val="007F6E55"/>
    <w:rsid w:val="007F6F05"/>
    <w:rsid w:val="007F6FAA"/>
    <w:rsid w:val="008000C6"/>
    <w:rsid w:val="00800C3A"/>
    <w:rsid w:val="00800EBD"/>
    <w:rsid w:val="00801365"/>
    <w:rsid w:val="008020D6"/>
    <w:rsid w:val="00802B5A"/>
    <w:rsid w:val="00802E95"/>
    <w:rsid w:val="0080314A"/>
    <w:rsid w:val="00803271"/>
    <w:rsid w:val="0080364D"/>
    <w:rsid w:val="0080478F"/>
    <w:rsid w:val="00804EC3"/>
    <w:rsid w:val="00806771"/>
    <w:rsid w:val="00806B7D"/>
    <w:rsid w:val="0080765F"/>
    <w:rsid w:val="008115C7"/>
    <w:rsid w:val="008124EF"/>
    <w:rsid w:val="00812A3C"/>
    <w:rsid w:val="008135F5"/>
    <w:rsid w:val="00813A10"/>
    <w:rsid w:val="0081407C"/>
    <w:rsid w:val="008141FE"/>
    <w:rsid w:val="008145B6"/>
    <w:rsid w:val="0081532D"/>
    <w:rsid w:val="00816414"/>
    <w:rsid w:val="0081643F"/>
    <w:rsid w:val="0081762C"/>
    <w:rsid w:val="00817A73"/>
    <w:rsid w:val="00817D06"/>
    <w:rsid w:val="00817E77"/>
    <w:rsid w:val="008208D7"/>
    <w:rsid w:val="00820B0B"/>
    <w:rsid w:val="00820BA0"/>
    <w:rsid w:val="00820F39"/>
    <w:rsid w:val="00821686"/>
    <w:rsid w:val="00822239"/>
    <w:rsid w:val="00824444"/>
    <w:rsid w:val="00824555"/>
    <w:rsid w:val="008255CF"/>
    <w:rsid w:val="008261C5"/>
    <w:rsid w:val="00827BD1"/>
    <w:rsid w:val="00827C88"/>
    <w:rsid w:val="008304F5"/>
    <w:rsid w:val="00831C6F"/>
    <w:rsid w:val="00832E17"/>
    <w:rsid w:val="00834073"/>
    <w:rsid w:val="00837B69"/>
    <w:rsid w:val="00840592"/>
    <w:rsid w:val="00841832"/>
    <w:rsid w:val="00844D2D"/>
    <w:rsid w:val="0084578D"/>
    <w:rsid w:val="00845AE3"/>
    <w:rsid w:val="00847D9B"/>
    <w:rsid w:val="008500FE"/>
    <w:rsid w:val="00850800"/>
    <w:rsid w:val="0085103A"/>
    <w:rsid w:val="008511FB"/>
    <w:rsid w:val="008518FF"/>
    <w:rsid w:val="00852606"/>
    <w:rsid w:val="00852631"/>
    <w:rsid w:val="00852883"/>
    <w:rsid w:val="00853201"/>
    <w:rsid w:val="008534C5"/>
    <w:rsid w:val="0085386F"/>
    <w:rsid w:val="00853AF8"/>
    <w:rsid w:val="00853BD2"/>
    <w:rsid w:val="0085539D"/>
    <w:rsid w:val="00855461"/>
    <w:rsid w:val="008572E8"/>
    <w:rsid w:val="00857C53"/>
    <w:rsid w:val="00860710"/>
    <w:rsid w:val="008607A1"/>
    <w:rsid w:val="008612A8"/>
    <w:rsid w:val="00861479"/>
    <w:rsid w:val="0086160C"/>
    <w:rsid w:val="008623F6"/>
    <w:rsid w:val="0086340C"/>
    <w:rsid w:val="008648BC"/>
    <w:rsid w:val="00865FF2"/>
    <w:rsid w:val="00866F19"/>
    <w:rsid w:val="00867FD6"/>
    <w:rsid w:val="00870606"/>
    <w:rsid w:val="00871ED1"/>
    <w:rsid w:val="00871FD1"/>
    <w:rsid w:val="00872166"/>
    <w:rsid w:val="00872F75"/>
    <w:rsid w:val="00873110"/>
    <w:rsid w:val="0087442D"/>
    <w:rsid w:val="00874C0D"/>
    <w:rsid w:val="00874D3A"/>
    <w:rsid w:val="00875222"/>
    <w:rsid w:val="008756B5"/>
    <w:rsid w:val="00875ED4"/>
    <w:rsid w:val="008769A0"/>
    <w:rsid w:val="00876C00"/>
    <w:rsid w:val="00876D10"/>
    <w:rsid w:val="00876E03"/>
    <w:rsid w:val="00877DD7"/>
    <w:rsid w:val="008800D1"/>
    <w:rsid w:val="008802C0"/>
    <w:rsid w:val="008804AD"/>
    <w:rsid w:val="008806B6"/>
    <w:rsid w:val="00881E74"/>
    <w:rsid w:val="008821F6"/>
    <w:rsid w:val="00882B18"/>
    <w:rsid w:val="0088367F"/>
    <w:rsid w:val="008840D4"/>
    <w:rsid w:val="008846C0"/>
    <w:rsid w:val="008854EF"/>
    <w:rsid w:val="00886B0A"/>
    <w:rsid w:val="008872E7"/>
    <w:rsid w:val="00890193"/>
    <w:rsid w:val="00890626"/>
    <w:rsid w:val="00891482"/>
    <w:rsid w:val="00891574"/>
    <w:rsid w:val="00891DC7"/>
    <w:rsid w:val="0089282D"/>
    <w:rsid w:val="008951FC"/>
    <w:rsid w:val="00895498"/>
    <w:rsid w:val="00896A9D"/>
    <w:rsid w:val="008974D4"/>
    <w:rsid w:val="00897CAE"/>
    <w:rsid w:val="008A0DB5"/>
    <w:rsid w:val="008A392F"/>
    <w:rsid w:val="008A398B"/>
    <w:rsid w:val="008A6656"/>
    <w:rsid w:val="008A6924"/>
    <w:rsid w:val="008A6A13"/>
    <w:rsid w:val="008A7CDE"/>
    <w:rsid w:val="008B0230"/>
    <w:rsid w:val="008B09B9"/>
    <w:rsid w:val="008B17EA"/>
    <w:rsid w:val="008B22EB"/>
    <w:rsid w:val="008B2975"/>
    <w:rsid w:val="008B2A7C"/>
    <w:rsid w:val="008B31CF"/>
    <w:rsid w:val="008B3361"/>
    <w:rsid w:val="008B380B"/>
    <w:rsid w:val="008B38E6"/>
    <w:rsid w:val="008B3F1E"/>
    <w:rsid w:val="008B51AA"/>
    <w:rsid w:val="008B5403"/>
    <w:rsid w:val="008B6AE3"/>
    <w:rsid w:val="008B6DA8"/>
    <w:rsid w:val="008B70EB"/>
    <w:rsid w:val="008B78A2"/>
    <w:rsid w:val="008B7F18"/>
    <w:rsid w:val="008C0832"/>
    <w:rsid w:val="008C0A17"/>
    <w:rsid w:val="008C0A5E"/>
    <w:rsid w:val="008C14C3"/>
    <w:rsid w:val="008C2FD0"/>
    <w:rsid w:val="008C326E"/>
    <w:rsid w:val="008C3572"/>
    <w:rsid w:val="008C385D"/>
    <w:rsid w:val="008C5D8D"/>
    <w:rsid w:val="008C5F3F"/>
    <w:rsid w:val="008C6292"/>
    <w:rsid w:val="008C6C75"/>
    <w:rsid w:val="008C7B4C"/>
    <w:rsid w:val="008C7B54"/>
    <w:rsid w:val="008C7D1A"/>
    <w:rsid w:val="008D0411"/>
    <w:rsid w:val="008D06F3"/>
    <w:rsid w:val="008D1DE1"/>
    <w:rsid w:val="008D1F88"/>
    <w:rsid w:val="008D2FC8"/>
    <w:rsid w:val="008D36D8"/>
    <w:rsid w:val="008D4138"/>
    <w:rsid w:val="008D4C9C"/>
    <w:rsid w:val="008D5613"/>
    <w:rsid w:val="008D5E86"/>
    <w:rsid w:val="008D6C7D"/>
    <w:rsid w:val="008D6DC2"/>
    <w:rsid w:val="008D704F"/>
    <w:rsid w:val="008D7107"/>
    <w:rsid w:val="008D714A"/>
    <w:rsid w:val="008D74C3"/>
    <w:rsid w:val="008D7CB8"/>
    <w:rsid w:val="008D7CCF"/>
    <w:rsid w:val="008D7CE3"/>
    <w:rsid w:val="008E1D1E"/>
    <w:rsid w:val="008E2148"/>
    <w:rsid w:val="008E2CBD"/>
    <w:rsid w:val="008E512D"/>
    <w:rsid w:val="008E683B"/>
    <w:rsid w:val="008E6B18"/>
    <w:rsid w:val="008E774F"/>
    <w:rsid w:val="008E797F"/>
    <w:rsid w:val="008E7AB3"/>
    <w:rsid w:val="008F01C6"/>
    <w:rsid w:val="008F0910"/>
    <w:rsid w:val="008F0AB3"/>
    <w:rsid w:val="008F44BD"/>
    <w:rsid w:val="008F67D3"/>
    <w:rsid w:val="009005A3"/>
    <w:rsid w:val="00901497"/>
    <w:rsid w:val="009015E6"/>
    <w:rsid w:val="0090174C"/>
    <w:rsid w:val="00901B7A"/>
    <w:rsid w:val="00902A72"/>
    <w:rsid w:val="00903269"/>
    <w:rsid w:val="00903673"/>
    <w:rsid w:val="0090405F"/>
    <w:rsid w:val="00905DFA"/>
    <w:rsid w:val="009070BA"/>
    <w:rsid w:val="00907CDC"/>
    <w:rsid w:val="009100B1"/>
    <w:rsid w:val="009100FC"/>
    <w:rsid w:val="00910FE5"/>
    <w:rsid w:val="009114D3"/>
    <w:rsid w:val="00911B83"/>
    <w:rsid w:val="00911CF1"/>
    <w:rsid w:val="00912194"/>
    <w:rsid w:val="00912510"/>
    <w:rsid w:val="00912EBA"/>
    <w:rsid w:val="0091360C"/>
    <w:rsid w:val="009136DD"/>
    <w:rsid w:val="00913B64"/>
    <w:rsid w:val="00913B6F"/>
    <w:rsid w:val="009147A7"/>
    <w:rsid w:val="00914C85"/>
    <w:rsid w:val="00915C44"/>
    <w:rsid w:val="0091637E"/>
    <w:rsid w:val="009165B9"/>
    <w:rsid w:val="0091667D"/>
    <w:rsid w:val="009171C7"/>
    <w:rsid w:val="0091727A"/>
    <w:rsid w:val="00920247"/>
    <w:rsid w:val="0092115B"/>
    <w:rsid w:val="009226A3"/>
    <w:rsid w:val="00922E3D"/>
    <w:rsid w:val="00923890"/>
    <w:rsid w:val="00923A5A"/>
    <w:rsid w:val="009241CC"/>
    <w:rsid w:val="00925DC3"/>
    <w:rsid w:val="0092689E"/>
    <w:rsid w:val="009268F0"/>
    <w:rsid w:val="00926ACB"/>
    <w:rsid w:val="00927041"/>
    <w:rsid w:val="0093104A"/>
    <w:rsid w:val="0093178E"/>
    <w:rsid w:val="009323D6"/>
    <w:rsid w:val="00932907"/>
    <w:rsid w:val="00932B77"/>
    <w:rsid w:val="0093401F"/>
    <w:rsid w:val="009340F1"/>
    <w:rsid w:val="009341B1"/>
    <w:rsid w:val="00934527"/>
    <w:rsid w:val="00934859"/>
    <w:rsid w:val="0093512B"/>
    <w:rsid w:val="009356C7"/>
    <w:rsid w:val="00935790"/>
    <w:rsid w:val="009361E8"/>
    <w:rsid w:val="009364B5"/>
    <w:rsid w:val="009367EE"/>
    <w:rsid w:val="0093777F"/>
    <w:rsid w:val="00937DF5"/>
    <w:rsid w:val="009400EB"/>
    <w:rsid w:val="00940C8E"/>
    <w:rsid w:val="009413BE"/>
    <w:rsid w:val="00944472"/>
    <w:rsid w:val="00944B8E"/>
    <w:rsid w:val="0094566B"/>
    <w:rsid w:val="00945B8A"/>
    <w:rsid w:val="009470C0"/>
    <w:rsid w:val="009475A8"/>
    <w:rsid w:val="00947858"/>
    <w:rsid w:val="00950861"/>
    <w:rsid w:val="0095099C"/>
    <w:rsid w:val="00950ADD"/>
    <w:rsid w:val="00950C7C"/>
    <w:rsid w:val="00951442"/>
    <w:rsid w:val="0095200C"/>
    <w:rsid w:val="0095296F"/>
    <w:rsid w:val="00952EBC"/>
    <w:rsid w:val="009536E4"/>
    <w:rsid w:val="00953F94"/>
    <w:rsid w:val="00954D24"/>
    <w:rsid w:val="00954F1C"/>
    <w:rsid w:val="009551C8"/>
    <w:rsid w:val="009551D4"/>
    <w:rsid w:val="00955E12"/>
    <w:rsid w:val="009564E7"/>
    <w:rsid w:val="009569EB"/>
    <w:rsid w:val="00956E5C"/>
    <w:rsid w:val="00956EE7"/>
    <w:rsid w:val="00957D7B"/>
    <w:rsid w:val="00960506"/>
    <w:rsid w:val="0096060E"/>
    <w:rsid w:val="00960A73"/>
    <w:rsid w:val="009612AA"/>
    <w:rsid w:val="00961347"/>
    <w:rsid w:val="00961354"/>
    <w:rsid w:val="00961DF6"/>
    <w:rsid w:val="009632BD"/>
    <w:rsid w:val="0096336C"/>
    <w:rsid w:val="00963670"/>
    <w:rsid w:val="009639C0"/>
    <w:rsid w:val="00964662"/>
    <w:rsid w:val="009652E4"/>
    <w:rsid w:val="009656EC"/>
    <w:rsid w:val="00965716"/>
    <w:rsid w:val="00965A5F"/>
    <w:rsid w:val="009677F8"/>
    <w:rsid w:val="009677FE"/>
    <w:rsid w:val="00971547"/>
    <w:rsid w:val="00971C60"/>
    <w:rsid w:val="0097224A"/>
    <w:rsid w:val="009729E7"/>
    <w:rsid w:val="009739F0"/>
    <w:rsid w:val="00974C08"/>
    <w:rsid w:val="009760BF"/>
    <w:rsid w:val="00976347"/>
    <w:rsid w:val="0097645B"/>
    <w:rsid w:val="0097703E"/>
    <w:rsid w:val="0098215C"/>
    <w:rsid w:val="00983F41"/>
    <w:rsid w:val="009857EC"/>
    <w:rsid w:val="009859EA"/>
    <w:rsid w:val="00985AB3"/>
    <w:rsid w:val="00986351"/>
    <w:rsid w:val="00986E6D"/>
    <w:rsid w:val="00991057"/>
    <w:rsid w:val="009910D2"/>
    <w:rsid w:val="00991A92"/>
    <w:rsid w:val="00991BF5"/>
    <w:rsid w:val="00991FAA"/>
    <w:rsid w:val="009931DB"/>
    <w:rsid w:val="00993A33"/>
    <w:rsid w:val="00994001"/>
    <w:rsid w:val="00995CB8"/>
    <w:rsid w:val="00995E67"/>
    <w:rsid w:val="00995F90"/>
    <w:rsid w:val="00996690"/>
    <w:rsid w:val="00996E5B"/>
    <w:rsid w:val="009976CA"/>
    <w:rsid w:val="00997D41"/>
    <w:rsid w:val="009A110A"/>
    <w:rsid w:val="009A21E3"/>
    <w:rsid w:val="009A22E2"/>
    <w:rsid w:val="009A272F"/>
    <w:rsid w:val="009A2E13"/>
    <w:rsid w:val="009A360F"/>
    <w:rsid w:val="009A3744"/>
    <w:rsid w:val="009A4BCF"/>
    <w:rsid w:val="009A4C7C"/>
    <w:rsid w:val="009A50E6"/>
    <w:rsid w:val="009A6DBB"/>
    <w:rsid w:val="009A73F7"/>
    <w:rsid w:val="009B012A"/>
    <w:rsid w:val="009B098D"/>
    <w:rsid w:val="009B09F0"/>
    <w:rsid w:val="009B351C"/>
    <w:rsid w:val="009B3DEA"/>
    <w:rsid w:val="009B4ABC"/>
    <w:rsid w:val="009B5855"/>
    <w:rsid w:val="009B6B65"/>
    <w:rsid w:val="009B6B72"/>
    <w:rsid w:val="009B6BAF"/>
    <w:rsid w:val="009B71AC"/>
    <w:rsid w:val="009B78EC"/>
    <w:rsid w:val="009B7C80"/>
    <w:rsid w:val="009C01AE"/>
    <w:rsid w:val="009C0667"/>
    <w:rsid w:val="009C145B"/>
    <w:rsid w:val="009C2B2F"/>
    <w:rsid w:val="009C2E74"/>
    <w:rsid w:val="009C2EF7"/>
    <w:rsid w:val="009C3C35"/>
    <w:rsid w:val="009C619B"/>
    <w:rsid w:val="009C635D"/>
    <w:rsid w:val="009C6D99"/>
    <w:rsid w:val="009C7016"/>
    <w:rsid w:val="009C73C3"/>
    <w:rsid w:val="009C7ED9"/>
    <w:rsid w:val="009D15B5"/>
    <w:rsid w:val="009D22B5"/>
    <w:rsid w:val="009D29CF"/>
    <w:rsid w:val="009D2A0A"/>
    <w:rsid w:val="009D3089"/>
    <w:rsid w:val="009D4C42"/>
    <w:rsid w:val="009D54FA"/>
    <w:rsid w:val="009D5EFC"/>
    <w:rsid w:val="009D66EC"/>
    <w:rsid w:val="009D7576"/>
    <w:rsid w:val="009E0755"/>
    <w:rsid w:val="009E0863"/>
    <w:rsid w:val="009E0AFD"/>
    <w:rsid w:val="009E1143"/>
    <w:rsid w:val="009E18D1"/>
    <w:rsid w:val="009E217A"/>
    <w:rsid w:val="009E3742"/>
    <w:rsid w:val="009E497E"/>
    <w:rsid w:val="009E4E48"/>
    <w:rsid w:val="009E4E4F"/>
    <w:rsid w:val="009E5195"/>
    <w:rsid w:val="009E547C"/>
    <w:rsid w:val="009E57A2"/>
    <w:rsid w:val="009E5BE8"/>
    <w:rsid w:val="009E5DA5"/>
    <w:rsid w:val="009E6175"/>
    <w:rsid w:val="009E6369"/>
    <w:rsid w:val="009E6D9E"/>
    <w:rsid w:val="009E765F"/>
    <w:rsid w:val="009E7AF1"/>
    <w:rsid w:val="009E7DB9"/>
    <w:rsid w:val="009F1972"/>
    <w:rsid w:val="009F278C"/>
    <w:rsid w:val="009F295D"/>
    <w:rsid w:val="009F3094"/>
    <w:rsid w:val="009F4E2D"/>
    <w:rsid w:val="009F5A60"/>
    <w:rsid w:val="009F5BF7"/>
    <w:rsid w:val="009F6D81"/>
    <w:rsid w:val="009F76A1"/>
    <w:rsid w:val="009F7817"/>
    <w:rsid w:val="009F7C80"/>
    <w:rsid w:val="00A00256"/>
    <w:rsid w:val="00A01D74"/>
    <w:rsid w:val="00A0203A"/>
    <w:rsid w:val="00A02543"/>
    <w:rsid w:val="00A027AC"/>
    <w:rsid w:val="00A02CD1"/>
    <w:rsid w:val="00A02CE9"/>
    <w:rsid w:val="00A034DF"/>
    <w:rsid w:val="00A03880"/>
    <w:rsid w:val="00A069A7"/>
    <w:rsid w:val="00A06A39"/>
    <w:rsid w:val="00A06FBD"/>
    <w:rsid w:val="00A077EC"/>
    <w:rsid w:val="00A11131"/>
    <w:rsid w:val="00A11AFD"/>
    <w:rsid w:val="00A12135"/>
    <w:rsid w:val="00A122F5"/>
    <w:rsid w:val="00A12C0D"/>
    <w:rsid w:val="00A13173"/>
    <w:rsid w:val="00A13905"/>
    <w:rsid w:val="00A14186"/>
    <w:rsid w:val="00A142FB"/>
    <w:rsid w:val="00A14B62"/>
    <w:rsid w:val="00A14F2E"/>
    <w:rsid w:val="00A1504F"/>
    <w:rsid w:val="00A1566C"/>
    <w:rsid w:val="00A1614F"/>
    <w:rsid w:val="00A16A50"/>
    <w:rsid w:val="00A17264"/>
    <w:rsid w:val="00A17752"/>
    <w:rsid w:val="00A17BEE"/>
    <w:rsid w:val="00A2028B"/>
    <w:rsid w:val="00A2050E"/>
    <w:rsid w:val="00A20D2F"/>
    <w:rsid w:val="00A22E9B"/>
    <w:rsid w:val="00A246BF"/>
    <w:rsid w:val="00A25F72"/>
    <w:rsid w:val="00A2664D"/>
    <w:rsid w:val="00A2712C"/>
    <w:rsid w:val="00A30FD5"/>
    <w:rsid w:val="00A31050"/>
    <w:rsid w:val="00A315E0"/>
    <w:rsid w:val="00A3164D"/>
    <w:rsid w:val="00A31EF4"/>
    <w:rsid w:val="00A32470"/>
    <w:rsid w:val="00A326DA"/>
    <w:rsid w:val="00A32AEC"/>
    <w:rsid w:val="00A331B6"/>
    <w:rsid w:val="00A3379F"/>
    <w:rsid w:val="00A34CC3"/>
    <w:rsid w:val="00A34D92"/>
    <w:rsid w:val="00A34F2B"/>
    <w:rsid w:val="00A351CC"/>
    <w:rsid w:val="00A35E2D"/>
    <w:rsid w:val="00A362C8"/>
    <w:rsid w:val="00A370EA"/>
    <w:rsid w:val="00A374CA"/>
    <w:rsid w:val="00A37913"/>
    <w:rsid w:val="00A37D85"/>
    <w:rsid w:val="00A40C88"/>
    <w:rsid w:val="00A41043"/>
    <w:rsid w:val="00A415C3"/>
    <w:rsid w:val="00A429E0"/>
    <w:rsid w:val="00A43396"/>
    <w:rsid w:val="00A438E6"/>
    <w:rsid w:val="00A43D24"/>
    <w:rsid w:val="00A4497E"/>
    <w:rsid w:val="00A46D69"/>
    <w:rsid w:val="00A474F2"/>
    <w:rsid w:val="00A517D3"/>
    <w:rsid w:val="00A51C24"/>
    <w:rsid w:val="00A52A53"/>
    <w:rsid w:val="00A52E32"/>
    <w:rsid w:val="00A5345C"/>
    <w:rsid w:val="00A548E2"/>
    <w:rsid w:val="00A54D63"/>
    <w:rsid w:val="00A578E8"/>
    <w:rsid w:val="00A60091"/>
    <w:rsid w:val="00A601E4"/>
    <w:rsid w:val="00A60506"/>
    <w:rsid w:val="00A61390"/>
    <w:rsid w:val="00A6223F"/>
    <w:rsid w:val="00A631D5"/>
    <w:rsid w:val="00A632C8"/>
    <w:rsid w:val="00A644E5"/>
    <w:rsid w:val="00A646C6"/>
    <w:rsid w:val="00A64ECD"/>
    <w:rsid w:val="00A65B6E"/>
    <w:rsid w:val="00A67501"/>
    <w:rsid w:val="00A700DC"/>
    <w:rsid w:val="00A718C4"/>
    <w:rsid w:val="00A71996"/>
    <w:rsid w:val="00A72557"/>
    <w:rsid w:val="00A72DC6"/>
    <w:rsid w:val="00A7376B"/>
    <w:rsid w:val="00A7500C"/>
    <w:rsid w:val="00A75921"/>
    <w:rsid w:val="00A75D01"/>
    <w:rsid w:val="00A769BE"/>
    <w:rsid w:val="00A76D45"/>
    <w:rsid w:val="00A7718B"/>
    <w:rsid w:val="00A7768D"/>
    <w:rsid w:val="00A77AD1"/>
    <w:rsid w:val="00A800A5"/>
    <w:rsid w:val="00A8027B"/>
    <w:rsid w:val="00A80619"/>
    <w:rsid w:val="00A80675"/>
    <w:rsid w:val="00A81CD8"/>
    <w:rsid w:val="00A81CFE"/>
    <w:rsid w:val="00A81E25"/>
    <w:rsid w:val="00A82417"/>
    <w:rsid w:val="00A830E7"/>
    <w:rsid w:val="00A833B6"/>
    <w:rsid w:val="00A8366B"/>
    <w:rsid w:val="00A84D15"/>
    <w:rsid w:val="00A85A2B"/>
    <w:rsid w:val="00A865C7"/>
    <w:rsid w:val="00A87917"/>
    <w:rsid w:val="00A87C01"/>
    <w:rsid w:val="00A9004C"/>
    <w:rsid w:val="00A901D4"/>
    <w:rsid w:val="00A90D8C"/>
    <w:rsid w:val="00A9103E"/>
    <w:rsid w:val="00A91154"/>
    <w:rsid w:val="00A91494"/>
    <w:rsid w:val="00A91525"/>
    <w:rsid w:val="00A919A3"/>
    <w:rsid w:val="00A92C83"/>
    <w:rsid w:val="00A949DD"/>
    <w:rsid w:val="00A94A0B"/>
    <w:rsid w:val="00A959D4"/>
    <w:rsid w:val="00A96581"/>
    <w:rsid w:val="00A96690"/>
    <w:rsid w:val="00A96E2A"/>
    <w:rsid w:val="00AA0087"/>
    <w:rsid w:val="00AA093C"/>
    <w:rsid w:val="00AA122C"/>
    <w:rsid w:val="00AA1B94"/>
    <w:rsid w:val="00AA1C83"/>
    <w:rsid w:val="00AA215D"/>
    <w:rsid w:val="00AA2640"/>
    <w:rsid w:val="00AA3497"/>
    <w:rsid w:val="00AA4A04"/>
    <w:rsid w:val="00AA6AF2"/>
    <w:rsid w:val="00AA6F0B"/>
    <w:rsid w:val="00AA7BCE"/>
    <w:rsid w:val="00AA7F0F"/>
    <w:rsid w:val="00AB0054"/>
    <w:rsid w:val="00AB0249"/>
    <w:rsid w:val="00AB08F7"/>
    <w:rsid w:val="00AB1006"/>
    <w:rsid w:val="00AB1913"/>
    <w:rsid w:val="00AB21E6"/>
    <w:rsid w:val="00AB29CC"/>
    <w:rsid w:val="00AB338C"/>
    <w:rsid w:val="00AB40B3"/>
    <w:rsid w:val="00AB48AF"/>
    <w:rsid w:val="00AB4B77"/>
    <w:rsid w:val="00AB4E37"/>
    <w:rsid w:val="00AB5866"/>
    <w:rsid w:val="00AB6068"/>
    <w:rsid w:val="00AB68FF"/>
    <w:rsid w:val="00AB78D9"/>
    <w:rsid w:val="00AB7A49"/>
    <w:rsid w:val="00AC0152"/>
    <w:rsid w:val="00AC046E"/>
    <w:rsid w:val="00AC0F90"/>
    <w:rsid w:val="00AC163A"/>
    <w:rsid w:val="00AC199F"/>
    <w:rsid w:val="00AC1C5D"/>
    <w:rsid w:val="00AC29BA"/>
    <w:rsid w:val="00AC2AE6"/>
    <w:rsid w:val="00AC2D17"/>
    <w:rsid w:val="00AC3166"/>
    <w:rsid w:val="00AC354D"/>
    <w:rsid w:val="00AC4761"/>
    <w:rsid w:val="00AC4A74"/>
    <w:rsid w:val="00AC4AF6"/>
    <w:rsid w:val="00AC5872"/>
    <w:rsid w:val="00AC6675"/>
    <w:rsid w:val="00AC6A6E"/>
    <w:rsid w:val="00AC7440"/>
    <w:rsid w:val="00AC74A9"/>
    <w:rsid w:val="00AC7E10"/>
    <w:rsid w:val="00AD0279"/>
    <w:rsid w:val="00AD1522"/>
    <w:rsid w:val="00AD17A6"/>
    <w:rsid w:val="00AD1898"/>
    <w:rsid w:val="00AD1F12"/>
    <w:rsid w:val="00AD206A"/>
    <w:rsid w:val="00AD2AB3"/>
    <w:rsid w:val="00AD3BE4"/>
    <w:rsid w:val="00AD4854"/>
    <w:rsid w:val="00AD4E43"/>
    <w:rsid w:val="00AD5244"/>
    <w:rsid w:val="00AD5AC0"/>
    <w:rsid w:val="00AD5EE0"/>
    <w:rsid w:val="00AD6315"/>
    <w:rsid w:val="00AD6785"/>
    <w:rsid w:val="00AD6ED6"/>
    <w:rsid w:val="00AD7611"/>
    <w:rsid w:val="00AD7D52"/>
    <w:rsid w:val="00AE0016"/>
    <w:rsid w:val="00AE2F08"/>
    <w:rsid w:val="00AE31EB"/>
    <w:rsid w:val="00AE3766"/>
    <w:rsid w:val="00AE3A3B"/>
    <w:rsid w:val="00AE4854"/>
    <w:rsid w:val="00AE5B10"/>
    <w:rsid w:val="00AE5CC5"/>
    <w:rsid w:val="00AE7617"/>
    <w:rsid w:val="00AF0671"/>
    <w:rsid w:val="00AF0F5A"/>
    <w:rsid w:val="00AF32BD"/>
    <w:rsid w:val="00AF57BF"/>
    <w:rsid w:val="00AF5FED"/>
    <w:rsid w:val="00AF6846"/>
    <w:rsid w:val="00AF6AB9"/>
    <w:rsid w:val="00AF6C98"/>
    <w:rsid w:val="00AF7AD1"/>
    <w:rsid w:val="00B0080A"/>
    <w:rsid w:val="00B009A8"/>
    <w:rsid w:val="00B009FC"/>
    <w:rsid w:val="00B00ECF"/>
    <w:rsid w:val="00B02BE5"/>
    <w:rsid w:val="00B03E21"/>
    <w:rsid w:val="00B03ECD"/>
    <w:rsid w:val="00B045CF"/>
    <w:rsid w:val="00B04808"/>
    <w:rsid w:val="00B04948"/>
    <w:rsid w:val="00B04B17"/>
    <w:rsid w:val="00B05346"/>
    <w:rsid w:val="00B054CD"/>
    <w:rsid w:val="00B05647"/>
    <w:rsid w:val="00B057AD"/>
    <w:rsid w:val="00B05DAD"/>
    <w:rsid w:val="00B075AE"/>
    <w:rsid w:val="00B108F0"/>
    <w:rsid w:val="00B109BA"/>
    <w:rsid w:val="00B11045"/>
    <w:rsid w:val="00B118EC"/>
    <w:rsid w:val="00B12D28"/>
    <w:rsid w:val="00B13BE1"/>
    <w:rsid w:val="00B13EC1"/>
    <w:rsid w:val="00B14476"/>
    <w:rsid w:val="00B14B2C"/>
    <w:rsid w:val="00B154A6"/>
    <w:rsid w:val="00B161CC"/>
    <w:rsid w:val="00B1633A"/>
    <w:rsid w:val="00B164AB"/>
    <w:rsid w:val="00B1760F"/>
    <w:rsid w:val="00B17CB0"/>
    <w:rsid w:val="00B20876"/>
    <w:rsid w:val="00B2096E"/>
    <w:rsid w:val="00B20A18"/>
    <w:rsid w:val="00B20EA9"/>
    <w:rsid w:val="00B21000"/>
    <w:rsid w:val="00B211AF"/>
    <w:rsid w:val="00B2152B"/>
    <w:rsid w:val="00B21C75"/>
    <w:rsid w:val="00B21E08"/>
    <w:rsid w:val="00B22591"/>
    <w:rsid w:val="00B23BDC"/>
    <w:rsid w:val="00B2429B"/>
    <w:rsid w:val="00B2459D"/>
    <w:rsid w:val="00B252CC"/>
    <w:rsid w:val="00B25706"/>
    <w:rsid w:val="00B25E27"/>
    <w:rsid w:val="00B270F1"/>
    <w:rsid w:val="00B27451"/>
    <w:rsid w:val="00B27538"/>
    <w:rsid w:val="00B308ED"/>
    <w:rsid w:val="00B30E5F"/>
    <w:rsid w:val="00B31E1E"/>
    <w:rsid w:val="00B33A93"/>
    <w:rsid w:val="00B3524B"/>
    <w:rsid w:val="00B36A3E"/>
    <w:rsid w:val="00B37196"/>
    <w:rsid w:val="00B37724"/>
    <w:rsid w:val="00B37866"/>
    <w:rsid w:val="00B37CF5"/>
    <w:rsid w:val="00B402EF"/>
    <w:rsid w:val="00B417A7"/>
    <w:rsid w:val="00B41E99"/>
    <w:rsid w:val="00B428E5"/>
    <w:rsid w:val="00B430EF"/>
    <w:rsid w:val="00B432FE"/>
    <w:rsid w:val="00B43748"/>
    <w:rsid w:val="00B44257"/>
    <w:rsid w:val="00B457D3"/>
    <w:rsid w:val="00B45B58"/>
    <w:rsid w:val="00B45CB5"/>
    <w:rsid w:val="00B46EE7"/>
    <w:rsid w:val="00B46F38"/>
    <w:rsid w:val="00B50E5B"/>
    <w:rsid w:val="00B51777"/>
    <w:rsid w:val="00B53BE6"/>
    <w:rsid w:val="00B545C2"/>
    <w:rsid w:val="00B54BE7"/>
    <w:rsid w:val="00B553C1"/>
    <w:rsid w:val="00B559EE"/>
    <w:rsid w:val="00B567C2"/>
    <w:rsid w:val="00B573B8"/>
    <w:rsid w:val="00B61458"/>
    <w:rsid w:val="00B614FE"/>
    <w:rsid w:val="00B61B44"/>
    <w:rsid w:val="00B62244"/>
    <w:rsid w:val="00B623A5"/>
    <w:rsid w:val="00B62B18"/>
    <w:rsid w:val="00B62D98"/>
    <w:rsid w:val="00B64981"/>
    <w:rsid w:val="00B656D9"/>
    <w:rsid w:val="00B657F9"/>
    <w:rsid w:val="00B66006"/>
    <w:rsid w:val="00B6662A"/>
    <w:rsid w:val="00B67F19"/>
    <w:rsid w:val="00B70F3F"/>
    <w:rsid w:val="00B720C0"/>
    <w:rsid w:val="00B7246A"/>
    <w:rsid w:val="00B729CF"/>
    <w:rsid w:val="00B73062"/>
    <w:rsid w:val="00B741F7"/>
    <w:rsid w:val="00B742A5"/>
    <w:rsid w:val="00B74753"/>
    <w:rsid w:val="00B752C5"/>
    <w:rsid w:val="00B75F2F"/>
    <w:rsid w:val="00B77452"/>
    <w:rsid w:val="00B77BFE"/>
    <w:rsid w:val="00B818A8"/>
    <w:rsid w:val="00B820F7"/>
    <w:rsid w:val="00B825F0"/>
    <w:rsid w:val="00B849BB"/>
    <w:rsid w:val="00B85105"/>
    <w:rsid w:val="00B85603"/>
    <w:rsid w:val="00B85DA3"/>
    <w:rsid w:val="00B86C31"/>
    <w:rsid w:val="00B86CC3"/>
    <w:rsid w:val="00B87C61"/>
    <w:rsid w:val="00B87D02"/>
    <w:rsid w:val="00B90483"/>
    <w:rsid w:val="00B9184D"/>
    <w:rsid w:val="00B9217F"/>
    <w:rsid w:val="00B92F86"/>
    <w:rsid w:val="00B93475"/>
    <w:rsid w:val="00B946E6"/>
    <w:rsid w:val="00B947E6"/>
    <w:rsid w:val="00B948BB"/>
    <w:rsid w:val="00B94AA7"/>
    <w:rsid w:val="00B971D8"/>
    <w:rsid w:val="00BA0AEE"/>
    <w:rsid w:val="00BA1BC2"/>
    <w:rsid w:val="00BA1D09"/>
    <w:rsid w:val="00BA2A58"/>
    <w:rsid w:val="00BA441D"/>
    <w:rsid w:val="00BA516A"/>
    <w:rsid w:val="00BA5444"/>
    <w:rsid w:val="00BA5625"/>
    <w:rsid w:val="00BA59A6"/>
    <w:rsid w:val="00BA65C0"/>
    <w:rsid w:val="00BB0160"/>
    <w:rsid w:val="00BB09AB"/>
    <w:rsid w:val="00BB1672"/>
    <w:rsid w:val="00BB1B82"/>
    <w:rsid w:val="00BB276F"/>
    <w:rsid w:val="00BB40BB"/>
    <w:rsid w:val="00BB5847"/>
    <w:rsid w:val="00BB59D2"/>
    <w:rsid w:val="00BC265A"/>
    <w:rsid w:val="00BC2FA5"/>
    <w:rsid w:val="00BC33E6"/>
    <w:rsid w:val="00BC3648"/>
    <w:rsid w:val="00BC3865"/>
    <w:rsid w:val="00BC4F2A"/>
    <w:rsid w:val="00BC5B8D"/>
    <w:rsid w:val="00BC616E"/>
    <w:rsid w:val="00BC6180"/>
    <w:rsid w:val="00BC6557"/>
    <w:rsid w:val="00BC6B80"/>
    <w:rsid w:val="00BC6D09"/>
    <w:rsid w:val="00BD0056"/>
    <w:rsid w:val="00BD0534"/>
    <w:rsid w:val="00BD0DCB"/>
    <w:rsid w:val="00BD16FB"/>
    <w:rsid w:val="00BD1957"/>
    <w:rsid w:val="00BD2116"/>
    <w:rsid w:val="00BD2424"/>
    <w:rsid w:val="00BD33FF"/>
    <w:rsid w:val="00BD3845"/>
    <w:rsid w:val="00BD3E94"/>
    <w:rsid w:val="00BD495D"/>
    <w:rsid w:val="00BD4F99"/>
    <w:rsid w:val="00BD5525"/>
    <w:rsid w:val="00BD5786"/>
    <w:rsid w:val="00BD5CB3"/>
    <w:rsid w:val="00BD5D29"/>
    <w:rsid w:val="00BD5FDB"/>
    <w:rsid w:val="00BD611A"/>
    <w:rsid w:val="00BD649D"/>
    <w:rsid w:val="00BD7F40"/>
    <w:rsid w:val="00BE1701"/>
    <w:rsid w:val="00BE1914"/>
    <w:rsid w:val="00BE1A53"/>
    <w:rsid w:val="00BE1B03"/>
    <w:rsid w:val="00BE2DA1"/>
    <w:rsid w:val="00BE4DFA"/>
    <w:rsid w:val="00BE51EB"/>
    <w:rsid w:val="00BE5D4D"/>
    <w:rsid w:val="00BE62C6"/>
    <w:rsid w:val="00BE6C7B"/>
    <w:rsid w:val="00BE79B4"/>
    <w:rsid w:val="00BE7DE2"/>
    <w:rsid w:val="00BE7E81"/>
    <w:rsid w:val="00BF06BD"/>
    <w:rsid w:val="00BF06E3"/>
    <w:rsid w:val="00BF0768"/>
    <w:rsid w:val="00BF09FB"/>
    <w:rsid w:val="00BF18D5"/>
    <w:rsid w:val="00BF2A56"/>
    <w:rsid w:val="00BF3A9B"/>
    <w:rsid w:val="00BF3D4F"/>
    <w:rsid w:val="00BF42A9"/>
    <w:rsid w:val="00BF45EA"/>
    <w:rsid w:val="00BF4D51"/>
    <w:rsid w:val="00BF6BD1"/>
    <w:rsid w:val="00BF6E5F"/>
    <w:rsid w:val="00BF70E8"/>
    <w:rsid w:val="00C00912"/>
    <w:rsid w:val="00C00BC7"/>
    <w:rsid w:val="00C00DA0"/>
    <w:rsid w:val="00C00DA5"/>
    <w:rsid w:val="00C01CC3"/>
    <w:rsid w:val="00C01F2F"/>
    <w:rsid w:val="00C01F68"/>
    <w:rsid w:val="00C0264B"/>
    <w:rsid w:val="00C0269B"/>
    <w:rsid w:val="00C0336D"/>
    <w:rsid w:val="00C033E5"/>
    <w:rsid w:val="00C03D49"/>
    <w:rsid w:val="00C04DBF"/>
    <w:rsid w:val="00C04FA7"/>
    <w:rsid w:val="00C061F3"/>
    <w:rsid w:val="00C073B2"/>
    <w:rsid w:val="00C11642"/>
    <w:rsid w:val="00C121CC"/>
    <w:rsid w:val="00C127B6"/>
    <w:rsid w:val="00C12E7C"/>
    <w:rsid w:val="00C1402B"/>
    <w:rsid w:val="00C14E97"/>
    <w:rsid w:val="00C17E80"/>
    <w:rsid w:val="00C20005"/>
    <w:rsid w:val="00C22332"/>
    <w:rsid w:val="00C22B72"/>
    <w:rsid w:val="00C23D3A"/>
    <w:rsid w:val="00C24002"/>
    <w:rsid w:val="00C26035"/>
    <w:rsid w:val="00C2659C"/>
    <w:rsid w:val="00C2722F"/>
    <w:rsid w:val="00C274CE"/>
    <w:rsid w:val="00C27BD5"/>
    <w:rsid w:val="00C27C36"/>
    <w:rsid w:val="00C311CE"/>
    <w:rsid w:val="00C31C29"/>
    <w:rsid w:val="00C328AF"/>
    <w:rsid w:val="00C32921"/>
    <w:rsid w:val="00C32B88"/>
    <w:rsid w:val="00C333EC"/>
    <w:rsid w:val="00C337B0"/>
    <w:rsid w:val="00C33805"/>
    <w:rsid w:val="00C360F4"/>
    <w:rsid w:val="00C3640F"/>
    <w:rsid w:val="00C36C46"/>
    <w:rsid w:val="00C374CB"/>
    <w:rsid w:val="00C40B4B"/>
    <w:rsid w:val="00C41322"/>
    <w:rsid w:val="00C432E7"/>
    <w:rsid w:val="00C439AC"/>
    <w:rsid w:val="00C43BAF"/>
    <w:rsid w:val="00C43D2B"/>
    <w:rsid w:val="00C43E75"/>
    <w:rsid w:val="00C44274"/>
    <w:rsid w:val="00C44E84"/>
    <w:rsid w:val="00C4532F"/>
    <w:rsid w:val="00C465BD"/>
    <w:rsid w:val="00C4761D"/>
    <w:rsid w:val="00C4782B"/>
    <w:rsid w:val="00C47FCD"/>
    <w:rsid w:val="00C5012E"/>
    <w:rsid w:val="00C519BD"/>
    <w:rsid w:val="00C527B9"/>
    <w:rsid w:val="00C52BAF"/>
    <w:rsid w:val="00C52F6C"/>
    <w:rsid w:val="00C53E17"/>
    <w:rsid w:val="00C558D7"/>
    <w:rsid w:val="00C56C38"/>
    <w:rsid w:val="00C57046"/>
    <w:rsid w:val="00C57176"/>
    <w:rsid w:val="00C60CC5"/>
    <w:rsid w:val="00C6235D"/>
    <w:rsid w:val="00C629AD"/>
    <w:rsid w:val="00C65349"/>
    <w:rsid w:val="00C661B7"/>
    <w:rsid w:val="00C671DE"/>
    <w:rsid w:val="00C67CC3"/>
    <w:rsid w:val="00C700BF"/>
    <w:rsid w:val="00C7045D"/>
    <w:rsid w:val="00C70CA6"/>
    <w:rsid w:val="00C70FB7"/>
    <w:rsid w:val="00C71B22"/>
    <w:rsid w:val="00C71B81"/>
    <w:rsid w:val="00C72ED3"/>
    <w:rsid w:val="00C7316E"/>
    <w:rsid w:val="00C73295"/>
    <w:rsid w:val="00C736BA"/>
    <w:rsid w:val="00C743D2"/>
    <w:rsid w:val="00C74D42"/>
    <w:rsid w:val="00C74D4B"/>
    <w:rsid w:val="00C75119"/>
    <w:rsid w:val="00C7551A"/>
    <w:rsid w:val="00C75C07"/>
    <w:rsid w:val="00C763D6"/>
    <w:rsid w:val="00C772AE"/>
    <w:rsid w:val="00C77357"/>
    <w:rsid w:val="00C77E3B"/>
    <w:rsid w:val="00C80F49"/>
    <w:rsid w:val="00C81342"/>
    <w:rsid w:val="00C81A81"/>
    <w:rsid w:val="00C822DC"/>
    <w:rsid w:val="00C8397B"/>
    <w:rsid w:val="00C85034"/>
    <w:rsid w:val="00C85DFB"/>
    <w:rsid w:val="00C86F95"/>
    <w:rsid w:val="00C8746A"/>
    <w:rsid w:val="00C87BDB"/>
    <w:rsid w:val="00C87BF5"/>
    <w:rsid w:val="00C87CF3"/>
    <w:rsid w:val="00C9006C"/>
    <w:rsid w:val="00C90A51"/>
    <w:rsid w:val="00C90AA2"/>
    <w:rsid w:val="00C90F1F"/>
    <w:rsid w:val="00C92B2C"/>
    <w:rsid w:val="00C92C9E"/>
    <w:rsid w:val="00C92D07"/>
    <w:rsid w:val="00C92E6A"/>
    <w:rsid w:val="00C92E6B"/>
    <w:rsid w:val="00C9302F"/>
    <w:rsid w:val="00C9326F"/>
    <w:rsid w:val="00C939A8"/>
    <w:rsid w:val="00C94AB0"/>
    <w:rsid w:val="00C9563C"/>
    <w:rsid w:val="00C956BB"/>
    <w:rsid w:val="00C957E5"/>
    <w:rsid w:val="00C9587A"/>
    <w:rsid w:val="00C96CCF"/>
    <w:rsid w:val="00CA09A8"/>
    <w:rsid w:val="00CA11D1"/>
    <w:rsid w:val="00CA19CE"/>
    <w:rsid w:val="00CA221D"/>
    <w:rsid w:val="00CA2275"/>
    <w:rsid w:val="00CA3073"/>
    <w:rsid w:val="00CA30ED"/>
    <w:rsid w:val="00CA4046"/>
    <w:rsid w:val="00CA4391"/>
    <w:rsid w:val="00CA43D7"/>
    <w:rsid w:val="00CA50FD"/>
    <w:rsid w:val="00CA5117"/>
    <w:rsid w:val="00CA5138"/>
    <w:rsid w:val="00CA5756"/>
    <w:rsid w:val="00CA57E5"/>
    <w:rsid w:val="00CA62B7"/>
    <w:rsid w:val="00CA64BF"/>
    <w:rsid w:val="00CA7238"/>
    <w:rsid w:val="00CA7E4E"/>
    <w:rsid w:val="00CB025B"/>
    <w:rsid w:val="00CB07D7"/>
    <w:rsid w:val="00CB0A84"/>
    <w:rsid w:val="00CB1A4E"/>
    <w:rsid w:val="00CB1AED"/>
    <w:rsid w:val="00CB1ED9"/>
    <w:rsid w:val="00CB2443"/>
    <w:rsid w:val="00CB38C7"/>
    <w:rsid w:val="00CB393E"/>
    <w:rsid w:val="00CB427F"/>
    <w:rsid w:val="00CB46B2"/>
    <w:rsid w:val="00CB4A0B"/>
    <w:rsid w:val="00CB4E6D"/>
    <w:rsid w:val="00CB5C5A"/>
    <w:rsid w:val="00CB64E9"/>
    <w:rsid w:val="00CC1913"/>
    <w:rsid w:val="00CC20BD"/>
    <w:rsid w:val="00CC2A64"/>
    <w:rsid w:val="00CC2C5D"/>
    <w:rsid w:val="00CC2F5D"/>
    <w:rsid w:val="00CC31B1"/>
    <w:rsid w:val="00CC3634"/>
    <w:rsid w:val="00CC493D"/>
    <w:rsid w:val="00CC4BC8"/>
    <w:rsid w:val="00CC51D9"/>
    <w:rsid w:val="00CC553E"/>
    <w:rsid w:val="00CC5896"/>
    <w:rsid w:val="00CC5B02"/>
    <w:rsid w:val="00CC6B60"/>
    <w:rsid w:val="00CD04A5"/>
    <w:rsid w:val="00CD08EC"/>
    <w:rsid w:val="00CD145C"/>
    <w:rsid w:val="00CD1932"/>
    <w:rsid w:val="00CD25BA"/>
    <w:rsid w:val="00CD2B3B"/>
    <w:rsid w:val="00CD2C85"/>
    <w:rsid w:val="00CD32DF"/>
    <w:rsid w:val="00CD33AB"/>
    <w:rsid w:val="00CD58FE"/>
    <w:rsid w:val="00CD62C0"/>
    <w:rsid w:val="00CD7850"/>
    <w:rsid w:val="00CD78AA"/>
    <w:rsid w:val="00CE07B5"/>
    <w:rsid w:val="00CE0A98"/>
    <w:rsid w:val="00CE1619"/>
    <w:rsid w:val="00CE173B"/>
    <w:rsid w:val="00CE18A9"/>
    <w:rsid w:val="00CE232E"/>
    <w:rsid w:val="00CE4336"/>
    <w:rsid w:val="00CE53A2"/>
    <w:rsid w:val="00CE56A9"/>
    <w:rsid w:val="00CE5743"/>
    <w:rsid w:val="00CE5796"/>
    <w:rsid w:val="00CE590C"/>
    <w:rsid w:val="00CE5966"/>
    <w:rsid w:val="00CE5E25"/>
    <w:rsid w:val="00CE710E"/>
    <w:rsid w:val="00CE7917"/>
    <w:rsid w:val="00CF0053"/>
    <w:rsid w:val="00CF02A1"/>
    <w:rsid w:val="00CF02FD"/>
    <w:rsid w:val="00CF0F45"/>
    <w:rsid w:val="00CF3427"/>
    <w:rsid w:val="00CF5C91"/>
    <w:rsid w:val="00CF5D06"/>
    <w:rsid w:val="00CF665E"/>
    <w:rsid w:val="00CF718B"/>
    <w:rsid w:val="00D00141"/>
    <w:rsid w:val="00D00142"/>
    <w:rsid w:val="00D00DC5"/>
    <w:rsid w:val="00D0101D"/>
    <w:rsid w:val="00D018D8"/>
    <w:rsid w:val="00D01A10"/>
    <w:rsid w:val="00D01DD5"/>
    <w:rsid w:val="00D022FB"/>
    <w:rsid w:val="00D03EAA"/>
    <w:rsid w:val="00D046FF"/>
    <w:rsid w:val="00D055C3"/>
    <w:rsid w:val="00D06717"/>
    <w:rsid w:val="00D06B36"/>
    <w:rsid w:val="00D0705E"/>
    <w:rsid w:val="00D0750A"/>
    <w:rsid w:val="00D109EE"/>
    <w:rsid w:val="00D11F7B"/>
    <w:rsid w:val="00D12047"/>
    <w:rsid w:val="00D13332"/>
    <w:rsid w:val="00D14A59"/>
    <w:rsid w:val="00D16129"/>
    <w:rsid w:val="00D169CF"/>
    <w:rsid w:val="00D16BC1"/>
    <w:rsid w:val="00D202D8"/>
    <w:rsid w:val="00D207F6"/>
    <w:rsid w:val="00D2279D"/>
    <w:rsid w:val="00D22EEC"/>
    <w:rsid w:val="00D23431"/>
    <w:rsid w:val="00D236D2"/>
    <w:rsid w:val="00D237C0"/>
    <w:rsid w:val="00D23DA5"/>
    <w:rsid w:val="00D240BC"/>
    <w:rsid w:val="00D24C4E"/>
    <w:rsid w:val="00D263DD"/>
    <w:rsid w:val="00D2645F"/>
    <w:rsid w:val="00D268C7"/>
    <w:rsid w:val="00D26CB0"/>
    <w:rsid w:val="00D2716F"/>
    <w:rsid w:val="00D27595"/>
    <w:rsid w:val="00D30017"/>
    <w:rsid w:val="00D317F0"/>
    <w:rsid w:val="00D31F78"/>
    <w:rsid w:val="00D32764"/>
    <w:rsid w:val="00D33222"/>
    <w:rsid w:val="00D33B3A"/>
    <w:rsid w:val="00D34809"/>
    <w:rsid w:val="00D34AAA"/>
    <w:rsid w:val="00D34AD9"/>
    <w:rsid w:val="00D3576F"/>
    <w:rsid w:val="00D35A59"/>
    <w:rsid w:val="00D35E61"/>
    <w:rsid w:val="00D368E5"/>
    <w:rsid w:val="00D36E05"/>
    <w:rsid w:val="00D36E25"/>
    <w:rsid w:val="00D37722"/>
    <w:rsid w:val="00D3778F"/>
    <w:rsid w:val="00D41C0C"/>
    <w:rsid w:val="00D41C3C"/>
    <w:rsid w:val="00D41DCA"/>
    <w:rsid w:val="00D4299C"/>
    <w:rsid w:val="00D42D69"/>
    <w:rsid w:val="00D43B0C"/>
    <w:rsid w:val="00D45724"/>
    <w:rsid w:val="00D45811"/>
    <w:rsid w:val="00D4656D"/>
    <w:rsid w:val="00D471B6"/>
    <w:rsid w:val="00D47253"/>
    <w:rsid w:val="00D504BE"/>
    <w:rsid w:val="00D50B5D"/>
    <w:rsid w:val="00D513E0"/>
    <w:rsid w:val="00D51A71"/>
    <w:rsid w:val="00D5256C"/>
    <w:rsid w:val="00D536C1"/>
    <w:rsid w:val="00D5386B"/>
    <w:rsid w:val="00D55D3E"/>
    <w:rsid w:val="00D5769E"/>
    <w:rsid w:val="00D576A8"/>
    <w:rsid w:val="00D57BE7"/>
    <w:rsid w:val="00D60302"/>
    <w:rsid w:val="00D60991"/>
    <w:rsid w:val="00D61494"/>
    <w:rsid w:val="00D61E96"/>
    <w:rsid w:val="00D62ADD"/>
    <w:rsid w:val="00D62AEA"/>
    <w:rsid w:val="00D62FC3"/>
    <w:rsid w:val="00D63203"/>
    <w:rsid w:val="00D65A46"/>
    <w:rsid w:val="00D66845"/>
    <w:rsid w:val="00D66B35"/>
    <w:rsid w:val="00D678A1"/>
    <w:rsid w:val="00D70FD3"/>
    <w:rsid w:val="00D71078"/>
    <w:rsid w:val="00D7229C"/>
    <w:rsid w:val="00D73014"/>
    <w:rsid w:val="00D7396F"/>
    <w:rsid w:val="00D739BB"/>
    <w:rsid w:val="00D747D2"/>
    <w:rsid w:val="00D753AD"/>
    <w:rsid w:val="00D75B4E"/>
    <w:rsid w:val="00D75D76"/>
    <w:rsid w:val="00D75ECF"/>
    <w:rsid w:val="00D766E0"/>
    <w:rsid w:val="00D76733"/>
    <w:rsid w:val="00D77688"/>
    <w:rsid w:val="00D77879"/>
    <w:rsid w:val="00D77D97"/>
    <w:rsid w:val="00D77E6C"/>
    <w:rsid w:val="00D80237"/>
    <w:rsid w:val="00D8023C"/>
    <w:rsid w:val="00D80568"/>
    <w:rsid w:val="00D805DA"/>
    <w:rsid w:val="00D80627"/>
    <w:rsid w:val="00D80689"/>
    <w:rsid w:val="00D80E21"/>
    <w:rsid w:val="00D82269"/>
    <w:rsid w:val="00D8261D"/>
    <w:rsid w:val="00D83718"/>
    <w:rsid w:val="00D83B59"/>
    <w:rsid w:val="00D84339"/>
    <w:rsid w:val="00D84C3C"/>
    <w:rsid w:val="00D85E70"/>
    <w:rsid w:val="00D860DA"/>
    <w:rsid w:val="00D9009A"/>
    <w:rsid w:val="00D900EB"/>
    <w:rsid w:val="00D911A4"/>
    <w:rsid w:val="00D91778"/>
    <w:rsid w:val="00D91D56"/>
    <w:rsid w:val="00D92B67"/>
    <w:rsid w:val="00D93324"/>
    <w:rsid w:val="00D93609"/>
    <w:rsid w:val="00D937A4"/>
    <w:rsid w:val="00D93B7E"/>
    <w:rsid w:val="00D941BF"/>
    <w:rsid w:val="00D94FE5"/>
    <w:rsid w:val="00D9575A"/>
    <w:rsid w:val="00D962EA"/>
    <w:rsid w:val="00D96A05"/>
    <w:rsid w:val="00D96ADE"/>
    <w:rsid w:val="00D9713F"/>
    <w:rsid w:val="00D97F0C"/>
    <w:rsid w:val="00DA0730"/>
    <w:rsid w:val="00DA0B86"/>
    <w:rsid w:val="00DA1BF0"/>
    <w:rsid w:val="00DA1CC4"/>
    <w:rsid w:val="00DA1E23"/>
    <w:rsid w:val="00DA4BF5"/>
    <w:rsid w:val="00DA4D71"/>
    <w:rsid w:val="00DA4F2C"/>
    <w:rsid w:val="00DA53D0"/>
    <w:rsid w:val="00DA55EA"/>
    <w:rsid w:val="00DA6E00"/>
    <w:rsid w:val="00DB11D2"/>
    <w:rsid w:val="00DB19E6"/>
    <w:rsid w:val="00DB2B96"/>
    <w:rsid w:val="00DB3AC8"/>
    <w:rsid w:val="00DB4854"/>
    <w:rsid w:val="00DB6223"/>
    <w:rsid w:val="00DB7ACC"/>
    <w:rsid w:val="00DC1B13"/>
    <w:rsid w:val="00DC1E0E"/>
    <w:rsid w:val="00DC2747"/>
    <w:rsid w:val="00DC2775"/>
    <w:rsid w:val="00DC28D2"/>
    <w:rsid w:val="00DC2AA6"/>
    <w:rsid w:val="00DC4018"/>
    <w:rsid w:val="00DC4361"/>
    <w:rsid w:val="00DC45B6"/>
    <w:rsid w:val="00DC4ACA"/>
    <w:rsid w:val="00DC5617"/>
    <w:rsid w:val="00DC6A33"/>
    <w:rsid w:val="00DC6D7F"/>
    <w:rsid w:val="00DC71DC"/>
    <w:rsid w:val="00DC77BA"/>
    <w:rsid w:val="00DC7DDA"/>
    <w:rsid w:val="00DD0F6F"/>
    <w:rsid w:val="00DD1BA9"/>
    <w:rsid w:val="00DD23DF"/>
    <w:rsid w:val="00DD302F"/>
    <w:rsid w:val="00DD393F"/>
    <w:rsid w:val="00DD3B71"/>
    <w:rsid w:val="00DD4D8F"/>
    <w:rsid w:val="00DD5A72"/>
    <w:rsid w:val="00DD5F1D"/>
    <w:rsid w:val="00DD6002"/>
    <w:rsid w:val="00DD62BA"/>
    <w:rsid w:val="00DD65FC"/>
    <w:rsid w:val="00DE01AD"/>
    <w:rsid w:val="00DE1327"/>
    <w:rsid w:val="00DE14C7"/>
    <w:rsid w:val="00DE1D24"/>
    <w:rsid w:val="00DE1DCD"/>
    <w:rsid w:val="00DE25C0"/>
    <w:rsid w:val="00DE3052"/>
    <w:rsid w:val="00DE3DF9"/>
    <w:rsid w:val="00DE4289"/>
    <w:rsid w:val="00DE44BB"/>
    <w:rsid w:val="00DE4638"/>
    <w:rsid w:val="00DE4FA6"/>
    <w:rsid w:val="00DE69F4"/>
    <w:rsid w:val="00DE6DE1"/>
    <w:rsid w:val="00DE766F"/>
    <w:rsid w:val="00DE76F1"/>
    <w:rsid w:val="00DF2364"/>
    <w:rsid w:val="00DF39E6"/>
    <w:rsid w:val="00DF4900"/>
    <w:rsid w:val="00DF4A29"/>
    <w:rsid w:val="00DF4B46"/>
    <w:rsid w:val="00DF4C88"/>
    <w:rsid w:val="00DF5184"/>
    <w:rsid w:val="00DF5DDE"/>
    <w:rsid w:val="00DF68C4"/>
    <w:rsid w:val="00DF6F8C"/>
    <w:rsid w:val="00DF7BD0"/>
    <w:rsid w:val="00E0184B"/>
    <w:rsid w:val="00E02022"/>
    <w:rsid w:val="00E0242E"/>
    <w:rsid w:val="00E02D69"/>
    <w:rsid w:val="00E02FA6"/>
    <w:rsid w:val="00E0407F"/>
    <w:rsid w:val="00E044A0"/>
    <w:rsid w:val="00E06AE0"/>
    <w:rsid w:val="00E06C48"/>
    <w:rsid w:val="00E079F3"/>
    <w:rsid w:val="00E07FA0"/>
    <w:rsid w:val="00E1079A"/>
    <w:rsid w:val="00E10B8A"/>
    <w:rsid w:val="00E11238"/>
    <w:rsid w:val="00E118D3"/>
    <w:rsid w:val="00E12448"/>
    <w:rsid w:val="00E12B66"/>
    <w:rsid w:val="00E1332B"/>
    <w:rsid w:val="00E13DDC"/>
    <w:rsid w:val="00E141A2"/>
    <w:rsid w:val="00E14B3C"/>
    <w:rsid w:val="00E151BF"/>
    <w:rsid w:val="00E152A2"/>
    <w:rsid w:val="00E15581"/>
    <w:rsid w:val="00E16B79"/>
    <w:rsid w:val="00E17052"/>
    <w:rsid w:val="00E170FF"/>
    <w:rsid w:val="00E200F6"/>
    <w:rsid w:val="00E20371"/>
    <w:rsid w:val="00E20466"/>
    <w:rsid w:val="00E211EB"/>
    <w:rsid w:val="00E2128D"/>
    <w:rsid w:val="00E21AE0"/>
    <w:rsid w:val="00E225A1"/>
    <w:rsid w:val="00E22A9E"/>
    <w:rsid w:val="00E236A5"/>
    <w:rsid w:val="00E23F5A"/>
    <w:rsid w:val="00E24203"/>
    <w:rsid w:val="00E24C6B"/>
    <w:rsid w:val="00E263F4"/>
    <w:rsid w:val="00E30EAD"/>
    <w:rsid w:val="00E324D3"/>
    <w:rsid w:val="00E3304F"/>
    <w:rsid w:val="00E3307A"/>
    <w:rsid w:val="00E33A4A"/>
    <w:rsid w:val="00E3535A"/>
    <w:rsid w:val="00E3580E"/>
    <w:rsid w:val="00E35FDA"/>
    <w:rsid w:val="00E36295"/>
    <w:rsid w:val="00E3693D"/>
    <w:rsid w:val="00E403BA"/>
    <w:rsid w:val="00E41024"/>
    <w:rsid w:val="00E41877"/>
    <w:rsid w:val="00E41B80"/>
    <w:rsid w:val="00E42008"/>
    <w:rsid w:val="00E42383"/>
    <w:rsid w:val="00E424D6"/>
    <w:rsid w:val="00E42E98"/>
    <w:rsid w:val="00E43177"/>
    <w:rsid w:val="00E441F0"/>
    <w:rsid w:val="00E44BE7"/>
    <w:rsid w:val="00E4565C"/>
    <w:rsid w:val="00E45970"/>
    <w:rsid w:val="00E46121"/>
    <w:rsid w:val="00E46145"/>
    <w:rsid w:val="00E508B0"/>
    <w:rsid w:val="00E510EE"/>
    <w:rsid w:val="00E52352"/>
    <w:rsid w:val="00E52F2D"/>
    <w:rsid w:val="00E534EF"/>
    <w:rsid w:val="00E53C7B"/>
    <w:rsid w:val="00E53D05"/>
    <w:rsid w:val="00E54230"/>
    <w:rsid w:val="00E54613"/>
    <w:rsid w:val="00E56702"/>
    <w:rsid w:val="00E569AC"/>
    <w:rsid w:val="00E56A5F"/>
    <w:rsid w:val="00E56AF5"/>
    <w:rsid w:val="00E57FD4"/>
    <w:rsid w:val="00E61482"/>
    <w:rsid w:val="00E63634"/>
    <w:rsid w:val="00E643BF"/>
    <w:rsid w:val="00E64505"/>
    <w:rsid w:val="00E64553"/>
    <w:rsid w:val="00E649AB"/>
    <w:rsid w:val="00E66963"/>
    <w:rsid w:val="00E70ECC"/>
    <w:rsid w:val="00E71D20"/>
    <w:rsid w:val="00E71DC1"/>
    <w:rsid w:val="00E72BFD"/>
    <w:rsid w:val="00E72E02"/>
    <w:rsid w:val="00E733CF"/>
    <w:rsid w:val="00E73787"/>
    <w:rsid w:val="00E738DF"/>
    <w:rsid w:val="00E73BA2"/>
    <w:rsid w:val="00E73CF6"/>
    <w:rsid w:val="00E74687"/>
    <w:rsid w:val="00E74CE7"/>
    <w:rsid w:val="00E76D0B"/>
    <w:rsid w:val="00E7728C"/>
    <w:rsid w:val="00E7747E"/>
    <w:rsid w:val="00E8151A"/>
    <w:rsid w:val="00E8253F"/>
    <w:rsid w:val="00E8295C"/>
    <w:rsid w:val="00E82F83"/>
    <w:rsid w:val="00E8356F"/>
    <w:rsid w:val="00E83F7C"/>
    <w:rsid w:val="00E8439E"/>
    <w:rsid w:val="00E85923"/>
    <w:rsid w:val="00E85C10"/>
    <w:rsid w:val="00E86A2A"/>
    <w:rsid w:val="00E86A9D"/>
    <w:rsid w:val="00E86ADB"/>
    <w:rsid w:val="00E871C8"/>
    <w:rsid w:val="00E874EB"/>
    <w:rsid w:val="00E909EF"/>
    <w:rsid w:val="00E91CA1"/>
    <w:rsid w:val="00E923A3"/>
    <w:rsid w:val="00E92CE3"/>
    <w:rsid w:val="00E945AF"/>
    <w:rsid w:val="00E94611"/>
    <w:rsid w:val="00E95BC9"/>
    <w:rsid w:val="00E9648D"/>
    <w:rsid w:val="00E96576"/>
    <w:rsid w:val="00E96AB2"/>
    <w:rsid w:val="00E9717F"/>
    <w:rsid w:val="00EA0050"/>
    <w:rsid w:val="00EA0147"/>
    <w:rsid w:val="00EA063C"/>
    <w:rsid w:val="00EA169A"/>
    <w:rsid w:val="00EA173B"/>
    <w:rsid w:val="00EA1D01"/>
    <w:rsid w:val="00EA451D"/>
    <w:rsid w:val="00EA4A4C"/>
    <w:rsid w:val="00EA4CA4"/>
    <w:rsid w:val="00EA4DBB"/>
    <w:rsid w:val="00EA4DBC"/>
    <w:rsid w:val="00EA50A8"/>
    <w:rsid w:val="00EA5811"/>
    <w:rsid w:val="00EA6A5F"/>
    <w:rsid w:val="00EA6F49"/>
    <w:rsid w:val="00EA784E"/>
    <w:rsid w:val="00EB0101"/>
    <w:rsid w:val="00EB1324"/>
    <w:rsid w:val="00EB1325"/>
    <w:rsid w:val="00EB1A6E"/>
    <w:rsid w:val="00EB2034"/>
    <w:rsid w:val="00EB2598"/>
    <w:rsid w:val="00EB3BF5"/>
    <w:rsid w:val="00EB4CAB"/>
    <w:rsid w:val="00EB5313"/>
    <w:rsid w:val="00EB58F2"/>
    <w:rsid w:val="00EB634F"/>
    <w:rsid w:val="00EB6E76"/>
    <w:rsid w:val="00EB7443"/>
    <w:rsid w:val="00EB76E2"/>
    <w:rsid w:val="00EC12FC"/>
    <w:rsid w:val="00EC1DDC"/>
    <w:rsid w:val="00EC2DEB"/>
    <w:rsid w:val="00EC3112"/>
    <w:rsid w:val="00EC34F2"/>
    <w:rsid w:val="00EC38CD"/>
    <w:rsid w:val="00EC3F83"/>
    <w:rsid w:val="00EC6C8D"/>
    <w:rsid w:val="00EC7037"/>
    <w:rsid w:val="00EC70D1"/>
    <w:rsid w:val="00ED0072"/>
    <w:rsid w:val="00ED0BBA"/>
    <w:rsid w:val="00ED0D7A"/>
    <w:rsid w:val="00ED23E7"/>
    <w:rsid w:val="00ED2E43"/>
    <w:rsid w:val="00ED3135"/>
    <w:rsid w:val="00ED3A5E"/>
    <w:rsid w:val="00ED4B6D"/>
    <w:rsid w:val="00ED4E23"/>
    <w:rsid w:val="00ED54B4"/>
    <w:rsid w:val="00ED5547"/>
    <w:rsid w:val="00ED5AD5"/>
    <w:rsid w:val="00ED6A6B"/>
    <w:rsid w:val="00ED76A5"/>
    <w:rsid w:val="00ED76BF"/>
    <w:rsid w:val="00ED78DE"/>
    <w:rsid w:val="00ED7999"/>
    <w:rsid w:val="00EE0C26"/>
    <w:rsid w:val="00EE1F0F"/>
    <w:rsid w:val="00EE24D5"/>
    <w:rsid w:val="00EE2E10"/>
    <w:rsid w:val="00EE4051"/>
    <w:rsid w:val="00EE41A0"/>
    <w:rsid w:val="00EE47AE"/>
    <w:rsid w:val="00EE57AC"/>
    <w:rsid w:val="00EE5D8D"/>
    <w:rsid w:val="00EE5EE5"/>
    <w:rsid w:val="00EE604E"/>
    <w:rsid w:val="00EE6125"/>
    <w:rsid w:val="00EE7B1C"/>
    <w:rsid w:val="00EE7E36"/>
    <w:rsid w:val="00EF0566"/>
    <w:rsid w:val="00EF0E66"/>
    <w:rsid w:val="00EF1437"/>
    <w:rsid w:val="00EF17F8"/>
    <w:rsid w:val="00EF1A2F"/>
    <w:rsid w:val="00EF3750"/>
    <w:rsid w:val="00EF4652"/>
    <w:rsid w:val="00EF503B"/>
    <w:rsid w:val="00EF62F6"/>
    <w:rsid w:val="00EF6537"/>
    <w:rsid w:val="00F00AEA"/>
    <w:rsid w:val="00F00CAD"/>
    <w:rsid w:val="00F00DD3"/>
    <w:rsid w:val="00F00E84"/>
    <w:rsid w:val="00F02040"/>
    <w:rsid w:val="00F02122"/>
    <w:rsid w:val="00F021F8"/>
    <w:rsid w:val="00F02A12"/>
    <w:rsid w:val="00F02E6E"/>
    <w:rsid w:val="00F03EF5"/>
    <w:rsid w:val="00F04379"/>
    <w:rsid w:val="00F04E96"/>
    <w:rsid w:val="00F051AA"/>
    <w:rsid w:val="00F06A65"/>
    <w:rsid w:val="00F06E83"/>
    <w:rsid w:val="00F079D3"/>
    <w:rsid w:val="00F1009F"/>
    <w:rsid w:val="00F10146"/>
    <w:rsid w:val="00F1038E"/>
    <w:rsid w:val="00F116F3"/>
    <w:rsid w:val="00F12C77"/>
    <w:rsid w:val="00F12EB6"/>
    <w:rsid w:val="00F1388A"/>
    <w:rsid w:val="00F13F54"/>
    <w:rsid w:val="00F141BA"/>
    <w:rsid w:val="00F142B5"/>
    <w:rsid w:val="00F14784"/>
    <w:rsid w:val="00F14CAF"/>
    <w:rsid w:val="00F15434"/>
    <w:rsid w:val="00F15897"/>
    <w:rsid w:val="00F16A66"/>
    <w:rsid w:val="00F16B40"/>
    <w:rsid w:val="00F16C90"/>
    <w:rsid w:val="00F17830"/>
    <w:rsid w:val="00F206A6"/>
    <w:rsid w:val="00F21A53"/>
    <w:rsid w:val="00F22018"/>
    <w:rsid w:val="00F240AC"/>
    <w:rsid w:val="00F2694C"/>
    <w:rsid w:val="00F26D6E"/>
    <w:rsid w:val="00F30030"/>
    <w:rsid w:val="00F307C9"/>
    <w:rsid w:val="00F316C3"/>
    <w:rsid w:val="00F32722"/>
    <w:rsid w:val="00F32B41"/>
    <w:rsid w:val="00F32C90"/>
    <w:rsid w:val="00F33455"/>
    <w:rsid w:val="00F337D7"/>
    <w:rsid w:val="00F339CF"/>
    <w:rsid w:val="00F33ABB"/>
    <w:rsid w:val="00F33CE1"/>
    <w:rsid w:val="00F341E9"/>
    <w:rsid w:val="00F3475F"/>
    <w:rsid w:val="00F36017"/>
    <w:rsid w:val="00F36252"/>
    <w:rsid w:val="00F36D0A"/>
    <w:rsid w:val="00F3729A"/>
    <w:rsid w:val="00F375CF"/>
    <w:rsid w:val="00F376F3"/>
    <w:rsid w:val="00F37885"/>
    <w:rsid w:val="00F378AA"/>
    <w:rsid w:val="00F4072E"/>
    <w:rsid w:val="00F409D4"/>
    <w:rsid w:val="00F40D30"/>
    <w:rsid w:val="00F40FC0"/>
    <w:rsid w:val="00F419F5"/>
    <w:rsid w:val="00F41A9A"/>
    <w:rsid w:val="00F41FBF"/>
    <w:rsid w:val="00F422B2"/>
    <w:rsid w:val="00F42524"/>
    <w:rsid w:val="00F42D62"/>
    <w:rsid w:val="00F43F82"/>
    <w:rsid w:val="00F444A1"/>
    <w:rsid w:val="00F44921"/>
    <w:rsid w:val="00F44CEE"/>
    <w:rsid w:val="00F44E24"/>
    <w:rsid w:val="00F45A6E"/>
    <w:rsid w:val="00F461FD"/>
    <w:rsid w:val="00F466DE"/>
    <w:rsid w:val="00F474DA"/>
    <w:rsid w:val="00F47AE0"/>
    <w:rsid w:val="00F50069"/>
    <w:rsid w:val="00F505C2"/>
    <w:rsid w:val="00F50B6C"/>
    <w:rsid w:val="00F5170D"/>
    <w:rsid w:val="00F51711"/>
    <w:rsid w:val="00F53FF2"/>
    <w:rsid w:val="00F5484A"/>
    <w:rsid w:val="00F566AE"/>
    <w:rsid w:val="00F5712A"/>
    <w:rsid w:val="00F571C2"/>
    <w:rsid w:val="00F5730F"/>
    <w:rsid w:val="00F60777"/>
    <w:rsid w:val="00F6115A"/>
    <w:rsid w:val="00F613B6"/>
    <w:rsid w:val="00F63467"/>
    <w:rsid w:val="00F6427E"/>
    <w:rsid w:val="00F64CB7"/>
    <w:rsid w:val="00F64F35"/>
    <w:rsid w:val="00F65C81"/>
    <w:rsid w:val="00F65D21"/>
    <w:rsid w:val="00F66DBD"/>
    <w:rsid w:val="00F67005"/>
    <w:rsid w:val="00F703B8"/>
    <w:rsid w:val="00F7116A"/>
    <w:rsid w:val="00F7120F"/>
    <w:rsid w:val="00F7249C"/>
    <w:rsid w:val="00F725C0"/>
    <w:rsid w:val="00F72972"/>
    <w:rsid w:val="00F72DA8"/>
    <w:rsid w:val="00F73885"/>
    <w:rsid w:val="00F741A9"/>
    <w:rsid w:val="00F74604"/>
    <w:rsid w:val="00F74B98"/>
    <w:rsid w:val="00F74CB7"/>
    <w:rsid w:val="00F76943"/>
    <w:rsid w:val="00F777DF"/>
    <w:rsid w:val="00F7782A"/>
    <w:rsid w:val="00F801EB"/>
    <w:rsid w:val="00F829F0"/>
    <w:rsid w:val="00F82A20"/>
    <w:rsid w:val="00F830E7"/>
    <w:rsid w:val="00F83F17"/>
    <w:rsid w:val="00F844BE"/>
    <w:rsid w:val="00F845D9"/>
    <w:rsid w:val="00F848EB"/>
    <w:rsid w:val="00F84D7F"/>
    <w:rsid w:val="00F85467"/>
    <w:rsid w:val="00F8621E"/>
    <w:rsid w:val="00F86B1B"/>
    <w:rsid w:val="00F90DFE"/>
    <w:rsid w:val="00F90F3D"/>
    <w:rsid w:val="00F90FD0"/>
    <w:rsid w:val="00F91D76"/>
    <w:rsid w:val="00F945F1"/>
    <w:rsid w:val="00F94668"/>
    <w:rsid w:val="00F94C37"/>
    <w:rsid w:val="00F94C82"/>
    <w:rsid w:val="00F95F74"/>
    <w:rsid w:val="00F97208"/>
    <w:rsid w:val="00FA122D"/>
    <w:rsid w:val="00FA14D4"/>
    <w:rsid w:val="00FA15C4"/>
    <w:rsid w:val="00FA1F64"/>
    <w:rsid w:val="00FA2F39"/>
    <w:rsid w:val="00FA48DE"/>
    <w:rsid w:val="00FA48E6"/>
    <w:rsid w:val="00FA64B5"/>
    <w:rsid w:val="00FA6C74"/>
    <w:rsid w:val="00FA6FD3"/>
    <w:rsid w:val="00FA7B69"/>
    <w:rsid w:val="00FA7FAA"/>
    <w:rsid w:val="00FB09B1"/>
    <w:rsid w:val="00FB0F1F"/>
    <w:rsid w:val="00FB1795"/>
    <w:rsid w:val="00FB1ABD"/>
    <w:rsid w:val="00FB1DAE"/>
    <w:rsid w:val="00FB2656"/>
    <w:rsid w:val="00FB2B94"/>
    <w:rsid w:val="00FB2CA0"/>
    <w:rsid w:val="00FB3EE1"/>
    <w:rsid w:val="00FB453A"/>
    <w:rsid w:val="00FB5158"/>
    <w:rsid w:val="00FB542F"/>
    <w:rsid w:val="00FB61D5"/>
    <w:rsid w:val="00FB6C59"/>
    <w:rsid w:val="00FB7290"/>
    <w:rsid w:val="00FB768C"/>
    <w:rsid w:val="00FB79E9"/>
    <w:rsid w:val="00FC02AF"/>
    <w:rsid w:val="00FC2E92"/>
    <w:rsid w:val="00FC3571"/>
    <w:rsid w:val="00FC3D5E"/>
    <w:rsid w:val="00FC4720"/>
    <w:rsid w:val="00FC4A1B"/>
    <w:rsid w:val="00FC4A71"/>
    <w:rsid w:val="00FC55D3"/>
    <w:rsid w:val="00FC67DB"/>
    <w:rsid w:val="00FC76E8"/>
    <w:rsid w:val="00FD1517"/>
    <w:rsid w:val="00FD1F57"/>
    <w:rsid w:val="00FD2392"/>
    <w:rsid w:val="00FD312A"/>
    <w:rsid w:val="00FD3228"/>
    <w:rsid w:val="00FD3364"/>
    <w:rsid w:val="00FD343C"/>
    <w:rsid w:val="00FD5C5E"/>
    <w:rsid w:val="00FD6E47"/>
    <w:rsid w:val="00FD7970"/>
    <w:rsid w:val="00FE035A"/>
    <w:rsid w:val="00FE08C2"/>
    <w:rsid w:val="00FE09D0"/>
    <w:rsid w:val="00FE0F86"/>
    <w:rsid w:val="00FE10C5"/>
    <w:rsid w:val="00FE123F"/>
    <w:rsid w:val="00FE131F"/>
    <w:rsid w:val="00FE19C4"/>
    <w:rsid w:val="00FE2825"/>
    <w:rsid w:val="00FE43B2"/>
    <w:rsid w:val="00FE683E"/>
    <w:rsid w:val="00FE75EF"/>
    <w:rsid w:val="00FE7A5E"/>
    <w:rsid w:val="00FF004D"/>
    <w:rsid w:val="00FF0269"/>
    <w:rsid w:val="00FF2084"/>
    <w:rsid w:val="00FF2242"/>
    <w:rsid w:val="00FF268B"/>
    <w:rsid w:val="00FF37C4"/>
    <w:rsid w:val="00FF39C1"/>
    <w:rsid w:val="00FF3E10"/>
    <w:rsid w:val="00FF4157"/>
    <w:rsid w:val="00FF4C06"/>
    <w:rsid w:val="00FF4EF2"/>
    <w:rsid w:val="00FF55C7"/>
    <w:rsid w:val="00FF67A4"/>
    <w:rsid w:val="00FF7A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imes New Roman"/>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6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ediumShading1-Accent11">
    <w:name w:val="Medium Shading 1 - Accent 11"/>
    <w:basedOn w:val="TableNormal"/>
    <w:uiPriority w:val="63"/>
    <w:rsid w:val="000F6630"/>
    <w:pPr>
      <w:spacing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1443</Words>
  <Characters>8227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The World Bank Group</Company>
  <LinksUpToDate>false</LinksUpToDate>
  <CharactersWithSpaces>9651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Luis Alton</dc:creator>
  <cp:lastModifiedBy>Martin Luis Alton</cp:lastModifiedBy>
  <cp:revision>2</cp:revision>
  <dcterms:created xsi:type="dcterms:W3CDTF">2012-07-11T00:17:00Z</dcterms:created>
  <dcterms:modified xsi:type="dcterms:W3CDTF">2012-10-01T19:41:00Z</dcterms:modified>
</cp:coreProperties>
</file>