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500"/>
        <w:jc w:val="center"/>
      </w:pPr>
      <w:r>
        <w:drawing>
          <wp:inline distT="0" distB="0" distL="0" distR="0">
            <wp:extent cx="1028700" cy="102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28700" cy="1028700"/>
                    </a:xfrm>
                    <a:prstGeom prst="rect">
                      <a:avLst/>
                    </a:prstGeom>
                  </pic:spPr>
                </pic:pic>
              </a:graphicData>
            </a:graphic>
          </wp:inline>
        </w:drawing>
      </w:r>
    </w:p>
    <w:p>
      <w:pPr>
        <w:spacing w:after="80"/>
        <w:jc w:val="center"/>
      </w:pPr>
      <w:r>
        <w:rPr>
          <w:b/>
          <w:bCs/>
          <w:sz w:val="60"/>
          <w:szCs w:val="60"/>
        </w:rPr>
        <w:t xml:space="preserve">Adsum</w:t>
      </w:r>
    </w:p>
    <w:p>
      <w:pPr>
        <w:spacing w:after="600"/>
        <w:jc w:val="center"/>
      </w:pPr>
      <w:r>
        <w:rPr>
          <w:color w:val="6E6E73"/>
          <w:sz w:val="28"/>
          <w:szCs w:val="28"/>
        </w:rPr>
        <w:t xml:space="preserve">Registro de frequência por crachá</w:t>
      </w:r>
    </w:p>
    <w:p>
      <w:pPr>
        <w:spacing w:after="120"/>
        <w:jc w:val="center"/>
      </w:pPr>
      <w:r>
        <w:rPr>
          <w:sz w:val="24"/>
          <w:szCs w:val="24"/>
        </w:rPr>
        <w:t xml:space="preserve">Manual de uso e descrição do tratamento de dados pessoais</w:t>
      </w:r>
    </w:p>
    <w:p>
      <w:pPr>
        <w:spacing w:after="120"/>
        <w:jc w:val="center"/>
      </w:pPr>
      <w:r>
        <w:rPr>
          <w:color w:val="6E6E73"/>
          <w:sz w:val="22"/>
          <w:szCs w:val="22"/>
        </w:rPr>
        <w:t xml:space="preserve">Centro de Informática — UFPE</w:t>
      </w:r>
    </w:p>
    <w:p>
      <w:pPr>
        <w:spacing w:after="700"/>
        <w:jc w:val="center"/>
      </w:pPr>
      <w:r>
        <w:rPr>
          <w:color w:val="6E6E73"/>
          <w:sz w:val="20"/>
          <w:szCs w:val="20"/>
        </w:rPr>
        <w:t xml:space="preserve">Criado por Prof. Paulo Freitas e Willian Rupert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shd w:fill="F5F5F7" w:color="auto" w:val="clear"/>
            <w:tcMar>
              <w:top w:type="dxa" w:w="200"/>
              <w:left w:type="dxa" w:w="240"/>
              <w:bottom w:type="dxa" w:w="200"/>
              <w:right w:type="dxa" w:w="240"/>
            </w:tcMar>
          </w:tcPr>
          <w:p>
            <w:pPr>
              <w:widowControl/>
              <w:spacing w:after="160" w:line="276"/>
            </w:pPr>
            <w:r>
              <w:rPr>
                <w:b/>
                <w:bCs/>
                <w:sz w:val="22"/>
                <w:szCs w:val="22"/>
              </w:rPr>
              <w:t xml:space="preserve">Este documento serve a dois leitores. </w:t>
            </w:r>
            <w:r>
              <w:rPr>
                <w:sz w:val="22"/>
                <w:szCs w:val="22"/>
              </w:rPr>
              <w:t xml:space="preserve">Ao professor, é o manual: como cadastrar a turma, como dar a aula, o que fazer quando algo falha. À instituição — coordenação, encarregado de dados, quem perguntar —, é a descrição do que o programa faz com dado pessoal, em detalhe suficiente para ser conferida contra o código.</w:t>
            </w:r>
          </w:p>
          <w:p>
            <w:pPr>
              <w:widowControl/>
              <w:spacing w:after="0"/>
            </w:pPr>
            <w:r>
              <w:rPr>
                <w:sz w:val="22"/>
                <w:szCs w:val="22"/>
              </w:rPr>
              <w:t xml:space="preserve">As duas leituras são a mesma porque as garantias de privacidade aqui não são promessas: são consequências de como o programa funciona. Elas estão descritas no ponto do manual onde acontecem.</w:t>
            </w:r>
          </w:p>
        </w:tc>
      </w:tr>
    </w:tbl>
    <w:p>
      <w:pPr>
        <w:pStyle w:val="Heading1"/>
        <w:keepNext/>
        <w:pageBreakBefore/>
        <w:widowControl/>
        <w:spacing w:after="200" w:before="400"/>
      </w:pPr>
      <w:r>
        <w:t xml:space="preserve">Sumário</w:t>
      </w:r>
    </w:p>
    <w:sdt>
      <w:sdtPr>
        <w:alias w:val="Sumário"/>
      </w:sdtPr>
      <w:sdtContent>
        <w:p>
          <w:pPr>
            <w:pStyle w:val="TOC1"/>
            <w:tabs>
              <w:tab w:val="clear" w:pos="9026"/>
              <w:tab w:val="right" w:pos="9025" w:leader="dot"/>
            </w:tabs>
          </w:pPr>
          <w:r>
            <w:fldChar w:fldCharType="begin" w:dirty="true"/>
            <w:instrText xml:space="preserve">TOC \o "1-2"</w:instrText>
            <w:fldChar w:fldCharType="separate"/>
          </w:r>
          <w:r>
            <w:t xml:space="default">1. O que é o Adsum</w:t>
            <w:tab/>
            <w:t xml:space="default"/>
          </w:r>
        </w:p>
        <w:p>
          <w:pPr>
            <w:pStyle w:val="TOC2"/>
            <w:tabs>
              <w:tab w:val="clear" w:pos="8786"/>
              <w:tab w:val="right" w:pos="9025" w:leader="dot"/>
            </w:tabs>
          </w:pPr>
          <w:r>
            <w:t xml:space="default">O que o Adsum não é</w:t>
            <w:tab/>
            <w:t xml:space="default"/>
          </w:r>
        </w:p>
        <w:p>
          <w:pPr>
            <w:pStyle w:val="TOC1"/>
            <w:tabs>
              <w:tab w:val="clear" w:pos="9026"/>
              <w:tab w:val="right" w:pos="9025" w:leader="dot"/>
            </w:tabs>
          </w:pPr>
          <w:r>
            <w:t xml:space="default">2. Como se usa</w:t>
            <w:tab/>
            <w:t xml:space="default"/>
          </w:r>
        </w:p>
        <w:p>
          <w:pPr>
            <w:pStyle w:val="TOC2"/>
            <w:tabs>
              <w:tab w:val="clear" w:pos="8786"/>
              <w:tab w:val="right" w:pos="9025" w:leader="dot"/>
            </w:tabs>
          </w:pPr>
          <w:r>
            <w:t xml:space="default">2.1 Antes do primeiro dia</w:t>
            <w:tab/>
            <w:t xml:space="default"/>
          </w:r>
        </w:p>
        <w:p>
          <w:pPr>
            <w:pStyle w:val="TOC2"/>
            <w:tabs>
              <w:tab w:val="clear" w:pos="8786"/>
              <w:tab w:val="right" w:pos="9025" w:leader="dot"/>
            </w:tabs>
          </w:pPr>
          <w:r>
            <w:t xml:space="default">2.2 O primeiro dia</w:t>
            <w:tab/>
            <w:t xml:space="default"/>
          </w:r>
        </w:p>
        <w:p>
          <w:pPr>
            <w:pStyle w:val="TOC2"/>
            <w:tabs>
              <w:tab w:val="clear" w:pos="8786"/>
              <w:tab w:val="right" w:pos="9025" w:leader="dot"/>
            </w:tabs>
          </w:pPr>
          <w:r>
            <w:t xml:space="default">2.3 Um dia comum</w:t>
            <w:tab/>
            <w:t xml:space="default"/>
          </w:r>
        </w:p>
        <w:p>
          <w:pPr>
            <w:pStyle w:val="TOC2"/>
            <w:tabs>
              <w:tab w:val="clear" w:pos="8786"/>
              <w:tab w:val="right" w:pos="9025" w:leader="dot"/>
            </w:tabs>
          </w:pPr>
          <w:r>
            <w:t xml:space="default">2.4 O fim da aula</w:t>
            <w:tab/>
            <w:t xml:space="default"/>
          </w:r>
        </w:p>
        <w:p>
          <w:pPr>
            <w:pStyle w:val="TOC2"/>
            <w:tabs>
              <w:tab w:val="clear" w:pos="8786"/>
              <w:tab w:val="right" w:pos="9025" w:leader="dot"/>
            </w:tabs>
          </w:pPr>
          <w:r>
            <w:t xml:space="default">2.5 Corrigir depois</w:t>
            <w:tab/>
            <w:t xml:space="default"/>
          </w:r>
        </w:p>
        <w:p>
          <w:pPr>
            <w:pStyle w:val="TOC2"/>
            <w:tabs>
              <w:tab w:val="clear" w:pos="8786"/>
              <w:tab w:val="right" w:pos="9025" w:leader="dot"/>
            </w:tabs>
          </w:pPr>
          <w:r>
            <w:t xml:space="default">2.6 Mais de uma turma</w:t>
            <w:tab/>
            <w:t xml:space="default"/>
          </w:r>
        </w:p>
        <w:p>
          <w:pPr>
            <w:pStyle w:val="TOC2"/>
            <w:tabs>
              <w:tab w:val="clear" w:pos="8786"/>
              <w:tab w:val="right" w:pos="9025" w:leader="dot"/>
            </w:tabs>
          </w:pPr>
          <w:r>
            <w:t xml:space="default">2.7 Lançar no SIGAA (em teste)</w:t>
            <w:tab/>
            <w:t xml:space="default"/>
          </w:r>
        </w:p>
        <w:p>
          <w:pPr>
            <w:pStyle w:val="TOC1"/>
            <w:tabs>
              <w:tab w:val="clear" w:pos="9026"/>
              <w:tab w:val="right" w:pos="9025" w:leader="dot"/>
            </w:tabs>
          </w:pPr>
          <w:r>
            <w:t xml:space="default">3. Onde os dados ficam</w:t>
            <w:tab/>
            <w:t xml:space="default"/>
          </w:r>
        </w:p>
        <w:p>
          <w:pPr>
            <w:pStyle w:val="TOC1"/>
            <w:tabs>
              <w:tab w:val="clear" w:pos="9026"/>
              <w:tab w:val="right" w:pos="9025" w:leader="dot"/>
            </w:tabs>
          </w:pPr>
          <w:r>
            <w:t xml:space="default">4. Que dados o Adsum trata — e quais não</w:t>
            <w:tab/>
            <w:t xml:space="default"/>
          </w:r>
        </w:p>
        <w:p>
          <w:pPr>
            <w:pStyle w:val="TOC2"/>
            <w:tabs>
              <w:tab w:val="clear" w:pos="8786"/>
              <w:tab w:val="right" w:pos="9025" w:leader="dot"/>
            </w:tabs>
          </w:pPr>
          <w:r>
            <w:t xml:space="default">4.1 O que é lido do crachá</w:t>
            <w:tab/>
            <w:t xml:space="default"/>
          </w:r>
        </w:p>
        <w:p>
          <w:pPr>
            <w:pStyle w:val="TOC2"/>
            <w:tabs>
              <w:tab w:val="clear" w:pos="8786"/>
              <w:tab w:val="right" w:pos="9025" w:leader="dot"/>
            </w:tabs>
          </w:pPr>
          <w:r>
            <w:t xml:space="default">4.2 O que vem da lista do SIGAA</w:t>
            <w:tab/>
            <w:t xml:space="default"/>
          </w:r>
        </w:p>
        <w:p>
          <w:pPr>
            <w:pStyle w:val="TOC2"/>
            <w:tabs>
              <w:tab w:val="clear" w:pos="8786"/>
              <w:tab w:val="right" w:pos="9025" w:leader="dot"/>
            </w:tabs>
          </w:pPr>
          <w:r>
            <w:t xml:space="default">4.3 O que fica gravado, campo por campo</w:t>
            <w:tab/>
            <w:t xml:space="default"/>
          </w:r>
        </w:p>
        <w:p>
          <w:pPr>
            <w:pStyle w:val="TOC2"/>
            <w:tabs>
              <w:tab w:val="clear" w:pos="8786"/>
              <w:tab w:val="right" w:pos="9025" w:leader="dot"/>
            </w:tabs>
          </w:pPr>
          <w:r>
            <w:t xml:space="default">4.4 O que o programa deliberadamente não faz</w:t>
            <w:tab/>
            <w:t xml:space="default"/>
          </w:r>
        </w:p>
        <w:p>
          <w:pPr>
            <w:pStyle w:val="TOC2"/>
            <w:tabs>
              <w:tab w:val="clear" w:pos="8786"/>
              <w:tab w:val="right" w:pos="9025" w:leader="dot"/>
            </w:tabs>
          </w:pPr>
          <w:r>
            <w:t xml:space="default">4.5 Os dois arquivos que a pasta ganhou em 22/09/2026</w:t>
            <w:tab/>
            <w:t xml:space="default"/>
          </w:r>
        </w:p>
        <w:p>
          <w:pPr>
            <w:pStyle w:val="TOC1"/>
            <w:tabs>
              <w:tab w:val="clear" w:pos="9026"/>
              <w:tab w:val="right" w:pos="9025" w:leader="dot"/>
            </w:tabs>
          </w:pPr>
          <w:r>
            <w:t xml:space="default">5. O tratamento, para fins de LGPD</w:t>
            <w:tab/>
            <w:t xml:space="default"/>
          </w:r>
        </w:p>
        <w:p>
          <w:pPr>
            <w:pStyle w:val="TOC2"/>
            <w:tabs>
              <w:tab w:val="clear" w:pos="8786"/>
              <w:tab w:val="right" w:pos="9025" w:leader="dot"/>
            </w:tabs>
          </w:pPr>
          <w:r>
            <w:t xml:space="default">5.1 Finalidade</w:t>
            <w:tab/>
            <w:t xml:space="default"/>
          </w:r>
        </w:p>
        <w:p>
          <w:pPr>
            <w:pStyle w:val="TOC2"/>
            <w:tabs>
              <w:tab w:val="clear" w:pos="8786"/>
              <w:tab w:val="right" w:pos="9025" w:leader="dot"/>
            </w:tabs>
          </w:pPr>
          <w:r>
            <w:t xml:space="default">5.2 Dados tratados e minimização</w:t>
            <w:tab/>
            <w:t xml:space="default"/>
          </w:r>
        </w:p>
        <w:p>
          <w:pPr>
            <w:pStyle w:val="TOC2"/>
            <w:tabs>
              <w:tab w:val="clear" w:pos="8786"/>
              <w:tab w:val="right" w:pos="9025" w:leader="dot"/>
            </w:tabs>
          </w:pPr>
          <w:r>
            <w:t xml:space="default">5.3 Quem faz o quê</w:t>
            <w:tab/>
            <w:t xml:space="default"/>
          </w:r>
        </w:p>
        <w:p>
          <w:pPr>
            <w:pStyle w:val="TOC2"/>
            <w:tabs>
              <w:tab w:val="clear" w:pos="8786"/>
              <w:tab w:val="right" w:pos="9025" w:leader="dot"/>
            </w:tabs>
          </w:pPr>
          <w:r>
            <w:t xml:space="default">5.4 Retenção e eliminação</w:t>
            <w:tab/>
            <w:t xml:space="default"/>
          </w:r>
        </w:p>
        <w:p>
          <w:pPr>
            <w:pStyle w:val="TOC2"/>
            <w:tabs>
              <w:tab w:val="clear" w:pos="8786"/>
              <w:tab w:val="right" w:pos="9025" w:leader="dot"/>
            </w:tabs>
          </w:pPr>
          <w:r>
            <w:t xml:space="default">5.5 Compartilhamento</w:t>
            <w:tab/>
            <w:t xml:space="default"/>
          </w:r>
        </w:p>
        <w:p>
          <w:pPr>
            <w:pStyle w:val="TOC2"/>
            <w:tabs>
              <w:tab w:val="clear" w:pos="8786"/>
              <w:tab w:val="right" w:pos="9025" w:leader="dot"/>
            </w:tabs>
          </w:pPr>
          <w:r>
            <w:t xml:space="default">5.6 Segurança</w:t>
            <w:tab/>
            <w:t xml:space="default"/>
          </w:r>
        </w:p>
        <w:p>
          <w:pPr>
            <w:pStyle w:val="TOC2"/>
            <w:tabs>
              <w:tab w:val="clear" w:pos="8786"/>
              <w:tab w:val="right" w:pos="9025" w:leader="dot"/>
            </w:tabs>
          </w:pPr>
          <w:r>
            <w:t xml:space="default">5.7 Direitos dos titulares</w:t>
            <w:tab/>
            <w:t xml:space="default"/>
          </w:r>
        </w:p>
        <w:p>
          <w:pPr>
            <w:pStyle w:val="TOC1"/>
            <w:tabs>
              <w:tab w:val="clear" w:pos="9026"/>
              <w:tab w:val="right" w:pos="9025" w:leader="dot"/>
            </w:tabs>
          </w:pPr>
          <w:r>
            <w:t xml:space="default">6. Quando dá errado</w:t>
            <w:tab/>
            <w:t xml:space="default"/>
          </w:r>
        </w:p>
        <w:p>
          <w:pPr>
            <w:pStyle w:val="TOC1"/>
            <w:tabs>
              <w:tab w:val="clear" w:pos="9026"/>
              <w:tab w:val="right" w:pos="9025" w:leader="dot"/>
            </w:tabs>
          </w:pPr>
          <w:r>
            <w:t xml:space="default">7. Limites conhecidos</w:t>
            <w:tab/>
            <w:t xml:space="default"/>
          </w:r>
        </w:p>
        <w:p>
          <w:pPr>
            <w:pStyle w:val="TOC1"/>
            <w:tabs>
              <w:tab w:val="clear" w:pos="9026"/>
              <w:tab w:val="right" w:pos="9025" w:leader="dot"/>
            </w:tabs>
          </w:pPr>
          <w:r>
            <w:t xml:space="default">8. Como o Adsum é testado</w:t>
            <w:tab/>
            <w:t xml:space="default"/>
          </w:r>
        </w:p>
        <w:p>
          <w:pPr>
            <w:pStyle w:val="TOC2"/>
            <w:tabs>
              <w:tab w:val="clear" w:pos="8786"/>
              <w:tab w:val="right" w:pos="9025" w:leader="dot"/>
            </w:tabs>
          </w:pPr>
          <w:r>
            <w:t xml:space="default">8.1 O comando único</w:t>
            <w:tab/>
            <w:t xml:space="default"/>
          </w:r>
        </w:p>
        <w:p>
          <w:pPr>
            <w:pStyle w:val="TOC2"/>
            <w:tabs>
              <w:tab w:val="clear" w:pos="8786"/>
              <w:tab w:val="right" w:pos="9025" w:leader="dot"/>
            </w:tabs>
          </w:pPr>
          <w:r>
            <w:t xml:space="default">8.2 O dongle, de verdade</w:t>
            <w:tab/>
            <w:t xml:space="default"/>
          </w:r>
        </w:p>
        <w:p>
          <w:pPr>
            <w:pStyle w:val="TOC2"/>
            <w:tabs>
              <w:tab w:val="clear" w:pos="8786"/>
              <w:tab w:val="right" w:pos="9025" w:leader="dot"/>
            </w:tabs>
          </w:pPr>
          <w:r>
            <w:t xml:space="default">8.3 Os dados dos testes</w:t>
            <w:tab/>
            <w:t xml:space="default"/>
          </w:r>
        </w:p>
        <w:p>
          <w:pPr>
            <w:pStyle w:val="TOC2"/>
            <w:tabs>
              <w:tab w:val="clear" w:pos="8786"/>
              <w:tab w:val="right" w:pos="9025" w:leader="dot"/>
            </w:tabs>
          </w:pPr>
          <w:r>
            <w:t xml:space="default">8.4 Quando uma versão vai ao ar</w:t>
            <w:tab/>
            <w:t xml:space="default"/>
          </w:r>
          <w:r>
            <w:fldChar w:fldCharType="end"/>
          </w:r>
        </w:p>
      </w:sdtContent>
    </w:sdt>
    <w:p>
      <w:pPr>
        <w:pStyle w:val="Heading1"/>
        <w:keepNext/>
        <w:keepLines/>
        <w:pageBreakBefore/>
        <w:widowControl/>
        <w:spacing w:after="200" w:before="400"/>
      </w:pPr>
      <w:r>
        <w:t xml:space="preserve">1. O que é o Adsum</w:t>
      </w:r>
    </w:p>
    <w:p>
      <w:pPr>
        <w:widowControl/>
        <w:spacing w:after="160" w:line="276"/>
      </w:pPr>
      <w:r>
        <w:rPr>
          <w:sz w:val="22"/>
          <w:szCs w:val="22"/>
        </w:rPr>
        <w:t xml:space="preserve">O Adsum registra a presença dos alunos em sala por leitura do crachá. O professor abre um site no navegador do próprio computador, um leitor USB na mesa lê os crachás, e cada leitura vira uma linha num arquivo de planilha.</w:t>
      </w:r>
    </w:p>
    <w:p>
      <w:pPr>
        <w:widowControl/>
        <w:spacing w:after="160" w:line="276"/>
      </w:pPr>
      <w:r>
        <w:rPr>
          <w:sz w:val="22"/>
          <w:szCs w:val="22"/>
        </w:rPr>
        <w:t xml:space="preserve">Três decisões definem o programa, e tudo o mais decorre delas.</w:t>
      </w:r>
    </w:p>
    <w:p>
      <w:pPr>
        <w:pStyle w:val="ListParagraph"/>
        <w:widowControl/>
        <w:numPr>
          <w:ilvl w:val="0"/>
          <w:numId w:val="2"/>
        </w:numPr>
        <w:spacing w:after="100" w:line="276"/>
      </w:pPr>
      <w:r>
        <w:rPr>
          <w:b/>
          <w:bCs/>
          <w:sz w:val="22"/>
          <w:szCs w:val="22"/>
        </w:rPr>
        <w:t xml:space="preserve">Não há servidor, conta nem login. </w:t>
      </w:r>
      <w:r>
        <w:rPr>
          <w:sz w:val="22"/>
          <w:szCs w:val="22"/>
        </w:rPr>
        <w:t xml:space="preserve">O programa roda inteiro dentro do navegador do professor. Não existe cadastro, não existe senha, e não existe um banco de dados central com a frequência de ninguém.</w:t>
      </w:r>
    </w:p>
    <w:p>
      <w:pPr>
        <w:pStyle w:val="ListParagraph"/>
        <w:widowControl/>
        <w:numPr>
          <w:ilvl w:val="0"/>
          <w:numId w:val="2"/>
        </w:numPr>
        <w:spacing w:after="100" w:line="276"/>
      </w:pPr>
      <w:r>
        <w:rPr>
          <w:b/>
          <w:bCs/>
          <w:sz w:val="22"/>
          <w:szCs w:val="22"/>
        </w:rPr>
        <w:t xml:space="preserve">Os dados ficam no computador do professor. </w:t>
      </w:r>
      <w:r>
        <w:rPr>
          <w:sz w:val="22"/>
          <w:szCs w:val="22"/>
        </w:rPr>
        <w:t xml:space="preserve">Numa pasta escolhida por ele, em arquivos que ele pode abrir, copiar e apagar. O programa não envia nada para lugar nenhum.</w:t>
      </w:r>
    </w:p>
    <w:p>
      <w:pPr>
        <w:pStyle w:val="ListParagraph"/>
        <w:widowControl/>
        <w:numPr>
          <w:ilvl w:val="0"/>
          <w:numId w:val="2"/>
        </w:numPr>
        <w:spacing w:after="100" w:line="276"/>
      </w:pPr>
      <w:r>
        <w:rPr>
          <w:b/>
          <w:bCs/>
          <w:sz w:val="22"/>
          <w:szCs w:val="22"/>
        </w:rPr>
        <w:t xml:space="preserve">O crachá não é identificado, é reconhecido. </w:t>
      </w:r>
      <w:r>
        <w:rPr>
          <w:sz w:val="22"/>
          <w:szCs w:val="22"/>
        </w:rPr>
        <w:t xml:space="preserve">O que fica gravado é um resumo criptográfico do número do crachá, e não o número, e a seção 4 explica por que essa diferença importa. A única exceção é temporária, e o professor a desliga quando quiser (seção 4.5).</w:t>
      </w:r>
    </w:p>
    <w:p>
      <w:pPr>
        <w:widowControl/>
        <w:spacing w:after="160" w:line="276"/>
      </w:pPr>
      <w:r>
        <w:rPr>
          <w:sz w:val="22"/>
          <w:szCs w:val="22"/>
        </w:rPr>
        <w:t xml:space="preserve">O nome vem do latim: adsum é o que se responde na chamada.</w:t>
      </w:r>
    </w:p>
    <w:p>
      <w:pPr>
        <w:pStyle w:val="Heading2"/>
        <w:keepNext/>
        <w:keepLines/>
        <w:widowControl/>
        <w:spacing w:after="140" w:before="320"/>
      </w:pPr>
      <w:r>
        <w:t xml:space="preserve">O que o Adsum não é</w:t>
      </w:r>
    </w:p>
    <w:p>
      <w:pPr>
        <w:widowControl/>
        <w:spacing w:after="160" w:line="276"/>
      </w:pPr>
      <w:r>
        <w:rPr>
          <w:sz w:val="22"/>
          <w:szCs w:val="22"/>
        </w:rPr>
        <w:t xml:space="preserve">Não é um sistema institucional de frequência e não substitui o SIGAA. É uma ferramenta de sala de aula que produz uma planilha, e tem um caminho para levar essa planilha à frequência do SIGAA (seção 2.7), ainda em teste. Nele, o Adsum preenche a planilha que o professor abriu, na sessão dele, e nunca toca em senha.</w:t>
      </w:r>
    </w:p>
    <w:p>
      <w:pPr>
        <w:pStyle w:val="Heading1"/>
        <w:keepNext/>
        <w:keepLines/>
        <w:pageBreakBefore/>
        <w:widowControl/>
        <w:spacing w:after="200" w:before="400"/>
      </w:pPr>
      <w:r>
        <w:t xml:space="preserve">2. Como se usa</w:t>
      </w:r>
    </w:p>
    <w:p>
      <w:pPr>
        <w:widowControl/>
        <w:spacing w:after="160" w:line="276"/>
      </w:pPr>
      <w:r>
        <w:rPr>
          <w:sz w:val="22"/>
          <w:szCs w:val="22"/>
        </w:rPr>
        <w:t xml:space="preserve">Não há menus. A tela decorre do que existe na base: sem turma cadastrada, a tela é cadastrar a turma; na hora da aula, a tela é a chamada. O professor nunca escolhe onde está.</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shd w:fill="F5F5F7" w:color="auto" w:val="clear"/>
            <w:tcMar>
              <w:top w:type="dxa" w:w="200"/>
              <w:left w:type="dxa" w:w="240"/>
              <w:bottom w:type="dxa" w:w="200"/>
              <w:right w:type="dxa" w:w="240"/>
            </w:tcMar>
          </w:tcPr>
          <w:p>
            <w:pPr>
              <w:widowControl/>
              <w:spacing w:after="0"/>
            </w:pPr>
            <w:r>
              <w:rPr>
                <w:b/>
                <w:bCs/>
                <w:sz w:val="22"/>
                <w:szCs w:val="22"/>
              </w:rPr>
              <w:t xml:space="preserve">Todas as telas, numa página só. </w:t>
            </w:r>
            <w:r>
              <w:rPr>
                <w:sz w:val="22"/>
                <w:szCs w:val="22"/>
              </w:rPr>
              <w:t xml:space="preserve">Antes de cadastrar qualquer turma, dá para conhecer o Adsum inteiro em </w:t>
            </w:r>
            <w:r>
              <w:rPr>
                <w:rFonts w:ascii="Courier New" w:cs="Courier New" w:eastAsia="Courier New" w:hAnsi="Courier New"/>
                <w:sz w:val="20"/>
                <w:szCs w:val="20"/>
              </w:rPr>
              <w:t xml:space="preserve">adsum.cin.ufpe.br/#/vitrine</w:t>
            </w:r>
            <w:r>
              <w:rPr>
                <w:sz w:val="22"/>
                <w:szCs w:val="22"/>
              </w:rPr>
              <w:t xml:space="preserve">. Os nomes ali são inventados e nada é gravado — é a maneira de ver, de uma vez, telas que de outro modo só apareceriam no meio de uma aula. Se alguma delas parecer confusa, é o melhor momento para dizer.</w:t>
            </w:r>
          </w:p>
        </w:tc>
      </w:tr>
    </w:tbl>
    <w:p>
      <w:pPr>
        <w:widowControl/>
        <w:spacing w:after="160" w:line="276"/>
      </w:pPr>
      <w:r>
        <w:rPr>
          <w:sz w:val="22"/>
          <w:szCs w:val="22"/>
        </w:rPr>
        <w:t xml:space="preserve"/>
      </w:r>
    </w:p>
    <w:p>
      <w:pPr>
        <w:pStyle w:val="Heading2"/>
        <w:keepNext/>
        <w:keepLines/>
        <w:widowControl/>
        <w:spacing w:after="140" w:before="320"/>
      </w:pPr>
      <w:r>
        <w:t xml:space="preserve">2.1 Antes do primeiro dia</w:t>
      </w:r>
    </w:p>
    <w:p>
      <w:pPr>
        <w:widowControl/>
        <w:spacing w:after="160" w:line="276"/>
      </w:pPr>
      <w:r>
        <w:rPr>
          <w:b/>
          <w:bCs/>
          <w:sz w:val="22"/>
          <w:szCs w:val="22"/>
        </w:rPr>
        <w:t xml:space="preserve">O leitor de crachá. </w:t>
      </w:r>
      <w:r>
        <w:rPr>
          <w:sz w:val="22"/>
          <w:szCs w:val="22"/>
        </w:rPr>
        <w:t xml:space="preserve">O Adsum precisa de um leitor de crachá USB de 13,56 MHz na mesa, ligado ao computador. Ele funciona como um teclado: liga na USB e lê, sem driver e sem instalação, no Mac, no Windows e no Linux. A primeira tela do Adsum mostra o leitor testado e recomendado, desenhado, e os Ajustes repetem a orientação em "O leitor de crachá". Durante a chamada, a janela do Adsum precisa estar na frente: o leitor digita onde estiver o cursor.</w:t>
      </w:r>
    </w:p>
    <w:p>
      <w:pPr>
        <w:widowControl/>
        <w:spacing w:after="160" w:line="276"/>
      </w:pPr>
      <w:r>
        <w:rPr>
          <w:b/>
          <w:bCs/>
          <w:sz w:val="22"/>
          <w:szCs w:val="22"/>
        </w:rPr>
        <w:t xml:space="preserve">Escolher onde guardar. </w:t>
      </w:r>
      <w:r>
        <w:rPr>
          <w:sz w:val="22"/>
          <w:szCs w:val="22"/>
        </w:rPr>
        <w:t xml:space="preserve">Na primeira abertura, o programa pede uma pasta do computador. É onde tudo vai viver. Se essa pasta estiver dentro do iCloud Drive ou do Google Drive que o professor já usa, a cópia fora da máquina passa a existir sozinha, sem que o Adsum fale com servidor nenhum.</w:t>
      </w:r>
    </w:p>
    <w:p>
      <w:pPr>
        <w:widowControl/>
        <w:spacing w:after="160" w:line="276"/>
      </w:pPr>
      <w:r>
        <w:rPr>
          <w:b/>
          <w:bCs/>
          <w:sz w:val="22"/>
          <w:szCs w:val="22"/>
        </w:rPr>
        <w:t xml:space="preserve">Colar a turma. </w:t>
      </w:r>
      <w:r>
        <w:rPr>
          <w:sz w:val="22"/>
          <w:szCs w:val="22"/>
        </w:rPr>
        <w:t xml:space="preserve">No SIGAA, abrir </w:t>
      </w:r>
      <w:r>
        <w:rPr>
          <w:rFonts w:ascii="Courier New" w:cs="Courier New" w:eastAsia="Courier New" w:hAnsi="Courier New"/>
          <w:sz w:val="20"/>
          <w:szCs w:val="20"/>
        </w:rPr>
        <w:t xml:space="preserve">Turma › Participantes</w:t>
      </w:r>
      <w:r>
        <w:rPr>
          <w:sz w:val="22"/>
          <w:szCs w:val="22"/>
        </w:rPr>
        <w:t xml:space="preserve"> e copiar a página inteira (Ctrl+A, Ctrl+C). No Adsum, colar. Ele lê os nomes e as matrículas, separa docentes de discentes pelas seções da própria página, e confere o total contra os números que a página declara — se a página diz </w:t>
      </w:r>
      <w:r>
        <w:rPr>
          <w:rFonts w:ascii="Courier New" w:cs="Courier New" w:eastAsia="Courier New" w:hAnsi="Courier New"/>
          <w:sz w:val="20"/>
          <w:szCs w:val="20"/>
        </w:rPr>
        <w:t xml:space="preserve">Discentes (47)</w:t>
      </w:r>
      <w:r>
        <w:rPr>
          <w:sz w:val="22"/>
          <w:szCs w:val="22"/>
        </w:rPr>
        <w:t xml:space="preserve"> e ele encontrou 46, ele avisa qual linha não entendeu, em vez de seguir calado.</w:t>
      </w:r>
    </w:p>
    <w:p>
      <w:pPr>
        <w:widowControl/>
        <w:spacing w:after="160" w:line="276"/>
      </w:pPr>
      <w:r>
        <w:rPr>
          <w:b/>
          <w:bCs/>
          <w:sz w:val="22"/>
          <w:szCs w:val="22"/>
        </w:rPr>
        <w:t xml:space="preserve">Cadastrar a grade. </w:t>
      </w:r>
      <w:r>
        <w:rPr>
          <w:sz w:val="22"/>
          <w:szCs w:val="22"/>
        </w:rPr>
        <w:t xml:space="preserve">Dia da semana e horário de cada turma. É opcional, mas é o que faz o Adsum já mostrar a turma certa quando chega a hora da aula.</w:t>
      </w:r>
    </w:p>
    <w:p>
      <w:pPr>
        <w:pStyle w:val="Heading2"/>
        <w:keepNext/>
        <w:keepLines/>
        <w:widowControl/>
        <w:spacing w:after="140" w:before="320"/>
      </w:pPr>
      <w:r>
        <w:t xml:space="preserve">2.2 O primeiro dia</w:t>
      </w:r>
    </w:p>
    <w:p>
      <w:pPr>
        <w:widowControl/>
        <w:spacing w:after="160" w:line="276"/>
      </w:pPr>
      <w:r>
        <w:rPr>
          <w:sz w:val="22"/>
          <w:szCs w:val="22"/>
        </w:rPr>
        <w:t xml:space="preserve">No primeiro dia ninguém tem crachá vinculado, e é a própria tela da chamada que faz o vínculo — não existe uma tela de cadastro à parte. O professor liga o interruptor "Chamar nomes" (ou clica numa linha da lista, ou usa as setas do teclado): a tela passa a mostrar um nome grande e a pedir o crachá daquela pessoa.</w:t>
      </w:r>
    </w:p>
    <w:p>
      <w:pPr>
        <w:pStyle w:val="ListParagraph"/>
        <w:widowControl/>
        <w:numPr>
          <w:ilvl w:val="0"/>
          <w:numId w:val="2"/>
        </w:numPr>
        <w:spacing w:after="100" w:line="276"/>
      </w:pPr>
      <w:r>
        <w:rPr>
          <w:b/>
          <w:bCs/>
          <w:sz w:val="22"/>
          <w:szCs w:val="22"/>
        </w:rPr>
        <w:t xml:space="preserve">Com alguém chamado, </w:t>
      </w:r>
      <w:r>
        <w:rPr>
          <w:sz w:val="22"/>
          <w:szCs w:val="22"/>
        </w:rPr>
        <w:t xml:space="preserve">o próximo crachá desconhecido é dela — a tela vincula e conta presença no mesmo toque, sem perguntar de novo. Quem está com o crachá na mão está sendo observado, não é um palpite.</w:t>
      </w:r>
    </w:p>
    <w:p>
      <w:pPr>
        <w:pStyle w:val="ListParagraph"/>
        <w:widowControl/>
        <w:numPr>
          <w:ilvl w:val="0"/>
          <w:numId w:val="2"/>
        </w:numPr>
        <w:spacing w:after="100" w:line="276"/>
      </w:pPr>
      <w:r>
        <w:rPr>
          <w:b/>
          <w:bCs/>
          <w:sz w:val="22"/>
          <w:szCs w:val="22"/>
        </w:rPr>
        <w:t xml:space="preserve">Sem ninguém chamado — o padrão —, </w:t>
      </w:r>
      <w:r>
        <w:rPr>
          <w:sz w:val="22"/>
          <w:szCs w:val="22"/>
        </w:rPr>
        <w:t xml:space="preserve">todo crachá desconhecido abre uma busca por nome, ali na hora, mesmo com a turma inteira ainda sem crachá. Um modo em que a tela adivinhava sozinha quem viria a seguir já existiu, e foi tirado por isso: adivinhar errado vincula o crachá de uma pessoa ao nome de outra sem ninguém ter pedido nada.</w:t>
      </w:r>
    </w:p>
    <w:p>
      <w:pPr>
        <w:widowControl/>
        <w:spacing w:after="160" w:line="276"/>
      </w:pPr>
      <w:r>
        <w:rPr>
          <w:sz w:val="22"/>
          <w:szCs w:val="22"/>
        </w:rPr>
        <w:t xml:space="preserve">Um aluno pode ter mais de um crachá — segunda via, crachá antigo — e todos valem: chama-se o nome de novo e encosta-se o cartão novo. Um crachá que já tem dono conta presença para o dono, mesmo com outro nome chamado na tela: quem está com o cartão na mão é quem ele diz que é. Se o cartão está com a pessoa errada, é o caso do parágrafo seguinte.</w:t>
      </w:r>
    </w:p>
    <w:p>
      <w:pPr>
        <w:widowControl/>
        <w:spacing w:after="160" w:line="276"/>
      </w:pPr>
      <w:r>
        <w:rPr>
          <w:sz w:val="22"/>
          <w:szCs w:val="22"/>
        </w:rPr>
        <w:t xml:space="preserve">Um vínculo feito errado — crachá confirmado para a pessoa errada, ou o crachá de um colega que encostou por engano — se desfaz ali mesmo, num botão "Remover crachá" ao lado do nome, sem sair da chamada. O crachá volta a ser desconhecido e a pessoa volta para a fila; a presença que já havia sido gravada continua no registro, porque eventos não se apagam — só a ligação entre o crachá e o nome muda.</w:t>
      </w:r>
    </w:p>
    <w:p>
      <w:pPr>
        <w:pStyle w:val="Heading2"/>
        <w:keepNext/>
        <w:keepLines/>
        <w:widowControl/>
        <w:spacing w:after="140" w:before="320"/>
      </w:pPr>
      <w:r>
        <w:t xml:space="preserve">2.3 Um dia comum</w:t>
      </w:r>
    </w:p>
    <w:p>
      <w:pPr>
        <w:widowControl/>
        <w:spacing w:after="160" w:line="276"/>
      </w:pPr>
      <w:r>
        <w:rPr>
          <w:sz w:val="22"/>
          <w:szCs w:val="22"/>
        </w:rPr>
        <w:t xml:space="preserve">A tela inicial já mostra a turma e a hora da chamada. Com a grade cadastrada, a turma sugerida é a que tem aula agora, marcada com um ponto azul; as setas trocam de turma. A chamada abre com um gesto do professor: Enter, o botão ou o crachá dele. Ela não abre sozinha, de propósito: a hora em que a aula de fato começa quase nunca é a da grade.</w:t>
      </w:r>
    </w:p>
    <w:p>
      <w:pPr>
        <w:widowControl/>
        <w:spacing w:after="160" w:line="276"/>
      </w:pPr>
      <w:r>
        <w:rPr>
          <w:sz w:val="22"/>
          <w:szCs w:val="22"/>
        </w:rPr>
        <w:t xml:space="preserve">Há uma chamada por turma por dia, como no SIGAA. Encerrar e reabrir continua de onde parou, com os mesmos presentes. Fechar o Adsum fecha a chamada; recarregar a página, não.</w:t>
      </w:r>
    </w:p>
    <w:p>
      <w:pPr>
        <w:widowControl/>
        <w:spacing w:after="160" w:line="276"/>
      </w:pPr>
      <w:r>
        <w:rPr>
          <w:sz w:val="22"/>
          <w:szCs w:val="22"/>
        </w:rPr>
        <w:t xml:space="preserve">Cada crachá encostado conta presença e mostra o nome. Encostar duas vezes não conta duas — a tela diz que já estava registrado. Um crachá que o programa não conhece abre uma busca por nome ali na hora, sobre a turma inteira: quem faltou no primeiro dia se cadastra no dia em que aparece, com a pessoa na frente, e quem perdeu o crachá e trouxe outro também. A busca atende um crachá por vez; um segundo crachá desconhecido espera, com aviso, e os crachás já conhecidos continuam contando. Quem está reconhecidamente faltando pode também ser chamado de propósito, do mesmo jeito do primeiro dia — inclusive semanas depois.</w:t>
      </w:r>
    </w:p>
    <w:p>
      <w:pPr>
        <w:widowControl/>
        <w:spacing w:after="160" w:line="276"/>
      </w:pPr>
      <w:r>
        <w:rPr>
          <w:b/>
          <w:bCs/>
          <w:sz w:val="22"/>
          <w:szCs w:val="22"/>
        </w:rPr>
        <w:t xml:space="preserve">Aluno de outra turma. </w:t>
      </w:r>
      <w:r>
        <w:rPr>
          <w:sz w:val="22"/>
          <w:szCs w:val="22"/>
        </w:rPr>
        <w:t xml:space="preserve">Um crachá de aluno cadastrado em outra turma, encostado nesta chamada, não conta presença. A tela diz de qual turma ele é ("… é da turma X, não desta. A presença não foi contada."), e a linha fica no registro, com o motivo. Quem está matriculado nas duas turmas conta normalmente. O crachá de um professor não passa por essa regra: em qualquer turma ele é professor, e serve para abrir e encerrar a chamada, nunca para contar presença.</w:t>
      </w:r>
    </w:p>
    <w:p>
      <w:pPr>
        <w:widowControl/>
        <w:spacing w:after="160" w:line="276"/>
      </w:pPr>
      <w:r>
        <w:rPr>
          <w:sz w:val="22"/>
          <w:szCs w:val="22"/>
        </w:rPr>
        <w:t xml:space="preserve">Dois crachás encostados quase juntos — menos de 400 milissegundos um do outro — não contam dois: o segundo é recusado, e a tela avisa "Dois crachás quase juntos". O limite existe contra passar dois cartões de uma vez, na pressa; ele não distingue fila apressada de má-fé, e não tenta — quem julga o que aconteceu é o professor, que está na sala. É um alarme, não uma trava: com os dois cartões encostados juntos por um ou dois segundos, o leitor alterna entre eles, e o segundo acaba contando numa das alternâncias (medido em 23/09/2026). O aviso é o que chega ao professor.</w:t>
      </w:r>
    </w:p>
    <w:p>
      <w:pPr>
        <w:widowControl/>
        <w:spacing w:after="160" w:line="276"/>
      </w:pPr>
      <w:r>
        <w:rPr>
          <w:sz w:val="22"/>
          <w:szCs w:val="22"/>
        </w:rPr>
        <w:t xml:space="preserve">A tela responde na hora, e o bipe vem depois de o registro estar salvo. Os dois sinais significam coisas diferentes de propósito: o olho precisa de resposta imediata para a fila não parecer travada, e o som significa está gravado — não eu ouvi.</w:t>
      </w:r>
    </w:p>
    <w:p>
      <w:pPr>
        <w:pStyle w:val="Heading2"/>
        <w:keepNext/>
        <w:keepLines/>
        <w:widowControl/>
        <w:spacing w:after="140" w:before="320"/>
      </w:pPr>
      <w:r>
        <w:t xml:space="preserve">2.4 O fim da aula</w:t>
      </w:r>
    </w:p>
    <w:p>
      <w:pPr>
        <w:widowControl/>
        <w:spacing w:after="160" w:line="276"/>
      </w:pPr>
      <w:r>
        <w:rPr>
          <w:sz w:val="22"/>
          <w:szCs w:val="22"/>
        </w:rPr>
        <w:t xml:space="preserve">O professor encerra a chamada pelo botão ou encostando o crachá. A tela mostra quantas presenças foram registradas, em quanto tempo, e onde o arquivo está.</w:t>
      </w:r>
    </w:p>
    <w:p>
      <w:pPr>
        <w:widowControl/>
        <w:spacing w:after="160" w:line="276"/>
      </w:pPr>
      <w:r>
        <w:rPr>
          <w:sz w:val="22"/>
          <w:szCs w:val="22"/>
        </w:rPr>
        <w:t xml:space="preserve">Com pasta escolhida, não há passo nenhum: cada presença já foi gravada no disco no momento em que aconteceu. Sem pasta, salvar é a ação da tela — e enquanto houver aula por salvar, o programa cobra, na tela de espera e ao fechar a aba.</w:t>
      </w:r>
    </w:p>
    <w:p>
      <w:pPr>
        <w:pStyle w:val="Heading2"/>
        <w:keepNext/>
        <w:keepLines/>
        <w:widowControl/>
        <w:spacing w:after="140" w:before="320"/>
      </w:pPr>
      <w:r>
        <w:t xml:space="preserve">2.5 Corrigir depois</w:t>
      </w:r>
    </w:p>
    <w:p>
      <w:pPr>
        <w:widowControl/>
        <w:spacing w:after="160" w:line="276"/>
      </w:pPr>
      <w:r>
        <w:rPr>
          <w:sz w:val="22"/>
          <w:szCs w:val="22"/>
        </w:rPr>
        <w:t xml:space="preserve">A planilha do curso inteiro (Ajustes › Presenças) não é só para ler. No modo Editar, cada quadrado vira botão: uma falta vira presença confirmada à mão, e uma presença vira falta — para quando um crachá desconhecido foi confirmado para a pessoa errada, ou uma presença foi marcada à mão sem querer. As duas correções gravam um evento novo; o registro nunca reescreve uma linha antiga, e o quadrado corrigido continua identificável depois, para quem quiser auditar.</w:t>
      </w:r>
    </w:p>
    <w:p>
      <w:pPr>
        <w:pStyle w:val="Heading2"/>
        <w:keepNext/>
        <w:keepLines/>
        <w:widowControl/>
        <w:spacing w:after="140" w:before="320"/>
      </w:pPr>
      <w:r>
        <w:t xml:space="preserve">2.6 Mais de uma turma</w:t>
      </w:r>
    </w:p>
    <w:p>
      <w:pPr>
        <w:widowControl/>
        <w:spacing w:after="160" w:line="276"/>
      </w:pPr>
      <w:r>
        <w:rPr>
          <w:sz w:val="22"/>
          <w:szCs w:val="22"/>
        </w:rPr>
        <w:t xml:space="preserve">Uma segunda turma se cadastra pelo mesmo caminho do primeiro dia: "Cadastrar nova turma", na tela inicial. As setas da tela inicial passam por todas as turmas cadastradas, e a grade só sugere qual mostrar primeiro: se ela apontar duas turmas no mesmo horário, nenhuma ganha o ponto azul, e o professor escolhe.</w:t>
      </w:r>
    </w:p>
    <w:p>
      <w:pPr>
        <w:pStyle w:val="Heading2"/>
        <w:keepNext/>
        <w:keepLines/>
        <w:widowControl/>
        <w:spacing w:after="140" w:before="320"/>
      </w:pPr>
      <w:r>
        <w:t xml:space="preserve">2.7 Lançar no SIGAA (em teste)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shd w:fill="F5F5F7" w:color="auto" w:val="clear"/>
            <w:tcMar>
              <w:top w:type="dxa" w:w="200"/>
              <w:left w:type="dxa" w:w="240"/>
              <w:bottom w:type="dxa" w:w="200"/>
              <w:right w:type="dxa" w:w="240"/>
            </w:tcMar>
          </w:tcPr>
          <w:p>
            <w:pPr>
              <w:widowControl/>
              <w:spacing w:after="0"/>
            </w:pPr>
            <w:r>
              <w:rPr>
                <w:b/>
                <w:bCs/>
                <w:sz w:val="22"/>
                <w:szCs w:val="22"/>
              </w:rPr>
              <w:t xml:space="preserve">Em teste, e ligado. </w:t>
            </w:r>
            <w:r>
              <w:rPr>
                <w:sz w:val="22"/>
                <w:szCs w:val="22"/>
              </w:rPr>
              <w:t xml:space="preserve">Este caminho está pronto e testado, e ligado para que seja posto à prova em turmas reais. Ele nunca toca em senha: o professor entra no SIGAA como sempre. O que o Adsum preenche, a própria planilha do SIGAA salva sozinha em até 5 minutos. Para voltar atrás antes disso: "Desfazer", na barra que aparece no pé da planilha, ou fechar a aba do SIGAA sem gravar.</w:t>
            </w:r>
          </w:p>
        </w:tc>
      </w:tr>
    </w:tbl>
    <w:p>
      <w:pPr>
        <w:widowControl/>
        <w:spacing w:after="160" w:line="276"/>
      </w:pPr>
      <w:r>
        <w:rPr>
          <w:sz w:val="22"/>
          <w:szCs w:val="22"/>
        </w:rPr>
        <w:t xml:space="preserve"/>
      </w:r>
    </w:p>
    <w:p>
      <w:pPr>
        <w:widowControl/>
        <w:spacing w:after="160" w:line="276"/>
      </w:pPr>
      <w:r>
        <w:rPr>
          <w:b/>
          <w:bCs/>
          <w:sz w:val="22"/>
          <w:szCs w:val="22"/>
        </w:rPr>
        <w:t xml:space="preserve">O favorito. </w:t>
      </w:r>
      <w:r>
        <w:rPr>
          <w:sz w:val="22"/>
          <w:szCs w:val="22"/>
        </w:rPr>
        <w:t xml:space="preserve">Nos Ajustes há um botão "Adsum" para arrastar até a barra de favoritos do navegador. No SIGAA, na tela </w:t>
      </w:r>
      <w:r>
        <w:rPr>
          <w:rFonts w:ascii="Courier New" w:cs="Courier New" w:eastAsia="Courier New" w:hAnsi="Courier New"/>
          <w:sz w:val="20"/>
          <w:szCs w:val="20"/>
        </w:rPr>
        <w:t xml:space="preserve">Lançar Freq. em Planilha</w:t>
      </w:r>
      <w:r>
        <w:rPr>
          <w:sz w:val="22"/>
          <w:szCs w:val="22"/>
        </w:rPr>
        <w:t xml:space="preserve"> da turma, um clique nesse favorito lê a planilha que está na tela e abre a janela do Adsum ao lado.</w:t>
      </w:r>
    </w:p>
    <w:p>
      <w:pPr>
        <w:widowControl/>
        <w:spacing w:after="160" w:line="276"/>
      </w:pPr>
      <w:r>
        <w:rPr>
          <w:b/>
          <w:bCs/>
          <w:sz w:val="22"/>
          <w:szCs w:val="22"/>
        </w:rPr>
        <w:t xml:space="preserve">A conferência. </w:t>
      </w:r>
      <w:r>
        <w:rPr>
          <w:sz w:val="22"/>
          <w:szCs w:val="22"/>
        </w:rPr>
        <w:t xml:space="preserve">A janela compara a planilha com as chamadas do Adsum, aluno por aluno, pela matrícula, e diz o estado numa frase: "Tudo confere", ou quantas aulas há para lançar, com presentes e faltas de cada uma. O que o SIGAA já tem nunca é alterado: aula já lançada é do professor. Onde o SIGAA e o Adsum discordam, um cartão fechado diz quantas diferenças são, de quantos alunos, em quantas aulas; aberto, mostra cada uma, e o professor pode aceitar o valor do SIGAA.</w:t>
      </w:r>
    </w:p>
    <w:p>
      <w:pPr>
        <w:widowControl/>
        <w:spacing w:after="160" w:line="276"/>
      </w:pPr>
      <w:r>
        <w:rPr>
          <w:b/>
          <w:bCs/>
          <w:sz w:val="22"/>
          <w:szCs w:val="22"/>
        </w:rPr>
        <w:t xml:space="preserve">Preencher. </w:t>
      </w:r>
      <w:r>
        <w:rPr>
          <w:sz w:val="22"/>
          <w:szCs w:val="22"/>
        </w:rPr>
        <w:t xml:space="preserve">Escolhidas as aulas, "Preencher" escreve as células vazias na planilha: presença vale 0, falta vale o número de aulas daquele dia (2, 4, 12). O que foi preenchido fica em azul, e as faltas em azul forte, para conferir de olho. Até a planilha salvar, dá para desfazer. Depois, quem grava é o SIGAA: sozinho, em até 5 minutos, ou no botão Gravar Frequências, que é do professor.</w:t>
      </w:r>
    </w:p>
    <w:p>
      <w:pPr>
        <w:widowControl/>
        <w:spacing w:after="160" w:line="276"/>
      </w:pPr>
      <w:r>
        <w:rPr>
          <w:b/>
          <w:bCs/>
          <w:sz w:val="22"/>
          <w:szCs w:val="22"/>
        </w:rPr>
        <w:t xml:space="preserve">Clicar no favorito de novo </w:t>
      </w:r>
      <w:r>
        <w:rPr>
          <w:sz w:val="22"/>
          <w:szCs w:val="22"/>
        </w:rPr>
        <w:t xml:space="preserve">depois de gravar é a conferência final: a janela deve dizer "Tudo confere". Cada preenchimento e cada diferença aceita ficam registrados na pasta, em </w:t>
      </w:r>
      <w:r>
        <w:rPr>
          <w:rFonts w:ascii="Courier New" w:cs="Courier New" w:eastAsia="Courier New" w:hAnsi="Courier New"/>
          <w:sz w:val="20"/>
          <w:szCs w:val="20"/>
        </w:rPr>
        <w:t xml:space="preserve">sigaa/&lt;turma&gt;.csv</w:t>
      </w:r>
      <w:r>
        <w:rPr>
          <w:sz w:val="22"/>
          <w:szCs w:val="22"/>
        </w:rPr>
        <w:t xml:space="preserve">.</w:t>
      </w:r>
    </w:p>
    <w:p>
      <w:pPr>
        <w:pStyle w:val="Heading1"/>
        <w:keepNext/>
        <w:keepLines/>
        <w:pageBreakBefore/>
        <w:widowControl/>
        <w:spacing w:after="200" w:before="400"/>
      </w:pPr>
      <w:r>
        <w:t xml:space="preserve">3. Onde os dados ficam</w:t>
      </w:r>
    </w:p>
    <w:p>
      <w:pPr>
        <w:widowControl/>
        <w:spacing w:after="160" w:line="276"/>
      </w:pPr>
      <w:r>
        <w:rPr>
          <w:sz w:val="22"/>
          <w:szCs w:val="22"/>
        </w:rPr>
        <w:t xml:space="preserve">A pasta escolhida é a dona dos dados. O navegador guarda uma cópia para funcionar rápido, mas é na pasta que as coisas existem: se o navegador for limpo, trocado ou apagado, é dela que tudo volta — o professor reescolhe a pasta e a base inteira é reconstruída.</w:t>
      </w:r>
    </w:p>
    <w:p>
      <w:pPr>
        <w:widowControl/>
        <w:spacing w:after="160" w:line="276"/>
      </w:pPr>
      <w:r>
        <w:rPr>
          <w:sz w:val="22"/>
          <w:szCs w:val="22"/>
        </w:rPr>
        <w:t xml:space="preserve">Dentro dela: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F5F5F7" w:color="auto" w:val="clear"/>
            <w:tcMar>
              <w:top w:type="dxa" w:w="120"/>
              <w:left w:type="dxa" w:w="160"/>
              <w:bottom w:type="dxa" w:w="120"/>
              <w:right w:type="dxa" w:w="160"/>
            </w:tcMar>
          </w:tcPr>
          <w:p>
            <w:pPr>
              <w:spacing w:after="0"/>
            </w:pPr>
            <w:r>
              <w:rPr>
                <w:b/>
                <w:bCs/>
                <w:sz w:val="20"/>
                <w:szCs w:val="20"/>
              </w:rPr>
              <w:t xml:space="preserve">Arquivo</w:t>
            </w:r>
          </w:p>
        </w:tc>
        <w:tc>
          <w:tcPr>
            <w:tcW w:type="dxa" w:w="6626"/>
            <w:shd w:fill="F5F5F7" w:color="auto" w:val="clear"/>
            <w:tcMar>
              <w:top w:type="dxa" w:w="120"/>
              <w:left w:type="dxa" w:w="160"/>
              <w:bottom w:type="dxa" w:w="120"/>
              <w:right w:type="dxa" w:w="160"/>
            </w:tcMar>
          </w:tcPr>
          <w:p>
            <w:pPr>
              <w:spacing w:after="0"/>
            </w:pPr>
            <w:r>
              <w:rPr>
                <w:b/>
                <w:bCs/>
                <w:sz w:val="20"/>
                <w:szCs w:val="20"/>
              </w:rPr>
              <w:t xml:space="preserve">O que é</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LEIA-ME.txt</w:t>
            </w:r>
          </w:p>
        </w:tc>
        <w:tc>
          <w:tcPr>
            <w:tcW w:type="dxa" w:w="6626"/>
            <w:tcMar>
              <w:top w:type="dxa" w:w="120"/>
              <w:left w:type="dxa" w:w="160"/>
              <w:bottom w:type="dxa" w:w="120"/>
              <w:right w:type="dxa" w:w="160"/>
            </w:tcMar>
          </w:tcPr>
          <w:p>
            <w:pPr>
              <w:spacing w:after="0" w:line="260"/>
            </w:pPr>
            <w:r>
              <w:rPr>
                <w:sz w:val="20"/>
                <w:szCs w:val="20"/>
              </w:rPr>
              <w:t xml:space="preserve">Explica a própria pasta: o que é cada arquivo, como recuperar tudo, e o aviso de que ali há dado pessoal.</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config.json</w:t>
            </w:r>
          </w:p>
        </w:tc>
        <w:tc>
          <w:tcPr>
            <w:tcW w:type="dxa" w:w="6626"/>
            <w:tcMar>
              <w:top w:type="dxa" w:w="120"/>
              <w:left w:type="dxa" w:w="160"/>
              <w:bottom w:type="dxa" w:w="120"/>
              <w:right w:type="dxa" w:w="160"/>
            </w:tcMar>
          </w:tcPr>
          <w:p>
            <w:pPr>
              <w:spacing w:after="0" w:line="260"/>
            </w:pPr>
            <w:r>
              <w:rPr>
                <w:sz w:val="20"/>
                <w:szCs w:val="20"/>
              </w:rPr>
              <w:t xml:space="preserve">O sal desta instalação. É o que liga cada crachá ao seu dono. Sem ele, os outros arquivos voltam pela metade: os nomes aparecem e nenhum crachá é reconhecido.</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vinculos.json</w:t>
            </w:r>
          </w:p>
        </w:tc>
        <w:tc>
          <w:tcPr>
            <w:tcW w:type="dxa" w:w="6626"/>
            <w:tcMar>
              <w:top w:type="dxa" w:w="120"/>
              <w:left w:type="dxa" w:w="160"/>
              <w:bottom w:type="dxa" w:w="120"/>
              <w:right w:type="dxa" w:w="160"/>
            </w:tcMar>
          </w:tcPr>
          <w:p>
            <w:pPr>
              <w:spacing w:after="0" w:line="260"/>
            </w:pPr>
            <w:r>
              <w:rPr>
                <w:sz w:val="20"/>
                <w:szCs w:val="20"/>
              </w:rPr>
              <w:t xml:space="preserve">Qual crachá é de quem — pelo resumo do crachá, nunca pelo número dele.</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grade.json</w:t>
            </w:r>
          </w:p>
        </w:tc>
        <w:tc>
          <w:tcPr>
            <w:tcW w:type="dxa" w:w="6626"/>
            <w:tcMar>
              <w:top w:type="dxa" w:w="120"/>
              <w:left w:type="dxa" w:w="160"/>
              <w:bottom w:type="dxa" w:w="120"/>
              <w:right w:type="dxa" w:w="160"/>
            </w:tcMar>
          </w:tcPr>
          <w:p>
            <w:pPr>
              <w:spacing w:after="0" w:line="260"/>
            </w:pPr>
            <w:r>
              <w:rPr>
                <w:sz w:val="20"/>
                <w:szCs w:val="20"/>
              </w:rPr>
              <w:t xml:space="preserve">Os horários de aula.</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turmas/</w:t>
            </w:r>
          </w:p>
        </w:tc>
        <w:tc>
          <w:tcPr>
            <w:tcW w:type="dxa" w:w="6626"/>
            <w:tcMar>
              <w:top w:type="dxa" w:w="120"/>
              <w:left w:type="dxa" w:w="160"/>
              <w:bottom w:type="dxa" w:w="120"/>
              <w:right w:type="dxa" w:w="160"/>
            </w:tcMar>
          </w:tcPr>
          <w:p>
            <w:pPr>
              <w:spacing w:after="0" w:line="260"/>
            </w:pPr>
            <w:r>
              <w:rPr>
                <w:sz w:val="20"/>
                <w:szCs w:val="20"/>
              </w:rPr>
              <w:t xml:space="preserve">A lista de cada turma, como veio do SIGAA.</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registros/</w:t>
            </w:r>
          </w:p>
        </w:tc>
        <w:tc>
          <w:tcPr>
            <w:tcW w:type="dxa" w:w="6626"/>
            <w:tcMar>
              <w:top w:type="dxa" w:w="120"/>
              <w:left w:type="dxa" w:w="160"/>
              <w:bottom w:type="dxa" w:w="120"/>
              <w:right w:type="dxa" w:w="160"/>
            </w:tcMar>
          </w:tcPr>
          <w:p>
            <w:pPr>
              <w:spacing w:after="0" w:line="260"/>
            </w:pPr>
            <w:r>
              <w:rPr>
                <w:sz w:val="20"/>
                <w:szCs w:val="20"/>
              </w:rPr>
              <w:t xml:space="preserve">A chamada, uma linha por presença, em CSV. Estes arquivos só crescem: nada é reescrito nem apagado.</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faltas/</w:t>
            </w:r>
          </w:p>
        </w:tc>
        <w:tc>
          <w:tcPr>
            <w:tcW w:type="dxa" w:w="6626"/>
            <w:tcMar>
              <w:top w:type="dxa" w:w="120"/>
              <w:left w:type="dxa" w:w="160"/>
              <w:bottom w:type="dxa" w:w="120"/>
              <w:right w:type="dxa" w:w="160"/>
            </w:tcMar>
          </w:tcPr>
          <w:p>
            <w:pPr>
              <w:spacing w:after="0" w:line="260"/>
            </w:pPr>
            <w:r>
              <w:rPr>
                <w:sz w:val="20"/>
                <w:szCs w:val="20"/>
              </w:rPr>
              <w:t xml:space="preserve">A planilha para entregar: aluno por linha, nome completo e matrícula, um dia de aula por coluna, faltas contadas. Recalculada a cada mudança a partir de registros/. A coluna de matrícula aparece sozinha na primeira vez que a versão nova abre a pasta.</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sigaa/</w:t>
            </w:r>
          </w:p>
        </w:tc>
        <w:tc>
          <w:tcPr>
            <w:tcW w:type="dxa" w:w="6626"/>
            <w:tcMar>
              <w:top w:type="dxa" w:w="120"/>
              <w:left w:type="dxa" w:w="160"/>
              <w:bottom w:type="dxa" w:w="120"/>
              <w:right w:type="dxa" w:w="160"/>
            </w:tcMar>
          </w:tcPr>
          <w:p>
            <w:pPr>
              <w:spacing w:after="0" w:line="260"/>
            </w:pPr>
            <w:r>
              <w:rPr>
                <w:sz w:val="20"/>
                <w:szCs w:val="20"/>
              </w:rPr>
              <w:t xml:space="preserve">O registro do lançamento no SIGAA (seção 2.7): cada célula preenchida e cada diferença aceita, com data e hora. Só cresce.</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diagnostico/</w:t>
            </w:r>
          </w:p>
        </w:tc>
        <w:tc>
          <w:tcPr>
            <w:tcW w:type="dxa" w:w="6626"/>
            <w:tcMar>
              <w:top w:type="dxa" w:w="120"/>
              <w:left w:type="dxa" w:w="160"/>
              <w:bottom w:type="dxa" w:w="120"/>
              <w:right w:type="dxa" w:w="160"/>
            </w:tcMar>
          </w:tcPr>
          <w:p>
            <w:pPr>
              <w:spacing w:after="0" w:line="260"/>
            </w:pPr>
            <w:r>
              <w:rPr>
                <w:sz w:val="20"/>
                <w:szCs w:val="20"/>
              </w:rPr>
              <w:t xml:space="preserve">O diário técnico, um arquivo por dia. Sem nome e sem número de crachá (seção 4.5).</w:t>
            </w:r>
          </w:p>
        </w:tc>
      </w:tr>
      <w:tr>
        <w:trPr>
          <w:cantSplit/>
        </w:trPr>
        <w:tc>
          <w:tcPr>
            <w:tcW w:type="dxa" w:w="24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auditoria/uids.csv</w:t>
            </w:r>
          </w:p>
        </w:tc>
        <w:tc>
          <w:tcPr>
            <w:tcW w:type="dxa" w:w="6626"/>
            <w:tcMar>
              <w:top w:type="dxa" w:w="120"/>
              <w:left w:type="dxa" w:w="160"/>
              <w:bottom w:type="dxa" w:w="120"/>
              <w:right w:type="dxa" w:w="160"/>
            </w:tcMar>
          </w:tcPr>
          <w:p>
            <w:pPr>
              <w:spacing w:after="0" w:line="260"/>
            </w:pPr>
            <w:r>
              <w:rPr>
                <w:sz w:val="20"/>
                <w:szCs w:val="20"/>
              </w:rPr>
              <w:t xml:space="preserve">O número de cada crachá já lido, enquanto a auditoria estiver ligada. É o arquivo mais sensível da pasta (seção 4.5).</w:t>
            </w:r>
          </w:p>
        </w:tc>
      </w:tr>
    </w:tbl>
    <w:p>
      <w:pPr>
        <w:widowControl/>
        <w:spacing w:after="160" w:line="276"/>
      </w:pPr>
      <w:r>
        <w:rPr>
          <w:sz w:val="22"/>
          <w:szCs w:val="22"/>
        </w:rPr>
        <w:t xml:space="preserve"/>
      </w:r>
    </w:p>
    <w:p>
      <w:pPr>
        <w:widowControl/>
        <w:spacing w:after="160" w:line="276"/>
      </w:pPr>
      <w:r>
        <w:rPr>
          <w:b/>
          <w:bCs/>
          <w:sz w:val="22"/>
          <w:szCs w:val="22"/>
        </w:rPr>
        <w:t xml:space="preserve">Só o Chrome e o Edge oferecem escolher uma pasta. </w:t>
      </w:r>
      <w:r>
        <w:rPr>
          <w:sz w:val="22"/>
          <w:szCs w:val="22"/>
        </w:rPr>
        <w:t xml:space="preserve">É uma limitação dos outros navegadores, não do programa. No Safari e no Firefox os dados ficam dentro do navegador e a cópia depende de o professor exportar — e o Adsum diz isso na tela, em vez de deixar entender que estão guardados.</w:t>
      </w:r>
    </w:p>
    <w:p>
      <w:pPr>
        <w:widowControl/>
        <w:spacing w:after="160" w:line="276"/>
      </w:pPr>
      <w:r>
        <w:rPr>
          <w:b/>
          <w:bCs/>
          <w:sz w:val="22"/>
          <w:szCs w:val="22"/>
        </w:rPr>
        <w:t xml:space="preserve">No Safari há prazo. </w:t>
      </w:r>
      <w:r>
        <w:rPr>
          <w:sz w:val="22"/>
          <w:szCs w:val="22"/>
        </w:rPr>
        <w:t xml:space="preserve">O WebKit apaga os dados de um site depois de sete dias de uso do navegador sem visita a ele. Instalar o Adsum (Arquivo › Adicionar ao Dock) tira o programa do Safari e do alcance dessa contagem. O Adsum avisa e ensina o caminho.</w:t>
      </w:r>
    </w:p>
    <w:p>
      <w:pPr>
        <w:pStyle w:val="Heading1"/>
        <w:keepNext/>
        <w:keepLines/>
        <w:pageBreakBefore/>
        <w:widowControl/>
        <w:spacing w:after="200" w:before="400"/>
      </w:pPr>
      <w:r>
        <w:t xml:space="preserve">4. Que dados o Adsum trata — e quais não</w:t>
      </w:r>
    </w:p>
    <w:p>
      <w:pPr>
        <w:pStyle w:val="Heading2"/>
        <w:keepNext/>
        <w:keepLines/>
        <w:widowControl/>
        <w:spacing w:after="140" w:before="320"/>
      </w:pPr>
      <w:r>
        <w:t xml:space="preserve">4.1 O que é lido do crachá</w:t>
      </w:r>
    </w:p>
    <w:p>
      <w:pPr>
        <w:widowControl/>
        <w:spacing w:after="160" w:line="276"/>
      </w:pPr>
      <w:r>
        <w:rPr>
          <w:sz w:val="22"/>
          <w:szCs w:val="22"/>
        </w:rPr>
        <w:t xml:space="preserve">O crachá do CIn é um cartão sem contato. Cartões desse tipo anunciam um número de série público na aproximação, antes de qualquer chave: é assim que o leitor sabe que há um cartão ali. É só esse número que o Adsum lê.</w:t>
      </w:r>
    </w:p>
    <w:p>
      <w:pPr>
        <w:pStyle w:val="ListParagraph"/>
        <w:widowControl/>
        <w:numPr>
          <w:ilvl w:val="0"/>
          <w:numId w:val="2"/>
        </w:numPr>
        <w:spacing w:after="100" w:line="276"/>
      </w:pPr>
      <w:r>
        <w:rPr>
          <w:b/>
          <w:bCs/>
          <w:sz w:val="22"/>
          <w:szCs w:val="22"/>
        </w:rPr>
        <w:t xml:space="preserve">Ele nunca autentica setores do cartão, nunca usa chaves e nunca lê o conteúdo gravado nele. </w:t>
      </w:r>
      <w:r>
        <w:rPr>
          <w:sz w:val="22"/>
          <w:szCs w:val="22"/>
        </w:rPr>
        <w:t xml:space="preserve">O que está dentro do crachá permanece fechado, e o Adsum não tem como abrir.</w:t>
      </w:r>
    </w:p>
    <w:p>
      <w:pPr>
        <w:pStyle w:val="ListParagraph"/>
        <w:widowControl/>
        <w:numPr>
          <w:ilvl w:val="0"/>
          <w:numId w:val="2"/>
        </w:numPr>
        <w:spacing w:after="100" w:line="276"/>
      </w:pPr>
      <w:r>
        <w:rPr>
          <w:sz w:val="22"/>
          <w:szCs w:val="22"/>
        </w:rPr>
        <w:t xml:space="preserve">O número lido tem tamanho variável — 4, 7 ou 10 bytes, conforme o cartão.</w:t>
      </w:r>
    </w:p>
    <w:p>
      <w:pPr>
        <w:widowControl/>
        <w:spacing w:after="160" w:line="276"/>
      </w:pPr>
      <w:r>
        <w:rPr>
          <w:sz w:val="22"/>
          <w:szCs w:val="22"/>
        </w:rPr>
        <w:t xml:space="preserve">Esse número não é guardado. Ele é combinado com um sal e passa por uma função de resumo; o que fica gravado são os oito primeiros bytes do resultado.</w:t>
      </w:r>
    </w:p>
    <w:p>
      <w:pPr>
        <w:keepNext/>
        <w:spacing w:after="200" w:before="200"/>
        <w:jc w:val="center"/>
      </w:pPr>
      <w:r>
        <w:drawing>
          <wp:inline distT="0" distB="0" distL="0" distR="0">
            <wp:extent cx="5334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323975"/>
                    </a:xfrm>
                    <a:prstGeom prst="rect">
                      <a:avLst/>
                    </a:prstGeom>
                  </pic:spPr>
                </pic:pic>
              </a:graphicData>
            </a:graphic>
          </wp:inline>
        </w:drawing>
      </w:r>
    </w:p>
    <w:p>
      <w:pPr>
        <w:widowControl/>
        <w:spacing w:after="160" w:line="276"/>
      </w:pPr>
      <w:r>
        <w:rPr>
          <w:b/>
          <w:bCs/>
          <w:sz w:val="22"/>
          <w:szCs w:val="22"/>
        </w:rPr>
        <w:t xml:space="preserve">O sal é a peça que torna isso irreversível na prática. </w:t>
      </w:r>
      <w:r>
        <w:rPr>
          <w:sz w:val="22"/>
          <w:szCs w:val="22"/>
        </w:rPr>
        <w:t xml:space="preserve">Sem ele, o conjunto de números de série possíveis é pequeno o bastante para se testar inteiro em segundos, e o resumo seria o número do crachá com outra roupa. Com ele, quem obtiver um arquivo de registros não consegue recuperar o crachá de ninguém — e portanto não consegue clonar crachá a partir da planilha.</w:t>
      </w:r>
    </w:p>
    <w:p>
      <w:pPr>
        <w:widowControl/>
        <w:spacing w:after="160" w:line="276"/>
      </w:pPr>
      <w:r>
        <w:rPr>
          <w:sz w:val="22"/>
          <w:szCs w:val="22"/>
        </w:rPr>
        <w:t xml:space="preserve">O sal é sorteado uma vez, por instalação, e nunca aparece na interface: não é mostrado, não é editável e não é copiável de dentro do programa. Ele viaja apenas dentro do arquivo que um professor entrega deliberadamente a outro.</w:t>
      </w:r>
    </w:p>
    <w:p>
      <w:pPr>
        <w:pStyle w:val="Heading2"/>
        <w:keepNext/>
        <w:keepLines/>
        <w:widowControl/>
        <w:spacing w:after="140" w:before="320"/>
      </w:pPr>
      <w:r>
        <w:t xml:space="preserve">4.2 O que vem da lista do SIGAA</w:t>
      </w:r>
    </w:p>
    <w:p>
      <w:pPr>
        <w:widowControl/>
        <w:spacing w:after="160" w:line="276"/>
      </w:pPr>
      <w:r>
        <w:rPr>
          <w:sz w:val="22"/>
          <w:szCs w:val="22"/>
        </w:rPr>
        <w:t xml:space="preserve">Da página de participantes, o Adsum lê duas coisas por pessoa: nome completo e matrícula. Guarda também um nome curto, montado do primeiro e do segundo nome, que é o que aparece na tela durante a chamada.</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shd w:fill="F5F5F7" w:color="auto" w:val="clear"/>
            <w:tcMar>
              <w:top w:type="dxa" w:w="200"/>
              <w:left w:type="dxa" w:w="240"/>
              <w:bottom w:type="dxa" w:w="200"/>
              <w:right w:type="dxa" w:w="240"/>
            </w:tcMar>
          </w:tcPr>
          <w:p>
            <w:pPr>
              <w:widowControl/>
              <w:spacing w:after="0"/>
            </w:pPr>
            <w:r>
              <w:rPr>
                <w:b/>
                <w:bCs/>
                <w:sz w:val="22"/>
                <w:szCs w:val="22"/>
              </w:rPr>
              <w:t xml:space="preserve">O login do SIGAA não é lido nem guardado. </w:t>
            </w:r>
            <w:r>
              <w:rPr>
                <w:sz w:val="22"/>
                <w:szCs w:val="22"/>
              </w:rPr>
              <w:t xml:space="preserve">Ele aparece na mesma página, ao lado da matrícula, e o programa passa por ele de propósito. É credencial de acesso, e credencial de acesso não entra em arquivo de frequência nem viaja em planilha. A matrícula identifica a pessoa sem destravar nada.</w:t>
            </w:r>
          </w:p>
        </w:tc>
      </w:tr>
    </w:tbl>
    <w:p>
      <w:pPr>
        <w:widowControl/>
        <w:spacing w:after="160" w:line="276"/>
      </w:pPr>
      <w:r>
        <w:rPr>
          <w:sz w:val="22"/>
          <w:szCs w:val="22"/>
        </w:rPr>
        <w:t xml:space="preserve"/>
      </w:r>
    </w:p>
    <w:p>
      <w:pPr>
        <w:widowControl/>
        <w:spacing w:after="160" w:line="276"/>
      </w:pPr>
      <w:r>
        <w:rPr>
          <w:sz w:val="22"/>
          <w:szCs w:val="22"/>
        </w:rPr>
        <w:t xml:space="preserve">Também não são lidos: e-mail, foto, curso, período, situação da matrícula — nada além de nome e matrícula, ainda que a página os mostre.</w:t>
      </w:r>
    </w:p>
    <w:p>
      <w:pPr>
        <w:pStyle w:val="Heading2"/>
        <w:keepNext/>
        <w:keepLines/>
        <w:widowControl/>
        <w:spacing w:after="140" w:before="320"/>
      </w:pPr>
      <w:r>
        <w:t xml:space="preserve">4.3 O que fica gravado, campo por campo</w:t>
      </w:r>
    </w:p>
    <w:p>
      <w:pPr>
        <w:widowControl/>
        <w:spacing w:after="160" w:line="276"/>
      </w:pPr>
      <w:r>
        <w:rPr>
          <w:sz w:val="22"/>
          <w:szCs w:val="22"/>
        </w:rPr>
        <w:t xml:space="preserve">Cada presença é uma linha em </w:t>
      </w:r>
      <w:r>
        <w:rPr>
          <w:rFonts w:ascii="Courier New" w:cs="Courier New" w:eastAsia="Courier New" w:hAnsi="Courier New"/>
          <w:sz w:val="20"/>
          <w:szCs w:val="20"/>
        </w:rPr>
        <w:t xml:space="preserve">registros/&lt;turma&gt;.csv</w:t>
      </w:r>
      <w:r>
        <w:rPr>
          <w:sz w:val="22"/>
          <w:szCs w:val="22"/>
        </w:rPr>
        <w:t xml:space="preserve">, com estas colunas e nenhuma outra: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cantSplit/>
          <w:tblHeader/>
        </w:trPr>
        <w:tc>
          <w:tcPr>
            <w:tcW w:type="dxa" w:w="1900"/>
            <w:shd w:fill="F5F5F7" w:color="auto" w:val="clear"/>
            <w:tcMar>
              <w:top w:type="dxa" w:w="120"/>
              <w:left w:type="dxa" w:w="160"/>
              <w:bottom w:type="dxa" w:w="120"/>
              <w:right w:type="dxa" w:w="160"/>
            </w:tcMar>
          </w:tcPr>
          <w:p>
            <w:pPr>
              <w:spacing w:after="0"/>
            </w:pPr>
            <w:r>
              <w:rPr>
                <w:b/>
                <w:bCs/>
                <w:sz w:val="20"/>
                <w:szCs w:val="20"/>
              </w:rPr>
              <w:t xml:space="preserve">Coluna</w:t>
            </w:r>
          </w:p>
        </w:tc>
        <w:tc>
          <w:tcPr>
            <w:tcW w:type="dxa" w:w="2900"/>
            <w:shd w:fill="F5F5F7" w:color="auto" w:val="clear"/>
            <w:tcMar>
              <w:top w:type="dxa" w:w="120"/>
              <w:left w:type="dxa" w:w="160"/>
              <w:bottom w:type="dxa" w:w="120"/>
              <w:right w:type="dxa" w:w="160"/>
            </w:tcMar>
          </w:tcPr>
          <w:p>
            <w:pPr>
              <w:spacing w:after="0"/>
            </w:pPr>
            <w:r>
              <w:rPr>
                <w:b/>
                <w:bCs/>
                <w:sz w:val="20"/>
                <w:szCs w:val="20"/>
              </w:rPr>
              <w:t xml:space="preserve">Conteúdo</w:t>
            </w:r>
          </w:p>
        </w:tc>
        <w:tc>
          <w:tcPr>
            <w:tcW w:type="dxa" w:w="4226"/>
            <w:shd w:fill="F5F5F7" w:color="auto" w:val="clear"/>
            <w:tcMar>
              <w:top w:type="dxa" w:w="120"/>
              <w:left w:type="dxa" w:w="160"/>
              <w:bottom w:type="dxa" w:w="120"/>
              <w:right w:type="dxa" w:w="160"/>
            </w:tcMar>
          </w:tcPr>
          <w:p>
            <w:pPr>
              <w:spacing w:after="0"/>
            </w:pPr>
            <w:r>
              <w:rPr>
                <w:b/>
                <w:bCs/>
                <w:sz w:val="20"/>
                <w:szCs w:val="20"/>
              </w:rPr>
              <w:t xml:space="preserve">Por quê</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evento_id</w:t>
            </w:r>
          </w:p>
        </w:tc>
        <w:tc>
          <w:tcPr>
            <w:tcW w:type="dxa" w:w="2900"/>
            <w:tcMar>
              <w:top w:type="dxa" w:w="120"/>
              <w:left w:type="dxa" w:w="160"/>
              <w:bottom w:type="dxa" w:w="120"/>
              <w:right w:type="dxa" w:w="160"/>
            </w:tcMar>
          </w:tcPr>
          <w:p>
            <w:pPr>
              <w:spacing w:after="0" w:line="260"/>
            </w:pPr>
            <w:r>
              <w:rPr>
                <w:sz w:val="20"/>
                <w:szCs w:val="20"/>
              </w:rPr>
              <w:t xml:space="preserve">Identificador da linha</w:t>
            </w:r>
          </w:p>
        </w:tc>
        <w:tc>
          <w:tcPr>
            <w:tcW w:type="dxa" w:w="4226"/>
            <w:tcMar>
              <w:top w:type="dxa" w:w="120"/>
              <w:left w:type="dxa" w:w="160"/>
              <w:bottom w:type="dxa" w:w="120"/>
              <w:right w:type="dxa" w:w="160"/>
            </w:tcMar>
          </w:tcPr>
          <w:p>
            <w:pPr>
              <w:spacing w:after="0" w:line="260"/>
            </w:pPr>
            <w:r>
              <w:rPr>
                <w:sz w:val="20"/>
                <w:szCs w:val="20"/>
              </w:rPr>
              <w:t xml:space="preserve">Reimportar o mesmo arquivo não duplica registro.</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quando</w:t>
            </w:r>
          </w:p>
        </w:tc>
        <w:tc>
          <w:tcPr>
            <w:tcW w:type="dxa" w:w="2900"/>
            <w:tcMar>
              <w:top w:type="dxa" w:w="120"/>
              <w:left w:type="dxa" w:w="160"/>
              <w:bottom w:type="dxa" w:w="120"/>
              <w:right w:type="dxa" w:w="160"/>
            </w:tcMar>
          </w:tcPr>
          <w:p>
            <w:pPr>
              <w:spacing w:after="0" w:line="260"/>
            </w:pPr>
            <w:r>
              <w:rPr>
                <w:sz w:val="20"/>
                <w:szCs w:val="20"/>
              </w:rPr>
              <w:t xml:space="preserve">Data e hora com fuso</w:t>
            </w:r>
          </w:p>
        </w:tc>
        <w:tc>
          <w:tcPr>
            <w:tcW w:type="dxa" w:w="4226"/>
            <w:tcMar>
              <w:top w:type="dxa" w:w="120"/>
              <w:left w:type="dxa" w:w="160"/>
              <w:bottom w:type="dxa" w:w="120"/>
              <w:right w:type="dxa" w:w="160"/>
            </w:tcMar>
          </w:tcPr>
          <w:p>
            <w:pPr>
              <w:spacing w:after="0" w:line="260"/>
            </w:pPr>
            <w:r>
              <w:rPr>
                <w:sz w:val="20"/>
                <w:szCs w:val="20"/>
              </w:rPr>
              <w:t xml:space="preserve">Data em formato local é como se perde uma turma.</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turma</w:t>
            </w:r>
          </w:p>
        </w:tc>
        <w:tc>
          <w:tcPr>
            <w:tcW w:type="dxa" w:w="2900"/>
            <w:tcMar>
              <w:top w:type="dxa" w:w="120"/>
              <w:left w:type="dxa" w:w="160"/>
              <w:bottom w:type="dxa" w:w="120"/>
              <w:right w:type="dxa" w:w="160"/>
            </w:tcMar>
          </w:tcPr>
          <w:p>
            <w:pPr>
              <w:spacing w:after="0" w:line="260"/>
            </w:pPr>
            <w:r>
              <w:rPr>
                <w:sz w:val="20"/>
                <w:szCs w:val="20"/>
              </w:rPr>
              <w:t xml:space="preserve">Nome da turma</w:t>
            </w:r>
          </w:p>
        </w:tc>
        <w:tc>
          <w:tcPr>
            <w:tcW w:type="dxa" w:w="4226"/>
            <w:tcMar>
              <w:top w:type="dxa" w:w="120"/>
              <w:left w:type="dxa" w:w="160"/>
              <w:bottom w:type="dxa" w:w="120"/>
              <w:right w:type="dxa" w:w="160"/>
            </w:tcMar>
          </w:tcPr>
          <w:p>
            <w:pPr>
              <w:spacing w:after="0" w:line="260"/>
            </w:pPr>
            <w:r>
              <w:rPr>
                <w:sz w:val="20"/>
                <w:szCs w:val="20"/>
              </w:rPr>
              <w:t xml:space="preserve">O arquivo continua sabendo de onde veio se for movido.</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matricula</w:t>
            </w:r>
          </w:p>
        </w:tc>
        <w:tc>
          <w:tcPr>
            <w:tcW w:type="dxa" w:w="2900"/>
            <w:tcMar>
              <w:top w:type="dxa" w:w="120"/>
              <w:left w:type="dxa" w:w="160"/>
              <w:bottom w:type="dxa" w:w="120"/>
              <w:right w:type="dxa" w:w="160"/>
            </w:tcMar>
          </w:tcPr>
          <w:p>
            <w:pPr>
              <w:spacing w:after="0" w:line="260"/>
            </w:pPr>
            <w:r>
              <w:rPr>
                <w:sz w:val="20"/>
                <w:szCs w:val="20"/>
              </w:rPr>
              <w:t xml:space="preserve">Matrícula do aluno</w:t>
            </w:r>
          </w:p>
        </w:tc>
        <w:tc>
          <w:tcPr>
            <w:tcW w:type="dxa" w:w="4226"/>
            <w:tcMar>
              <w:top w:type="dxa" w:w="120"/>
              <w:left w:type="dxa" w:w="160"/>
              <w:bottom w:type="dxa" w:w="120"/>
              <w:right w:type="dxa" w:w="160"/>
            </w:tcMar>
          </w:tcPr>
          <w:p>
            <w:pPr>
              <w:spacing w:after="0" w:line="260"/>
            </w:pPr>
            <w:r>
              <w:rPr>
                <w:sz w:val="20"/>
                <w:szCs w:val="20"/>
              </w:rPr>
              <w:t xml:space="preserve">É por ela que a chamada fecha na planilha.</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nome</w:t>
            </w:r>
          </w:p>
        </w:tc>
        <w:tc>
          <w:tcPr>
            <w:tcW w:type="dxa" w:w="2900"/>
            <w:tcMar>
              <w:top w:type="dxa" w:w="120"/>
              <w:left w:type="dxa" w:w="160"/>
              <w:bottom w:type="dxa" w:w="120"/>
              <w:right w:type="dxa" w:w="160"/>
            </w:tcMar>
          </w:tcPr>
          <w:p>
            <w:pPr>
              <w:spacing w:after="0" w:line="260"/>
            </w:pPr>
            <w:r>
              <w:rPr>
                <w:sz w:val="20"/>
                <w:szCs w:val="20"/>
              </w:rPr>
              <w:t xml:space="preserve">Nome curto</w:t>
            </w:r>
          </w:p>
        </w:tc>
        <w:tc>
          <w:tcPr>
            <w:tcW w:type="dxa" w:w="4226"/>
            <w:tcMar>
              <w:top w:type="dxa" w:w="120"/>
              <w:left w:type="dxa" w:w="160"/>
              <w:bottom w:type="dxa" w:w="120"/>
              <w:right w:type="dxa" w:w="160"/>
            </w:tcMar>
          </w:tcPr>
          <w:p>
            <w:pPr>
              <w:spacing w:after="0" w:line="260"/>
            </w:pPr>
            <w:r>
              <w:rPr>
                <w:sz w:val="20"/>
                <w:szCs w:val="20"/>
              </w:rPr>
              <w:t xml:space="preserve">Só para quem abrir o arquivo entender o que vê. Nenhum cálculo depende dele.</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origem</w:t>
            </w:r>
          </w:p>
        </w:tc>
        <w:tc>
          <w:tcPr>
            <w:tcW w:type="dxa" w:w="2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cracha, professor, manual</w:t>
            </w:r>
          </w:p>
        </w:tc>
        <w:tc>
          <w:tcPr>
            <w:tcW w:type="dxa" w:w="4226"/>
            <w:tcMar>
              <w:top w:type="dxa" w:w="120"/>
              <w:left w:type="dxa" w:w="160"/>
              <w:bottom w:type="dxa" w:w="120"/>
              <w:right w:type="dxa" w:w="160"/>
            </w:tcMar>
          </w:tcPr>
          <w:p>
            <w:pPr>
              <w:spacing w:after="0" w:line="260"/>
            </w:pPr>
            <w:r>
              <w:rPr>
                <w:sz w:val="20"/>
                <w:szCs w:val="20"/>
              </w:rPr>
              <w:t xml:space="preserve">Distingue presença lida de ação do professor.</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resultado</w:t>
            </w:r>
          </w:p>
        </w:tc>
        <w:tc>
          <w:tcPr>
            <w:tcW w:type="dxa" w:w="2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ok, duplicado, desconhecido, rapido_demais, removido, outra_turma</w:t>
            </w:r>
          </w:p>
        </w:tc>
        <w:tc>
          <w:tcPr>
            <w:tcW w:type="dxa" w:w="4226"/>
            <w:tcMar>
              <w:top w:type="dxa" w:w="120"/>
              <w:left w:type="dxa" w:w="160"/>
              <w:bottom w:type="dxa" w:w="120"/>
              <w:right w:type="dxa" w:w="160"/>
            </w:tcMar>
          </w:tcPr>
          <w:p>
            <w:pPr>
              <w:spacing w:after="0" w:line="260"/>
            </w:pPr>
            <w:r>
              <w:rPr>
                <w:sz w:val="20"/>
                <w:szCs w:val="20"/>
              </w:rPr>
              <w:t xml:space="preserve">O que não foi aceito também é registrado, e por quê.</w:t>
            </w:r>
          </w:p>
        </w:tc>
      </w:tr>
      <w:tr>
        <w:trPr>
          <w:cantSplit/>
        </w:trPr>
        <w:tc>
          <w:tcPr>
            <w:tcW w:type="dxa" w:w="1900"/>
            <w:tcMar>
              <w:top w:type="dxa" w:w="120"/>
              <w:left w:type="dxa" w:w="160"/>
              <w:bottom w:type="dxa" w:w="120"/>
              <w:right w:type="dxa" w:w="160"/>
            </w:tcMar>
          </w:tcPr>
          <w:p>
            <w:pPr>
              <w:spacing w:after="0" w:line="260"/>
            </w:pPr>
            <w:r>
              <w:rPr>
                <w:rFonts w:ascii="Courier New" w:cs="Courier New" w:eastAsia="Courier New" w:hAnsi="Courier New"/>
                <w:sz w:val="20"/>
                <w:szCs w:val="20"/>
              </w:rPr>
              <w:t xml:space="preserve">uid_hash</w:t>
            </w:r>
          </w:p>
        </w:tc>
        <w:tc>
          <w:tcPr>
            <w:tcW w:type="dxa" w:w="2900"/>
            <w:tcMar>
              <w:top w:type="dxa" w:w="120"/>
              <w:left w:type="dxa" w:w="160"/>
              <w:bottom w:type="dxa" w:w="120"/>
              <w:right w:type="dxa" w:w="160"/>
            </w:tcMar>
          </w:tcPr>
          <w:p>
            <w:pPr>
              <w:spacing w:after="0" w:line="260"/>
            </w:pPr>
            <w:r>
              <w:rPr>
                <w:sz w:val="20"/>
                <w:szCs w:val="20"/>
              </w:rPr>
              <w:t xml:space="preserve">O resumo do crachá</w:t>
            </w:r>
          </w:p>
        </w:tc>
        <w:tc>
          <w:tcPr>
            <w:tcW w:type="dxa" w:w="4226"/>
            <w:tcMar>
              <w:top w:type="dxa" w:w="120"/>
              <w:left w:type="dxa" w:w="160"/>
              <w:bottom w:type="dxa" w:w="120"/>
              <w:right w:type="dxa" w:w="160"/>
            </w:tcMar>
          </w:tcPr>
          <w:p>
            <w:pPr>
              <w:spacing w:after="0" w:line="260"/>
            </w:pPr>
            <w:r>
              <w:rPr>
                <w:sz w:val="20"/>
                <w:szCs w:val="20"/>
              </w:rPr>
              <w:t xml:space="preserve">Único jeito de resolver depois um crachá desconhecido.</w:t>
            </w:r>
          </w:p>
        </w:tc>
      </w:tr>
    </w:tbl>
    <w:p>
      <w:pPr>
        <w:widowControl/>
        <w:spacing w:after="160" w:line="276"/>
      </w:pPr>
      <w:r>
        <w:rPr>
          <w:sz w:val="22"/>
          <w:szCs w:val="22"/>
        </w:rPr>
        <w:t xml:space="preserve"/>
      </w:r>
    </w:p>
    <w:p>
      <w:pPr>
        <w:widowControl/>
        <w:spacing w:after="160" w:line="276"/>
      </w:pPr>
      <w:r>
        <w:rPr>
          <w:sz w:val="22"/>
          <w:szCs w:val="22"/>
        </w:rPr>
        <w:t xml:space="preserve">O arquivo nunca é reescrito: cada presença acrescenta uma linha. Corrigir um nome ou uma matrícula na base corrige as exportações seguintes sem alterar uma linha do que já foi registrado.</w:t>
      </w:r>
    </w:p>
    <w:p>
      <w:pPr>
        <w:widowControl/>
        <w:spacing w:after="160" w:line="276"/>
      </w:pPr>
      <w:r>
        <w:rPr>
          <w:sz w:val="22"/>
          <w:szCs w:val="22"/>
        </w:rPr>
        <w:t xml:space="preserve">Três valores de </w:t>
      </w:r>
      <w:r>
        <w:rPr>
          <w:rFonts w:ascii="Courier New" w:cs="Courier New" w:eastAsia="Courier New" w:hAnsi="Courier New"/>
          <w:sz w:val="20"/>
          <w:szCs w:val="20"/>
        </w:rPr>
        <w:t xml:space="preserve">resultado</w:t>
      </w:r>
      <w:r>
        <w:rPr>
          <w:sz w:val="22"/>
          <w:szCs w:val="22"/>
        </w:rPr>
        <w:t xml:space="preserve"> são recentes, e os três são a mesma disciplina: até o crachá sendo recusado, ou uma marcação sendo desfeita, vira linha — nunca silêncio. </w:t>
      </w:r>
      <w:r>
        <w:rPr>
          <w:rFonts w:ascii="Courier New" w:cs="Courier New" w:eastAsia="Courier New" w:hAnsi="Courier New"/>
          <w:sz w:val="20"/>
          <w:szCs w:val="20"/>
        </w:rPr>
        <w:t xml:space="preserve">rapido_demais</w:t>
      </w:r>
      <w:r>
        <w:rPr>
          <w:sz w:val="22"/>
          <w:szCs w:val="22"/>
        </w:rPr>
        <w:t xml:space="preserve"> é o segundo de dois crachás quase juntos, recusado pela regra dos 400 milissegundos (seção 2.3). </w:t>
      </w:r>
      <w:r>
        <w:rPr>
          <w:rFonts w:ascii="Courier New" w:cs="Courier New" w:eastAsia="Courier New" w:hAnsi="Courier New"/>
          <w:sz w:val="20"/>
          <w:szCs w:val="20"/>
        </w:rPr>
        <w:t xml:space="preserve">removido</w:t>
      </w:r>
      <w:r>
        <w:rPr>
          <w:sz w:val="22"/>
          <w:szCs w:val="22"/>
        </w:rPr>
        <w:t xml:space="preserve"> é o professor tirando à mão, na planilha, uma presença que não devia ter sido contada — a leitura original do crachá continua no arquivo, só deixa de valer como presença. </w:t>
      </w:r>
      <w:r>
        <w:rPr>
          <w:rFonts w:ascii="Courier New" w:cs="Courier New" w:eastAsia="Courier New" w:hAnsi="Courier New"/>
          <w:sz w:val="20"/>
          <w:szCs w:val="20"/>
        </w:rPr>
        <w:t xml:space="preserve">outra_turma</w:t>
      </w:r>
      <w:r>
        <w:rPr>
          <w:sz w:val="22"/>
          <w:szCs w:val="22"/>
        </w:rPr>
        <w:t xml:space="preserve"> é o crachá de um aluno de outra turma encostado nesta chamada (seção 2.3): fica com nome e matrícula, e não conta presença.</w:t>
      </w:r>
    </w:p>
    <w:p>
      <w:pPr>
        <w:pStyle w:val="Heading2"/>
        <w:keepNext/>
        <w:keepLines/>
        <w:widowControl/>
        <w:spacing w:after="140" w:before="320"/>
      </w:pPr>
      <w:r>
        <w:t xml:space="preserve">4.4 O que o programa deliberadamente não faz</w:t>
      </w:r>
    </w:p>
    <w:p>
      <w:pPr>
        <w:pStyle w:val="ListParagraph"/>
        <w:widowControl/>
        <w:numPr>
          <w:ilvl w:val="0"/>
          <w:numId w:val="2"/>
        </w:numPr>
        <w:spacing w:after="100" w:line="276"/>
      </w:pPr>
      <w:r>
        <w:rPr>
          <w:sz w:val="22"/>
          <w:szCs w:val="22"/>
        </w:rPr>
        <w:t xml:space="preserve">Não envia dado nenhum pela rede. Não há telemetria, não há analytics, não há fonte remota e não há CDN. O programa funciona offline, do começo ao fim.</w:t>
      </w:r>
    </w:p>
    <w:p>
      <w:pPr>
        <w:pStyle w:val="ListParagraph"/>
        <w:widowControl/>
        <w:numPr>
          <w:ilvl w:val="0"/>
          <w:numId w:val="2"/>
        </w:numPr>
        <w:spacing w:after="100" w:line="276"/>
      </w:pPr>
      <w:r>
        <w:rPr>
          <w:sz w:val="22"/>
          <w:szCs w:val="22"/>
        </w:rPr>
        <w:t xml:space="preserve">Não usa cookies de terceiros nem identificadores de publicidade.</w:t>
      </w:r>
    </w:p>
    <w:p>
      <w:pPr>
        <w:pStyle w:val="ListParagraph"/>
        <w:widowControl/>
        <w:numPr>
          <w:ilvl w:val="0"/>
          <w:numId w:val="2"/>
        </w:numPr>
        <w:spacing w:after="100" w:line="276"/>
      </w:pPr>
      <w:r>
        <w:rPr>
          <w:sz w:val="22"/>
          <w:szCs w:val="22"/>
        </w:rPr>
        <w:t xml:space="preserve">Não guarda o login do SIGAA, e-mail ou foto.</w:t>
      </w:r>
    </w:p>
    <w:p>
      <w:pPr>
        <w:pStyle w:val="ListParagraph"/>
        <w:widowControl/>
        <w:numPr>
          <w:ilvl w:val="0"/>
          <w:numId w:val="2"/>
        </w:numPr>
        <w:spacing w:after="100" w:line="276"/>
      </w:pPr>
      <w:r>
        <w:rPr>
          <w:sz w:val="22"/>
          <w:szCs w:val="22"/>
        </w:rPr>
        <w:t xml:space="preserve">Não guarda o número do crachá, </w:t>
      </w:r>
      <w:r>
        <w:rPr>
          <w:b/>
          <w:bCs/>
          <w:sz w:val="22"/>
          <w:szCs w:val="22"/>
        </w:rPr>
        <w:t xml:space="preserve">com uma exceção que o professor liga e desliga</w:t>
      </w:r>
      <w:r>
        <w:rPr>
          <w:sz w:val="22"/>
          <w:szCs w:val="22"/>
        </w:rPr>
        <w:t xml:space="preserve"> — ver a seção 4.5.</w:t>
      </w:r>
    </w:p>
    <w:p>
      <w:pPr>
        <w:pStyle w:val="ListParagraph"/>
        <w:widowControl/>
        <w:numPr>
          <w:ilvl w:val="0"/>
          <w:numId w:val="2"/>
        </w:numPr>
        <w:spacing w:after="100" w:line="276"/>
      </w:pPr>
      <w:r>
        <w:rPr>
          <w:sz w:val="22"/>
          <w:szCs w:val="22"/>
        </w:rPr>
        <w:t xml:space="preserve">Não tem administrador, e não existe visão central: cada professor tem a sua base, no seu computador.</w:t>
      </w:r>
    </w:p>
    <w:p>
      <w:pPr>
        <w:pStyle w:val="ListParagraph"/>
        <w:widowControl/>
        <w:numPr>
          <w:ilvl w:val="0"/>
          <w:numId w:val="2"/>
        </w:numPr>
        <w:spacing w:after="100" w:line="276"/>
      </w:pPr>
      <w:r>
        <w:rPr>
          <w:sz w:val="22"/>
          <w:szCs w:val="22"/>
        </w:rPr>
        <w:t xml:space="preserve">Não apaga nem reescreve registro de presença — nem o próprio programa consegue, porque a operação não existe no código.</w:t>
      </w:r>
    </w:p>
    <w:p>
      <w:pPr>
        <w:pStyle w:val="Heading2"/>
        <w:keepNext/>
        <w:keepLines/>
        <w:widowControl/>
        <w:spacing w:after="140" w:before="320"/>
      </w:pPr>
      <w:r>
        <w:t xml:space="preserve">4.5 Os dois arquivos que a pasta ganhou em 22/09/2026</w:t>
      </w:r>
    </w:p>
    <w:p>
      <w:pPr>
        <w:widowControl/>
        <w:spacing w:after="160" w:line="276"/>
      </w:pPr>
      <w:r>
        <w:rPr>
          <w:sz w:val="22"/>
          <w:szCs w:val="22"/>
        </w:rPr>
        <w:t xml:space="preserve">Uma aula real falhou: metade da turma apareceu como crachá desconhecido, e no meio da chamada as presenças deixaram de ser contadas. As causas foram achadas e corrigidas, e duas coisas novas passaram a ser gravadas na pasta por causa disso.</w:t>
      </w:r>
    </w:p>
    <w:p>
      <w:pPr>
        <w:widowControl/>
        <w:spacing w:after="160" w:line="276"/>
      </w:pPr>
      <w:r>
        <w:rPr>
          <w:sz w:val="22"/>
          <w:szCs w:val="22"/>
        </w:rPr>
        <w:t xml:space="preserve">A primeira é o diário: </w:t>
      </w:r>
      <w:r>
        <w:rPr>
          <w:rFonts w:ascii="Courier New" w:cs="Courier New" w:eastAsia="Courier New" w:hAnsi="Courier New"/>
          <w:sz w:val="20"/>
          <w:szCs w:val="20"/>
        </w:rPr>
        <w:t xml:space="preserve">diagnostico/&lt;dia&gt;.log</w:t>
      </w:r>
      <w:r>
        <w:rPr>
          <w:sz w:val="22"/>
          <w:szCs w:val="22"/>
        </w:rPr>
        <w:t xml:space="preserve">. Uma linha por leitura, decisão, gravação e erro, com a hora e o tempo que cada etapa levou. Ele não guarda nome nem número de crachá: cada crachá aparece pelos oito primeiros caracteres do resumo, o bastante para seguir a mesma pessoa dentro do dia e nada mais. Serve para que uma aula que dá errado possa ser entendida depois, em vez de virar suposição.</w:t>
      </w:r>
    </w:p>
    <w:p>
      <w:pPr>
        <w:widowControl/>
        <w:spacing w:after="160" w:line="276"/>
      </w:pPr>
      <w:r>
        <w:rPr>
          <w:sz w:val="22"/>
          <w:szCs w:val="22"/>
        </w:rPr>
        <w:t xml:space="preserve">A segunda é a auditoria de crachás: </w:t>
      </w:r>
      <w:r>
        <w:rPr>
          <w:rFonts w:ascii="Courier New" w:cs="Courier New" w:eastAsia="Courier New" w:hAnsi="Courier New"/>
          <w:sz w:val="20"/>
          <w:szCs w:val="20"/>
        </w:rPr>
        <w:t xml:space="preserve">auditoria/uids.csv</w:t>
      </w:r>
      <w:r>
        <w:rPr>
          <w:sz w:val="22"/>
          <w:szCs w:val="22"/>
        </w:rPr>
        <w:t xml:space="preserve">. </w:t>
      </w:r>
      <w:r>
        <w:rPr>
          <w:b/>
          <w:bCs/>
          <w:sz w:val="22"/>
          <w:szCs w:val="22"/>
        </w:rPr>
        <w:t xml:space="preserve">Este arquivo guarda o número de série do crachá</w:t>
      </w:r>
      <w:r>
        <w:rPr>
          <w:sz w:val="22"/>
          <w:szCs w:val="22"/>
        </w:rPr>
        <w:t xml:space="preserve">, ao lado do resumo dele, uma linha por crachá, na primeira vez que é lido. É a exceção à regra do resto do documento, e existe por um motivo prático: quando o segredo da instalação se perde, os crachás cadastrados deixam de ser reconhecidos e a turma inteira precisa se recadastrar. Com este arquivo, o vínculo é refeito sem incomodar ninguém.</w:t>
      </w:r>
    </w:p>
    <w:p>
      <w:pPr>
        <w:widowControl/>
        <w:spacing w:after="160" w:line="276"/>
      </w:pPr>
      <w:r>
        <w:rPr>
          <w:sz w:val="22"/>
          <w:szCs w:val="22"/>
        </w:rPr>
        <w:t xml:space="preserve">O que isso custa, dito sem rodeio: quem tiver este arquivo consegue copiar um crachá. Ele não tem nome nem matrícula — o nome só aparece cruzando com </w:t>
      </w:r>
      <w:r>
        <w:rPr>
          <w:rFonts w:ascii="Courier New" w:cs="Courier New" w:eastAsia="Courier New" w:hAnsi="Courier New"/>
          <w:sz w:val="20"/>
          <w:szCs w:val="20"/>
        </w:rPr>
        <w:t xml:space="preserve">vinculos.json</w:t>
      </w:r>
      <w:r>
        <w:rPr>
          <w:sz w:val="22"/>
          <w:szCs w:val="22"/>
        </w:rPr>
        <w:t xml:space="preserve"> —, mas quem tem a pasta tem os dois. Por isso: o arquivo é separado dos registros de presença, apagá-lo não afeta a chamada, e ele pode ser desligado a qualquer momento em Ajustes → Diagnóstico → "Códigos dos crachás", onde o programa avisa enquanto estiver ligado.</w:t>
      </w:r>
    </w:p>
    <w:p>
      <w:pPr>
        <w:widowControl/>
        <w:spacing w:after="160" w:line="276"/>
      </w:pPr>
      <w:r>
        <w:rPr>
          <w:sz w:val="22"/>
          <w:szCs w:val="22"/>
        </w:rPr>
        <w:t xml:space="preserve">Ele nasce ligado nesta fase de testes, que é uma escolha deliberada do autor enquanto o programa ainda está sendo posto à prova em sala. Quando essa fase terminar, a decisão deve ser revista, e o padrão deve voltar a ser não guardar.</w:t>
      </w:r>
    </w:p>
    <w:p>
      <w:pPr>
        <w:pStyle w:val="Heading1"/>
        <w:keepNext/>
        <w:keepLines/>
        <w:pageBreakBefore/>
        <w:widowControl/>
        <w:spacing w:after="200" w:before="400"/>
      </w:pPr>
      <w:r>
        <w:t xml:space="preserve">5. O tratamento, para fins de LGPD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9026"/>
      </w:tblGrid>
      <w:tr>
        <w:trPr>
          <w:cantSplit/>
        </w:trPr>
        <w:tc>
          <w:tcPr>
            <w:tcW w:type="dxa" w:w="9026"/>
            <w:shd w:fill="F5F5F7" w:color="auto" w:val="clear"/>
            <w:tcMar>
              <w:top w:type="dxa" w:w="200"/>
              <w:left w:type="dxa" w:w="240"/>
              <w:bottom w:type="dxa" w:w="200"/>
              <w:right w:type="dxa" w:w="240"/>
            </w:tcMar>
          </w:tcPr>
          <w:p>
            <w:pPr>
              <w:widowControl/>
              <w:spacing w:after="0"/>
            </w:pPr>
            <w:r>
              <w:rPr>
                <w:b/>
                <w:bCs/>
                <w:sz w:val="22"/>
                <w:szCs w:val="22"/>
              </w:rPr>
              <w:t xml:space="preserve">Este capítulo descreve o tratamento; não faz qualificação jurídica. </w:t>
            </w:r>
            <w:r>
              <w:rPr>
                <w:sz w:val="22"/>
                <w:szCs w:val="22"/>
              </w:rPr>
              <w:t xml:space="preserve">A base legal, a definição de quem é controlador e as decisões de retenção competem à instituição. O que está aqui é o levantamento factual sobre o qual essa análise pode ser feita, conferível contra o código-fonte, que é público.</w:t>
            </w:r>
          </w:p>
        </w:tc>
      </w:tr>
    </w:tbl>
    <w:p>
      <w:pPr>
        <w:widowControl/>
        <w:spacing w:after="160" w:line="276"/>
      </w:pPr>
      <w:r>
        <w:rPr>
          <w:sz w:val="22"/>
          <w:szCs w:val="22"/>
        </w:rPr>
        <w:t xml:space="preserve"/>
      </w:r>
    </w:p>
    <w:p>
      <w:pPr>
        <w:pStyle w:val="Heading2"/>
        <w:keepNext/>
        <w:keepLines/>
        <w:widowControl/>
        <w:spacing w:after="140" w:before="320"/>
      </w:pPr>
      <w:r>
        <w:t xml:space="preserve">5.1 Finalidade</w:t>
      </w:r>
    </w:p>
    <w:p>
      <w:pPr>
        <w:widowControl/>
        <w:spacing w:after="160" w:line="276"/>
      </w:pPr>
      <w:r>
        <w:rPr>
          <w:sz w:val="22"/>
          <w:szCs w:val="22"/>
        </w:rPr>
        <w:t xml:space="preserve">Registro de frequência acadêmica dos alunos matriculados numa turma, para uso do professor responsável por ela. Não há finalidade secundária: os dados não alimentam avaliação de desempenho, estatística institucional, pesquisa ou qualquer outro uso.</w:t>
      </w:r>
    </w:p>
    <w:p>
      <w:pPr>
        <w:pStyle w:val="Heading2"/>
        <w:keepNext/>
        <w:keepLines/>
        <w:widowControl/>
        <w:spacing w:after="140" w:before="320"/>
      </w:pPr>
      <w:r>
        <w:t xml:space="preserve">5.2 Dados tratados e minimização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rPr>
          <w:cantSplit/>
          <w:tblHeader/>
        </w:trPr>
        <w:tc>
          <w:tcPr>
            <w:tcW w:type="dxa" w:w="2200"/>
            <w:shd w:fill="F5F5F7" w:color="auto" w:val="clear"/>
            <w:tcMar>
              <w:top w:type="dxa" w:w="120"/>
              <w:left w:type="dxa" w:w="160"/>
              <w:bottom w:type="dxa" w:w="120"/>
              <w:right w:type="dxa" w:w="160"/>
            </w:tcMar>
          </w:tcPr>
          <w:p>
            <w:pPr>
              <w:spacing w:after="0"/>
            </w:pPr>
            <w:r>
              <w:rPr>
                <w:b/>
                <w:bCs/>
                <w:sz w:val="20"/>
                <w:szCs w:val="20"/>
              </w:rPr>
              <w:t xml:space="preserve">Categoria</w:t>
            </w:r>
          </w:p>
        </w:tc>
        <w:tc>
          <w:tcPr>
            <w:tcW w:type="dxa" w:w="3600"/>
            <w:shd w:fill="F5F5F7" w:color="auto" w:val="clear"/>
            <w:tcMar>
              <w:top w:type="dxa" w:w="120"/>
              <w:left w:type="dxa" w:w="160"/>
              <w:bottom w:type="dxa" w:w="120"/>
              <w:right w:type="dxa" w:w="160"/>
            </w:tcMar>
          </w:tcPr>
          <w:p>
            <w:pPr>
              <w:spacing w:after="0"/>
            </w:pPr>
            <w:r>
              <w:rPr>
                <w:b/>
                <w:bCs/>
                <w:sz w:val="20"/>
                <w:szCs w:val="20"/>
              </w:rPr>
              <w:t xml:space="preserve">Dados</w:t>
            </w:r>
          </w:p>
        </w:tc>
        <w:tc>
          <w:tcPr>
            <w:tcW w:type="dxa" w:w="3226"/>
            <w:shd w:fill="F5F5F7" w:color="auto" w:val="clear"/>
            <w:tcMar>
              <w:top w:type="dxa" w:w="120"/>
              <w:left w:type="dxa" w:w="160"/>
              <w:bottom w:type="dxa" w:w="120"/>
              <w:right w:type="dxa" w:w="160"/>
            </w:tcMar>
          </w:tcPr>
          <w:p>
            <w:pPr>
              <w:spacing w:after="0"/>
            </w:pPr>
            <w:r>
              <w:rPr>
                <w:b/>
                <w:bCs/>
                <w:sz w:val="20"/>
                <w:szCs w:val="20"/>
              </w:rPr>
              <w:t xml:space="preserve">Origem</w:t>
            </w:r>
          </w:p>
        </w:tc>
      </w:tr>
      <w:tr>
        <w:trPr>
          <w:cantSplit/>
        </w:trPr>
        <w:tc>
          <w:tcPr>
            <w:tcW w:type="dxa" w:w="2200"/>
            <w:tcMar>
              <w:top w:type="dxa" w:w="120"/>
              <w:left w:type="dxa" w:w="160"/>
              <w:bottom w:type="dxa" w:w="120"/>
              <w:right w:type="dxa" w:w="160"/>
            </w:tcMar>
          </w:tcPr>
          <w:p>
            <w:pPr>
              <w:spacing w:after="0" w:line="260"/>
            </w:pPr>
            <w:r>
              <w:rPr>
                <w:sz w:val="20"/>
                <w:szCs w:val="20"/>
              </w:rPr>
              <w:t xml:space="preserve">Identificação do aluno</w:t>
            </w:r>
          </w:p>
        </w:tc>
        <w:tc>
          <w:tcPr>
            <w:tcW w:type="dxa" w:w="3600"/>
            <w:tcMar>
              <w:top w:type="dxa" w:w="120"/>
              <w:left w:type="dxa" w:w="160"/>
              <w:bottom w:type="dxa" w:w="120"/>
              <w:right w:type="dxa" w:w="160"/>
            </w:tcMar>
          </w:tcPr>
          <w:p>
            <w:pPr>
              <w:spacing w:after="0" w:line="260"/>
            </w:pPr>
            <w:r>
              <w:rPr>
                <w:sz w:val="20"/>
                <w:szCs w:val="20"/>
              </w:rPr>
              <w:t xml:space="preserve">Nome completo, nome curto, matrícula</w:t>
            </w:r>
          </w:p>
        </w:tc>
        <w:tc>
          <w:tcPr>
            <w:tcW w:type="dxa" w:w="3226"/>
            <w:tcMar>
              <w:top w:type="dxa" w:w="120"/>
              <w:left w:type="dxa" w:w="160"/>
              <w:bottom w:type="dxa" w:w="120"/>
              <w:right w:type="dxa" w:w="160"/>
            </w:tcMar>
          </w:tcPr>
          <w:p>
            <w:pPr>
              <w:spacing w:after="0" w:line="260"/>
            </w:pPr>
            <w:r>
              <w:rPr>
                <w:sz w:val="20"/>
                <w:szCs w:val="20"/>
              </w:rPr>
              <w:t xml:space="preserve">Lista de participantes do SIGAA, colada pelo professor</w:t>
            </w:r>
          </w:p>
        </w:tc>
      </w:tr>
      <w:tr>
        <w:trPr>
          <w:cantSplit/>
        </w:trPr>
        <w:tc>
          <w:tcPr>
            <w:tcW w:type="dxa" w:w="2200"/>
            <w:tcMar>
              <w:top w:type="dxa" w:w="120"/>
              <w:left w:type="dxa" w:w="160"/>
              <w:bottom w:type="dxa" w:w="120"/>
              <w:right w:type="dxa" w:w="160"/>
            </w:tcMar>
          </w:tcPr>
          <w:p>
            <w:pPr>
              <w:spacing w:after="0" w:line="260"/>
            </w:pPr>
            <w:r>
              <w:rPr>
                <w:sz w:val="20"/>
                <w:szCs w:val="20"/>
              </w:rPr>
              <w:t xml:space="preserve">Identificação do crachá</w:t>
            </w:r>
          </w:p>
        </w:tc>
        <w:tc>
          <w:tcPr>
            <w:tcW w:type="dxa" w:w="3600"/>
            <w:tcMar>
              <w:top w:type="dxa" w:w="120"/>
              <w:left w:type="dxa" w:w="160"/>
              <w:bottom w:type="dxa" w:w="120"/>
              <w:right w:type="dxa" w:w="160"/>
            </w:tcMar>
          </w:tcPr>
          <w:p>
            <w:pPr>
              <w:spacing w:after="0" w:line="260"/>
            </w:pPr>
            <w:r>
              <w:rPr>
                <w:sz w:val="20"/>
                <w:szCs w:val="20"/>
              </w:rPr>
              <w:t xml:space="preserve">Resumo criptográfico do número de série (8 bytes) e, enquanto a auditoria estiver ligada, o próprio número de série (seção 4.5)</w:t>
            </w:r>
          </w:p>
        </w:tc>
        <w:tc>
          <w:tcPr>
            <w:tcW w:type="dxa" w:w="3226"/>
            <w:tcMar>
              <w:top w:type="dxa" w:w="120"/>
              <w:left w:type="dxa" w:w="160"/>
              <w:bottom w:type="dxa" w:w="120"/>
              <w:right w:type="dxa" w:w="160"/>
            </w:tcMar>
          </w:tcPr>
          <w:p>
            <w:pPr>
              <w:spacing w:after="0" w:line="260"/>
            </w:pPr>
            <w:r>
              <w:rPr>
                <w:sz w:val="20"/>
                <w:szCs w:val="20"/>
              </w:rPr>
              <w:t xml:space="preserve">Leitura por aproximação, no momento da presença</w:t>
            </w:r>
          </w:p>
        </w:tc>
      </w:tr>
      <w:tr>
        <w:trPr>
          <w:cantSplit/>
        </w:trPr>
        <w:tc>
          <w:tcPr>
            <w:tcW w:type="dxa" w:w="2200"/>
            <w:tcMar>
              <w:top w:type="dxa" w:w="120"/>
              <w:left w:type="dxa" w:w="160"/>
              <w:bottom w:type="dxa" w:w="120"/>
              <w:right w:type="dxa" w:w="160"/>
            </w:tcMar>
          </w:tcPr>
          <w:p>
            <w:pPr>
              <w:spacing w:after="0" w:line="260"/>
            </w:pPr>
            <w:r>
              <w:rPr>
                <w:sz w:val="20"/>
                <w:szCs w:val="20"/>
              </w:rPr>
              <w:t xml:space="preserve">Diagnóstico</w:t>
            </w:r>
          </w:p>
        </w:tc>
        <w:tc>
          <w:tcPr>
            <w:tcW w:type="dxa" w:w="3600"/>
            <w:tcMar>
              <w:top w:type="dxa" w:w="120"/>
              <w:left w:type="dxa" w:w="160"/>
              <w:bottom w:type="dxa" w:w="120"/>
              <w:right w:type="dxa" w:w="160"/>
            </w:tcMar>
          </w:tcPr>
          <w:p>
            <w:pPr>
              <w:spacing w:after="0" w:line="260"/>
            </w:pPr>
            <w:r>
              <w:rPr>
                <w:sz w:val="20"/>
                <w:szCs w:val="20"/>
              </w:rPr>
              <w:t xml:space="preserve">Hora de cada leitura, decisão, tempo de gravação e erros, com o crachá identificado por oito caracteres do resumo</w:t>
            </w:r>
          </w:p>
        </w:tc>
        <w:tc>
          <w:tcPr>
            <w:tcW w:type="dxa" w:w="3226"/>
            <w:tcMar>
              <w:top w:type="dxa" w:w="120"/>
              <w:left w:type="dxa" w:w="160"/>
              <w:bottom w:type="dxa" w:w="120"/>
              <w:right w:type="dxa" w:w="160"/>
            </w:tcMar>
          </w:tcPr>
          <w:p>
            <w:pPr>
              <w:spacing w:after="0" w:line="260"/>
            </w:pPr>
            <w:r>
              <w:rPr>
                <w:sz w:val="20"/>
                <w:szCs w:val="20"/>
              </w:rPr>
              <w:t xml:space="preserve">Gerado pelo programa (seção 4.5)</w:t>
            </w:r>
          </w:p>
        </w:tc>
      </w:tr>
      <w:tr>
        <w:trPr>
          <w:cantSplit/>
        </w:trPr>
        <w:tc>
          <w:tcPr>
            <w:tcW w:type="dxa" w:w="2200"/>
            <w:tcMar>
              <w:top w:type="dxa" w:w="120"/>
              <w:left w:type="dxa" w:w="160"/>
              <w:bottom w:type="dxa" w:w="120"/>
              <w:right w:type="dxa" w:w="160"/>
            </w:tcMar>
          </w:tcPr>
          <w:p>
            <w:pPr>
              <w:spacing w:after="0" w:line="260"/>
            </w:pPr>
            <w:r>
              <w:rPr>
                <w:sz w:val="20"/>
                <w:szCs w:val="20"/>
              </w:rPr>
              <w:t xml:space="preserve">Registro de presença</w:t>
            </w:r>
          </w:p>
        </w:tc>
        <w:tc>
          <w:tcPr>
            <w:tcW w:type="dxa" w:w="3600"/>
            <w:tcMar>
              <w:top w:type="dxa" w:w="120"/>
              <w:left w:type="dxa" w:w="160"/>
              <w:bottom w:type="dxa" w:w="120"/>
              <w:right w:type="dxa" w:w="160"/>
            </w:tcMar>
          </w:tcPr>
          <w:p>
            <w:pPr>
              <w:spacing w:after="0" w:line="260"/>
            </w:pPr>
            <w:r>
              <w:rPr>
                <w:sz w:val="20"/>
                <w:szCs w:val="20"/>
              </w:rPr>
              <w:t xml:space="preserve">Data, hora, turma, resultado da leitura</w:t>
            </w:r>
          </w:p>
        </w:tc>
        <w:tc>
          <w:tcPr>
            <w:tcW w:type="dxa" w:w="3226"/>
            <w:tcMar>
              <w:top w:type="dxa" w:w="120"/>
              <w:left w:type="dxa" w:w="160"/>
              <w:bottom w:type="dxa" w:w="120"/>
              <w:right w:type="dxa" w:w="160"/>
            </w:tcMar>
          </w:tcPr>
          <w:p>
            <w:pPr>
              <w:spacing w:after="0" w:line="260"/>
            </w:pPr>
            <w:r>
              <w:rPr>
                <w:sz w:val="20"/>
                <w:szCs w:val="20"/>
              </w:rPr>
              <w:t xml:space="preserve">Gerado pelo programa</w:t>
            </w:r>
          </w:p>
        </w:tc>
      </w:tr>
      <w:tr>
        <w:trPr>
          <w:cantSplit/>
        </w:trPr>
        <w:tc>
          <w:tcPr>
            <w:tcW w:type="dxa" w:w="2200"/>
            <w:tcMar>
              <w:top w:type="dxa" w:w="120"/>
              <w:left w:type="dxa" w:w="160"/>
              <w:bottom w:type="dxa" w:w="120"/>
              <w:right w:type="dxa" w:w="160"/>
            </w:tcMar>
          </w:tcPr>
          <w:p>
            <w:pPr>
              <w:spacing w:after="0" w:line="260"/>
            </w:pPr>
            <w:r>
              <w:rPr>
                <w:sz w:val="20"/>
                <w:szCs w:val="20"/>
              </w:rPr>
              <w:t xml:space="preserve">Dados do professor</w:t>
            </w:r>
          </w:p>
        </w:tc>
        <w:tc>
          <w:tcPr>
            <w:tcW w:type="dxa" w:w="3600"/>
            <w:tcMar>
              <w:top w:type="dxa" w:w="120"/>
              <w:left w:type="dxa" w:w="160"/>
              <w:bottom w:type="dxa" w:w="120"/>
              <w:right w:type="dxa" w:w="160"/>
            </w:tcMar>
          </w:tcPr>
          <w:p>
            <w:pPr>
              <w:spacing w:after="0" w:line="260"/>
            </w:pPr>
            <w:r>
              <w:rPr>
                <w:sz w:val="20"/>
                <w:szCs w:val="20"/>
              </w:rPr>
              <w:t xml:space="preserve">Nome, matrícula, resumo do crachá, horários de aula</w:t>
            </w:r>
          </w:p>
        </w:tc>
        <w:tc>
          <w:tcPr>
            <w:tcW w:type="dxa" w:w="3226"/>
            <w:tcMar>
              <w:top w:type="dxa" w:w="120"/>
              <w:left w:type="dxa" w:w="160"/>
              <w:bottom w:type="dxa" w:w="120"/>
              <w:right w:type="dxa" w:w="160"/>
            </w:tcMar>
          </w:tcPr>
          <w:p>
            <w:pPr>
              <w:spacing w:after="0" w:line="260"/>
            </w:pPr>
            <w:r>
              <w:rPr>
                <w:sz w:val="20"/>
                <w:szCs w:val="20"/>
              </w:rPr>
              <w:t xml:space="preserve">Mesma lista e mesma leitura</w:t>
            </w:r>
          </w:p>
        </w:tc>
      </w:tr>
    </w:tbl>
    <w:p>
      <w:pPr>
        <w:widowControl/>
        <w:spacing w:after="160" w:line="276"/>
      </w:pPr>
      <w:r>
        <w:rPr>
          <w:sz w:val="22"/>
          <w:szCs w:val="22"/>
        </w:rPr>
        <w:t xml:space="preserve"/>
      </w:r>
    </w:p>
    <w:p>
      <w:pPr>
        <w:widowControl/>
        <w:spacing w:after="160" w:line="276"/>
      </w:pPr>
      <w:r>
        <w:rPr>
          <w:sz w:val="22"/>
          <w:szCs w:val="22"/>
        </w:rPr>
        <w:t xml:space="preserve">Não são tratados: login de acesso, e-mail, telefone, endereço, imagem, dados biométricos, geolocalização, nem qualquer categoria de dado sensível na acepção do art. 5º, II da Lei 13.709/2018.</w:t>
      </w:r>
    </w:p>
    <w:p>
      <w:pPr>
        <w:widowControl/>
        <w:spacing w:after="160" w:line="276"/>
      </w:pPr>
      <w:r>
        <w:rPr>
          <w:sz w:val="22"/>
          <w:szCs w:val="22"/>
        </w:rPr>
        <w:t xml:space="preserve">O número do crachá é tratado apenas enquanto a auditoria da seção 4.5 estiver ligada, e fica só na pasta do professor. Desligada, ele volta a não ser guardado em momento algum.</w:t>
      </w:r>
    </w:p>
    <w:p>
      <w:pPr>
        <w:pStyle w:val="Heading2"/>
        <w:keepNext/>
        <w:keepLines/>
        <w:widowControl/>
        <w:spacing w:after="140" w:before="320"/>
      </w:pPr>
      <w:r>
        <w:t xml:space="preserve">5.3 Quem faz o quê</w:t>
      </w:r>
    </w:p>
    <w:p>
      <w:pPr>
        <w:widowControl/>
        <w:spacing w:after="160" w:line="276"/>
      </w:pPr>
      <w:r>
        <w:rPr>
          <w:sz w:val="22"/>
          <w:szCs w:val="22"/>
        </w:rPr>
        <w:t xml:space="preserve">Do ponto de vista prático, e sem prejuízo da qualificação que a instituição fizer:</w:t>
      </w:r>
    </w:p>
    <w:p>
      <w:pPr>
        <w:pStyle w:val="ListParagraph"/>
        <w:widowControl/>
        <w:numPr>
          <w:ilvl w:val="0"/>
          <w:numId w:val="2"/>
        </w:numPr>
        <w:spacing w:after="100" w:line="276"/>
      </w:pPr>
      <w:r>
        <w:rPr>
          <w:b/>
          <w:bCs/>
          <w:sz w:val="22"/>
          <w:szCs w:val="22"/>
        </w:rPr>
        <w:t xml:space="preserve">A instituição </w:t>
      </w:r>
      <w:r>
        <w:rPr>
          <w:sz w:val="22"/>
          <w:szCs w:val="22"/>
        </w:rPr>
        <w:t xml:space="preserve">define a finalidade — registrar frequência é obrigação acadêmica dela — e é quem determina o tratamento.</w:t>
      </w:r>
    </w:p>
    <w:p>
      <w:pPr>
        <w:pStyle w:val="ListParagraph"/>
        <w:widowControl/>
        <w:numPr>
          <w:ilvl w:val="0"/>
          <w:numId w:val="2"/>
        </w:numPr>
        <w:spacing w:after="100" w:line="276"/>
      </w:pPr>
      <w:r>
        <w:rPr>
          <w:b/>
          <w:bCs/>
          <w:sz w:val="22"/>
          <w:szCs w:val="22"/>
        </w:rPr>
        <w:t xml:space="preserve">O professor </w:t>
      </w:r>
      <w:r>
        <w:rPr>
          <w:sz w:val="22"/>
          <w:szCs w:val="22"/>
        </w:rPr>
        <w:t xml:space="preserve">opera: escolhe onde os dados ficam, faz o cadastro, conduz a chamada e é quem tem acesso físico aos arquivos.</w:t>
      </w:r>
    </w:p>
    <w:p>
      <w:pPr>
        <w:pStyle w:val="ListParagraph"/>
        <w:widowControl/>
        <w:numPr>
          <w:ilvl w:val="0"/>
          <w:numId w:val="2"/>
        </w:numPr>
        <w:spacing w:after="100" w:line="276"/>
      </w:pPr>
      <w:r>
        <w:rPr>
          <w:b/>
          <w:bCs/>
          <w:sz w:val="22"/>
          <w:szCs w:val="22"/>
        </w:rPr>
        <w:t xml:space="preserve">O Adsum </w:t>
      </w:r>
      <w:r>
        <w:rPr>
          <w:sz w:val="22"/>
          <w:szCs w:val="22"/>
        </w:rPr>
        <w:t xml:space="preserve">é a ferramenta. Não é um serviço, não tem operador remoto, não recebe nem transmite dado, e seu autor não tem acesso a base nenhuma, a não ser a cópia que um professor lhe envie para investigar um problema (seção 8.3).</w:t>
      </w:r>
    </w:p>
    <w:p>
      <w:pPr>
        <w:widowControl/>
        <w:spacing w:after="160" w:line="276"/>
      </w:pPr>
      <w:r>
        <w:rPr>
          <w:sz w:val="22"/>
          <w:szCs w:val="22"/>
        </w:rPr>
        <w:t xml:space="preserve">Uma consequência que precisa estar dita: como os dados ficam no computador do professor, a segurança deles é a segurança daquele computador. Senha de tela, disco criptografado e cuidado com quem tem acesso à máquina valem aqui como valeriam para um diário de classe em papel guardado na gaveta.</w:t>
      </w:r>
    </w:p>
    <w:p>
      <w:pPr>
        <w:pStyle w:val="Heading2"/>
        <w:keepNext/>
        <w:keepLines/>
        <w:widowControl/>
        <w:spacing w:after="140" w:before="320"/>
      </w:pPr>
      <w:r>
        <w:t xml:space="preserve">5.4 Retenção e eliminação</w:t>
      </w:r>
    </w:p>
    <w:p>
      <w:pPr>
        <w:widowControl/>
        <w:spacing w:after="160" w:line="276"/>
      </w:pPr>
      <w:r>
        <w:rPr>
          <w:sz w:val="22"/>
          <w:szCs w:val="22"/>
        </w:rPr>
        <w:t xml:space="preserve">Não há retenção automática nem prazo embutido: os arquivos permanecem enquanto o professor os mantiver. A eliminação é um gesto dele — apagar a pasta apaga os dados, e apagar os dados do site apaga a cópia do navegador.</w:t>
      </w:r>
    </w:p>
    <w:p>
      <w:pPr>
        <w:widowControl/>
        <w:spacing w:after="160" w:line="276"/>
      </w:pPr>
      <w:r>
        <w:rPr>
          <w:sz w:val="22"/>
          <w:szCs w:val="22"/>
        </w:rPr>
        <w:t xml:space="preserve">Vale registrar o outro lado dessa mesma característica: como não há eliminação automática, definir por quanto tempo a frequência de um semestre deve ser guardada é decisão da instituição, e o programa não a toma por ninguém.</w:t>
      </w:r>
    </w:p>
    <w:p>
      <w:pPr>
        <w:pStyle w:val="Heading2"/>
        <w:keepNext/>
        <w:keepLines/>
        <w:widowControl/>
        <w:spacing w:after="140" w:before="320"/>
      </w:pPr>
      <w:r>
        <w:t xml:space="preserve">5.5 Compartilhamento</w:t>
      </w:r>
    </w:p>
    <w:p>
      <w:pPr>
        <w:widowControl/>
        <w:spacing w:after="160" w:line="276"/>
      </w:pPr>
      <w:r>
        <w:rPr>
          <w:sz w:val="22"/>
          <w:szCs w:val="22"/>
        </w:rPr>
        <w:t xml:space="preserve">Não há compartilhamento automático com ninguém — nem com o autor do programa, nem com a instituição, nem com terceiros. Não há transferência internacional, porque não há transferência.</w:t>
      </w:r>
    </w:p>
    <w:p>
      <w:pPr>
        <w:widowControl/>
        <w:spacing w:after="160" w:line="276"/>
      </w:pPr>
      <w:r>
        <w:rPr>
          <w:sz w:val="22"/>
          <w:szCs w:val="22"/>
        </w:rPr>
        <w:t xml:space="preserve">Todo compartilhamento é gesto explícito do professor: exportar a planilha e entregá-la a quem de direito, ou enviar ao autor uma cópia da pasta para investigar um problema (o que acontece com ela está na seção 8.3). Há também uma função de passar os crachás vinculados a outro professor; ela leva o sal junto, necessariamente, e a tela avisa que o arquivo liga crachás a pessoas e merece o mesmo cuidado que a lista da turma.</w:t>
      </w:r>
    </w:p>
    <w:p>
      <w:pPr>
        <w:pStyle w:val="Heading2"/>
        <w:keepNext/>
        <w:keepLines/>
        <w:widowControl/>
        <w:spacing w:after="140" w:before="320"/>
      </w:pPr>
      <w:r>
        <w:t xml:space="preserve">5.6 Segurança</w:t>
      </w:r>
    </w:p>
    <w:p>
      <w:pPr>
        <w:pStyle w:val="ListParagraph"/>
        <w:widowControl/>
        <w:numPr>
          <w:ilvl w:val="0"/>
          <w:numId w:val="2"/>
        </w:numPr>
        <w:spacing w:after="100" w:line="276"/>
      </w:pPr>
      <w:r>
        <w:rPr>
          <w:sz w:val="22"/>
          <w:szCs w:val="22"/>
        </w:rPr>
        <w:t xml:space="preserve">O número do crachá não é armazenado — apenas seu resumo com sal, do qual não se volta. </w:t>
      </w:r>
      <w:r>
        <w:rPr>
          <w:sz w:val="22"/>
          <w:szCs w:val="22"/>
        </w:rPr>
        <w:t xml:space="preserve">A exceção é a auditoria da seção 4.5, que o professor liga e desliga, e cujo arquivo fica na pasta dele.</w:t>
      </w:r>
    </w:p>
    <w:p>
      <w:pPr>
        <w:pStyle w:val="ListParagraph"/>
        <w:widowControl/>
        <w:numPr>
          <w:ilvl w:val="0"/>
          <w:numId w:val="2"/>
        </w:numPr>
        <w:spacing w:after="100" w:line="276"/>
      </w:pPr>
      <w:r>
        <w:rPr>
          <w:sz w:val="22"/>
          <w:szCs w:val="22"/>
        </w:rPr>
        <w:t xml:space="preserve">O sal é sorteado por instalação e não aparece na interface. Desde 22/09/2026 nenhum sal é descartado: quando ele muda, o anterior fica guardado, senão os crachás cadastrados nele deixam de ser reconhecidos — foi o que aconteceu numa aula, com quarenta alunos.</w:t>
      </w:r>
    </w:p>
    <w:p>
      <w:pPr>
        <w:pStyle w:val="ListParagraph"/>
        <w:widowControl/>
        <w:numPr>
          <w:ilvl w:val="0"/>
          <w:numId w:val="2"/>
        </w:numPr>
        <w:spacing w:after="100" w:line="276"/>
      </w:pPr>
      <w:r>
        <w:rPr>
          <w:sz w:val="22"/>
          <w:szCs w:val="22"/>
        </w:rPr>
        <w:t xml:space="preserve">Os dados não trafegam: não há conexão de rede depois que a página carrega.</w:t>
      </w:r>
    </w:p>
    <w:p>
      <w:pPr>
        <w:pStyle w:val="ListParagraph"/>
        <w:widowControl/>
        <w:numPr>
          <w:ilvl w:val="0"/>
          <w:numId w:val="2"/>
        </w:numPr>
        <w:spacing w:after="100" w:line="276"/>
      </w:pPr>
      <w:r>
        <w:rPr>
          <w:sz w:val="22"/>
          <w:szCs w:val="22"/>
        </w:rPr>
        <w:t xml:space="preserve">O registro é somente-acréscimo, o que torna a adulteração silenciosa de um histórico de presença mais difícil do que numa planilha comum.</w:t>
      </w:r>
    </w:p>
    <w:p>
      <w:pPr>
        <w:pStyle w:val="ListParagraph"/>
        <w:widowControl/>
        <w:numPr>
          <w:ilvl w:val="0"/>
          <w:numId w:val="2"/>
        </w:numPr>
        <w:spacing w:after="100" w:line="276"/>
      </w:pPr>
      <w:r>
        <w:rPr>
          <w:sz w:val="22"/>
          <w:szCs w:val="22"/>
        </w:rPr>
        <w:t xml:space="preserve">O programa é de código aberto: qualquer afirmação deste documento pode ser conferida na fonte.</w:t>
      </w:r>
    </w:p>
    <w:p>
      <w:pPr>
        <w:pStyle w:val="Heading2"/>
        <w:keepNext/>
        <w:keepLines/>
        <w:widowControl/>
        <w:spacing w:after="140" w:before="320"/>
      </w:pPr>
      <w:r>
        <w:t xml:space="preserve">5.7 Direitos dos titulares</w:t>
      </w:r>
    </w:p>
    <w:p>
      <w:pPr>
        <w:widowControl/>
        <w:spacing w:after="160" w:line="276"/>
      </w:pPr>
      <w:r>
        <w:rPr>
          <w:sz w:val="22"/>
          <w:szCs w:val="22"/>
        </w:rPr>
        <w:t xml:space="preserve">Os pedidos previstos nos arts. 18 e seguintes da LGPD são atendidos pelo professor, com os meios que o programa oferece: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shd w:fill="F5F5F7" w:color="auto" w:val="clear"/>
            <w:tcMar>
              <w:top w:type="dxa" w:w="120"/>
              <w:left w:type="dxa" w:w="160"/>
              <w:bottom w:type="dxa" w:w="120"/>
              <w:right w:type="dxa" w:w="160"/>
            </w:tcMar>
          </w:tcPr>
          <w:p>
            <w:pPr>
              <w:spacing w:after="0"/>
            </w:pPr>
            <w:r>
              <w:rPr>
                <w:b/>
                <w:bCs/>
                <w:sz w:val="20"/>
                <w:szCs w:val="20"/>
              </w:rPr>
              <w:t xml:space="preserve">Direito</w:t>
            </w:r>
          </w:p>
        </w:tc>
        <w:tc>
          <w:tcPr>
            <w:tcW w:type="dxa" w:w="6626"/>
            <w:shd w:fill="F5F5F7" w:color="auto" w:val="clear"/>
            <w:tcMar>
              <w:top w:type="dxa" w:w="120"/>
              <w:left w:type="dxa" w:w="160"/>
              <w:bottom w:type="dxa" w:w="120"/>
              <w:right w:type="dxa" w:w="160"/>
            </w:tcMar>
          </w:tcPr>
          <w:p>
            <w:pPr>
              <w:spacing w:after="0"/>
            </w:pPr>
            <w:r>
              <w:rPr>
                <w:b/>
                <w:bCs/>
                <w:sz w:val="20"/>
                <w:szCs w:val="20"/>
              </w:rPr>
              <w:t xml:space="preserve">Como se atende</w:t>
            </w:r>
          </w:p>
        </w:tc>
      </w:tr>
      <w:tr>
        <w:trPr>
          <w:cantSplit/>
        </w:trPr>
        <w:tc>
          <w:tcPr>
            <w:tcW w:type="dxa" w:w="2400"/>
            <w:tcMar>
              <w:top w:type="dxa" w:w="120"/>
              <w:left w:type="dxa" w:w="160"/>
              <w:bottom w:type="dxa" w:w="120"/>
              <w:right w:type="dxa" w:w="160"/>
            </w:tcMar>
          </w:tcPr>
          <w:p>
            <w:pPr>
              <w:spacing w:after="0" w:line="260"/>
            </w:pPr>
            <w:r>
              <w:rPr>
                <w:sz w:val="20"/>
                <w:szCs w:val="20"/>
              </w:rPr>
              <w:t xml:space="preserve">Confirmação e acesso</w:t>
            </w:r>
          </w:p>
        </w:tc>
        <w:tc>
          <w:tcPr>
            <w:tcW w:type="dxa" w:w="6626"/>
            <w:tcMar>
              <w:top w:type="dxa" w:w="120"/>
              <w:left w:type="dxa" w:w="160"/>
              <w:bottom w:type="dxa" w:w="120"/>
              <w:right w:type="dxa" w:w="160"/>
            </w:tcMar>
          </w:tcPr>
          <w:p>
            <w:pPr>
              <w:spacing w:after="0" w:line="260"/>
            </w:pPr>
            <w:r>
              <w:rPr>
                <w:sz w:val="20"/>
                <w:szCs w:val="20"/>
              </w:rPr>
              <w:t xml:space="preserve">A planilha da turma é legível em qualquer editor de planilhas; o professor pode extrair as linhas de um aluno.</w:t>
            </w:r>
          </w:p>
        </w:tc>
      </w:tr>
      <w:tr>
        <w:trPr>
          <w:cantSplit/>
        </w:trPr>
        <w:tc>
          <w:tcPr>
            <w:tcW w:type="dxa" w:w="2400"/>
            <w:tcMar>
              <w:top w:type="dxa" w:w="120"/>
              <w:left w:type="dxa" w:w="160"/>
              <w:bottom w:type="dxa" w:w="120"/>
              <w:right w:type="dxa" w:w="160"/>
            </w:tcMar>
          </w:tcPr>
          <w:p>
            <w:pPr>
              <w:spacing w:after="0" w:line="260"/>
            </w:pPr>
            <w:r>
              <w:rPr>
                <w:sz w:val="20"/>
                <w:szCs w:val="20"/>
              </w:rPr>
              <w:t xml:space="preserve">Correção</w:t>
            </w:r>
          </w:p>
        </w:tc>
        <w:tc>
          <w:tcPr>
            <w:tcW w:type="dxa" w:w="6626"/>
            <w:tcMar>
              <w:top w:type="dxa" w:w="120"/>
              <w:left w:type="dxa" w:w="160"/>
              <w:bottom w:type="dxa" w:w="120"/>
              <w:right w:type="dxa" w:w="160"/>
            </w:tcMar>
          </w:tcPr>
          <w:p>
            <w:pPr>
              <w:spacing w:after="0" w:line="260"/>
            </w:pPr>
            <w:r>
              <w:rPr>
                <w:sz w:val="20"/>
                <w:szCs w:val="20"/>
              </w:rPr>
              <w:t xml:space="preserve">Nome e matrícula são editáveis na base. A correção vale para as exportações seguintes.</w:t>
            </w:r>
          </w:p>
        </w:tc>
      </w:tr>
      <w:tr>
        <w:trPr>
          <w:cantSplit/>
        </w:trPr>
        <w:tc>
          <w:tcPr>
            <w:tcW w:type="dxa" w:w="2400"/>
            <w:tcMar>
              <w:top w:type="dxa" w:w="120"/>
              <w:left w:type="dxa" w:w="160"/>
              <w:bottom w:type="dxa" w:w="120"/>
              <w:right w:type="dxa" w:w="160"/>
            </w:tcMar>
          </w:tcPr>
          <w:p>
            <w:pPr>
              <w:spacing w:after="0" w:line="260"/>
            </w:pPr>
            <w:r>
              <w:rPr>
                <w:sz w:val="20"/>
                <w:szCs w:val="20"/>
              </w:rPr>
              <w:t xml:space="preserve">Eliminação</w:t>
            </w:r>
          </w:p>
        </w:tc>
        <w:tc>
          <w:tcPr>
            <w:tcW w:type="dxa" w:w="6626"/>
            <w:tcMar>
              <w:top w:type="dxa" w:w="120"/>
              <w:left w:type="dxa" w:w="160"/>
              <w:bottom w:type="dxa" w:w="120"/>
              <w:right w:type="dxa" w:w="160"/>
            </w:tcMar>
          </w:tcPr>
          <w:p>
            <w:pPr>
              <w:spacing w:after="0" w:line="260"/>
            </w:pPr>
            <w:r>
              <w:rPr>
                <w:sz w:val="20"/>
                <w:szCs w:val="20"/>
              </w:rPr>
              <w:t xml:space="preserve">O vínculo de um crachá pode ser removido. Os registros de presença já feitos são somente-acréscimo — eliminá-los é apagar o arquivo, decisão que envolve a obrigação de guarda da instituição.</w:t>
            </w:r>
          </w:p>
        </w:tc>
      </w:tr>
      <w:tr>
        <w:trPr>
          <w:cantSplit/>
        </w:trPr>
        <w:tc>
          <w:tcPr>
            <w:tcW w:type="dxa" w:w="2400"/>
            <w:tcMar>
              <w:top w:type="dxa" w:w="120"/>
              <w:left w:type="dxa" w:w="160"/>
              <w:bottom w:type="dxa" w:w="120"/>
              <w:right w:type="dxa" w:w="160"/>
            </w:tcMar>
          </w:tcPr>
          <w:p>
            <w:pPr>
              <w:spacing w:after="0" w:line="260"/>
            </w:pPr>
            <w:r>
              <w:rPr>
                <w:sz w:val="20"/>
                <w:szCs w:val="20"/>
              </w:rPr>
              <w:t xml:space="preserve">Portabilidade</w:t>
            </w:r>
          </w:p>
        </w:tc>
        <w:tc>
          <w:tcPr>
            <w:tcW w:type="dxa" w:w="6626"/>
            <w:tcMar>
              <w:top w:type="dxa" w:w="120"/>
              <w:left w:type="dxa" w:w="160"/>
              <w:bottom w:type="dxa" w:w="120"/>
              <w:right w:type="dxa" w:w="160"/>
            </w:tcMar>
          </w:tcPr>
          <w:p>
            <w:pPr>
              <w:spacing w:after="0" w:line="260"/>
            </w:pPr>
            <w:r>
              <w:rPr>
                <w:sz w:val="20"/>
                <w:szCs w:val="20"/>
              </w:rPr>
              <w:t xml:space="preserve">Os arquivos são CSV e JSON abertos, sem formato proprietário.</w:t>
            </w:r>
          </w:p>
        </w:tc>
      </w:tr>
      <w:tr>
        <w:trPr>
          <w:cantSplit/>
        </w:trPr>
        <w:tc>
          <w:tcPr>
            <w:tcW w:type="dxa" w:w="2400"/>
            <w:tcMar>
              <w:top w:type="dxa" w:w="120"/>
              <w:left w:type="dxa" w:w="160"/>
              <w:bottom w:type="dxa" w:w="120"/>
              <w:right w:type="dxa" w:w="160"/>
            </w:tcMar>
          </w:tcPr>
          <w:p>
            <w:pPr>
              <w:spacing w:after="0" w:line="260"/>
            </w:pPr>
            <w:r>
              <w:rPr>
                <w:sz w:val="20"/>
                <w:szCs w:val="20"/>
              </w:rPr>
              <w:t xml:space="preserve">Informação sobre compartilhamento</w:t>
            </w:r>
          </w:p>
        </w:tc>
        <w:tc>
          <w:tcPr>
            <w:tcW w:type="dxa" w:w="6626"/>
            <w:tcMar>
              <w:top w:type="dxa" w:w="120"/>
              <w:left w:type="dxa" w:w="160"/>
              <w:bottom w:type="dxa" w:w="120"/>
              <w:right w:type="dxa" w:w="160"/>
            </w:tcMar>
          </w:tcPr>
          <w:p>
            <w:pPr>
              <w:spacing w:after="0" w:line="260"/>
            </w:pPr>
            <w:r>
              <w:rPr>
                <w:sz w:val="20"/>
                <w:szCs w:val="20"/>
              </w:rPr>
              <w:t xml:space="preserve">Não há compartilhamento automático. Este documento é a resposta.</w:t>
            </w:r>
          </w:p>
        </w:tc>
      </w:tr>
    </w:tbl>
    <w:p>
      <w:pPr>
        <w:pStyle w:val="Heading1"/>
        <w:keepNext/>
        <w:keepLines/>
        <w:pageBreakBefore/>
        <w:widowControl/>
        <w:spacing w:after="200" w:before="400"/>
      </w:pPr>
      <w:r>
        <w:t xml:space="preserve">6. Quando dá errado</w:t>
      </w:r>
    </w:p>
    <w:p>
      <w:pPr>
        <w:widowControl/>
        <w:spacing w:after="160" w:line="276"/>
      </w:pPr>
      <w:r>
        <w:rPr>
          <w:sz w:val="22"/>
          <w:szCs w:val="22"/>
        </w:rPr>
        <w:t xml:space="preserve">O programa foi escrito partindo de que falha calada é o pior defeito possível. O que ele faz quando algo não vai bem: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shd w:fill="F5F5F7" w:color="auto" w:val="clear"/>
            <w:tcMar>
              <w:top w:type="dxa" w:w="120"/>
              <w:left w:type="dxa" w:w="160"/>
              <w:bottom w:type="dxa" w:w="120"/>
              <w:right w:type="dxa" w:w="160"/>
            </w:tcMar>
          </w:tcPr>
          <w:p>
            <w:pPr>
              <w:spacing w:after="0"/>
            </w:pPr>
            <w:r>
              <w:rPr>
                <w:b/>
                <w:bCs/>
                <w:sz w:val="20"/>
                <w:szCs w:val="20"/>
              </w:rPr>
              <w:t xml:space="preserve">Situação</w:t>
            </w:r>
          </w:p>
        </w:tc>
        <w:tc>
          <w:tcPr>
            <w:tcW w:type="dxa" w:w="6426"/>
            <w:shd w:fill="F5F5F7" w:color="auto" w:val="clear"/>
            <w:tcMar>
              <w:top w:type="dxa" w:w="120"/>
              <w:left w:type="dxa" w:w="160"/>
              <w:bottom w:type="dxa" w:w="120"/>
              <w:right w:type="dxa" w:w="160"/>
            </w:tcMar>
          </w:tcPr>
          <w:p>
            <w:pPr>
              <w:spacing w:after="0"/>
            </w:pPr>
            <w:r>
              <w:rPr>
                <w:b/>
                <w:bCs/>
                <w:sz w:val="20"/>
                <w:szCs w:val="20"/>
              </w:rPr>
              <w:t xml:space="preserve">O que acontece</w:t>
            </w:r>
          </w:p>
        </w:tc>
      </w:tr>
      <w:tr>
        <w:trPr>
          <w:cantSplit/>
        </w:trPr>
        <w:tc>
          <w:tcPr>
            <w:tcW w:type="dxa" w:w="2600"/>
            <w:tcMar>
              <w:top w:type="dxa" w:w="120"/>
              <w:left w:type="dxa" w:w="160"/>
              <w:bottom w:type="dxa" w:w="120"/>
              <w:right w:type="dxa" w:w="160"/>
            </w:tcMar>
          </w:tcPr>
          <w:p>
            <w:pPr>
              <w:spacing w:after="0" w:line="260"/>
            </w:pPr>
            <w:r>
              <w:rPr>
                <w:sz w:val="20"/>
                <w:szCs w:val="20"/>
              </w:rPr>
              <w:t xml:space="preserve">A lista colada não foi entendida por inteiro</w:t>
            </w:r>
          </w:p>
        </w:tc>
        <w:tc>
          <w:tcPr>
            <w:tcW w:type="dxa" w:w="6426"/>
            <w:tcMar>
              <w:top w:type="dxa" w:w="120"/>
              <w:left w:type="dxa" w:w="160"/>
              <w:bottom w:type="dxa" w:w="120"/>
              <w:right w:type="dxa" w:w="160"/>
            </w:tcMar>
          </w:tcPr>
          <w:p>
            <w:pPr>
              <w:spacing w:after="0" w:line="260"/>
            </w:pPr>
            <w:r>
              <w:rPr>
                <w:sz w:val="20"/>
                <w:szCs w:val="20"/>
              </w:rPr>
              <w:t xml:space="preserve">Ele diz qual linha, com o conteúdo e o motivo. Nunca descarta em silêncio: 46 alunos onde deveria haver 48, sem explicação, é defeito.</w:t>
            </w:r>
          </w:p>
        </w:tc>
      </w:tr>
      <w:tr>
        <w:trPr>
          <w:cantSplit/>
        </w:trPr>
        <w:tc>
          <w:tcPr>
            <w:tcW w:type="dxa" w:w="2600"/>
            <w:tcMar>
              <w:top w:type="dxa" w:w="120"/>
              <w:left w:type="dxa" w:w="160"/>
              <w:bottom w:type="dxa" w:w="120"/>
              <w:right w:type="dxa" w:w="160"/>
            </w:tcMar>
          </w:tcPr>
          <w:p>
            <w:pPr>
              <w:spacing w:after="0" w:line="260"/>
            </w:pPr>
            <w:r>
              <w:rPr>
                <w:sz w:val="20"/>
                <w:szCs w:val="20"/>
              </w:rPr>
              <w:t xml:space="preserve">A pasta não recebeu a gravação</w:t>
            </w:r>
          </w:p>
        </w:tc>
        <w:tc>
          <w:tcPr>
            <w:tcW w:type="dxa" w:w="6426"/>
            <w:tcMar>
              <w:top w:type="dxa" w:w="120"/>
              <w:left w:type="dxa" w:w="160"/>
              <w:bottom w:type="dxa" w:w="120"/>
              <w:right w:type="dxa" w:w="160"/>
            </w:tcMar>
          </w:tcPr>
          <w:p>
            <w:pPr>
              <w:spacing w:after="0" w:line="260"/>
            </w:pPr>
            <w:r>
              <w:rPr>
                <w:sz w:val="20"/>
                <w:szCs w:val="20"/>
              </w:rPr>
              <w:t xml:space="preserve">Aviso permanente no canto e um caminho de conserto. O dado continua no navegador até a pasta voltar — nada se perde.</w:t>
            </w:r>
          </w:p>
        </w:tc>
      </w:tr>
      <w:tr>
        <w:trPr>
          <w:cantSplit/>
        </w:trPr>
        <w:tc>
          <w:tcPr>
            <w:tcW w:type="dxa" w:w="2600"/>
            <w:tcMar>
              <w:top w:type="dxa" w:w="120"/>
              <w:left w:type="dxa" w:w="160"/>
              <w:bottom w:type="dxa" w:w="120"/>
              <w:right w:type="dxa" w:w="160"/>
            </w:tcMar>
          </w:tcPr>
          <w:p>
            <w:pPr>
              <w:spacing w:after="0" w:line="260"/>
            </w:pPr>
            <w:r>
              <w:rPr>
                <w:sz w:val="20"/>
                <w:szCs w:val="20"/>
              </w:rPr>
              <w:t xml:space="preserve">Há aula por salvar</w:t>
            </w:r>
          </w:p>
        </w:tc>
        <w:tc>
          <w:tcPr>
            <w:tcW w:type="dxa" w:w="6426"/>
            <w:tcMar>
              <w:top w:type="dxa" w:w="120"/>
              <w:left w:type="dxa" w:w="160"/>
              <w:bottom w:type="dxa" w:w="120"/>
              <w:right w:type="dxa" w:w="160"/>
            </w:tcMar>
          </w:tcPr>
          <w:p>
            <w:pPr>
              <w:spacing w:after="0" w:line="260"/>
            </w:pPr>
            <w:r>
              <w:rPr>
                <w:sz w:val="20"/>
                <w:szCs w:val="20"/>
              </w:rPr>
              <w:t xml:space="preserve">A tela de espera cobra, com turma e quantidade, e o navegador avisa se a aba for fechada.</w:t>
            </w:r>
          </w:p>
        </w:tc>
      </w:tr>
      <w:tr>
        <w:trPr>
          <w:cantSplit/>
        </w:trPr>
        <w:tc>
          <w:tcPr>
            <w:tcW w:type="dxa" w:w="2600"/>
            <w:tcMar>
              <w:top w:type="dxa" w:w="120"/>
              <w:left w:type="dxa" w:w="160"/>
              <w:bottom w:type="dxa" w:w="120"/>
              <w:right w:type="dxa" w:w="160"/>
            </w:tcMar>
          </w:tcPr>
          <w:p>
            <w:pPr>
              <w:spacing w:after="0" w:line="260"/>
            </w:pPr>
            <w:r>
              <w:rPr>
                <w:sz w:val="20"/>
                <w:szCs w:val="20"/>
              </w:rPr>
              <w:t xml:space="preserve">O leitor não está lendo</w:t>
            </w:r>
          </w:p>
        </w:tc>
        <w:tc>
          <w:tcPr>
            <w:tcW w:type="dxa" w:w="6426"/>
            <w:tcMar>
              <w:top w:type="dxa" w:w="120"/>
              <w:left w:type="dxa" w:w="160"/>
              <w:bottom w:type="dxa" w:w="120"/>
              <w:right w:type="dxa" w:w="160"/>
            </w:tcMar>
          </w:tcPr>
          <w:p>
            <w:pPr>
              <w:spacing w:after="0" w:line="260"/>
            </w:pPr>
            <w:r>
              <w:rPr>
                <w:sz w:val="20"/>
                <w:szCs w:val="20"/>
              </w:rPr>
              <w:t xml:space="preserve">A tela diz, em vez de esperar um crachá que não vai chegar — mesmo no meio de uma chamada aberta, que continua esperando no fundo e reaparece sozinha assim que o leitor volta. Nada se perde.</w:t>
            </w:r>
          </w:p>
        </w:tc>
      </w:tr>
      <w:tr>
        <w:trPr>
          <w:cantSplit/>
        </w:trPr>
        <w:tc>
          <w:tcPr>
            <w:tcW w:type="dxa" w:w="2600"/>
            <w:tcMar>
              <w:top w:type="dxa" w:w="120"/>
              <w:left w:type="dxa" w:w="160"/>
              <w:bottom w:type="dxa" w:w="120"/>
              <w:right w:type="dxa" w:w="160"/>
            </w:tcMar>
          </w:tcPr>
          <w:p>
            <w:pPr>
              <w:spacing w:after="0" w:line="260"/>
            </w:pPr>
            <w:r>
              <w:rPr>
                <w:sz w:val="20"/>
                <w:szCs w:val="20"/>
              </w:rPr>
              <w:t xml:space="preserve">Dois crachás quase juntos</w:t>
            </w:r>
          </w:p>
        </w:tc>
        <w:tc>
          <w:tcPr>
            <w:tcW w:type="dxa" w:w="6426"/>
            <w:tcMar>
              <w:top w:type="dxa" w:w="120"/>
              <w:left w:type="dxa" w:w="160"/>
              <w:bottom w:type="dxa" w:w="120"/>
              <w:right w:type="dxa" w:w="160"/>
            </w:tcMar>
          </w:tcPr>
          <w:p>
            <w:pPr>
              <w:spacing w:after="0" w:line="260"/>
            </w:pPr>
            <w:r>
              <w:rPr>
                <w:sz w:val="20"/>
                <w:szCs w:val="20"/>
              </w:rPr>
              <w:t xml:space="preserve">A leitura rápida demais não conta, e a tela avisa na hora. O programa não distingue fila apressada de má-fé — quem julga é o professor, que está na sala.</w:t>
            </w:r>
          </w:p>
        </w:tc>
      </w:tr>
      <w:tr>
        <w:trPr>
          <w:cantSplit/>
        </w:trPr>
        <w:tc>
          <w:tcPr>
            <w:tcW w:type="dxa" w:w="2600"/>
            <w:tcMar>
              <w:top w:type="dxa" w:w="120"/>
              <w:left w:type="dxa" w:w="160"/>
              <w:bottom w:type="dxa" w:w="120"/>
              <w:right w:type="dxa" w:w="160"/>
            </w:tcMar>
          </w:tcPr>
          <w:p>
            <w:pPr>
              <w:spacing w:after="0" w:line="260"/>
            </w:pPr>
            <w:r>
              <w:rPr>
                <w:sz w:val="20"/>
                <w:szCs w:val="20"/>
              </w:rPr>
              <w:t xml:space="preserve">Um aluno de outra turma encostou o crachá</w:t>
            </w:r>
          </w:p>
        </w:tc>
        <w:tc>
          <w:tcPr>
            <w:tcW w:type="dxa" w:w="6426"/>
            <w:tcMar>
              <w:top w:type="dxa" w:w="120"/>
              <w:left w:type="dxa" w:w="160"/>
              <w:bottom w:type="dxa" w:w="120"/>
              <w:right w:type="dxa" w:w="160"/>
            </w:tcMar>
          </w:tcPr>
          <w:p>
            <w:pPr>
              <w:spacing w:after="0" w:line="260"/>
            </w:pPr>
            <w:r>
              <w:rPr>
                <w:sz w:val="20"/>
                <w:szCs w:val="20"/>
              </w:rPr>
              <w:t xml:space="preserve">A tela diz de qual turma ele é, e a presença não conta. A linha fica no registro, com o motivo.</w:t>
            </w:r>
          </w:p>
        </w:tc>
      </w:tr>
      <w:tr>
        <w:trPr>
          <w:cantSplit/>
        </w:trPr>
        <w:tc>
          <w:tcPr>
            <w:tcW w:type="dxa" w:w="2600"/>
            <w:tcMar>
              <w:top w:type="dxa" w:w="120"/>
              <w:left w:type="dxa" w:w="160"/>
              <w:bottom w:type="dxa" w:w="120"/>
              <w:right w:type="dxa" w:w="160"/>
            </w:tcMar>
          </w:tcPr>
          <w:p>
            <w:pPr>
              <w:spacing w:after="0" w:line="260"/>
            </w:pPr>
            <w:r>
              <w:rPr>
                <w:sz w:val="20"/>
                <w:szCs w:val="20"/>
              </w:rPr>
              <w:t xml:space="preserve">Outra janela do Adsum foi aberta no meio da aula</w:t>
            </w:r>
          </w:p>
        </w:tc>
        <w:tc>
          <w:tcPr>
            <w:tcW w:type="dxa" w:w="6426"/>
            <w:tcMar>
              <w:top w:type="dxa" w:w="120"/>
              <w:left w:type="dxa" w:w="160"/>
              <w:bottom w:type="dxa" w:w="120"/>
              <w:right w:type="dxa" w:w="160"/>
            </w:tcMar>
          </w:tcPr>
          <w:p>
            <w:pPr>
              <w:spacing w:after="0" w:line="260"/>
            </w:pPr>
            <w:r>
              <w:rPr>
                <w:sz w:val="20"/>
                <w:szCs w:val="20"/>
              </w:rPr>
              <w:t xml:space="preserve">A chamada continua na primeira janela e a fila segue contando. Fechar o Adsum ainda fecha a chamada; abrir outra janela, não.</w:t>
            </w:r>
          </w:p>
        </w:tc>
      </w:tr>
      <w:tr>
        <w:trPr>
          <w:cantSplit/>
        </w:trPr>
        <w:tc>
          <w:tcPr>
            <w:tcW w:type="dxa" w:w="2600"/>
            <w:tcMar>
              <w:top w:type="dxa" w:w="120"/>
              <w:left w:type="dxa" w:w="160"/>
              <w:bottom w:type="dxa" w:w="120"/>
              <w:right w:type="dxa" w:w="160"/>
            </w:tcMar>
          </w:tcPr>
          <w:p>
            <w:pPr>
              <w:spacing w:after="0" w:line="260"/>
            </w:pPr>
            <w:r>
              <w:rPr>
                <w:sz w:val="20"/>
                <w:szCs w:val="20"/>
              </w:rPr>
              <w:t xml:space="preserve">Uma presença foi marcada errada</w:t>
            </w:r>
          </w:p>
        </w:tc>
        <w:tc>
          <w:tcPr>
            <w:tcW w:type="dxa" w:w="6426"/>
            <w:tcMar>
              <w:top w:type="dxa" w:w="120"/>
              <w:left w:type="dxa" w:w="160"/>
              <w:bottom w:type="dxa" w:w="120"/>
              <w:right w:type="dxa" w:w="160"/>
            </w:tcMar>
          </w:tcPr>
          <w:p>
            <w:pPr>
              <w:spacing w:after="0" w:line="260"/>
            </w:pPr>
            <w:r>
              <w:rPr>
                <w:sz w:val="20"/>
                <w:szCs w:val="20"/>
              </w:rPr>
              <w:t xml:space="preserve">Corrige-se na planilha (Ajustes › Presenças), no modo Editar: a presença vira falta com um toque, sem apagar a leitura original do crachá.</w:t>
            </w:r>
          </w:p>
        </w:tc>
      </w:tr>
      <w:tr>
        <w:trPr>
          <w:cantSplit/>
        </w:trPr>
        <w:tc>
          <w:tcPr>
            <w:tcW w:type="dxa" w:w="2600"/>
            <w:tcMar>
              <w:top w:type="dxa" w:w="120"/>
              <w:left w:type="dxa" w:w="160"/>
              <w:bottom w:type="dxa" w:w="120"/>
              <w:right w:type="dxa" w:w="160"/>
            </w:tcMar>
          </w:tcPr>
          <w:p>
            <w:pPr>
              <w:spacing w:after="0" w:line="260"/>
            </w:pPr>
            <w:r>
              <w:rPr>
                <w:sz w:val="20"/>
                <w:szCs w:val="20"/>
              </w:rPr>
              <w:t xml:space="preserve">Trocou de navegador ou limpou os dados</w:t>
            </w:r>
          </w:p>
        </w:tc>
        <w:tc>
          <w:tcPr>
            <w:tcW w:type="dxa" w:w="6426"/>
            <w:tcMar>
              <w:top w:type="dxa" w:w="120"/>
              <w:left w:type="dxa" w:w="160"/>
              <w:bottom w:type="dxa" w:w="120"/>
              <w:right w:type="dxa" w:w="160"/>
            </w:tcMar>
          </w:tcPr>
          <w:p>
            <w:pPr>
              <w:spacing w:after="0" w:line="260"/>
            </w:pPr>
            <w:r>
              <w:rPr>
                <w:sz w:val="20"/>
                <w:szCs w:val="20"/>
              </w:rPr>
              <w:t xml:space="preserve">Reescolher a pasta reconstrói tudo, inclusive o sal — sem ele, os nomes voltariam e as pessoas não.</w:t>
            </w:r>
          </w:p>
        </w:tc>
      </w:tr>
    </w:tbl>
    <w:p>
      <w:pPr>
        <w:widowControl/>
        <w:spacing w:after="160" w:line="276"/>
      </w:pPr>
      <w:r>
        <w:rPr>
          <w:sz w:val="22"/>
          <w:szCs w:val="22"/>
        </w:rPr>
        <w:t xml:space="preserve"/>
      </w:r>
    </w:p>
    <w:p>
      <w:pPr>
        <w:widowControl/>
        <w:spacing w:after="160" w:line="276"/>
      </w:pPr>
      <w:r>
        <w:rPr>
          <w:sz w:val="22"/>
          <w:szCs w:val="22"/>
        </w:rPr>
        <w:t xml:space="preserve">O caminho de recuperação está escrito dentro da própria pasta, no </w:t>
      </w:r>
      <w:r>
        <w:rPr>
          <w:rFonts w:ascii="Courier New" w:cs="Courier New" w:eastAsia="Courier New" w:hAnsi="Courier New"/>
          <w:sz w:val="20"/>
          <w:szCs w:val="20"/>
        </w:rPr>
        <w:t xml:space="preserve">LEIA-ME.txt</w:t>
      </w:r>
      <w:r>
        <w:rPr>
          <w:sz w:val="22"/>
          <w:szCs w:val="22"/>
        </w:rPr>
        <w:t xml:space="preserve">. Ele é gravado a cada mudança, para que quem abrir a pasta daqui a um ano — ou quem a receber de um colega — não precise deste documento à mão.</w:t>
      </w:r>
    </w:p>
    <w:p>
      <w:pPr>
        <w:widowControl/>
        <w:spacing w:after="160" w:line="276"/>
      </w:pPr>
      <w:r>
        <w:rPr>
          <w:sz w:val="22"/>
          <w:szCs w:val="22"/>
        </w:rPr>
        <w:t xml:space="preserve">Um diagnóstico técnico — capacidades do navegador, estado do leitor, última leitura crua — fica atrás da engrenagem, discreto: ninguém precisa saber que ele existe até precisar dele.</w:t>
      </w:r>
    </w:p>
    <w:p>
      <w:pPr>
        <w:pStyle w:val="Heading1"/>
        <w:keepNext/>
        <w:keepLines/>
        <w:pageBreakBefore/>
        <w:widowControl/>
        <w:spacing w:after="200" w:before="400"/>
      </w:pPr>
      <w:r>
        <w:t xml:space="preserve">7. Limites conhecidos</w:t>
      </w:r>
    </w:p>
    <w:p>
      <w:pPr>
        <w:widowControl/>
        <w:spacing w:after="160" w:line="276"/>
      </w:pPr>
      <w:r>
        <w:rPr>
          <w:sz w:val="22"/>
          <w:szCs w:val="22"/>
        </w:rPr>
        <w:t xml:space="preserve">Ditos aqui porque um documento que só lista garantias não merece confiança.</w:t>
      </w:r>
    </w:p>
    <w:p>
      <w:pPr>
        <w:pStyle w:val="ListParagraph"/>
        <w:widowControl/>
        <w:numPr>
          <w:ilvl w:val="0"/>
          <w:numId w:val="2"/>
        </w:numPr>
        <w:spacing w:after="100" w:line="276"/>
      </w:pPr>
      <w:r>
        <w:rPr>
          <w:b/>
          <w:bCs/>
          <w:sz w:val="22"/>
          <w:szCs w:val="22"/>
        </w:rPr>
        <w:t xml:space="preserve">Um crachá clonado marca presença. </w:t>
      </w:r>
      <w:r>
        <w:rPr>
          <w:sz w:val="22"/>
          <w:szCs w:val="22"/>
        </w:rPr>
        <w:t xml:space="preserve">O número de série é público por definição do padrão, e clonar exige um cartão gravável e intenção deliberada. Para uma sala de aula a avaliação é que isso é aceitável: quem clona um crachá já podia pedir a um colega que assinasse por ele, e o professor está na sala.</w:t>
      </w:r>
    </w:p>
    <w:p>
      <w:pPr>
        <w:pStyle w:val="ListParagraph"/>
        <w:widowControl/>
        <w:numPr>
          <w:ilvl w:val="0"/>
          <w:numId w:val="2"/>
        </w:numPr>
        <w:spacing w:after="100" w:line="276"/>
      </w:pPr>
      <w:r>
        <w:rPr>
          <w:b/>
          <w:bCs/>
          <w:sz w:val="22"/>
          <w:szCs w:val="22"/>
        </w:rPr>
        <w:t xml:space="preserve">A segurança dos arquivos é a do computador. </w:t>
      </w:r>
      <w:r>
        <w:rPr>
          <w:sz w:val="22"/>
          <w:szCs w:val="22"/>
        </w:rPr>
        <w:t xml:space="preserve">O programa não tem senha própria. Quem tem acesso à máquina e à pasta tem acesso aos dados.</w:t>
      </w:r>
    </w:p>
    <w:p>
      <w:pPr>
        <w:pStyle w:val="ListParagraph"/>
        <w:widowControl/>
        <w:numPr>
          <w:ilvl w:val="0"/>
          <w:numId w:val="2"/>
        </w:numPr>
        <w:spacing w:after="100" w:line="276"/>
      </w:pPr>
      <w:r>
        <w:rPr>
          <w:b/>
          <w:bCs/>
          <w:sz w:val="22"/>
          <w:szCs w:val="22"/>
        </w:rPr>
        <w:t xml:space="preserve">Não há cópia fora da máquina por padrão. </w:t>
      </w:r>
      <w:r>
        <w:rPr>
          <w:sz w:val="22"/>
          <w:szCs w:val="22"/>
        </w:rPr>
        <w:t xml:space="preserve">Ela existe se — e só se — a pasta escolhida estiver dentro de um serviço de sincronização que o professor já use.</w:t>
      </w:r>
    </w:p>
    <w:p>
      <w:pPr>
        <w:pStyle w:val="ListParagraph"/>
        <w:widowControl/>
        <w:numPr>
          <w:ilvl w:val="0"/>
          <w:numId w:val="2"/>
        </w:numPr>
        <w:spacing w:after="100" w:line="276"/>
      </w:pPr>
      <w:r>
        <w:rPr>
          <w:b/>
          <w:bCs/>
          <w:sz w:val="22"/>
          <w:szCs w:val="22"/>
        </w:rPr>
        <w:t xml:space="preserve">A regra dos dois crachás é um alarme. </w:t>
      </w:r>
      <w:r>
        <w:rPr>
          <w:sz w:val="22"/>
          <w:szCs w:val="22"/>
        </w:rPr>
        <w:t xml:space="preserve">Ela recusa a leitura rápida demais e avisa, mas dois cartões mantidos juntos no leitor acabam contando os dois. E nenhuma regra de tempo pega alguém que encoste sozinho, com calma, o crachá de um colega ausente. Quem vê isso é o professor.</w:t>
      </w:r>
    </w:p>
    <w:p>
      <w:pPr>
        <w:pStyle w:val="ListParagraph"/>
        <w:widowControl/>
        <w:numPr>
          <w:ilvl w:val="0"/>
          <w:numId w:val="2"/>
        </w:numPr>
        <w:spacing w:after="100" w:line="276"/>
      </w:pPr>
      <w:r>
        <w:rPr>
          <w:b/>
          <w:bCs/>
          <w:sz w:val="22"/>
          <w:szCs w:val="22"/>
        </w:rPr>
        <w:t xml:space="preserve">Fora do Chrome e do Edge, guardar depende de disciplina. </w:t>
      </w:r>
      <w:r>
        <w:rPr>
          <w:sz w:val="22"/>
          <w:szCs w:val="22"/>
        </w:rPr>
        <w:t xml:space="preserve">Nesses navegadores o programa não consegue gravar sozinho, e o professor precisa exportar. O programa cobra, mas não obriga.</w:t>
      </w:r>
    </w:p>
    <w:p>
      <w:pPr>
        <w:pStyle w:val="Heading1"/>
        <w:keepNext/>
        <w:keepLines/>
        <w:pageBreakBefore/>
        <w:widowControl/>
        <w:spacing w:after="200" w:before="400"/>
      </w:pPr>
      <w:r>
        <w:t xml:space="preserve">8. Como o Adsum é testado</w:t>
      </w:r>
    </w:p>
    <w:p>
      <w:pPr>
        <w:widowControl/>
        <w:spacing w:after="160" w:line="276"/>
      </w:pPr>
      <w:r>
        <w:rPr>
          <w:sz w:val="22"/>
          <w:szCs w:val="22"/>
        </w:rPr>
        <w:t xml:space="preserve">Três semanas de falhas em sala, em setembro de 2026, mostraram que o difícil não era escrever o programa: era provar que ele funciona antes de encontrar uma turma. Desde então, nenhuma versão vai ao ar sem passar pelo que este capítulo descreve.</w:t>
      </w:r>
    </w:p>
    <w:p>
      <w:pPr>
        <w:pStyle w:val="Heading2"/>
        <w:keepNext/>
        <w:keepLines/>
        <w:widowControl/>
        <w:spacing w:after="140" w:before="320"/>
      </w:pPr>
      <w:r>
        <w:t xml:space="preserve">8.1 O comando único</w:t>
      </w:r>
    </w:p>
    <w:p>
      <w:pPr>
        <w:widowControl/>
        <w:spacing w:after="160" w:line="276"/>
      </w:pPr>
      <w:r>
        <w:rPr>
          <w:sz w:val="22"/>
          <w:szCs w:val="22"/>
        </w:rPr>
        <w:t xml:space="preserve">Tudo o que é automático roda num comando só, </w:t>
      </w:r>
      <w:r>
        <w:rPr>
          <w:rFonts w:ascii="Courier New" w:cs="Courier New" w:eastAsia="Courier New" w:hAnsi="Courier New"/>
          <w:sz w:val="20"/>
          <w:szCs w:val="20"/>
        </w:rPr>
        <w:t xml:space="preserve">npm run verificar</w:t>
      </w:r>
      <w:r>
        <w:rPr>
          <w:sz w:val="22"/>
          <w:szCs w:val="22"/>
        </w:rPr>
        <w:t xml:space="preserve">, no computador do autor. Ele para na primeira falha e, no fim, abre um relatório com o vídeo de cada teste feito no navegador. Um teste que não rodou por falta de dados aparece como pulado, nunca como aprovado. As etapas, em ordem:</w:t>
      </w:r>
    </w:p>
    <w:p>
      <w:pPr>
        <w:pStyle w:val="ListParagraph"/>
        <w:widowControl/>
        <w:numPr>
          <w:ilvl w:val="0"/>
          <w:numId w:val="2"/>
        </w:numPr>
        <w:spacing w:after="100" w:line="276"/>
      </w:pPr>
      <w:r>
        <w:rPr>
          <w:b/>
          <w:bCs/>
          <w:sz w:val="22"/>
          <w:szCs w:val="22"/>
        </w:rPr>
        <w:t xml:space="preserve">Testes de unidade. </w:t>
      </w:r>
      <w:r>
        <w:rPr>
          <w:sz w:val="22"/>
          <w:szCs w:val="22"/>
        </w:rPr>
        <w:t xml:space="preserve">Cada regra do programa, isolada: o resumo do crachá, a leitura da lista do SIGAA, a chamada, a planilha de faltas, a conciliação com o SIGAA. As telas são testadas com o mesmo código de banco de dados que o programa usa, e não com uma imitação que concorda com tudo.</w:t>
      </w:r>
    </w:p>
    <w:p>
      <w:pPr>
        <w:pStyle w:val="ListParagraph"/>
        <w:widowControl/>
        <w:numPr>
          <w:ilvl w:val="0"/>
          <w:numId w:val="2"/>
        </w:numPr>
        <w:spacing w:after="100" w:line="276"/>
      </w:pPr>
      <w:r>
        <w:rPr>
          <w:b/>
          <w:bCs/>
          <w:sz w:val="22"/>
          <w:szCs w:val="22"/>
        </w:rPr>
        <w:t xml:space="preserve">Testes de mutação. </w:t>
      </w:r>
      <w:r>
        <w:rPr>
          <w:sz w:val="22"/>
          <w:szCs w:val="22"/>
        </w:rPr>
        <w:t xml:space="preserve">Para saber se os testes pegam defeito, uma ferramenta altera o código de propósito, uma pequena mudança por vez, e confere se algum teste falha. A parte que lança no SIGAA passou por isso, e cada alteração que nenhum teste percebia ganhou um teste.</w:t>
      </w:r>
    </w:p>
    <w:p>
      <w:pPr>
        <w:pStyle w:val="ListParagraph"/>
        <w:widowControl/>
        <w:numPr>
          <w:ilvl w:val="0"/>
          <w:numId w:val="2"/>
        </w:numPr>
        <w:spacing w:after="100" w:line="276"/>
      </w:pPr>
      <w:r>
        <w:rPr>
          <w:b/>
          <w:bCs/>
          <w:sz w:val="22"/>
          <w:szCs w:val="22"/>
        </w:rPr>
        <w:t xml:space="preserve">A planilha do SIGAA, de verdade. </w:t>
      </w:r>
      <w:r>
        <w:rPr>
          <w:sz w:val="22"/>
          <w:szCs w:val="22"/>
        </w:rPr>
        <w:t xml:space="preserve">O favorito roda no Google Chrome sobre uma cópia anonimizada da planilha de frequência, com os scripts do próprio SIGAA. O teste preenche, desfaz, grava e confere que o SIGAA receberia exatamente as células prometidas, e nenhuma outra. Também adianta o relógio em 5 minutos, para ver o salvamento automático do SIGAA levar o preenchimento sozinho.</w:t>
      </w:r>
    </w:p>
    <w:p>
      <w:pPr>
        <w:pStyle w:val="ListParagraph"/>
        <w:widowControl/>
        <w:numPr>
          <w:ilvl w:val="0"/>
          <w:numId w:val="2"/>
        </w:numPr>
        <w:spacing w:after="100" w:line="276"/>
      </w:pPr>
      <w:r>
        <w:rPr>
          <w:b/>
          <w:bCs/>
          <w:sz w:val="22"/>
          <w:szCs w:val="22"/>
        </w:rPr>
        <w:t xml:space="preserve">A jornada inteira. </w:t>
      </w:r>
      <w:r>
        <w:rPr>
          <w:sz w:val="22"/>
          <w:szCs w:val="22"/>
        </w:rPr>
        <w:t xml:space="preserve">No Chrome, só pela tela e pelo crachá, como um professor usaria: chegar, escolher a pasta, colar a turma, três aulas com cada tipo de presença (busca, chamar nomes, repetido, presente e não presente à mão, dois crachás juntos, aluno de outra turma, crachá da professora), e por fim lançar no SIGAA. Cada célula enviada é conferida: presença vale 0, falta vale o número de aulas do dia.</w:t>
      </w:r>
    </w:p>
    <w:p>
      <w:pPr>
        <w:pStyle w:val="ListParagraph"/>
        <w:widowControl/>
        <w:numPr>
          <w:ilvl w:val="0"/>
          <w:numId w:val="2"/>
        </w:numPr>
        <w:spacing w:after="100" w:line="276"/>
      </w:pPr>
      <w:r>
        <w:rPr>
          <w:b/>
          <w:bCs/>
          <w:sz w:val="22"/>
          <w:szCs w:val="22"/>
        </w:rPr>
        <w:t xml:space="preserve">A máquina do professor atualizando. </w:t>
      </w:r>
      <w:r>
        <w:rPr>
          <w:sz w:val="22"/>
          <w:szCs w:val="22"/>
        </w:rPr>
        <w:t xml:space="preserve">A versão que está no ar abre a pasta de um professor real, faz uma chamada com os crachás daquela turma, e a versão nova é publicada no meio da aula. O teste confere que a nova espera a chamada terminar, entra sozinha, e que nada sumiu: a base, o registro e cada crachá continuando a ser a mesma pessoa.</w:t>
      </w:r>
    </w:p>
    <w:p>
      <w:pPr>
        <w:pStyle w:val="Heading2"/>
        <w:keepNext/>
        <w:keepLines/>
        <w:widowControl/>
        <w:spacing w:after="140" w:before="320"/>
      </w:pPr>
      <w:r>
        <w:t xml:space="preserve">8.2 O dongle, de verdade</w:t>
      </w:r>
    </w:p>
    <w:p>
      <w:pPr>
        <w:widowControl/>
        <w:spacing w:after="160" w:line="276"/>
      </w:pPr>
      <w:r>
        <w:rPr>
          <w:sz w:val="22"/>
          <w:szCs w:val="22"/>
        </w:rPr>
        <w:t xml:space="preserve">Nos testes no navegador, o crachá pode ser digitado pelo próprio teste ou por um aparelho: </w:t>
      </w:r>
      <w:r>
        <w:rPr>
          <w:rFonts w:ascii="Courier New" w:cs="Courier New" w:eastAsia="Courier New" w:hAnsi="Courier New"/>
          <w:sz w:val="20"/>
          <w:szCs w:val="20"/>
        </w:rPr>
        <w:t xml:space="preserve">npm run verificar:rig</w:t>
      </w:r>
      <w:r>
        <w:rPr>
          <w:sz w:val="22"/>
          <w:szCs w:val="22"/>
        </w:rPr>
        <w:t xml:space="preserve"> usa uma placa ESP32-S3 que se apresenta ao computador como teclado USB e digita os números dos crachás no mesmo ritmo, medido, do leitor de verdade. Do conector USB para cima, o caminho é o mesmo do leitor: sistema operacional, janela, navegador e programa.</w:t>
      </w:r>
    </w:p>
    <w:p>
      <w:pPr>
        <w:widowControl/>
        <w:spacing w:after="160" w:line="276"/>
      </w:pPr>
      <w:r>
        <w:rPr>
          <w:sz w:val="22"/>
          <w:szCs w:val="22"/>
        </w:rPr>
        <w:t xml:space="preserve">O que nenhum teste automático cobre fica num ensaio à mão, com o leitor de verdade: a leitura de rádio do próprio leitor e a permissão da pasta que o navegador pede ao reabrir.</w:t>
      </w:r>
    </w:p>
    <w:p>
      <w:pPr>
        <w:pStyle w:val="Heading2"/>
        <w:keepNext/>
        <w:keepLines/>
        <w:widowControl/>
        <w:spacing w:after="140" w:before="320"/>
      </w:pPr>
      <w:r>
        <w:t xml:space="preserve">8.3 Os dados dos testes</w:t>
      </w:r>
    </w:p>
    <w:p>
      <w:pPr>
        <w:widowControl/>
        <w:spacing w:after="160" w:line="276"/>
      </w:pPr>
      <w:r>
        <w:rPr>
          <w:sz w:val="22"/>
          <w:szCs w:val="22"/>
        </w:rPr>
        <w:t xml:space="preserve">Os testes usam gente inventada, na forma exata das páginas reais. Quando um professor envia uma cópia da própria pasta para que um problema seja investigado — gesto dele, como qualquer compartilhamento (seção 5.5) —, essa cópia fica só no computador do autor, é usada para reproduzir o problema e para o teste de atualização, e só entra no repositório público depois de passar por um script de anonimização, que se recusa a gravar se sobrar um nome, matrícula, resumo ou sal original.</w:t>
      </w:r>
    </w:p>
    <w:p>
      <w:pPr>
        <w:widowControl/>
        <w:spacing w:after="160" w:line="276"/>
      </w:pPr>
      <w:r>
        <w:rPr>
          <w:sz w:val="22"/>
          <w:szCs w:val="22"/>
        </w:rPr>
        <w:t xml:space="preserve">Durante os testes, nada sai do computador: o navegador do teste não chega à internet, e os endereços do Adsum e do SIGAA são atendidos pelo próprio teste.</w:t>
      </w:r>
    </w:p>
    <w:p>
      <w:pPr>
        <w:pStyle w:val="Heading2"/>
        <w:keepNext/>
        <w:keepLines/>
        <w:widowControl/>
        <w:spacing w:after="140" w:before="320"/>
      </w:pPr>
      <w:r>
        <w:t xml:space="preserve">8.4 Quando uma versão vai ao ar</w:t>
      </w:r>
    </w:p>
    <w:p>
      <w:pPr>
        <w:widowControl/>
        <w:spacing w:after="160" w:line="276"/>
      </w:pPr>
      <w:r>
        <w:rPr>
          <w:sz w:val="22"/>
          <w:szCs w:val="22"/>
        </w:rPr>
        <w:t xml:space="preserve">Uma versão nova é publicada logo depois de uma aula, nunca na véspera de outra: com </w:t>
      </w:r>
      <w:r>
        <w:rPr>
          <w:rFonts w:ascii="Courier New" w:cs="Courier New" w:eastAsia="Courier New" w:hAnsi="Courier New"/>
          <w:sz w:val="20"/>
          <w:szCs w:val="20"/>
        </w:rPr>
        <w:t xml:space="preserve">npm run verificar</w:t>
      </w:r>
      <w:r>
        <w:rPr>
          <w:sz w:val="22"/>
          <w:szCs w:val="22"/>
        </w:rPr>
        <w:t xml:space="preserve"> aprovado sobre ela nas últimas 24 horas, uma vez com a placa no lugar do leitor, sem teste pulado, e com o ensaio feito com o leitor de verdade quando a versão mexe no caminho da leitura do crachá. A primeira semana de uso real é a semana de observação: a cópia da pasta enviada pelo professor na sexta-feira é lida, e qualquer problema nela é resolvido voltando à versão anterior, que o </w:t>
      </w:r>
      <w:r>
        <w:rPr>
          <w:rFonts w:ascii="Courier New" w:cs="Courier New" w:eastAsia="Courier New" w:hAnsi="Courier New"/>
          <w:sz w:val="20"/>
          <w:szCs w:val="20"/>
        </w:rPr>
        <w:t xml:space="preserve">npm run verificar</w:t>
      </w:r>
      <w:r>
        <w:rPr>
          <w:sz w:val="22"/>
          <w:szCs w:val="22"/>
        </w:rPr>
        <w:t xml:space="preserve"> prova que abre a base atualizada. Toda falha em sala vira, antes do conserto, um teste que a reproduz.</w:t>
      </w:r>
    </w:p>
    <w:p>
      <w:pPr>
        <w:spacing w:before="500"/>
      </w:pPr>
      <w:r>
        <w:rPr>
          <w:color w:val="6E6E73"/>
          <w:sz w:val="20"/>
          <w:szCs w:val="20"/>
        </w:rPr>
        <w:t xml:space="preserve">Código-fonte e histórico de decisões: </w:t>
      </w:r>
      <w:r>
        <w:rPr>
          <w:rFonts w:ascii="Courier New" w:cs="Courier New" w:eastAsia="Courier New" w:hAnsi="Courier New"/>
          <w:color w:val="6E6E73"/>
          <w:sz w:val="20"/>
          <w:szCs w:val="20"/>
        </w:rPr>
        <w:t xml:space="preserve">github.com/adsumhq/adsum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D1D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D1D1F"/>
      <w:sz w:val="34"/>
      <w:szCs w:val="34"/>
    </w:rPr>
  </w:style>
  <w:style w:type="paragraph" w:styleId="Heading2">
    <w:name w:val="Heading 2"/>
    <w:basedOn w:val="Normal"/>
    <w:next w:val="Normal"/>
    <w:qFormat/>
    <w:rPr>
      <w:rFonts w:ascii="Calibri" w:cs="Calibri" w:eastAsia="Calibri" w:hAnsi="Calibri"/>
      <w:b/>
      <w:bCs/>
      <w:color w:val="1D1D1F"/>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ed23876333df4ef392356ca3684dcb402da579.png"/><Relationship Id="rId8" Type="http://schemas.openxmlformats.org/officeDocument/2006/relationships/image" Target="media/73a016393519be6c2ecee0fdc52d5c8e787181f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Adsum — manual e descrição do tratamento de dados</dc:title>
  <dc:creator>Adsum</dc:creator>
  <dc:description>Manual de uso do Adsum e descrição do tratamento de dados pessoais para fins de LGPD.</dc:description>
  <cp:lastModifiedBy>Un-named</cp:lastModifiedBy>
  <cp:revision>1</cp:revision>
  <dcterms:created xsi:type="dcterms:W3CDTF">2026-10-27T18:12:19.201Z</dcterms:created>
  <dcterms:modified xsi:type="dcterms:W3CDTF">2026-10-27T18:12:19.202Z</dcterms:modified>
</cp:coreProperties>
</file>

<file path=docProps/custom.xml><?xml version="1.0" encoding="utf-8"?>
<Properties xmlns="http://schemas.openxmlformats.org/officeDocument/2006/custom-properties" xmlns:vt="http://schemas.openxmlformats.org/officeDocument/2006/docPropsVTypes"/>
</file>