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18509805"/>
        <w:docPartObj>
          <w:docPartGallery w:val="Cover Pages"/>
          <w:docPartUnique/>
        </w:docPartObj>
      </w:sdtPr>
      <w:sdtEndPr>
        <w:rPr>
          <w:b/>
          <w:bCs/>
          <w:u w:val="single"/>
        </w:rPr>
      </w:sdtEndPr>
      <w:sdtContent>
        <w:p w14:paraId="6271EC3F" w14:textId="2801A131" w:rsidR="00C82C6A" w:rsidRDefault="00C82C6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78112A4" wp14:editId="093C71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178435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7BC371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6928F8" wp14:editId="6158C2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2331720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88B638" w14:textId="3471D9DF" w:rsidR="00C82C6A" w:rsidRDefault="00933671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933671">
                                      <w:rPr>
                                        <w:caps/>
                                        <w:color w:val="156082" w:themeColor="accent1"/>
                                        <w:sz w:val="48"/>
                                        <w:szCs w:val="48"/>
                                      </w:rPr>
                                      <w:t xml:space="preserve">Hurricane Dorian evacuation - </w:t>
                                    </w:r>
                                    <w:r w:rsidRPr="00933671">
                                      <w:rPr>
                                        <w:caps/>
                                        <w:color w:val="156082" w:themeColor="accent1"/>
                                        <w:sz w:val="48"/>
                                        <w:szCs w:val="48"/>
                                      </w:rPr>
                                      <w:br/>
                                      <w:t>Process diagram and summary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1C33C56" w14:textId="4D5DDB72" w:rsidR="00C82C6A" w:rsidRDefault="00C82C6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SYSEN 5460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56928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0288B638" w14:textId="3471D9DF" w:rsidR="00C82C6A" w:rsidRDefault="00933671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933671">
                                <w:rPr>
                                  <w:caps/>
                                  <w:color w:val="156082" w:themeColor="accent1"/>
                                  <w:sz w:val="48"/>
                                  <w:szCs w:val="48"/>
                                </w:rPr>
                                <w:t xml:space="preserve">Hurricane Dorian evacuation - </w:t>
                              </w:r>
                              <w:r w:rsidRPr="00933671">
                                <w:rPr>
                                  <w:caps/>
                                  <w:color w:val="156082" w:themeColor="accent1"/>
                                  <w:sz w:val="48"/>
                                  <w:szCs w:val="48"/>
                                </w:rPr>
                                <w:br/>
                                <w:t>Process diagram and summary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1C33C56" w14:textId="4D5DDB72" w:rsidR="00C82C6A" w:rsidRDefault="00C82C6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SYSEN 5460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AAAAAF" w14:textId="61919B88" w:rsidR="00C82C6A" w:rsidRDefault="00933671">
          <w:pPr>
            <w:rPr>
              <w:b/>
              <w:bCs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9BEB87" wp14:editId="3D40A0BE">
                    <wp:simplePos x="0" y="0"/>
                    <wp:positionH relativeFrom="page">
                      <wp:posOffset>295991</wp:posOffset>
                    </wp:positionH>
                    <wp:positionV relativeFrom="page">
                      <wp:posOffset>6104810</wp:posOffset>
                    </wp:positionV>
                    <wp:extent cx="7315200" cy="960462"/>
                    <wp:effectExtent l="0" t="0" r="0" b="1143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604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7DCEE" w14:textId="3A4C3F29" w:rsidR="00933671" w:rsidRPr="00933671" w:rsidRDefault="00933671" w:rsidP="0093367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</w:pPr>
                                <w:proofErr w:type="spellStart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Aidan</w:t>
                                </w:r>
                                <w:proofErr w:type="spellEnd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 xml:space="preserve"> </w:t>
                                </w:r>
                                <w:proofErr w:type="spellStart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Antonienko</w:t>
                                </w:r>
                                <w:proofErr w:type="spellEnd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 xml:space="preserve">, 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AA</w:t>
                                </w:r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2562</w:t>
                                </w:r>
                              </w:p>
                              <w:p w14:paraId="2B13454B" w14:textId="77777777" w:rsidR="00933671" w:rsidRPr="00933671" w:rsidRDefault="00933671" w:rsidP="0093367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</w:pPr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Luisa Gutierrez, LFG37</w:t>
                                </w:r>
                              </w:p>
                              <w:p w14:paraId="1D5615E1" w14:textId="69A2F127" w:rsidR="00933671" w:rsidRPr="00933671" w:rsidRDefault="00933671" w:rsidP="0093367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</w:pPr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 xml:space="preserve">Antonio </w:t>
                                </w:r>
                                <w:proofErr w:type="spellStart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Trevisani</w:t>
                                </w:r>
                                <w:proofErr w:type="spellEnd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,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 xml:space="preserve"> ADT</w:t>
                                </w:r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74</w:t>
                                </w:r>
                              </w:p>
                              <w:p w14:paraId="0A922518" w14:textId="02524355" w:rsidR="00933671" w:rsidRPr="00933671" w:rsidRDefault="00933671" w:rsidP="0093367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</w:pPr>
                                <w:proofErr w:type="spellStart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Hyung</w:t>
                                </w:r>
                                <w:proofErr w:type="spellEnd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 xml:space="preserve"> </w:t>
                                </w:r>
                                <w:proofErr w:type="spellStart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Uk</w:t>
                                </w:r>
                                <w:proofErr w:type="spellEnd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 xml:space="preserve"> </w:t>
                                </w:r>
                                <w:proofErr w:type="spellStart"/>
                                <w:r w:rsidR="00E264C6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J</w:t>
                                </w:r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ee</w:t>
                                </w:r>
                                <w:proofErr w:type="spellEnd"/>
                                <w:r w:rsidRPr="00933671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  <w:t>, HJ386</w:t>
                                </w:r>
                              </w:p>
                              <w:p w14:paraId="34825978" w14:textId="74E89C4A" w:rsidR="00C82C6A" w:rsidRPr="00933671" w:rsidRDefault="00C82C6A" w:rsidP="0093367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CO"/>
                                  </w:rPr>
                                </w:pPr>
                              </w:p>
                              <w:p w14:paraId="07AF2A23" w14:textId="30E7CAF8" w:rsidR="00C82C6A" w:rsidRPr="00933671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CO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s-CO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C82C6A" w:rsidRPr="0093367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CO"/>
                                      </w:rPr>
                                      <w:t>LFG37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9BEB87" id="Text Box 152" o:spid="_x0000_s1027" type="#_x0000_t202" style="position:absolute;margin-left:23.3pt;margin-top:480.7pt;width:8in;height:75.65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" filled="f" stroked="f" strokeweight=".5pt">
                    <v:textbox inset="126pt,0,54pt,0">
                      <w:txbxContent>
                        <w:p w14:paraId="05E7DCEE" w14:textId="3A4C3F29" w:rsidR="00933671" w:rsidRPr="00933671" w:rsidRDefault="00933671" w:rsidP="0093367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</w:pPr>
                          <w:proofErr w:type="spellStart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Aidan</w:t>
                          </w:r>
                          <w:proofErr w:type="spellEnd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 xml:space="preserve"> </w:t>
                          </w:r>
                          <w:proofErr w:type="spellStart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Antonienko</w:t>
                          </w:r>
                          <w:proofErr w:type="spellEnd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AA</w:t>
                          </w:r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2562</w:t>
                          </w:r>
                        </w:p>
                        <w:p w14:paraId="2B13454B" w14:textId="77777777" w:rsidR="00933671" w:rsidRPr="00933671" w:rsidRDefault="00933671" w:rsidP="0093367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</w:pPr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Luisa Gutierrez, LFG37</w:t>
                          </w:r>
                        </w:p>
                        <w:p w14:paraId="1D5615E1" w14:textId="69A2F127" w:rsidR="00933671" w:rsidRPr="00933671" w:rsidRDefault="00933671" w:rsidP="0093367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</w:pPr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 xml:space="preserve">Antonio </w:t>
                          </w:r>
                          <w:proofErr w:type="spellStart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Trevisani</w:t>
                          </w:r>
                          <w:proofErr w:type="spellEnd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,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 xml:space="preserve"> ADT</w:t>
                          </w:r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74</w:t>
                          </w:r>
                        </w:p>
                        <w:p w14:paraId="0A922518" w14:textId="02524355" w:rsidR="00933671" w:rsidRPr="00933671" w:rsidRDefault="00933671" w:rsidP="0093367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</w:pPr>
                          <w:proofErr w:type="spellStart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Hyung</w:t>
                          </w:r>
                          <w:proofErr w:type="spellEnd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 xml:space="preserve"> </w:t>
                          </w:r>
                          <w:proofErr w:type="spellStart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Uk</w:t>
                          </w:r>
                          <w:proofErr w:type="spellEnd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 xml:space="preserve"> </w:t>
                          </w:r>
                          <w:proofErr w:type="spellStart"/>
                          <w:r w:rsidR="00E264C6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J</w:t>
                          </w:r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ee</w:t>
                          </w:r>
                          <w:proofErr w:type="spellEnd"/>
                          <w:r w:rsidRPr="00933671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  <w:t>, HJ386</w:t>
                          </w:r>
                        </w:p>
                        <w:p w14:paraId="34825978" w14:textId="74E89C4A" w:rsidR="00C82C6A" w:rsidRPr="00933671" w:rsidRDefault="00C82C6A" w:rsidP="0093367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CO"/>
                            </w:rPr>
                          </w:pPr>
                        </w:p>
                        <w:p w14:paraId="07AF2A23" w14:textId="30E7CAF8" w:rsidR="00C82C6A" w:rsidRPr="00933671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CO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s-CO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C82C6A" w:rsidRPr="0093367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CO"/>
                                </w:rPr>
                                <w:t>LFG37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33671">
            <w:drawing>
              <wp:anchor distT="0" distB="0" distL="114300" distR="114300" simplePos="0" relativeHeight="251663360" behindDoc="0" locked="0" layoutInCell="1" allowOverlap="1" wp14:anchorId="3F10C19B" wp14:editId="2A089C3B">
                <wp:simplePos x="0" y="0"/>
                <wp:positionH relativeFrom="margin">
                  <wp:posOffset>-391160</wp:posOffset>
                </wp:positionH>
                <wp:positionV relativeFrom="margin">
                  <wp:posOffset>406400</wp:posOffset>
                </wp:positionV>
                <wp:extent cx="3446145" cy="3446145"/>
                <wp:effectExtent l="0" t="0" r="1905" b="1905"/>
                <wp:wrapSquare wrapText="bothSides"/>
                <wp:docPr id="5" name="Picture 4" descr="A dog wearing glasses and sitting at a desk with a computer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EF164DC8-2019-7B10-5509-3093EE4E2EC3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 descr="A dog wearing glasses and sitting at a desk with a computer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EF164DC8-2019-7B10-5509-3093EE4E2EC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6145" cy="3446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82C6A">
            <w:rPr>
              <w:b/>
              <w:bCs/>
              <w:u w:val="single"/>
            </w:rPr>
            <w:br w:type="page"/>
          </w:r>
        </w:p>
      </w:sdtContent>
    </w:sdt>
    <w:p w14:paraId="569B2021" w14:textId="48A14E5D" w:rsidR="00933671" w:rsidRPr="00AD5F9F" w:rsidRDefault="00E264C6" w:rsidP="00AD5F9F">
      <w:pPr>
        <w:spacing w:after="120" w:line="480" w:lineRule="auto"/>
        <w:jc w:val="center"/>
        <w:rPr>
          <w:b/>
          <w:bCs/>
          <w:color w:val="000000" w:themeColor="text1"/>
          <w:sz w:val="36"/>
          <w:szCs w:val="36"/>
        </w:rPr>
      </w:pPr>
      <w:r w:rsidRPr="00AD5F9F">
        <w:rPr>
          <w:noProof/>
          <w:color w:val="0E2841" w:themeColor="text2"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74F092EE" wp14:editId="1F0151D6">
            <wp:simplePos x="0" y="0"/>
            <wp:positionH relativeFrom="margin">
              <wp:posOffset>-534780</wp:posOffset>
            </wp:positionH>
            <wp:positionV relativeFrom="margin">
              <wp:posOffset>517984</wp:posOffset>
            </wp:positionV>
            <wp:extent cx="9490075" cy="5328920"/>
            <wp:effectExtent l="0" t="0" r="0" b="5080"/>
            <wp:wrapSquare wrapText="bothSides"/>
            <wp:docPr id="200063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3565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075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F9F" w:rsidRPr="00AD5F9F">
        <w:rPr>
          <w:b/>
          <w:bCs/>
          <w:color w:val="0E2841" w:themeColor="text2"/>
          <w:sz w:val="36"/>
          <w:szCs w:val="36"/>
        </w:rPr>
        <w:t>PROCESS DIAGRAM (REACTIVE DIAGRAM)</w:t>
      </w:r>
    </w:p>
    <w:p w14:paraId="11E8E0A4" w14:textId="2DFE9E37" w:rsidR="00BE0C3E" w:rsidRPr="00AD5F9F" w:rsidRDefault="003E7554" w:rsidP="003F64A9">
      <w:pPr>
        <w:spacing w:after="120" w:line="480" w:lineRule="auto"/>
        <w:rPr>
          <w:b/>
          <w:bCs/>
          <w:color w:val="000000" w:themeColor="text1"/>
          <w:sz w:val="24"/>
          <w:szCs w:val="24"/>
          <w:u w:val="single"/>
        </w:rPr>
      </w:pPr>
      <w:r w:rsidRPr="00AD5F9F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Summary </w:t>
      </w:r>
      <w:r w:rsidR="00BE0C3E" w:rsidRPr="00AD5F9F">
        <w:rPr>
          <w:b/>
          <w:bCs/>
          <w:color w:val="000000" w:themeColor="text1"/>
          <w:sz w:val="24"/>
          <w:szCs w:val="24"/>
          <w:u w:val="single"/>
        </w:rPr>
        <w:t>of App</w:t>
      </w:r>
    </w:p>
    <w:p w14:paraId="67C67B20" w14:textId="29D6AE9C" w:rsidR="00BE0C3E" w:rsidRPr="00AD5F9F" w:rsidRDefault="00BE0C3E" w:rsidP="00BE0C3E">
      <w:pPr>
        <w:spacing w:after="120" w:line="240" w:lineRule="auto"/>
        <w:rPr>
          <w:color w:val="000000" w:themeColor="text1"/>
          <w:sz w:val="24"/>
          <w:szCs w:val="24"/>
        </w:rPr>
      </w:pPr>
      <w:r w:rsidRPr="00AD5F9F">
        <w:rPr>
          <w:color w:val="000000" w:themeColor="text1"/>
          <w:sz w:val="24"/>
          <w:szCs w:val="24"/>
        </w:rPr>
        <w:t xml:space="preserve">The overall data for hurricane Dorian includes the states of Florida, Georgia, and Alabama. </w:t>
      </w:r>
      <w:proofErr w:type="gramStart"/>
      <w:r w:rsidRPr="00AD5F9F">
        <w:rPr>
          <w:color w:val="000000" w:themeColor="text1"/>
          <w:sz w:val="24"/>
          <w:szCs w:val="24"/>
        </w:rPr>
        <w:t>In order to</w:t>
      </w:r>
      <w:proofErr w:type="gramEnd"/>
      <w:r w:rsidRPr="00AD5F9F">
        <w:rPr>
          <w:color w:val="000000" w:themeColor="text1"/>
          <w:sz w:val="24"/>
          <w:szCs w:val="24"/>
        </w:rPr>
        <w:t xml:space="preserve"> simplify it, we focused on the state of Florida which makes up the majority of the total data. </w:t>
      </w:r>
    </w:p>
    <w:p w14:paraId="09183DC5" w14:textId="470DCB8E" w:rsidR="00BE0C3E" w:rsidRPr="00AD5F9F" w:rsidRDefault="00BE0C3E" w:rsidP="00143028">
      <w:pPr>
        <w:spacing w:after="240" w:line="240" w:lineRule="auto"/>
        <w:rPr>
          <w:color w:val="000000" w:themeColor="text1"/>
          <w:sz w:val="24"/>
          <w:szCs w:val="24"/>
        </w:rPr>
      </w:pPr>
      <w:r w:rsidRPr="00AD5F9F">
        <w:rPr>
          <w:b/>
          <w:bCs/>
          <w:color w:val="000000" w:themeColor="text1"/>
          <w:sz w:val="24"/>
          <w:szCs w:val="24"/>
          <w:u w:val="single"/>
        </w:rPr>
        <w:t>Plot 1:</w:t>
      </w:r>
      <w:r w:rsidRPr="00AD5F9F">
        <w:rPr>
          <w:color w:val="000000" w:themeColor="text1"/>
          <w:sz w:val="24"/>
          <w:szCs w:val="24"/>
        </w:rPr>
        <w:t xml:space="preserve"> Appears under the “Overview” page – utilizes “</w:t>
      </w:r>
      <w:proofErr w:type="spellStart"/>
      <w:r w:rsidRPr="00AD5F9F">
        <w:rPr>
          <w:color w:val="000000" w:themeColor="text1"/>
          <w:sz w:val="24"/>
          <w:szCs w:val="24"/>
        </w:rPr>
        <w:t>Florida_</w:t>
      </w:r>
      <w:proofErr w:type="gramStart"/>
      <w:r w:rsidRPr="00AD5F9F">
        <w:rPr>
          <w:color w:val="000000" w:themeColor="text1"/>
          <w:sz w:val="24"/>
          <w:szCs w:val="24"/>
        </w:rPr>
        <w:t>Stat</w:t>
      </w:r>
      <w:proofErr w:type="spellEnd"/>
      <w:r w:rsidRPr="00AD5F9F">
        <w:rPr>
          <w:color w:val="000000" w:themeColor="text1"/>
          <w:sz w:val="24"/>
          <w:szCs w:val="24"/>
        </w:rPr>
        <w:t>(</w:t>
      </w:r>
      <w:proofErr w:type="gramEnd"/>
      <w:r w:rsidRPr="00AD5F9F">
        <w:rPr>
          <w:color w:val="000000" w:themeColor="text1"/>
          <w:sz w:val="24"/>
          <w:szCs w:val="24"/>
        </w:rPr>
        <w:t>)” and it is further filtered by county in order to indicates the top 10 places people evacuated to between a chosen data range.</w:t>
      </w:r>
    </w:p>
    <w:p w14:paraId="062F5924" w14:textId="344D2EBF" w:rsidR="00BE0C3E" w:rsidRPr="00AD5F9F" w:rsidRDefault="00BE0C3E" w:rsidP="00143028">
      <w:pPr>
        <w:spacing w:after="240" w:line="240" w:lineRule="auto"/>
        <w:rPr>
          <w:b/>
          <w:bCs/>
          <w:color w:val="000000" w:themeColor="text1"/>
          <w:sz w:val="24"/>
          <w:szCs w:val="24"/>
          <w:u w:val="single"/>
        </w:rPr>
      </w:pPr>
      <w:r w:rsidRPr="00AD5F9F">
        <w:rPr>
          <w:b/>
          <w:bCs/>
          <w:color w:val="000000" w:themeColor="text1"/>
          <w:sz w:val="24"/>
          <w:szCs w:val="24"/>
          <w:u w:val="single"/>
        </w:rPr>
        <w:t xml:space="preserve">Plot 2: </w:t>
      </w:r>
      <w:r w:rsidRPr="00AD5F9F">
        <w:rPr>
          <w:color w:val="000000" w:themeColor="text1"/>
          <w:sz w:val="24"/>
          <w:szCs w:val="24"/>
        </w:rPr>
        <w:t>Appears under the “Overview” page – utilizes “</w:t>
      </w:r>
      <w:proofErr w:type="spellStart"/>
      <w:r w:rsidRPr="00AD5F9F">
        <w:rPr>
          <w:color w:val="000000" w:themeColor="text1"/>
          <w:sz w:val="24"/>
          <w:szCs w:val="24"/>
        </w:rPr>
        <w:t>Florida_</w:t>
      </w:r>
      <w:proofErr w:type="gramStart"/>
      <w:r w:rsidRPr="00AD5F9F">
        <w:rPr>
          <w:color w:val="000000" w:themeColor="text1"/>
          <w:sz w:val="24"/>
          <w:szCs w:val="24"/>
        </w:rPr>
        <w:t>Stat</w:t>
      </w:r>
      <w:proofErr w:type="spellEnd"/>
      <w:r w:rsidRPr="00AD5F9F">
        <w:rPr>
          <w:color w:val="000000" w:themeColor="text1"/>
          <w:sz w:val="24"/>
          <w:szCs w:val="24"/>
        </w:rPr>
        <w:t>(</w:t>
      </w:r>
      <w:proofErr w:type="gramEnd"/>
      <w:r w:rsidRPr="00AD5F9F">
        <w:rPr>
          <w:color w:val="000000" w:themeColor="text1"/>
          <w:sz w:val="24"/>
          <w:szCs w:val="24"/>
        </w:rPr>
        <w:t>)”</w:t>
      </w:r>
      <w:r w:rsidRPr="00AD5F9F">
        <w:rPr>
          <w:color w:val="000000" w:themeColor="text1"/>
          <w:sz w:val="24"/>
          <w:szCs w:val="24"/>
        </w:rPr>
        <w:t xml:space="preserve"> and “</w:t>
      </w:r>
      <w:proofErr w:type="spellStart"/>
      <w:r w:rsidRPr="00AD5F9F">
        <w:rPr>
          <w:color w:val="000000" w:themeColor="text1"/>
          <w:sz w:val="24"/>
          <w:szCs w:val="24"/>
        </w:rPr>
        <w:t>To_County_Stat</w:t>
      </w:r>
      <w:proofErr w:type="spellEnd"/>
      <w:r w:rsidRPr="00AD5F9F">
        <w:rPr>
          <w:color w:val="000000" w:themeColor="text1"/>
          <w:sz w:val="24"/>
          <w:szCs w:val="24"/>
        </w:rPr>
        <w:t>()”</w:t>
      </w:r>
      <w:r w:rsidRPr="00AD5F9F">
        <w:rPr>
          <w:color w:val="000000" w:themeColor="text1"/>
          <w:sz w:val="24"/>
          <w:szCs w:val="24"/>
        </w:rPr>
        <w:t xml:space="preserve"> and it is further filtered by county in order to indicate</w:t>
      </w:r>
      <w:r w:rsidR="00F100A7" w:rsidRPr="00AD5F9F">
        <w:rPr>
          <w:color w:val="000000" w:themeColor="text1"/>
          <w:sz w:val="24"/>
          <w:szCs w:val="24"/>
        </w:rPr>
        <w:t xml:space="preserve"> evacuation rates over time for a selected county compared with </w:t>
      </w:r>
      <w:r w:rsidR="00F100A7" w:rsidRPr="00AD5F9F">
        <w:rPr>
          <w:color w:val="000000" w:themeColor="text1"/>
          <w:sz w:val="24"/>
          <w:szCs w:val="24"/>
        </w:rPr>
        <w:t xml:space="preserve">the state of Florida </w:t>
      </w:r>
      <w:r w:rsidRPr="00AD5F9F">
        <w:rPr>
          <w:color w:val="000000" w:themeColor="text1"/>
          <w:sz w:val="24"/>
          <w:szCs w:val="24"/>
        </w:rPr>
        <w:t>between a chosen data range.</w:t>
      </w:r>
    </w:p>
    <w:p w14:paraId="5E166E1A" w14:textId="722869E0" w:rsidR="00BE0C3E" w:rsidRPr="00AD5F9F" w:rsidRDefault="00BE0C3E" w:rsidP="00143028">
      <w:pPr>
        <w:spacing w:after="240" w:line="240" w:lineRule="auto"/>
        <w:rPr>
          <w:b/>
          <w:bCs/>
          <w:color w:val="000000" w:themeColor="text1"/>
          <w:sz w:val="24"/>
          <w:szCs w:val="24"/>
          <w:u w:val="single"/>
        </w:rPr>
      </w:pPr>
      <w:r w:rsidRPr="00AD5F9F">
        <w:rPr>
          <w:b/>
          <w:bCs/>
          <w:color w:val="000000" w:themeColor="text1"/>
          <w:sz w:val="24"/>
          <w:szCs w:val="24"/>
          <w:u w:val="single"/>
        </w:rPr>
        <w:t>Plot 3</w:t>
      </w:r>
      <w:r w:rsidR="00443D66" w:rsidRPr="00AD5F9F"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  <w:r w:rsidR="00443D66" w:rsidRPr="00AD5F9F">
        <w:rPr>
          <w:color w:val="000000" w:themeColor="text1"/>
          <w:sz w:val="24"/>
          <w:szCs w:val="24"/>
        </w:rPr>
        <w:t>Appears under the “</w:t>
      </w:r>
      <w:r w:rsidR="00443D66" w:rsidRPr="00AD5F9F">
        <w:rPr>
          <w:color w:val="000000" w:themeColor="text1"/>
          <w:sz w:val="24"/>
          <w:szCs w:val="24"/>
        </w:rPr>
        <w:t>Spatial Maps</w:t>
      </w:r>
      <w:r w:rsidR="00443D66" w:rsidRPr="00AD5F9F">
        <w:rPr>
          <w:color w:val="000000" w:themeColor="text1"/>
          <w:sz w:val="24"/>
          <w:szCs w:val="24"/>
        </w:rPr>
        <w:t>” page – utilizes “</w:t>
      </w:r>
      <w:proofErr w:type="spellStart"/>
      <w:r w:rsidR="00443D66" w:rsidRPr="00AD5F9F">
        <w:rPr>
          <w:color w:val="000000" w:themeColor="text1"/>
          <w:sz w:val="24"/>
          <w:szCs w:val="24"/>
        </w:rPr>
        <w:t>To_County_</w:t>
      </w:r>
      <w:proofErr w:type="gramStart"/>
      <w:r w:rsidR="00443D66" w:rsidRPr="00AD5F9F">
        <w:rPr>
          <w:color w:val="000000" w:themeColor="text1"/>
          <w:sz w:val="24"/>
          <w:szCs w:val="24"/>
        </w:rPr>
        <w:t>Stat</w:t>
      </w:r>
      <w:proofErr w:type="spellEnd"/>
      <w:r w:rsidR="00443D66" w:rsidRPr="00AD5F9F">
        <w:rPr>
          <w:color w:val="000000" w:themeColor="text1"/>
          <w:sz w:val="24"/>
          <w:szCs w:val="24"/>
        </w:rPr>
        <w:t>(</w:t>
      </w:r>
      <w:proofErr w:type="gramEnd"/>
      <w:r w:rsidR="00443D66" w:rsidRPr="00AD5F9F">
        <w:rPr>
          <w:color w:val="000000" w:themeColor="text1"/>
          <w:sz w:val="24"/>
          <w:szCs w:val="24"/>
        </w:rPr>
        <w:t xml:space="preserve">)” </w:t>
      </w:r>
      <w:r w:rsidR="00443D66" w:rsidRPr="00AD5F9F">
        <w:rPr>
          <w:color w:val="000000" w:themeColor="text1"/>
          <w:sz w:val="24"/>
          <w:szCs w:val="24"/>
        </w:rPr>
        <w:t xml:space="preserve">to visually identify the primary counties people evacuated to and the distance traveled to the selected county. </w:t>
      </w:r>
    </w:p>
    <w:p w14:paraId="588DBE9C" w14:textId="3D7A28C3" w:rsidR="00BE0C3E" w:rsidRPr="00AD5F9F" w:rsidRDefault="00BE0C3E" w:rsidP="00143028">
      <w:pPr>
        <w:spacing w:after="240" w:line="240" w:lineRule="auto"/>
        <w:rPr>
          <w:b/>
          <w:bCs/>
          <w:color w:val="000000" w:themeColor="text1"/>
          <w:sz w:val="24"/>
          <w:szCs w:val="24"/>
          <w:u w:val="single"/>
        </w:rPr>
      </w:pPr>
      <w:r w:rsidRPr="00AD5F9F">
        <w:rPr>
          <w:b/>
          <w:bCs/>
          <w:color w:val="000000" w:themeColor="text1"/>
          <w:sz w:val="24"/>
          <w:szCs w:val="24"/>
          <w:u w:val="single"/>
        </w:rPr>
        <w:t>Plot 4</w:t>
      </w:r>
      <w:r w:rsidR="00443D66" w:rsidRPr="00AD5F9F"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  <w:r w:rsidR="00443D66" w:rsidRPr="00AD5F9F">
        <w:rPr>
          <w:color w:val="000000" w:themeColor="text1"/>
          <w:sz w:val="24"/>
          <w:szCs w:val="24"/>
        </w:rPr>
        <w:t>Appears under the “Spatial Maps” page – utilizes “</w:t>
      </w:r>
      <w:proofErr w:type="spellStart"/>
      <w:r w:rsidR="00443D66" w:rsidRPr="00AD5F9F">
        <w:rPr>
          <w:color w:val="000000" w:themeColor="text1"/>
          <w:sz w:val="24"/>
          <w:szCs w:val="24"/>
        </w:rPr>
        <w:t>To_County_</w:t>
      </w:r>
      <w:proofErr w:type="gramStart"/>
      <w:r w:rsidR="00443D66" w:rsidRPr="00AD5F9F">
        <w:rPr>
          <w:color w:val="000000" w:themeColor="text1"/>
          <w:sz w:val="24"/>
          <w:szCs w:val="24"/>
        </w:rPr>
        <w:t>Stat</w:t>
      </w:r>
      <w:proofErr w:type="spellEnd"/>
      <w:r w:rsidR="00443D66" w:rsidRPr="00AD5F9F">
        <w:rPr>
          <w:color w:val="000000" w:themeColor="text1"/>
          <w:sz w:val="24"/>
          <w:szCs w:val="24"/>
        </w:rPr>
        <w:t>(</w:t>
      </w:r>
      <w:proofErr w:type="gramEnd"/>
      <w:r w:rsidR="00443D66" w:rsidRPr="00AD5F9F">
        <w:rPr>
          <w:color w:val="000000" w:themeColor="text1"/>
          <w:sz w:val="24"/>
          <w:szCs w:val="24"/>
        </w:rPr>
        <w:t>)” an</w:t>
      </w:r>
      <w:r w:rsidR="00443D66" w:rsidRPr="00AD5F9F">
        <w:rPr>
          <w:color w:val="000000" w:themeColor="text1"/>
          <w:sz w:val="24"/>
          <w:szCs w:val="24"/>
        </w:rPr>
        <w:t xml:space="preserve">d it is further filtered to identify the rainfall intensity across </w:t>
      </w:r>
      <w:r w:rsidR="00143028" w:rsidRPr="00AD5F9F">
        <w:rPr>
          <w:color w:val="000000" w:themeColor="text1"/>
          <w:sz w:val="24"/>
          <w:szCs w:val="24"/>
        </w:rPr>
        <w:t xml:space="preserve">counties of origin and the distance traveled to the selected county. </w:t>
      </w:r>
    </w:p>
    <w:p w14:paraId="266F0719" w14:textId="7A222C98" w:rsidR="00BE0C3E" w:rsidRPr="00AD5F9F" w:rsidRDefault="00BE0C3E" w:rsidP="00143028">
      <w:pPr>
        <w:spacing w:after="240" w:line="240" w:lineRule="auto"/>
        <w:rPr>
          <w:b/>
          <w:bCs/>
          <w:color w:val="000000" w:themeColor="text1"/>
          <w:sz w:val="24"/>
          <w:szCs w:val="24"/>
          <w:u w:val="single"/>
        </w:rPr>
      </w:pPr>
      <w:r w:rsidRPr="00AD5F9F">
        <w:rPr>
          <w:b/>
          <w:bCs/>
          <w:color w:val="000000" w:themeColor="text1"/>
          <w:sz w:val="24"/>
          <w:szCs w:val="24"/>
          <w:u w:val="single"/>
        </w:rPr>
        <w:t>Map 1</w:t>
      </w:r>
      <w:r w:rsidR="00443D66" w:rsidRPr="00AD5F9F"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  <w:r w:rsidR="00443D66" w:rsidRPr="00AD5F9F">
        <w:rPr>
          <w:color w:val="000000" w:themeColor="text1"/>
          <w:sz w:val="24"/>
          <w:szCs w:val="24"/>
        </w:rPr>
        <w:t>Appears under the “Spatial Maps” page – utilizes “</w:t>
      </w:r>
      <w:proofErr w:type="spellStart"/>
      <w:r w:rsidR="00443D66" w:rsidRPr="00AD5F9F">
        <w:rPr>
          <w:color w:val="000000" w:themeColor="text1"/>
          <w:sz w:val="24"/>
          <w:szCs w:val="24"/>
        </w:rPr>
        <w:t>To_County_</w:t>
      </w:r>
      <w:proofErr w:type="gramStart"/>
      <w:r w:rsidR="00443D66" w:rsidRPr="00AD5F9F">
        <w:rPr>
          <w:color w:val="000000" w:themeColor="text1"/>
          <w:sz w:val="24"/>
          <w:szCs w:val="24"/>
        </w:rPr>
        <w:t>Stat</w:t>
      </w:r>
      <w:proofErr w:type="spellEnd"/>
      <w:r w:rsidR="00443D66" w:rsidRPr="00AD5F9F">
        <w:rPr>
          <w:color w:val="000000" w:themeColor="text1"/>
          <w:sz w:val="24"/>
          <w:szCs w:val="24"/>
        </w:rPr>
        <w:t>(</w:t>
      </w:r>
      <w:proofErr w:type="gramEnd"/>
      <w:r w:rsidR="00443D66" w:rsidRPr="00AD5F9F">
        <w:rPr>
          <w:color w:val="000000" w:themeColor="text1"/>
          <w:sz w:val="24"/>
          <w:szCs w:val="24"/>
        </w:rPr>
        <w:t>)” and</w:t>
      </w:r>
      <w:r w:rsidR="00443D66" w:rsidRPr="00AD5F9F">
        <w:rPr>
          <w:color w:val="000000" w:themeColor="text1"/>
          <w:sz w:val="24"/>
          <w:szCs w:val="24"/>
        </w:rPr>
        <w:t xml:space="preserve"> “</w:t>
      </w:r>
      <w:proofErr w:type="spellStart"/>
      <w:r w:rsidR="00443D66" w:rsidRPr="00AD5F9F">
        <w:rPr>
          <w:color w:val="000000" w:themeColor="text1"/>
          <w:sz w:val="24"/>
          <w:szCs w:val="24"/>
        </w:rPr>
        <w:t>Nodes_n_Edges</w:t>
      </w:r>
      <w:proofErr w:type="spellEnd"/>
      <w:r w:rsidR="00443D66" w:rsidRPr="00AD5F9F">
        <w:rPr>
          <w:color w:val="000000" w:themeColor="text1"/>
          <w:sz w:val="24"/>
          <w:szCs w:val="24"/>
        </w:rPr>
        <w:t xml:space="preserve">()” to geographically identify the distance traveled between counties of origin to a selected county. </w:t>
      </w:r>
    </w:p>
    <w:p w14:paraId="6F07F829" w14:textId="0416C106" w:rsidR="00BE0C3E" w:rsidRPr="00AD5F9F" w:rsidRDefault="00BE0C3E" w:rsidP="00143028">
      <w:pPr>
        <w:spacing w:after="240" w:line="240" w:lineRule="auto"/>
        <w:rPr>
          <w:b/>
          <w:bCs/>
          <w:color w:val="000000" w:themeColor="text1"/>
          <w:sz w:val="24"/>
          <w:szCs w:val="24"/>
          <w:u w:val="single"/>
        </w:rPr>
      </w:pPr>
      <w:r w:rsidRPr="00AD5F9F">
        <w:rPr>
          <w:b/>
          <w:bCs/>
          <w:color w:val="000000" w:themeColor="text1"/>
          <w:sz w:val="24"/>
          <w:szCs w:val="24"/>
          <w:u w:val="single"/>
        </w:rPr>
        <w:t>Map 2</w:t>
      </w:r>
      <w:r w:rsidR="00143028" w:rsidRPr="00AD5F9F"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  <w:r w:rsidR="00143028" w:rsidRPr="00AD5F9F">
        <w:rPr>
          <w:color w:val="000000" w:themeColor="text1"/>
          <w:sz w:val="24"/>
          <w:szCs w:val="24"/>
        </w:rPr>
        <w:t>Appears under the “Spatial Maps” page – utilizes “</w:t>
      </w:r>
      <w:proofErr w:type="spellStart"/>
      <w:r w:rsidR="00143028" w:rsidRPr="00AD5F9F">
        <w:rPr>
          <w:color w:val="000000" w:themeColor="text1"/>
          <w:sz w:val="24"/>
          <w:szCs w:val="24"/>
        </w:rPr>
        <w:t>Nodes_n_</w:t>
      </w:r>
      <w:proofErr w:type="gramStart"/>
      <w:r w:rsidR="00143028" w:rsidRPr="00AD5F9F">
        <w:rPr>
          <w:color w:val="000000" w:themeColor="text1"/>
          <w:sz w:val="24"/>
          <w:szCs w:val="24"/>
        </w:rPr>
        <w:t>Edges</w:t>
      </w:r>
      <w:proofErr w:type="spellEnd"/>
      <w:r w:rsidR="00143028" w:rsidRPr="00AD5F9F">
        <w:rPr>
          <w:color w:val="000000" w:themeColor="text1"/>
          <w:sz w:val="24"/>
          <w:szCs w:val="24"/>
        </w:rPr>
        <w:t>(</w:t>
      </w:r>
      <w:proofErr w:type="gramEnd"/>
      <w:r w:rsidR="00143028" w:rsidRPr="00AD5F9F">
        <w:rPr>
          <w:color w:val="000000" w:themeColor="text1"/>
          <w:sz w:val="24"/>
          <w:szCs w:val="24"/>
        </w:rPr>
        <w:t>)”</w:t>
      </w:r>
      <w:r w:rsidR="00143028" w:rsidRPr="00AD5F9F">
        <w:rPr>
          <w:color w:val="000000" w:themeColor="text1"/>
          <w:sz w:val="24"/>
          <w:szCs w:val="24"/>
        </w:rPr>
        <w:t xml:space="preserve"> and it is further filtered to identify the social vulnerability index (SVI) for the counties of origin based on the selected county. </w:t>
      </w:r>
    </w:p>
    <w:p w14:paraId="74723978" w14:textId="77777777" w:rsidR="00933671" w:rsidRPr="00AD5F9F" w:rsidRDefault="00933671" w:rsidP="003F64A9">
      <w:pPr>
        <w:spacing w:after="120" w:line="480" w:lineRule="auto"/>
        <w:rPr>
          <w:b/>
          <w:bCs/>
          <w:color w:val="000000" w:themeColor="text1"/>
          <w:sz w:val="24"/>
          <w:szCs w:val="24"/>
          <w:u w:val="single"/>
        </w:rPr>
      </w:pPr>
    </w:p>
    <w:p w14:paraId="54A0D43E" w14:textId="77777777" w:rsidR="00933671" w:rsidRPr="00AD5F9F" w:rsidRDefault="00933671" w:rsidP="003F64A9">
      <w:pPr>
        <w:spacing w:after="120" w:line="480" w:lineRule="auto"/>
        <w:rPr>
          <w:b/>
          <w:bCs/>
          <w:color w:val="000000" w:themeColor="text1"/>
          <w:sz w:val="24"/>
          <w:szCs w:val="24"/>
          <w:u w:val="single"/>
        </w:rPr>
      </w:pPr>
    </w:p>
    <w:p w14:paraId="16006CB1" w14:textId="77777777" w:rsidR="00933671" w:rsidRDefault="00933671" w:rsidP="003F64A9">
      <w:pPr>
        <w:spacing w:after="120" w:line="480" w:lineRule="auto"/>
        <w:rPr>
          <w:b/>
          <w:bCs/>
          <w:color w:val="000000" w:themeColor="text1"/>
          <w:u w:val="single"/>
        </w:rPr>
      </w:pPr>
    </w:p>
    <w:p w14:paraId="7D0D1CD6" w14:textId="77777777" w:rsidR="0098762B" w:rsidRDefault="0098762B" w:rsidP="007E3F5B">
      <w:pPr>
        <w:spacing w:after="120" w:line="480" w:lineRule="auto"/>
      </w:pPr>
    </w:p>
    <w:sectPr w:rsidR="0098762B" w:rsidSect="00933671">
      <w:footerReference w:type="default" r:id="rId13"/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AE67DE" w14:textId="77777777" w:rsidR="00E73669" w:rsidRDefault="00E73669" w:rsidP="00DA6193">
      <w:pPr>
        <w:spacing w:after="0" w:line="240" w:lineRule="auto"/>
      </w:pPr>
      <w:r>
        <w:separator/>
      </w:r>
    </w:p>
  </w:endnote>
  <w:endnote w:type="continuationSeparator" w:id="0">
    <w:p w14:paraId="48AC28E7" w14:textId="77777777" w:rsidR="00E73669" w:rsidRDefault="00E73669" w:rsidP="00DA6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066847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03B2EF" w14:textId="2DA86012" w:rsidR="00DA6193" w:rsidRDefault="00DA6193">
        <w:pPr>
          <w:pStyle w:val="Footer"/>
          <w:jc w:val="right"/>
        </w:pPr>
        <w:r w:rsidRPr="00DA6193">
          <w:rPr>
            <w:sz w:val="16"/>
            <w:szCs w:val="16"/>
          </w:rPr>
          <w:t>LFG37</w:t>
        </w: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10C72" w14:textId="77777777" w:rsidR="00DA6193" w:rsidRDefault="00DA61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334B7B" w14:textId="77777777" w:rsidR="00E73669" w:rsidRDefault="00E73669" w:rsidP="00DA6193">
      <w:pPr>
        <w:spacing w:after="0" w:line="240" w:lineRule="auto"/>
      </w:pPr>
      <w:r>
        <w:separator/>
      </w:r>
    </w:p>
  </w:footnote>
  <w:footnote w:type="continuationSeparator" w:id="0">
    <w:p w14:paraId="6A6BA184" w14:textId="77777777" w:rsidR="00E73669" w:rsidRDefault="00E73669" w:rsidP="00DA61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20C7"/>
    <w:multiLevelType w:val="multilevel"/>
    <w:tmpl w:val="6D62E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7751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5B"/>
    <w:rsid w:val="00046E5D"/>
    <w:rsid w:val="000A00D1"/>
    <w:rsid w:val="000B123A"/>
    <w:rsid w:val="000D52C7"/>
    <w:rsid w:val="00133775"/>
    <w:rsid w:val="00140B3B"/>
    <w:rsid w:val="00143028"/>
    <w:rsid w:val="00154FF4"/>
    <w:rsid w:val="001D656B"/>
    <w:rsid w:val="002246AE"/>
    <w:rsid w:val="00245A3F"/>
    <w:rsid w:val="00250613"/>
    <w:rsid w:val="00251D2F"/>
    <w:rsid w:val="00263F6A"/>
    <w:rsid w:val="00276FF9"/>
    <w:rsid w:val="003E7554"/>
    <w:rsid w:val="003F64A9"/>
    <w:rsid w:val="00443D66"/>
    <w:rsid w:val="00492758"/>
    <w:rsid w:val="004F6672"/>
    <w:rsid w:val="00525D74"/>
    <w:rsid w:val="00537301"/>
    <w:rsid w:val="005716B6"/>
    <w:rsid w:val="005A25D6"/>
    <w:rsid w:val="005F6878"/>
    <w:rsid w:val="006302A8"/>
    <w:rsid w:val="00693FCC"/>
    <w:rsid w:val="006E3F3E"/>
    <w:rsid w:val="006E4D5B"/>
    <w:rsid w:val="007852CA"/>
    <w:rsid w:val="007C15B9"/>
    <w:rsid w:val="007E3F5B"/>
    <w:rsid w:val="00812009"/>
    <w:rsid w:val="00845E64"/>
    <w:rsid w:val="0085563B"/>
    <w:rsid w:val="00863034"/>
    <w:rsid w:val="008B5302"/>
    <w:rsid w:val="008C6A19"/>
    <w:rsid w:val="008E3DFF"/>
    <w:rsid w:val="00933671"/>
    <w:rsid w:val="0096210D"/>
    <w:rsid w:val="0098762B"/>
    <w:rsid w:val="009B2B52"/>
    <w:rsid w:val="009C38B1"/>
    <w:rsid w:val="009C6218"/>
    <w:rsid w:val="009D4E78"/>
    <w:rsid w:val="009F32CB"/>
    <w:rsid w:val="00A502F1"/>
    <w:rsid w:val="00A568A7"/>
    <w:rsid w:val="00A74128"/>
    <w:rsid w:val="00AD5F9F"/>
    <w:rsid w:val="00AE02DE"/>
    <w:rsid w:val="00B34950"/>
    <w:rsid w:val="00BE0C3E"/>
    <w:rsid w:val="00C4540A"/>
    <w:rsid w:val="00C47D6E"/>
    <w:rsid w:val="00C82C6A"/>
    <w:rsid w:val="00CD0F6E"/>
    <w:rsid w:val="00CF2EF9"/>
    <w:rsid w:val="00D429FE"/>
    <w:rsid w:val="00D45873"/>
    <w:rsid w:val="00D55E5B"/>
    <w:rsid w:val="00D80C0D"/>
    <w:rsid w:val="00D84063"/>
    <w:rsid w:val="00D86108"/>
    <w:rsid w:val="00DA6193"/>
    <w:rsid w:val="00DC185D"/>
    <w:rsid w:val="00DD482A"/>
    <w:rsid w:val="00DE4EB8"/>
    <w:rsid w:val="00E25341"/>
    <w:rsid w:val="00E264C6"/>
    <w:rsid w:val="00E66B3B"/>
    <w:rsid w:val="00E73669"/>
    <w:rsid w:val="00E77051"/>
    <w:rsid w:val="00E95495"/>
    <w:rsid w:val="00EA7454"/>
    <w:rsid w:val="00EC54D7"/>
    <w:rsid w:val="00EC5976"/>
    <w:rsid w:val="00EF1413"/>
    <w:rsid w:val="00F100A7"/>
    <w:rsid w:val="00F5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1C8507"/>
  <w15:chartTrackingRefBased/>
  <w15:docId w15:val="{61BE595C-90E9-4C04-8AF2-4DCBF43D3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D66"/>
  </w:style>
  <w:style w:type="paragraph" w:styleId="Heading1">
    <w:name w:val="heading 1"/>
    <w:basedOn w:val="Normal"/>
    <w:next w:val="Normal"/>
    <w:link w:val="Heading1Char"/>
    <w:uiPriority w:val="9"/>
    <w:qFormat/>
    <w:rsid w:val="007E3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3F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F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E3F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5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4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4E78"/>
    <w:rPr>
      <w:rFonts w:ascii="Courier New" w:eastAsia="Times New Roman" w:hAnsi="Courier New" w:cs="Courier New"/>
      <w:sz w:val="20"/>
      <w:szCs w:val="20"/>
    </w:rPr>
  </w:style>
  <w:style w:type="character" w:customStyle="1" w:styleId="gf351urbbc">
    <w:name w:val="gf351urbbc"/>
    <w:basedOn w:val="DefaultParagraphFont"/>
    <w:rsid w:val="009D4E78"/>
  </w:style>
  <w:style w:type="character" w:customStyle="1" w:styleId="gf351uraac">
    <w:name w:val="gf351uraac"/>
    <w:basedOn w:val="DefaultParagraphFont"/>
    <w:rsid w:val="009D4E78"/>
  </w:style>
  <w:style w:type="character" w:customStyle="1" w:styleId="gf351urkac">
    <w:name w:val="gf351urkac"/>
    <w:basedOn w:val="DefaultParagraphFont"/>
    <w:rsid w:val="009D4E78"/>
  </w:style>
  <w:style w:type="character" w:styleId="Hyperlink">
    <w:name w:val="Hyperlink"/>
    <w:basedOn w:val="DefaultParagraphFont"/>
    <w:uiPriority w:val="99"/>
    <w:unhideWhenUsed/>
    <w:rsid w:val="009C62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2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C82C6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2C6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A6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193"/>
  </w:style>
  <w:style w:type="paragraph" w:styleId="Footer">
    <w:name w:val="footer"/>
    <w:basedOn w:val="Normal"/>
    <w:link w:val="FooterChar"/>
    <w:uiPriority w:val="99"/>
    <w:unhideWhenUsed/>
    <w:rsid w:val="00DA6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72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LFG37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817BA6-BC5D-4E7F-BBF7-FED9F187D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3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Spatial Impacts on Socio-Technical Systems Outcomes</vt:lpstr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Hurricane Dorian evacuation - 
Process diagram and summary</dc:title>
  <dc:subject>SYSEN 5460</dc:subject>
  <dc:creator>Luisa Gutierrez</dc:creator>
  <cp:keywords/>
  <dc:description/>
  <cp:lastModifiedBy>Luisa Gutierrez</cp:lastModifiedBy>
  <cp:revision>25</cp:revision>
  <dcterms:created xsi:type="dcterms:W3CDTF">2024-07-06T04:08:00Z</dcterms:created>
  <dcterms:modified xsi:type="dcterms:W3CDTF">2024-07-29T00:13:00Z</dcterms:modified>
</cp:coreProperties>
</file>