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171" w:rsidRPr="003D1811" w:rsidRDefault="009F2171">
      <w:pPr>
        <w:rPr>
          <w:highlight w:val="yellow"/>
        </w:rPr>
      </w:pPr>
      <w:r w:rsidRPr="003D1811">
        <w:rPr>
          <w:highlight w:val="yellow"/>
        </w:rPr>
        <w:t>Работа 5. Решение задачи Коши одношаговыми методами</w:t>
      </w:r>
    </w:p>
    <w:p w:rsidR="009F2171" w:rsidRPr="003D1811" w:rsidRDefault="009F2171">
      <w:pPr>
        <w:rPr>
          <w:highlight w:val="yellow"/>
        </w:rPr>
      </w:pPr>
      <w:r w:rsidRPr="003D1811">
        <w:rPr>
          <w:highlight w:val="yellow"/>
        </w:rPr>
        <w:t>Метод Эйлера-Коши</w:t>
      </w:r>
    </w:p>
    <w:p w:rsidR="00D16844" w:rsidRPr="003D1811" w:rsidRDefault="009F2171">
      <w:pPr>
        <w:rPr>
          <w:highlight w:val="yellow"/>
        </w:rPr>
      </w:pPr>
      <w:r w:rsidRPr="003D1811">
        <w:rPr>
          <w:b/>
          <w:highlight w:val="yellow"/>
        </w:rPr>
        <w:t>Формулировка задачи.</w:t>
      </w:r>
      <w:r w:rsidRPr="003D1811">
        <w:rPr>
          <w:highlight w:val="yellow"/>
        </w:rPr>
        <w:t xml:space="preserve"> Решить задачу Коши для ОДУ методом Эйлера-Коши с заданной точностью. Использовать правило Рунге для оценки погрешности.</w:t>
      </w:r>
    </w:p>
    <w:p w:rsidR="009F2171" w:rsidRPr="009F2171" w:rsidRDefault="009F2171" w:rsidP="009F2171">
      <w:pPr>
        <w:rPr>
          <w:b/>
        </w:rPr>
      </w:pPr>
      <w:r w:rsidRPr="003D1811">
        <w:rPr>
          <w:b/>
          <w:highlight w:val="yellow"/>
        </w:rPr>
        <w:t xml:space="preserve">Метод Эйлера-Коши – </w:t>
      </w:r>
      <w:r w:rsidRPr="003D1811">
        <w:rPr>
          <w:highlight w:val="yellow"/>
        </w:rPr>
        <w:t>усовершенствованный метод Эйлера</w:t>
      </w:r>
    </w:p>
    <w:p w:rsidR="009F2171" w:rsidRDefault="009F2171" w:rsidP="009F2171">
      <w:pPr>
        <w:rPr>
          <w:b/>
        </w:rPr>
      </w:pPr>
      <w:r w:rsidRPr="00421B71">
        <w:rPr>
          <w:b/>
          <w:highlight w:val="yellow"/>
        </w:rPr>
        <w:t>Правило Рунге для оценки точности численного решения ОДУ</w:t>
      </w:r>
    </w:p>
    <w:p w:rsidR="00401935" w:rsidRPr="00B70BD6" w:rsidRDefault="00401935" w:rsidP="009F2171">
      <w:pPr>
        <w:rPr>
          <w:b/>
          <w:highlight w:val="yellow"/>
        </w:rPr>
      </w:pPr>
      <w:r w:rsidRPr="00B70BD6">
        <w:rPr>
          <w:b/>
          <w:highlight w:val="yellow"/>
        </w:rPr>
        <w:t>Этапы решения</w:t>
      </w:r>
    </w:p>
    <w:p w:rsidR="00401935" w:rsidRPr="00B70BD6" w:rsidRDefault="00401935" w:rsidP="00401935">
      <w:pPr>
        <w:pStyle w:val="a3"/>
        <w:numPr>
          <w:ilvl w:val="0"/>
          <w:numId w:val="2"/>
        </w:numPr>
        <w:rPr>
          <w:highlight w:val="yellow"/>
        </w:rPr>
      </w:pPr>
      <w:r w:rsidRPr="00B70BD6">
        <w:rPr>
          <w:highlight w:val="yellow"/>
        </w:rPr>
        <w:t>Разбиваем п</w:t>
      </w:r>
      <w:r w:rsidR="00D35774" w:rsidRPr="00B70BD6">
        <w:rPr>
          <w:highlight w:val="yellow"/>
        </w:rPr>
        <w:t xml:space="preserve">ромежуток на отрезки с заданным шагом (или задаем количество </w:t>
      </w:r>
      <w:r w:rsidR="00D35774" w:rsidRPr="00B70BD6">
        <w:rPr>
          <w:highlight w:val="yellow"/>
          <w:lang w:val="de-DE"/>
        </w:rPr>
        <w:t>n</w:t>
      </w:r>
      <w:r w:rsidR="00D35774" w:rsidRPr="00B70BD6">
        <w:rPr>
          <w:highlight w:val="yellow"/>
        </w:rPr>
        <w:t xml:space="preserve"> отрезков и считаем шаг как (</w:t>
      </w:r>
      <w:r w:rsidR="00D35774" w:rsidRPr="00B70BD6">
        <w:rPr>
          <w:highlight w:val="yellow"/>
          <w:lang w:val="de-DE"/>
        </w:rPr>
        <w:t>b</w:t>
      </w:r>
      <w:r w:rsidR="00D35774" w:rsidRPr="00B70BD6">
        <w:rPr>
          <w:highlight w:val="yellow"/>
        </w:rPr>
        <w:t>-</w:t>
      </w:r>
      <w:r w:rsidR="00D35774" w:rsidRPr="00B70BD6">
        <w:rPr>
          <w:highlight w:val="yellow"/>
          <w:lang w:val="de-DE"/>
        </w:rPr>
        <w:t>a</w:t>
      </w:r>
      <w:r w:rsidR="00D35774" w:rsidRPr="00B70BD6">
        <w:rPr>
          <w:highlight w:val="yellow"/>
        </w:rPr>
        <w:t>)/</w:t>
      </w:r>
      <w:r w:rsidR="00D35774" w:rsidRPr="00B70BD6">
        <w:rPr>
          <w:highlight w:val="yellow"/>
          <w:lang w:val="en-US"/>
        </w:rPr>
        <w:t>n</w:t>
      </w:r>
      <w:r w:rsidR="00D35774" w:rsidRPr="00B70BD6">
        <w:rPr>
          <w:highlight w:val="yellow"/>
        </w:rPr>
        <w:t xml:space="preserve"> </w:t>
      </w:r>
    </w:p>
    <w:p w:rsidR="00401935" w:rsidRPr="00B70BD6" w:rsidRDefault="00421B71" w:rsidP="00401935">
      <w:pPr>
        <w:pStyle w:val="a3"/>
        <w:numPr>
          <w:ilvl w:val="0"/>
          <w:numId w:val="2"/>
        </w:numPr>
        <w:rPr>
          <w:highlight w:val="yellow"/>
        </w:rPr>
      </w:pPr>
      <w:r w:rsidRPr="00B70BD6">
        <w:rPr>
          <w:highlight w:val="yellow"/>
        </w:rPr>
        <w:t xml:space="preserve">Для каждой точки последовательно </w:t>
      </w:r>
      <w:r w:rsidR="00401935" w:rsidRPr="00B70BD6">
        <w:rPr>
          <w:highlight w:val="yellow"/>
        </w:rPr>
        <w:t>находим решение задачи Коши (то есть вычисляем значение у’ для заданного начального условия)</w:t>
      </w:r>
    </w:p>
    <w:p w:rsidR="00401935" w:rsidRPr="0063241E" w:rsidRDefault="009F2171" w:rsidP="009F2171">
      <w:pPr>
        <w:rPr>
          <w:b/>
          <w:highlight w:val="yellow"/>
        </w:rPr>
      </w:pPr>
      <w:r w:rsidRPr="0063241E">
        <w:rPr>
          <w:b/>
          <w:highlight w:val="yellow"/>
        </w:rPr>
        <w:t>А</w:t>
      </w:r>
      <w:r w:rsidR="00401935" w:rsidRPr="0063241E">
        <w:rPr>
          <w:b/>
          <w:highlight w:val="yellow"/>
        </w:rPr>
        <w:t>лгоритм метода</w:t>
      </w:r>
    </w:p>
    <w:p w:rsidR="00B70BD6" w:rsidRPr="0063241E" w:rsidRDefault="00B70BD6" w:rsidP="00B70BD6">
      <w:pPr>
        <w:pStyle w:val="a3"/>
        <w:numPr>
          <w:ilvl w:val="0"/>
          <w:numId w:val="3"/>
        </w:numPr>
        <w:rPr>
          <w:highlight w:val="yellow"/>
        </w:rPr>
      </w:pPr>
      <w:r w:rsidRPr="0063241E">
        <w:rPr>
          <w:highlight w:val="yellow"/>
        </w:rPr>
        <w:t xml:space="preserve">Задать начальное условие у(а), промежуток </w:t>
      </w:r>
      <w:proofErr w:type="spellStart"/>
      <w:proofErr w:type="gramStart"/>
      <w:r w:rsidRPr="0063241E">
        <w:rPr>
          <w:highlight w:val="yellow"/>
        </w:rPr>
        <w:t>а..б</w:t>
      </w:r>
      <w:proofErr w:type="spellEnd"/>
      <w:proofErr w:type="gramEnd"/>
      <w:r w:rsidRPr="0063241E">
        <w:rPr>
          <w:highlight w:val="yellow"/>
        </w:rPr>
        <w:t xml:space="preserve">, шаг разбиения </w:t>
      </w:r>
      <w:r w:rsidRPr="0063241E">
        <w:rPr>
          <w:highlight w:val="yellow"/>
          <w:lang w:val="de-DE"/>
        </w:rPr>
        <w:t>h</w:t>
      </w:r>
      <w:r w:rsidRPr="0063241E">
        <w:rPr>
          <w:highlight w:val="yellow"/>
        </w:rPr>
        <w:t xml:space="preserve"> = 0.1, </w:t>
      </w:r>
      <w:r w:rsidRPr="0063241E">
        <w:rPr>
          <w:highlight w:val="yellow"/>
          <w:lang w:val="de-DE"/>
        </w:rPr>
        <w:t>i</w:t>
      </w:r>
      <w:r w:rsidRPr="0063241E">
        <w:rPr>
          <w:highlight w:val="yellow"/>
        </w:rPr>
        <w:t>=0</w:t>
      </w:r>
      <w:r w:rsidR="00282C5A" w:rsidRPr="0063241E">
        <w:rPr>
          <w:highlight w:val="yellow"/>
        </w:rPr>
        <w:t xml:space="preserve">, эпсилон – точность </w:t>
      </w:r>
    </w:p>
    <w:p w:rsidR="00B70BD6" w:rsidRPr="0063241E" w:rsidRDefault="00B70BD6" w:rsidP="00B70BD6">
      <w:pPr>
        <w:pStyle w:val="a3"/>
        <w:numPr>
          <w:ilvl w:val="0"/>
          <w:numId w:val="3"/>
        </w:numPr>
        <w:rPr>
          <w:highlight w:val="yellow"/>
        </w:rPr>
      </w:pPr>
      <w:r w:rsidRPr="0063241E">
        <w:rPr>
          <w:highlight w:val="yellow"/>
        </w:rPr>
        <w:t>Задать начальное количество отрезков для отрезка рассмотрения [</w:t>
      </w:r>
      <w:r w:rsidRPr="0063241E">
        <w:rPr>
          <w:highlight w:val="yellow"/>
          <w:lang w:val="de-DE"/>
        </w:rPr>
        <w:t>a</w:t>
      </w:r>
      <w:r w:rsidRPr="0063241E">
        <w:rPr>
          <w:highlight w:val="yellow"/>
        </w:rPr>
        <w:t>+</w:t>
      </w:r>
      <w:r w:rsidRPr="0063241E">
        <w:rPr>
          <w:highlight w:val="yellow"/>
          <w:lang w:val="de-DE"/>
        </w:rPr>
        <w:t>i</w:t>
      </w:r>
      <w:r w:rsidRPr="0063241E">
        <w:rPr>
          <w:highlight w:val="yellow"/>
        </w:rPr>
        <w:t>*h, a+(i+</w:t>
      </w:r>
      <w:proofErr w:type="gramStart"/>
      <w:r w:rsidRPr="0063241E">
        <w:rPr>
          <w:highlight w:val="yellow"/>
        </w:rPr>
        <w:t>1)*</w:t>
      </w:r>
      <w:proofErr w:type="gramEnd"/>
      <w:r w:rsidRPr="0063241E">
        <w:rPr>
          <w:highlight w:val="yellow"/>
        </w:rPr>
        <w:t xml:space="preserve">h] </w:t>
      </w:r>
      <w:r w:rsidRPr="0063241E">
        <w:rPr>
          <w:highlight w:val="yellow"/>
          <w:lang w:val="en-US"/>
        </w:rPr>
        <w:t>n</w:t>
      </w:r>
      <w:r w:rsidRPr="0063241E">
        <w:rPr>
          <w:highlight w:val="yellow"/>
        </w:rPr>
        <w:t xml:space="preserve"> = 1</w:t>
      </w:r>
    </w:p>
    <w:p w:rsidR="00B70BD6" w:rsidRPr="0063241E" w:rsidRDefault="00B70BD6" w:rsidP="00B70BD6">
      <w:pPr>
        <w:pStyle w:val="a3"/>
        <w:numPr>
          <w:ilvl w:val="0"/>
          <w:numId w:val="3"/>
        </w:numPr>
        <w:rPr>
          <w:highlight w:val="yellow"/>
        </w:rPr>
      </w:pPr>
      <w:r w:rsidRPr="0063241E">
        <w:rPr>
          <w:highlight w:val="yellow"/>
        </w:rPr>
        <w:t>Вычислить решение задач</w:t>
      </w:r>
      <w:r w:rsidR="00282C5A" w:rsidRPr="0063241E">
        <w:rPr>
          <w:highlight w:val="yellow"/>
        </w:rPr>
        <w:t xml:space="preserve">и коши в точке </w:t>
      </w:r>
      <w:proofErr w:type="spellStart"/>
      <w:r w:rsidR="00282C5A" w:rsidRPr="0063241E">
        <w:rPr>
          <w:highlight w:val="yellow"/>
        </w:rPr>
        <w:t>х_k</w:t>
      </w:r>
      <w:proofErr w:type="spellEnd"/>
      <w:r w:rsidR="00282C5A" w:rsidRPr="0063241E">
        <w:rPr>
          <w:highlight w:val="yellow"/>
        </w:rPr>
        <w:t>=х_(k-</w:t>
      </w:r>
      <w:proofErr w:type="gramStart"/>
      <w:r w:rsidR="00282C5A" w:rsidRPr="0063241E">
        <w:rPr>
          <w:highlight w:val="yellow"/>
        </w:rPr>
        <w:t>1)</w:t>
      </w:r>
      <w:r w:rsidRPr="0063241E">
        <w:rPr>
          <w:highlight w:val="yellow"/>
        </w:rPr>
        <w:t>+</w:t>
      </w:r>
      <w:proofErr w:type="gramEnd"/>
      <w:r w:rsidRPr="0063241E">
        <w:rPr>
          <w:highlight w:val="yellow"/>
          <w:lang w:val="de-DE"/>
        </w:rPr>
        <w:t>h</w:t>
      </w:r>
      <w:r w:rsidRPr="0063241E">
        <w:rPr>
          <w:highlight w:val="yellow"/>
        </w:rPr>
        <w:t xml:space="preserve"> с количеством отрезков </w:t>
      </w:r>
      <w:r w:rsidRPr="0063241E">
        <w:rPr>
          <w:highlight w:val="yellow"/>
          <w:lang w:val="de-DE"/>
        </w:rPr>
        <w:t>n</w:t>
      </w:r>
    </w:p>
    <w:p w:rsidR="00B70BD6" w:rsidRPr="0063241E" w:rsidRDefault="00282C5A" w:rsidP="00B70BD6">
      <w:pPr>
        <w:pStyle w:val="a3"/>
        <w:numPr>
          <w:ilvl w:val="0"/>
          <w:numId w:val="3"/>
        </w:numPr>
        <w:rPr>
          <w:highlight w:val="yellow"/>
        </w:rPr>
      </w:pPr>
      <w:r w:rsidRPr="0063241E">
        <w:rPr>
          <w:highlight w:val="yellow"/>
        </w:rPr>
        <w:t xml:space="preserve">Увеличиваем </w:t>
      </w:r>
      <w:r w:rsidRPr="0063241E">
        <w:rPr>
          <w:highlight w:val="yellow"/>
          <w:lang w:val="de-DE"/>
        </w:rPr>
        <w:t>n</w:t>
      </w:r>
      <w:r w:rsidRPr="0063241E">
        <w:rPr>
          <w:highlight w:val="yellow"/>
        </w:rPr>
        <w:t xml:space="preserve"> в два раза, снова ищем решение задачи Коши с шагом в два раза меньше</w:t>
      </w:r>
    </w:p>
    <w:p w:rsidR="00282C5A" w:rsidRPr="0063241E" w:rsidRDefault="00282C5A" w:rsidP="00B70BD6">
      <w:pPr>
        <w:pStyle w:val="a3"/>
        <w:numPr>
          <w:ilvl w:val="0"/>
          <w:numId w:val="3"/>
        </w:numPr>
        <w:rPr>
          <w:highlight w:val="yellow"/>
        </w:rPr>
      </w:pPr>
      <w:r w:rsidRPr="0063241E">
        <w:rPr>
          <w:highlight w:val="yellow"/>
        </w:rPr>
        <w:t>Считаем модуль разности результатов пунктов 3 и 4 (применяем правило Рунге). Если оно оказывается больше заданного эпсилон, повторяем пункты 3 и 4, пока модуль разности не станет меньше эпсилон.</w:t>
      </w:r>
    </w:p>
    <w:p w:rsidR="00282C5A" w:rsidRPr="0063241E" w:rsidRDefault="00282C5A" w:rsidP="00B70BD6">
      <w:pPr>
        <w:pStyle w:val="a3"/>
        <w:numPr>
          <w:ilvl w:val="0"/>
          <w:numId w:val="3"/>
        </w:numPr>
        <w:rPr>
          <w:highlight w:val="yellow"/>
        </w:rPr>
      </w:pPr>
      <w:r w:rsidRPr="0063241E">
        <w:rPr>
          <w:highlight w:val="yellow"/>
        </w:rPr>
        <w:t xml:space="preserve">Увеличиваем </w:t>
      </w:r>
      <w:r w:rsidRPr="0063241E">
        <w:rPr>
          <w:highlight w:val="yellow"/>
          <w:lang w:val="de-DE"/>
        </w:rPr>
        <w:t>i</w:t>
      </w:r>
      <w:r w:rsidRPr="0063241E">
        <w:rPr>
          <w:highlight w:val="yellow"/>
        </w:rPr>
        <w:t xml:space="preserve"> на единицу, переходим к пункту 2. Выполняем пункты 3, 4 и 5 для следующего отрезка. Последняя итерация выполнится тогда, когда </w:t>
      </w:r>
      <w:r w:rsidRPr="0063241E">
        <w:rPr>
          <w:highlight w:val="yellow"/>
          <w:lang w:val="de-DE"/>
        </w:rPr>
        <w:t>a</w:t>
      </w:r>
      <w:r w:rsidRPr="004B4191">
        <w:rPr>
          <w:highlight w:val="yellow"/>
        </w:rPr>
        <w:t>+(</w:t>
      </w:r>
      <w:r w:rsidRPr="0063241E">
        <w:rPr>
          <w:highlight w:val="yellow"/>
          <w:lang w:val="de-DE"/>
        </w:rPr>
        <w:t>i</w:t>
      </w:r>
      <w:r w:rsidRPr="004B4191">
        <w:rPr>
          <w:highlight w:val="yellow"/>
        </w:rPr>
        <w:t>+</w:t>
      </w:r>
      <w:proofErr w:type="gramStart"/>
      <w:r w:rsidRPr="004B4191">
        <w:rPr>
          <w:highlight w:val="yellow"/>
        </w:rPr>
        <w:t>1)*</w:t>
      </w:r>
      <w:proofErr w:type="gramEnd"/>
      <w:r w:rsidRPr="0063241E">
        <w:rPr>
          <w:highlight w:val="yellow"/>
          <w:lang w:val="de-DE"/>
        </w:rPr>
        <w:t>h</w:t>
      </w:r>
      <w:r w:rsidRPr="004B4191">
        <w:rPr>
          <w:highlight w:val="yellow"/>
        </w:rPr>
        <w:t xml:space="preserve"> </w:t>
      </w:r>
      <w:r w:rsidRPr="0063241E">
        <w:rPr>
          <w:highlight w:val="yellow"/>
        </w:rPr>
        <w:t xml:space="preserve">= </w:t>
      </w:r>
      <w:r w:rsidRPr="0063241E">
        <w:rPr>
          <w:highlight w:val="yellow"/>
          <w:lang w:val="de-DE"/>
        </w:rPr>
        <w:t>b</w:t>
      </w:r>
      <w:r w:rsidRPr="004B4191">
        <w:rPr>
          <w:highlight w:val="yellow"/>
        </w:rPr>
        <w:t>.</w:t>
      </w:r>
    </w:p>
    <w:p w:rsidR="009F2171" w:rsidRPr="004B6106" w:rsidRDefault="009F2171" w:rsidP="009F2171">
      <w:pPr>
        <w:rPr>
          <w:b/>
          <w:highlight w:val="yellow"/>
        </w:rPr>
      </w:pPr>
      <w:r w:rsidRPr="004B6106">
        <w:rPr>
          <w:b/>
          <w:highlight w:val="yellow"/>
        </w:rPr>
        <w:t xml:space="preserve">Предварительный анализ решения задачи </w:t>
      </w:r>
    </w:p>
    <w:p w:rsidR="009F2171" w:rsidRPr="009F2171" w:rsidRDefault="009F2171" w:rsidP="009F2171">
      <w:r w:rsidRPr="004B6106">
        <w:rPr>
          <w:highlight w:val="yellow"/>
        </w:rPr>
        <w:t>Анализируем функцию</w:t>
      </w:r>
      <w:r w:rsidR="00401935" w:rsidRPr="004B6106">
        <w:rPr>
          <w:highlight w:val="yellow"/>
        </w:rPr>
        <w:t>,</w:t>
      </w:r>
      <w:r w:rsidRPr="004B6106">
        <w:rPr>
          <w:highlight w:val="yellow"/>
        </w:rPr>
        <w:t xml:space="preserve"> которую взяли</w:t>
      </w:r>
      <w:r w:rsidR="00401935" w:rsidRPr="004B6106">
        <w:rPr>
          <w:highlight w:val="yellow"/>
        </w:rPr>
        <w:t xml:space="preserve"> – не имеет разрывов, интегрируема (????) + пишем известное точное решение</w:t>
      </w:r>
      <w:r w:rsidR="00401935">
        <w:t xml:space="preserve"> </w:t>
      </w:r>
    </w:p>
    <w:p w:rsidR="009F2171" w:rsidRPr="009F2171" w:rsidRDefault="009F2171" w:rsidP="009F2171">
      <w:pPr>
        <w:rPr>
          <w:b/>
        </w:rPr>
      </w:pPr>
      <w:r w:rsidRPr="009B410B">
        <w:rPr>
          <w:b/>
          <w:highlight w:val="yellow"/>
        </w:rPr>
        <w:t>Тестовый пример</w:t>
      </w:r>
      <w:r w:rsidR="00401935" w:rsidRPr="009B410B">
        <w:rPr>
          <w:b/>
          <w:highlight w:val="yellow"/>
        </w:rPr>
        <w:t xml:space="preserve"> (у Ксюши)</w:t>
      </w:r>
    </w:p>
    <w:p w:rsidR="009F2171" w:rsidRPr="004D69BD" w:rsidRDefault="009F2171" w:rsidP="009F2171">
      <w:pPr>
        <w:rPr>
          <w:highlight w:val="yellow"/>
        </w:rPr>
      </w:pPr>
      <w:r w:rsidRPr="004D69BD">
        <w:rPr>
          <w:b/>
          <w:highlight w:val="yellow"/>
        </w:rPr>
        <w:t>Перечень контрольных тестов</w:t>
      </w:r>
    </w:p>
    <w:p w:rsidR="00401935" w:rsidRDefault="00401935" w:rsidP="009F2171">
      <w:pPr>
        <w:rPr>
          <w:highlight w:val="yellow"/>
        </w:rPr>
      </w:pPr>
      <w:r w:rsidRPr="004D69BD">
        <w:rPr>
          <w:highlight w:val="yellow"/>
        </w:rPr>
        <w:t xml:space="preserve">Было найдено решение задачи Коши для </w:t>
      </w:r>
      <w:proofErr w:type="spellStart"/>
      <w:r w:rsidRPr="004D69BD">
        <w:rPr>
          <w:highlight w:val="yellow"/>
        </w:rPr>
        <w:t>диф</w:t>
      </w:r>
      <w:proofErr w:type="spellEnd"/>
      <w:r w:rsidRPr="004D69BD">
        <w:rPr>
          <w:highlight w:val="yellow"/>
        </w:rPr>
        <w:t xml:space="preserve">. </w:t>
      </w:r>
      <w:proofErr w:type="spellStart"/>
      <w:r w:rsidRPr="004D69BD">
        <w:rPr>
          <w:highlight w:val="yellow"/>
        </w:rPr>
        <w:t>ур-ия</w:t>
      </w:r>
      <w:proofErr w:type="spellEnd"/>
      <w:r w:rsidRPr="004D69BD">
        <w:rPr>
          <w:highlight w:val="yellow"/>
        </w:rPr>
        <w:t xml:space="preserve"> … на промежутке… С начальным условием…</w:t>
      </w:r>
      <w:r w:rsidRPr="004D69BD">
        <w:rPr>
          <w:highlight w:val="yellow"/>
        </w:rPr>
        <w:br/>
        <w:t xml:space="preserve">Вносились возмущения начальных условий порядка </w:t>
      </w:r>
      <w:r w:rsidR="00D35774" w:rsidRPr="004D69BD">
        <w:rPr>
          <w:highlight w:val="yellow"/>
        </w:rPr>
        <w:t>1%</w:t>
      </w:r>
      <w:r w:rsidRPr="004D69BD">
        <w:rPr>
          <w:highlight w:val="yellow"/>
        </w:rPr>
        <w:t>. Точность менялась от … до …</w:t>
      </w:r>
    </w:p>
    <w:p w:rsidR="006C1B00" w:rsidRPr="006C1B00" w:rsidRDefault="006C1B00" w:rsidP="009F2171">
      <w:pPr>
        <w:rPr>
          <w:highlight w:val="yellow"/>
        </w:rPr>
      </w:pPr>
      <w:r>
        <w:rPr>
          <w:highlight w:val="yellow"/>
        </w:rPr>
        <w:t>Исследовать изменения в решении при внесении возмущения начального условия разных порядков (от 1% до 10</w:t>
      </w:r>
      <w:r w:rsidRPr="006C1B00">
        <w:rPr>
          <w:highlight w:val="yellow"/>
        </w:rPr>
        <w:t>^-8%).</w:t>
      </w:r>
    </w:p>
    <w:p w:rsidR="009F2171" w:rsidRPr="009F2171" w:rsidRDefault="009F2171" w:rsidP="009F2171">
      <w:pPr>
        <w:rPr>
          <w:b/>
        </w:rPr>
      </w:pPr>
      <w:r w:rsidRPr="004D69BD">
        <w:rPr>
          <w:b/>
          <w:highlight w:val="yellow"/>
        </w:rPr>
        <w:t>Модульная структура программы</w:t>
      </w:r>
    </w:p>
    <w:p w:rsidR="009F2171" w:rsidRDefault="009F2171" w:rsidP="009F2171">
      <w:r w:rsidRPr="00D54823">
        <w:rPr>
          <w:b/>
          <w:highlight w:val="yellow"/>
        </w:rPr>
        <w:t xml:space="preserve">Численный анализ решения задачи – </w:t>
      </w:r>
      <w:r w:rsidR="00401935" w:rsidRPr="00D54823">
        <w:rPr>
          <w:highlight w:val="yellow"/>
        </w:rPr>
        <w:t>таблицы и графики</w:t>
      </w:r>
    </w:p>
    <w:p w:rsidR="00401935" w:rsidRDefault="00401935" w:rsidP="009F2171">
      <w:r w:rsidRPr="00401935">
        <w:rPr>
          <w:b/>
        </w:rPr>
        <w:t>Вывод</w:t>
      </w:r>
      <w:r>
        <w:rPr>
          <w:b/>
        </w:rPr>
        <w:br/>
      </w:r>
      <w:r>
        <w:t>Чем меньше шаг дробления отрезка, тем точнее вычисляется решение задачи Коши</w:t>
      </w:r>
      <w:r w:rsidR="00D54823">
        <w:t>, однако увеличивается время вычислений</w:t>
      </w:r>
      <w:r w:rsidR="00E74F3B">
        <w:t>.</w:t>
      </w:r>
      <w:r>
        <w:t xml:space="preserve"> Метод Эйлера-Коши легко программируется, но производится большой объем вычислений и </w:t>
      </w:r>
      <w:r w:rsidR="00E74F3B">
        <w:t>довольно</w:t>
      </w:r>
      <w:r>
        <w:t xml:space="preserve"> трудно достичь высокой точности</w:t>
      </w:r>
      <w:r w:rsidR="00D41904">
        <w:t xml:space="preserve"> (для небольшой точности</w:t>
      </w:r>
      <w:r w:rsidR="00D41904" w:rsidRPr="00D41904">
        <w:t xml:space="preserve"> </w:t>
      </w:r>
      <w:proofErr w:type="spellStart"/>
      <w:r w:rsidR="00D41904">
        <w:rPr>
          <w:lang w:val="de-DE"/>
        </w:rPr>
        <w:t>eps</w:t>
      </w:r>
      <w:proofErr w:type="spellEnd"/>
      <w:r w:rsidR="00D41904">
        <w:t xml:space="preserve"> метод является эффективным)</w:t>
      </w:r>
      <w:r>
        <w:t xml:space="preserve">. </w:t>
      </w:r>
    </w:p>
    <w:p w:rsidR="00E74F3B" w:rsidRPr="00E74F3B" w:rsidRDefault="00E74F3B" w:rsidP="009F2171">
      <w:r>
        <w:t>К тому же, метод Эйлера-Коши является устойчивым: изменения в начальном условии порядка 1% (10</w:t>
      </w:r>
      <w:r w:rsidRPr="00E74F3B">
        <w:t xml:space="preserve">^-2 </w:t>
      </w:r>
      <w:r>
        <w:t xml:space="preserve">– в долях) дал погрешность того же порядка. </w:t>
      </w:r>
    </w:p>
    <w:p w:rsidR="009F2171" w:rsidRDefault="00B3662E" w:rsidP="00B3662E">
      <w:r w:rsidRPr="00B3662E">
        <w:lastRenderedPageBreak/>
        <w:t xml:space="preserve">Методы численного интегрирования дифференциальных уравнений, в которых решения получаются от одного узла к другому, называются пошаговыми. Метод Эйлера самый простой представитель пошаговых методов. Особенностью любого пошагового метода является то, что начиная со второго шага исходное значение </w:t>
      </w:r>
      <w:r w:rsidR="00D54823">
        <w:t>у_</w:t>
      </w:r>
      <w:r w:rsidR="00D54823">
        <w:rPr>
          <w:lang w:val="de-DE"/>
        </w:rPr>
        <w:t>i</w:t>
      </w:r>
      <w:r w:rsidR="00D54823">
        <w:t xml:space="preserve">  в формуле </w:t>
      </w:r>
      <w:r w:rsidR="00D54823">
        <w:rPr>
          <w:noProof/>
          <w:lang w:eastAsia="ru-RU"/>
        </w:rPr>
        <w:drawing>
          <wp:inline distT="0" distB="0" distL="0" distR="0">
            <wp:extent cx="3895725" cy="238125"/>
            <wp:effectExtent l="0" t="0" r="9525" b="9525"/>
            <wp:docPr id="2" name="Рисунок 2" descr="https://works.doklad.ru/images/CCpVvppyaYA/m56138f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orks.doklad.ru/images/CCpVvppyaYA/m56138f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62E">
        <w:t xml:space="preserve"> само является приближенным, то есть погрешность на каждом следующем шаге систематически возрастает.</w:t>
      </w:r>
    </w:p>
    <w:p w:rsidR="00D54823" w:rsidRDefault="00D54823" w:rsidP="00D54823">
      <w:r w:rsidRPr="00D41904">
        <w:rPr>
          <w:highlight w:val="green"/>
        </w:rPr>
        <w:t>Этот метод имеет второ</w:t>
      </w:r>
      <w:r w:rsidR="004F270F" w:rsidRPr="00D41904">
        <w:rPr>
          <w:highlight w:val="green"/>
        </w:rPr>
        <w:t xml:space="preserve">й порядок точности (погрешность на шаге – </w:t>
      </w:r>
      <w:r w:rsidR="004F270F" w:rsidRPr="00D41904">
        <w:rPr>
          <w:highlight w:val="green"/>
          <w:lang w:val="de-DE"/>
        </w:rPr>
        <w:t>O</w:t>
      </w:r>
      <w:r w:rsidR="004F270F" w:rsidRPr="00D41904">
        <w:rPr>
          <w:highlight w:val="green"/>
        </w:rPr>
        <w:t>(</w:t>
      </w:r>
      <w:r w:rsidR="004F270F" w:rsidRPr="00D41904">
        <w:rPr>
          <w:highlight w:val="green"/>
          <w:lang w:val="en-US"/>
        </w:rPr>
        <w:t>h</w:t>
      </w:r>
      <w:r w:rsidR="004F270F" w:rsidRPr="00D41904">
        <w:rPr>
          <w:highlight w:val="green"/>
        </w:rPr>
        <w:t xml:space="preserve">^3), погрешность в целом – </w:t>
      </w:r>
      <w:r w:rsidR="004F270F" w:rsidRPr="00D41904">
        <w:rPr>
          <w:highlight w:val="green"/>
          <w:lang w:val="de-DE"/>
        </w:rPr>
        <w:t>O</w:t>
      </w:r>
      <w:r w:rsidR="004F270F" w:rsidRPr="00D41904">
        <w:rPr>
          <w:highlight w:val="green"/>
        </w:rPr>
        <w:t>(</w:t>
      </w:r>
      <w:r w:rsidR="004F270F" w:rsidRPr="00D41904">
        <w:rPr>
          <w:highlight w:val="green"/>
          <w:lang w:val="en-US"/>
        </w:rPr>
        <w:t>h</w:t>
      </w:r>
      <w:r w:rsidR="004F270F" w:rsidRPr="00D41904">
        <w:rPr>
          <w:highlight w:val="green"/>
        </w:rPr>
        <w:t>^2), т.к. погрешности суммируются).</w:t>
      </w:r>
      <w:r w:rsidRPr="00D41904">
        <w:rPr>
          <w:highlight w:val="green"/>
        </w:rPr>
        <w:t xml:space="preserve"> Благодаря более точной формуле интегрирования, погрешность метода пропорциональна уже квадрату шага интегрирования. </w:t>
      </w:r>
      <w:r w:rsidRPr="00D41904">
        <w:rPr>
          <w:highlight w:val="green"/>
          <w:lang w:val="de-DE"/>
        </w:rPr>
        <w:t>E</w:t>
      </w:r>
      <w:r w:rsidRPr="00D41904">
        <w:rPr>
          <w:highlight w:val="green"/>
        </w:rPr>
        <w:t>(</w:t>
      </w:r>
      <w:r w:rsidRPr="00D41904">
        <w:rPr>
          <w:highlight w:val="green"/>
          <w:lang w:val="en-US"/>
        </w:rPr>
        <w:t>h</w:t>
      </w:r>
      <w:r w:rsidRPr="00D41904">
        <w:rPr>
          <w:highlight w:val="green"/>
        </w:rPr>
        <w:t xml:space="preserve">) = </w:t>
      </w:r>
      <w:proofErr w:type="spellStart"/>
      <w:r w:rsidRPr="00D41904">
        <w:rPr>
          <w:highlight w:val="green"/>
          <w:lang w:val="en-US"/>
        </w:rPr>
        <w:t>ch</w:t>
      </w:r>
      <w:proofErr w:type="spellEnd"/>
      <w:r w:rsidRPr="00D41904">
        <w:rPr>
          <w:highlight w:val="green"/>
        </w:rPr>
        <w:t>^2.</w:t>
      </w:r>
      <w:r w:rsidRPr="004F270F">
        <w:t xml:space="preserve"> </w:t>
      </w:r>
    </w:p>
    <w:p w:rsidR="006C1B00" w:rsidRDefault="006C1B00" w:rsidP="00D54823">
      <w:pPr>
        <w:pBdr>
          <w:top w:val="single" w:sz="6" w:space="1" w:color="auto"/>
          <w:bottom w:val="single" w:sz="6" w:space="1" w:color="auto"/>
        </w:pBdr>
      </w:pPr>
      <w:r>
        <w:t xml:space="preserve">Возмущение вносится следующим образом: </w:t>
      </w:r>
      <w:r w:rsidRPr="006C1B00">
        <w:t>(</w:t>
      </w:r>
      <w:r>
        <w:rPr>
          <w:lang w:val="de-DE"/>
        </w:rPr>
        <w:t>l</w:t>
      </w:r>
      <w:r w:rsidRPr="006C1B00">
        <w:t>+</w:t>
      </w:r>
      <w:proofErr w:type="gramStart"/>
      <w:r w:rsidRPr="006C1B00">
        <w:t>1)*</w:t>
      </w:r>
      <w:proofErr w:type="gramEnd"/>
      <w:r w:rsidR="00690C2F">
        <w:t xml:space="preserve">у </w:t>
      </w:r>
      <w:r>
        <w:t>начальное</w:t>
      </w:r>
    </w:p>
    <w:p w:rsidR="00D54823" w:rsidRPr="00D54823" w:rsidRDefault="004B4191" w:rsidP="00D54823">
      <w:r>
        <w:t>Фактическая точность при изменениях заданной от 10 в -1 до 10 в -10 получалась на порядок выше.</w:t>
      </w:r>
      <w:r>
        <w:br/>
        <w:t>Максимальное и минимальное количество разбиений не сильно разнятся до точности 10 в -6</w:t>
      </w:r>
      <w:r w:rsidR="006344E8">
        <w:t xml:space="preserve"> включительно (оба значения меньше 100)</w:t>
      </w:r>
      <w:r>
        <w:t>,</w:t>
      </w:r>
      <w:r w:rsidR="006344E8">
        <w:t xml:space="preserve"> с увеличением точности растет р</w:t>
      </w:r>
      <w:r>
        <w:t xml:space="preserve">азница между значениями макс и мин разбиений. </w:t>
      </w:r>
      <w:r w:rsidR="006344E8">
        <w:br/>
        <w:t>Внесение возмущений в начальном условии одного порядка дае</w:t>
      </w:r>
      <w:bookmarkStart w:id="0" w:name="_GoBack"/>
      <w:bookmarkEnd w:id="0"/>
      <w:r w:rsidR="006344E8">
        <w:t xml:space="preserve">т фактическую погрешность того же порядка (исследовались возмущения от 10 -2 до 10 в -10 в долях), то есть метод является устойчивым. </w:t>
      </w:r>
    </w:p>
    <w:sectPr w:rsidR="00D54823" w:rsidRPr="00D5482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7A7" w:rsidRDefault="001707A7" w:rsidP="00B3662E">
      <w:pPr>
        <w:spacing w:after="0" w:line="240" w:lineRule="auto"/>
      </w:pPr>
      <w:r>
        <w:separator/>
      </w:r>
    </w:p>
  </w:endnote>
  <w:endnote w:type="continuationSeparator" w:id="0">
    <w:p w:rsidR="001707A7" w:rsidRDefault="001707A7" w:rsidP="00B36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662E" w:rsidRDefault="00B3662E" w:rsidP="00B3662E">
    <w:pPr>
      <w:pStyle w:val="a6"/>
      <w:tabs>
        <w:tab w:val="clear" w:pos="4677"/>
        <w:tab w:val="clear" w:pos="9355"/>
        <w:tab w:val="left" w:pos="29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7A7" w:rsidRDefault="001707A7" w:rsidP="00B3662E">
      <w:pPr>
        <w:spacing w:after="0" w:line="240" w:lineRule="auto"/>
      </w:pPr>
      <w:r>
        <w:separator/>
      </w:r>
    </w:p>
  </w:footnote>
  <w:footnote w:type="continuationSeparator" w:id="0">
    <w:p w:rsidR="001707A7" w:rsidRDefault="001707A7" w:rsidP="00B366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B2B8E"/>
    <w:multiLevelType w:val="hybridMultilevel"/>
    <w:tmpl w:val="2796E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534D1"/>
    <w:multiLevelType w:val="hybridMultilevel"/>
    <w:tmpl w:val="D092F2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E18F0"/>
    <w:multiLevelType w:val="hybridMultilevel"/>
    <w:tmpl w:val="9AA887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71"/>
    <w:rsid w:val="00004F17"/>
    <w:rsid w:val="001707A7"/>
    <w:rsid w:val="00240D31"/>
    <w:rsid w:val="00282C5A"/>
    <w:rsid w:val="002955B3"/>
    <w:rsid w:val="003D1811"/>
    <w:rsid w:val="00401935"/>
    <w:rsid w:val="00421B71"/>
    <w:rsid w:val="004B4191"/>
    <w:rsid w:val="004B6106"/>
    <w:rsid w:val="004D69BD"/>
    <w:rsid w:val="004F270F"/>
    <w:rsid w:val="0063241E"/>
    <w:rsid w:val="006344E8"/>
    <w:rsid w:val="00690C2F"/>
    <w:rsid w:val="006C1B00"/>
    <w:rsid w:val="009857E0"/>
    <w:rsid w:val="009A1DB0"/>
    <w:rsid w:val="009B410B"/>
    <w:rsid w:val="009F2171"/>
    <w:rsid w:val="00B3662E"/>
    <w:rsid w:val="00B70BD6"/>
    <w:rsid w:val="00D16844"/>
    <w:rsid w:val="00D35774"/>
    <w:rsid w:val="00D41904"/>
    <w:rsid w:val="00D54823"/>
    <w:rsid w:val="00E74F3B"/>
    <w:rsid w:val="00EA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E919"/>
  <w15:chartTrackingRefBased/>
  <w15:docId w15:val="{4D4FDD25-10C9-49B3-8BF7-403E13B9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17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6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662E"/>
  </w:style>
  <w:style w:type="paragraph" w:styleId="a6">
    <w:name w:val="footer"/>
    <w:basedOn w:val="a"/>
    <w:link w:val="a7"/>
    <w:uiPriority w:val="99"/>
    <w:unhideWhenUsed/>
    <w:rsid w:val="00B366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6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1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3269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</cp:revision>
  <dcterms:created xsi:type="dcterms:W3CDTF">2019-04-25T12:24:00Z</dcterms:created>
  <dcterms:modified xsi:type="dcterms:W3CDTF">2019-05-08T12:05:00Z</dcterms:modified>
</cp:coreProperties>
</file>