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7B" w:rsidRDefault="00753A7B">
      <w:pPr>
        <w:spacing w:line="300" w:lineRule="exact"/>
        <w:jc w:val="center"/>
        <w:rPr>
          <w:rFonts w:ascii="华文细黑" w:eastAsia="华文细黑" w:hAnsi="华文细黑"/>
          <w:b/>
          <w:sz w:val="30"/>
          <w:szCs w:val="30"/>
        </w:rPr>
      </w:pPr>
    </w:p>
    <w:p w:rsidR="00753A7B" w:rsidRDefault="0071588B">
      <w:pPr>
        <w:spacing w:line="360" w:lineRule="exact"/>
        <w:jc w:val="center"/>
        <w:rPr>
          <w:rFonts w:ascii="华文细黑" w:eastAsia="华文细黑" w:hAnsi="华文细黑"/>
          <w:b/>
          <w:sz w:val="30"/>
          <w:szCs w:val="30"/>
        </w:rPr>
      </w:pPr>
      <w:r>
        <w:rPr>
          <w:rFonts w:ascii="华文细黑" w:eastAsia="华文细黑" w:hAnsi="华文细黑"/>
          <w:b/>
          <w:sz w:val="30"/>
          <w:szCs w:val="30"/>
        </w:rPr>
        <w:t>特殊陈列协议</w:t>
      </w:r>
    </w:p>
    <w:p w:rsidR="00753A7B" w:rsidRDefault="00753A7B">
      <w:pPr>
        <w:spacing w:line="360" w:lineRule="exact"/>
        <w:rPr>
          <w:rFonts w:ascii="华文细黑" w:eastAsia="华文细黑" w:hAnsi="华文细黑"/>
          <w:b/>
          <w:sz w:val="21"/>
          <w:szCs w:val="21"/>
        </w:rPr>
      </w:pP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甲方：</w:t>
      </w:r>
      <w:r>
        <w:rPr>
          <w:rFonts w:ascii="华文细黑" w:eastAsia="华文细黑" w:hAnsi="华文细黑"/>
          <w:b/>
          <w:sz w:val="21"/>
          <w:szCs w:val="21"/>
          <w:u w:val="single"/>
        </w:rPr>
        <w:t xml:space="preserve">                              </w:t>
      </w:r>
      <w:r>
        <w:rPr>
          <w:rFonts w:ascii="华文细黑" w:eastAsia="华文细黑" w:hAnsi="华文细黑"/>
          <w:b/>
          <w:sz w:val="21"/>
          <w:szCs w:val="21"/>
        </w:rPr>
        <w:t>（经销商）</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乙方：</w:t>
      </w:r>
      <w:r>
        <w:rPr>
          <w:rFonts w:ascii="华文细黑" w:eastAsia="华文细黑" w:hAnsi="华文细黑"/>
          <w:b/>
          <w:sz w:val="21"/>
          <w:szCs w:val="21"/>
          <w:u w:val="single"/>
        </w:rPr>
        <w:t xml:space="preserve">                              </w:t>
      </w:r>
      <w:r>
        <w:rPr>
          <w:rFonts w:ascii="华文细黑" w:eastAsia="华文细黑" w:hAnsi="华文细黑"/>
          <w:b/>
          <w:sz w:val="21"/>
          <w:szCs w:val="21"/>
        </w:rPr>
        <w:t>（终端店）</w:t>
      </w:r>
    </w:p>
    <w:p w:rsidR="00753A7B" w:rsidRDefault="00753A7B">
      <w:pPr>
        <w:spacing w:line="360" w:lineRule="exact"/>
        <w:rPr>
          <w:rFonts w:ascii="华文细黑" w:eastAsia="华文细黑" w:hAnsi="华文细黑"/>
          <w:b/>
          <w:sz w:val="21"/>
          <w:szCs w:val="21"/>
        </w:rPr>
      </w:pPr>
    </w:p>
    <w:p w:rsidR="00753A7B" w:rsidRDefault="0071588B">
      <w:pPr>
        <w:spacing w:line="360" w:lineRule="exact"/>
        <w:rPr>
          <w:rFonts w:ascii="华文细黑" w:eastAsia="华文细黑" w:hAnsi="华文细黑"/>
          <w:sz w:val="21"/>
          <w:szCs w:val="21"/>
        </w:rPr>
      </w:pPr>
      <w:r>
        <w:rPr>
          <w:rFonts w:ascii="华文细黑" w:eastAsia="华文细黑" w:hAnsi="华文细黑"/>
          <w:b/>
          <w:sz w:val="21"/>
          <w:szCs w:val="21"/>
        </w:rPr>
        <w:t>为做好产品陈列，提升产品销量从而提高双方经济效益，经友好协商，特制订本协议：</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一、特殊陈列形式、位置、时间、品项、费用及陈列要求如下：</w:t>
      </w:r>
    </w:p>
    <w:p w:rsidR="00753A7B" w:rsidRDefault="0071588B">
      <w:pPr>
        <w:spacing w:line="360" w:lineRule="exact"/>
        <w:ind w:left="1275" w:hanging="849"/>
        <w:rPr>
          <w:rFonts w:ascii="华文细黑" w:eastAsia="华文细黑" w:hAnsi="华文细黑"/>
          <w:b/>
          <w:sz w:val="21"/>
          <w:szCs w:val="21"/>
        </w:rPr>
      </w:pPr>
      <w:r>
        <w:rPr>
          <w:rFonts w:ascii="华文细黑" w:eastAsia="华文细黑" w:hAnsi="华文细黑"/>
          <w:b/>
          <w:sz w:val="21"/>
          <w:szCs w:val="21"/>
        </w:rPr>
        <w:t>1</w:t>
      </w:r>
      <w:r>
        <w:rPr>
          <w:rFonts w:ascii="华文细黑" w:eastAsia="华文细黑" w:hAnsi="华文细黑"/>
          <w:b/>
          <w:sz w:val="21"/>
          <w:szCs w:val="21"/>
        </w:rPr>
        <w:t>、地堆</w:t>
      </w:r>
    </w:p>
    <w:p w:rsidR="00753A7B" w:rsidRDefault="0071588B" w:rsidP="00CE66C3">
      <w:pPr>
        <w:tabs>
          <w:tab w:val="center" w:pos="5399"/>
        </w:tabs>
        <w:spacing w:line="360" w:lineRule="exact"/>
        <w:ind w:firstLine="735"/>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）地堆</w:t>
      </w:r>
      <w:r>
        <w:rPr>
          <w:rFonts w:ascii="华文细黑" w:eastAsia="华文细黑" w:hAnsi="华文细黑"/>
          <w:sz w:val="21"/>
          <w:szCs w:val="21"/>
          <w:u w:val="single"/>
        </w:rPr>
        <w:t xml:space="preserve">    </w:t>
      </w:r>
      <w:r>
        <w:rPr>
          <w:rFonts w:ascii="华文细黑" w:eastAsia="华文细黑" w:hAnsi="华文细黑"/>
          <w:sz w:val="21"/>
          <w:szCs w:val="21"/>
        </w:rPr>
        <w:t>个，陈列面积</w:t>
      </w:r>
      <w:r>
        <w:rPr>
          <w:rFonts w:ascii="华文细黑" w:eastAsia="华文细黑" w:hAnsi="华文细黑"/>
          <w:sz w:val="21"/>
          <w:szCs w:val="21"/>
          <w:u w:val="single"/>
        </w:rPr>
        <w:t xml:space="preserve">    </w:t>
      </w:r>
      <w:r>
        <w:rPr>
          <w:rFonts w:ascii="华文细黑" w:eastAsia="华文细黑" w:hAnsi="华文细黑"/>
          <w:sz w:val="21"/>
          <w:szCs w:val="21"/>
        </w:rPr>
        <w:t>㎡；</w:t>
      </w:r>
      <w:r w:rsidR="00CE66C3">
        <w:rPr>
          <w:rFonts w:ascii="华文细黑" w:eastAsia="华文细黑" w:hAnsi="华文细黑"/>
          <w:sz w:val="21"/>
          <w:szCs w:val="21"/>
        </w:rPr>
        <w:tab/>
      </w:r>
      <w:bookmarkStart w:id="0" w:name="_GoBack"/>
      <w:bookmarkEnd w:id="0"/>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2</w:t>
      </w:r>
      <w:r>
        <w:rPr>
          <w:rFonts w:ascii="华文细黑" w:eastAsia="华文细黑" w:hAnsi="华文细黑"/>
          <w:sz w:val="21"/>
          <w:szCs w:val="21"/>
        </w:rPr>
        <w:t>）特陈位置：</w:t>
      </w:r>
      <w:r>
        <w:rPr>
          <w:rFonts w:ascii="华文细黑" w:eastAsia="华文细黑" w:hAnsi="华文细黑"/>
          <w:sz w:val="21"/>
          <w:szCs w:val="21"/>
        </w:rPr>
        <w:t>□</w:t>
      </w:r>
      <w:r>
        <w:rPr>
          <w:rFonts w:ascii="华文细黑" w:eastAsia="华文细黑" w:hAnsi="华文细黑"/>
          <w:sz w:val="21"/>
          <w:szCs w:val="21"/>
        </w:rPr>
        <w:t>主通道</w:t>
      </w:r>
      <w:r>
        <w:rPr>
          <w:rFonts w:ascii="华文细黑" w:eastAsia="华文细黑" w:hAnsi="华文细黑"/>
          <w:sz w:val="21"/>
          <w:szCs w:val="21"/>
        </w:rPr>
        <w:t xml:space="preserve">    □</w:t>
      </w:r>
      <w:r>
        <w:rPr>
          <w:rFonts w:ascii="华文细黑" w:eastAsia="华文细黑" w:hAnsi="华文细黑"/>
          <w:sz w:val="21"/>
          <w:szCs w:val="21"/>
        </w:rPr>
        <w:t>卖场入口处</w:t>
      </w:r>
      <w:r>
        <w:rPr>
          <w:rFonts w:ascii="华文细黑" w:eastAsia="华文细黑" w:hAnsi="华文细黑"/>
          <w:sz w:val="21"/>
          <w:szCs w:val="21"/>
        </w:rPr>
        <w:t xml:space="preserve">    □</w:t>
      </w:r>
      <w:r>
        <w:rPr>
          <w:rFonts w:ascii="华文细黑" w:eastAsia="华文细黑" w:hAnsi="华文细黑"/>
          <w:sz w:val="21"/>
          <w:szCs w:val="21"/>
        </w:rPr>
        <w:t>收银台区</w:t>
      </w:r>
      <w:r>
        <w:rPr>
          <w:rFonts w:ascii="华文细黑" w:eastAsia="华文细黑" w:hAnsi="华文细黑"/>
          <w:sz w:val="21"/>
          <w:szCs w:val="21"/>
        </w:rPr>
        <w:t xml:space="preserve">   □</w:t>
      </w:r>
      <w:r>
        <w:rPr>
          <w:rFonts w:ascii="华文细黑" w:eastAsia="华文细黑" w:hAnsi="华文细黑"/>
          <w:sz w:val="21"/>
          <w:szCs w:val="21"/>
        </w:rPr>
        <w:t>其它</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3</w:t>
      </w:r>
      <w:r>
        <w:rPr>
          <w:rFonts w:ascii="华文细黑" w:eastAsia="华文细黑" w:hAnsi="华文细黑"/>
          <w:sz w:val="21"/>
          <w:szCs w:val="21"/>
        </w:rPr>
        <w:t>）特陈时间：</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日至</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4</w:t>
      </w:r>
      <w:r>
        <w:rPr>
          <w:rFonts w:ascii="华文细黑" w:eastAsia="华文细黑" w:hAnsi="华文细黑"/>
          <w:sz w:val="21"/>
          <w:szCs w:val="21"/>
        </w:rPr>
        <w:t>）</w:t>
      </w:r>
      <w:r>
        <w:rPr>
          <w:rFonts w:ascii="华文细黑" w:eastAsia="华文细黑" w:hAnsi="华文细黑" w:hint="eastAsia"/>
          <w:sz w:val="21"/>
          <w:szCs w:val="21"/>
        </w:rPr>
        <w:t>特陈品项：</w:t>
      </w:r>
      <w:r>
        <w:rPr>
          <w:rFonts w:ascii="华文细黑" w:eastAsia="华文细黑" w:hAnsi="华文细黑"/>
          <w:b/>
          <w:i/>
          <w:iCs/>
          <w:sz w:val="21"/>
          <w:szCs w:val="21"/>
          <w:u w:val="single"/>
        </w:rPr>
        <w:t xml:space="preserve">        </w:t>
      </w:r>
      <w:r>
        <w:rPr>
          <w:rFonts w:ascii="华文细黑" w:eastAsia="华文细黑" w:hAnsi="华文细黑" w:hint="eastAsia"/>
          <w:sz w:val="21"/>
          <w:szCs w:val="21"/>
          <w:u w:val="single"/>
        </w:rPr>
        <w:t xml:space="preserve">                                    </w:t>
      </w:r>
      <w:r>
        <w:rPr>
          <w:rFonts w:ascii="华文细黑" w:eastAsia="华文细黑" w:hAnsi="华文细黑" w:hint="eastAsia"/>
          <w:sz w:val="21"/>
          <w:szCs w:val="21"/>
        </w:rPr>
        <w:t xml:space="preserve">                                 </w:t>
      </w:r>
      <w:r>
        <w:rPr>
          <w:rFonts w:ascii="华文细黑" w:eastAsia="华文细黑" w:hAnsi="华文细黑" w:hint="eastAsia"/>
          <w:sz w:val="21"/>
          <w:szCs w:val="21"/>
          <w:u w:val="single"/>
        </w:rPr>
        <w:t xml:space="preserve"> </w:t>
      </w:r>
      <w:r>
        <w:rPr>
          <w:rFonts w:ascii="华文细黑" w:eastAsia="华文细黑" w:hAnsi="华文细黑" w:hint="eastAsia"/>
          <w:sz w:val="21"/>
          <w:szCs w:val="21"/>
        </w:rPr>
        <w:t xml:space="preserve">                </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sz w:val="21"/>
          <w:szCs w:val="21"/>
        </w:rPr>
        <w:t>5</w:t>
      </w:r>
      <w:r>
        <w:rPr>
          <w:rFonts w:ascii="华文细黑" w:eastAsia="华文细黑" w:hAnsi="华文细黑"/>
          <w:sz w:val="21"/>
          <w:szCs w:val="21"/>
        </w:rPr>
        <w:t>）费用约定（大写）：</w:t>
      </w:r>
      <w:r>
        <w:rPr>
          <w:rFonts w:ascii="华文细黑" w:eastAsia="华文细黑" w:hAnsi="华文细黑"/>
          <w:b/>
          <w:sz w:val="21"/>
          <w:szCs w:val="21"/>
          <w:u w:val="single"/>
        </w:rPr>
        <w:t xml:space="preserve">                                       </w:t>
      </w:r>
      <w:r>
        <w:rPr>
          <w:rFonts w:ascii="华文细黑" w:eastAsia="华文细黑" w:hAnsi="华文细黑"/>
          <w:b/>
          <w:sz w:val="21"/>
          <w:szCs w:val="21"/>
        </w:rPr>
        <w:t xml:space="preserve">                             </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6</w:t>
      </w:r>
      <w:r>
        <w:rPr>
          <w:rFonts w:ascii="华文细黑" w:eastAsia="华文细黑" w:hAnsi="华文细黑"/>
          <w:sz w:val="21"/>
          <w:szCs w:val="21"/>
        </w:rPr>
        <w:t>）陈列要求：</w:t>
      </w:r>
    </w:p>
    <w:p w:rsidR="00753A7B" w:rsidRDefault="0071588B">
      <w:pPr>
        <w:tabs>
          <w:tab w:val="left" w:pos="567"/>
        </w:tabs>
        <w:spacing w:line="360" w:lineRule="exact"/>
        <w:ind w:left="855" w:hanging="210"/>
        <w:rPr>
          <w:rFonts w:ascii="华文细黑" w:eastAsia="华文细黑" w:hAnsi="华文细黑"/>
          <w:sz w:val="21"/>
          <w:szCs w:val="21"/>
        </w:rPr>
      </w:pPr>
      <w:r>
        <w:rPr>
          <w:rFonts w:ascii="华文细黑" w:eastAsia="华文细黑" w:hAnsi="华文细黑"/>
          <w:sz w:val="21"/>
          <w:szCs w:val="21"/>
        </w:rPr>
        <w:tab/>
        <w:t>①</w:t>
      </w:r>
      <w:r>
        <w:rPr>
          <w:rFonts w:ascii="华文细黑" w:eastAsia="华文细黑" w:hAnsi="华文细黑"/>
          <w:sz w:val="21"/>
          <w:szCs w:val="21"/>
        </w:rPr>
        <w:t>、地堆面积最小以</w:t>
      </w:r>
      <w:r>
        <w:rPr>
          <w:rFonts w:ascii="华文细黑" w:eastAsia="华文细黑" w:hAnsi="华文细黑"/>
          <w:sz w:val="21"/>
          <w:szCs w:val="21"/>
        </w:rPr>
        <w:t>1</w:t>
      </w:r>
      <w:r>
        <w:rPr>
          <w:rFonts w:ascii="华文细黑" w:eastAsia="华文细黑" w:hAnsi="华文细黑"/>
          <w:sz w:val="21"/>
          <w:szCs w:val="21"/>
        </w:rPr>
        <w:t>㎡为标准（或以店内单个完整的花车为标准），小于</w:t>
      </w:r>
      <w:r>
        <w:rPr>
          <w:rFonts w:ascii="华文细黑" w:eastAsia="华文细黑" w:hAnsi="华文细黑"/>
          <w:sz w:val="21"/>
          <w:szCs w:val="21"/>
        </w:rPr>
        <w:t>1</w:t>
      </w:r>
      <w:r>
        <w:rPr>
          <w:rFonts w:ascii="华文细黑" w:eastAsia="华文细黑" w:hAnsi="华文细黑"/>
          <w:sz w:val="21"/>
          <w:szCs w:val="21"/>
        </w:rPr>
        <w:t>㎡地堆（或不是单个完</w:t>
      </w:r>
    </w:p>
    <w:p w:rsidR="00753A7B" w:rsidRDefault="0071588B">
      <w:pPr>
        <w:tabs>
          <w:tab w:val="left" w:pos="567"/>
        </w:tabs>
        <w:spacing w:line="360" w:lineRule="exact"/>
        <w:ind w:left="540" w:firstLine="735"/>
        <w:rPr>
          <w:rFonts w:ascii="华文细黑" w:eastAsia="华文细黑" w:hAnsi="华文细黑"/>
          <w:sz w:val="21"/>
          <w:szCs w:val="21"/>
        </w:rPr>
      </w:pPr>
      <w:r>
        <w:rPr>
          <w:rFonts w:ascii="华文细黑" w:eastAsia="华文细黑" w:hAnsi="华文细黑"/>
          <w:sz w:val="21"/>
          <w:szCs w:val="21"/>
        </w:rPr>
        <w:t>整的花车）视为常态陈列，不予付费；</w:t>
      </w:r>
    </w:p>
    <w:p w:rsidR="00753A7B" w:rsidRDefault="0071588B">
      <w:pPr>
        <w:spacing w:line="360" w:lineRule="exact"/>
        <w:ind w:left="420" w:firstLine="420"/>
        <w:rPr>
          <w:rFonts w:ascii="华文细黑" w:eastAsia="华文细黑" w:hAnsi="华文细黑"/>
          <w:sz w:val="21"/>
          <w:szCs w:val="21"/>
        </w:rPr>
      </w:pPr>
      <w:r>
        <w:rPr>
          <w:rFonts w:ascii="华文细黑" w:eastAsia="华文细黑" w:hAnsi="华文细黑"/>
          <w:sz w:val="21"/>
          <w:szCs w:val="21"/>
        </w:rPr>
        <w:t>②</w:t>
      </w:r>
      <w:r>
        <w:rPr>
          <w:rFonts w:ascii="华文细黑" w:eastAsia="华文细黑" w:hAnsi="华文细黑"/>
          <w:sz w:val="21"/>
          <w:szCs w:val="21"/>
        </w:rPr>
        <w:t>、地堆上陈列的品項必须在店内另有基础陈列，如无，则扣减该地堆费用</w:t>
      </w:r>
      <w:r>
        <w:rPr>
          <w:rFonts w:ascii="华文细黑" w:eastAsia="华文细黑" w:hAnsi="华文细黑"/>
          <w:sz w:val="21"/>
          <w:szCs w:val="21"/>
        </w:rPr>
        <w:t>50%</w:t>
      </w:r>
      <w:r>
        <w:rPr>
          <w:rFonts w:ascii="华文细黑" w:eastAsia="华文细黑" w:hAnsi="华文细黑"/>
          <w:sz w:val="21"/>
          <w:szCs w:val="21"/>
        </w:rPr>
        <w:t>。</w:t>
      </w:r>
    </w:p>
    <w:p w:rsidR="00753A7B" w:rsidRDefault="0071588B">
      <w:pPr>
        <w:spacing w:line="360" w:lineRule="exact"/>
        <w:ind w:left="1275" w:hanging="849"/>
        <w:rPr>
          <w:rFonts w:ascii="华文细黑" w:eastAsia="华文细黑" w:hAnsi="华文细黑"/>
          <w:b/>
          <w:sz w:val="21"/>
          <w:szCs w:val="21"/>
        </w:rPr>
      </w:pPr>
      <w:r>
        <w:rPr>
          <w:rFonts w:ascii="华文细黑" w:eastAsia="华文细黑" w:hAnsi="华文细黑"/>
          <w:b/>
          <w:sz w:val="21"/>
          <w:szCs w:val="21"/>
        </w:rPr>
        <w:t>2</w:t>
      </w:r>
      <w:r>
        <w:rPr>
          <w:rFonts w:ascii="华文细黑" w:eastAsia="华文细黑" w:hAnsi="华文细黑"/>
          <w:b/>
          <w:sz w:val="21"/>
          <w:szCs w:val="21"/>
        </w:rPr>
        <w:t>、端架</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）端架</w:t>
      </w:r>
      <w:r>
        <w:rPr>
          <w:rFonts w:ascii="华文细黑" w:eastAsia="华文细黑" w:hAnsi="华文细黑"/>
          <w:sz w:val="21"/>
          <w:szCs w:val="21"/>
          <w:u w:val="single"/>
        </w:rPr>
        <w:t xml:space="preserve">    </w:t>
      </w:r>
      <w:r>
        <w:rPr>
          <w:rFonts w:ascii="华文细黑" w:eastAsia="华文细黑" w:hAnsi="华文细黑"/>
          <w:sz w:val="21"/>
          <w:szCs w:val="21"/>
        </w:rPr>
        <w:t>个，均为独立的整组货架，每组货架</w:t>
      </w:r>
      <w:r>
        <w:rPr>
          <w:rFonts w:ascii="华文细黑" w:eastAsia="华文细黑" w:hAnsi="华文细黑"/>
          <w:sz w:val="21"/>
          <w:szCs w:val="21"/>
          <w:u w:val="single"/>
        </w:rPr>
        <w:t xml:space="preserve">    </w:t>
      </w:r>
      <w:r>
        <w:rPr>
          <w:rFonts w:ascii="华文细黑" w:eastAsia="华文细黑" w:hAnsi="华文细黑"/>
          <w:sz w:val="21"/>
          <w:szCs w:val="21"/>
        </w:rPr>
        <w:t>层；</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2</w:t>
      </w:r>
      <w:r>
        <w:rPr>
          <w:rFonts w:ascii="华文细黑" w:eastAsia="华文细黑" w:hAnsi="华文细黑"/>
          <w:sz w:val="21"/>
          <w:szCs w:val="21"/>
        </w:rPr>
        <w:t>）特陈位置：</w:t>
      </w:r>
      <w:r>
        <w:rPr>
          <w:rFonts w:ascii="华文细黑" w:eastAsia="华文细黑" w:hAnsi="华文细黑"/>
          <w:sz w:val="21"/>
          <w:szCs w:val="21"/>
        </w:rPr>
        <w:t>□</w:t>
      </w:r>
      <w:r>
        <w:rPr>
          <w:rFonts w:ascii="华文细黑" w:eastAsia="华文细黑" w:hAnsi="华文细黑"/>
          <w:sz w:val="21"/>
          <w:szCs w:val="21"/>
        </w:rPr>
        <w:t>主通道</w:t>
      </w:r>
      <w:r>
        <w:rPr>
          <w:rFonts w:ascii="华文细黑" w:eastAsia="华文细黑" w:hAnsi="华文细黑"/>
          <w:sz w:val="21"/>
          <w:szCs w:val="21"/>
        </w:rPr>
        <w:t xml:space="preserve">    □</w:t>
      </w:r>
      <w:r>
        <w:rPr>
          <w:rFonts w:ascii="华文细黑" w:eastAsia="华文细黑" w:hAnsi="华文细黑"/>
          <w:sz w:val="21"/>
          <w:szCs w:val="21"/>
        </w:rPr>
        <w:t>卖场入口处</w:t>
      </w:r>
      <w:r>
        <w:rPr>
          <w:rFonts w:ascii="华文细黑" w:eastAsia="华文细黑" w:hAnsi="华文细黑"/>
          <w:sz w:val="21"/>
          <w:szCs w:val="21"/>
        </w:rPr>
        <w:t xml:space="preserve">    □</w:t>
      </w:r>
      <w:r>
        <w:rPr>
          <w:rFonts w:ascii="华文细黑" w:eastAsia="华文细黑" w:hAnsi="华文细黑"/>
          <w:sz w:val="21"/>
          <w:szCs w:val="21"/>
        </w:rPr>
        <w:t>收银台区</w:t>
      </w:r>
      <w:r>
        <w:rPr>
          <w:rFonts w:ascii="华文细黑" w:eastAsia="华文细黑" w:hAnsi="华文细黑"/>
          <w:sz w:val="21"/>
          <w:szCs w:val="21"/>
        </w:rPr>
        <w:t xml:space="preserve">   □</w:t>
      </w:r>
      <w:r>
        <w:rPr>
          <w:rFonts w:ascii="华文细黑" w:eastAsia="华文细黑" w:hAnsi="华文细黑"/>
          <w:sz w:val="21"/>
          <w:szCs w:val="21"/>
        </w:rPr>
        <w:t>其它</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3</w:t>
      </w:r>
      <w:r>
        <w:rPr>
          <w:rFonts w:ascii="华文细黑" w:eastAsia="华文细黑" w:hAnsi="华文细黑"/>
          <w:sz w:val="21"/>
          <w:szCs w:val="21"/>
        </w:rPr>
        <w:t>）特陈时间：</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日至</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4</w:t>
      </w:r>
      <w:r>
        <w:rPr>
          <w:rFonts w:ascii="华文细黑" w:eastAsia="华文细黑" w:hAnsi="华文细黑"/>
          <w:sz w:val="21"/>
          <w:szCs w:val="21"/>
        </w:rPr>
        <w:t>）特陈品项</w:t>
      </w:r>
      <w:r>
        <w:rPr>
          <w:rFonts w:ascii="华文细黑" w:eastAsia="华文细黑" w:hAnsi="华文细黑" w:hint="eastAsia"/>
          <w:sz w:val="21"/>
          <w:szCs w:val="21"/>
        </w:rPr>
        <w:t>：</w:t>
      </w:r>
      <w:r>
        <w:rPr>
          <w:rFonts w:ascii="华文细黑" w:eastAsia="华文细黑" w:hAnsi="华文细黑"/>
          <w:sz w:val="21"/>
          <w:szCs w:val="21"/>
          <w:u w:val="single"/>
        </w:rPr>
        <w:t xml:space="preserve">   </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sz w:val="21"/>
          <w:szCs w:val="21"/>
        </w:rPr>
        <w:t>5</w:t>
      </w:r>
      <w:r>
        <w:rPr>
          <w:rFonts w:ascii="华文细黑" w:eastAsia="华文细黑" w:hAnsi="华文细黑"/>
          <w:sz w:val="21"/>
          <w:szCs w:val="21"/>
        </w:rPr>
        <w:t>）费用约定（大写）：</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6</w:t>
      </w:r>
      <w:r>
        <w:rPr>
          <w:rFonts w:ascii="华文细黑" w:eastAsia="华文细黑" w:hAnsi="华文细黑"/>
          <w:sz w:val="21"/>
          <w:szCs w:val="21"/>
        </w:rPr>
        <w:t>）陈列要求：</w:t>
      </w:r>
    </w:p>
    <w:p w:rsidR="00753A7B" w:rsidRDefault="0071588B">
      <w:pPr>
        <w:spacing w:line="360" w:lineRule="exact"/>
        <w:ind w:left="105" w:firstLine="735"/>
        <w:rPr>
          <w:rFonts w:ascii="华文细黑" w:eastAsia="华文细黑" w:hAnsi="华文细黑"/>
          <w:sz w:val="21"/>
          <w:szCs w:val="21"/>
        </w:rPr>
      </w:pPr>
      <w:r>
        <w:rPr>
          <w:rFonts w:ascii="华文细黑" w:eastAsia="华文细黑" w:hAnsi="华文细黑"/>
          <w:sz w:val="21"/>
          <w:szCs w:val="21"/>
        </w:rPr>
        <w:t>①</w:t>
      </w:r>
      <w:r>
        <w:rPr>
          <w:rFonts w:ascii="华文细黑" w:eastAsia="华文细黑" w:hAnsi="华文细黑"/>
          <w:sz w:val="21"/>
          <w:szCs w:val="21"/>
        </w:rPr>
        <w:t>、以整组端架为标准，半组端架视为常态陈列，不予付费；</w:t>
      </w:r>
    </w:p>
    <w:p w:rsidR="00753A7B" w:rsidRDefault="0071588B">
      <w:pPr>
        <w:spacing w:line="360" w:lineRule="exact"/>
        <w:ind w:firstLine="850"/>
        <w:rPr>
          <w:rFonts w:ascii="华文细黑" w:eastAsia="华文细黑" w:hAnsi="华文细黑"/>
          <w:sz w:val="21"/>
          <w:szCs w:val="21"/>
        </w:rPr>
      </w:pPr>
      <w:r>
        <w:rPr>
          <w:rFonts w:ascii="华文细黑" w:eastAsia="华文细黑" w:hAnsi="华文细黑"/>
          <w:sz w:val="21"/>
          <w:szCs w:val="21"/>
        </w:rPr>
        <w:t>②</w:t>
      </w:r>
      <w:r>
        <w:rPr>
          <w:rFonts w:ascii="华文细黑" w:eastAsia="华文细黑" w:hAnsi="华文细黑"/>
          <w:sz w:val="21"/>
          <w:szCs w:val="21"/>
        </w:rPr>
        <w:t>、端架上陈列的产品必须在店内另有基础陈列，如无，则扣减该端架费用</w:t>
      </w:r>
      <w:r>
        <w:rPr>
          <w:rFonts w:ascii="华文细黑" w:eastAsia="华文细黑" w:hAnsi="华文细黑"/>
          <w:sz w:val="21"/>
          <w:szCs w:val="21"/>
        </w:rPr>
        <w:t>50%</w:t>
      </w:r>
      <w:r>
        <w:rPr>
          <w:rFonts w:ascii="华文细黑" w:eastAsia="华文细黑" w:hAnsi="华文细黑"/>
          <w:sz w:val="21"/>
          <w:szCs w:val="21"/>
        </w:rPr>
        <w:t>。</w:t>
      </w:r>
    </w:p>
    <w:p w:rsidR="00753A7B" w:rsidRDefault="0071588B">
      <w:pPr>
        <w:spacing w:line="360" w:lineRule="exact"/>
        <w:ind w:left="1275" w:hanging="849"/>
        <w:rPr>
          <w:rFonts w:ascii="华文细黑" w:eastAsia="华文细黑" w:hAnsi="华文细黑"/>
          <w:b/>
          <w:sz w:val="21"/>
          <w:szCs w:val="21"/>
        </w:rPr>
      </w:pPr>
      <w:r>
        <w:rPr>
          <w:rFonts w:ascii="华文细黑" w:eastAsia="华文细黑" w:hAnsi="华文细黑"/>
          <w:b/>
          <w:sz w:val="21"/>
          <w:szCs w:val="21"/>
        </w:rPr>
        <w:t>3</w:t>
      </w:r>
      <w:r>
        <w:rPr>
          <w:rFonts w:ascii="华文细黑" w:eastAsia="华文细黑" w:hAnsi="华文细黑"/>
          <w:b/>
          <w:sz w:val="21"/>
          <w:szCs w:val="21"/>
        </w:rPr>
        <w:t>、专架</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）美为专架</w:t>
      </w:r>
      <w:r>
        <w:rPr>
          <w:rFonts w:ascii="华文细黑" w:eastAsia="华文细黑" w:hAnsi="华文细黑"/>
          <w:sz w:val="21"/>
          <w:szCs w:val="21"/>
          <w:u w:val="single"/>
        </w:rPr>
        <w:t xml:space="preserve">   </w:t>
      </w:r>
      <w:r>
        <w:rPr>
          <w:rFonts w:ascii="华文细黑" w:eastAsia="华文细黑" w:hAnsi="华文细黑"/>
          <w:sz w:val="21"/>
          <w:szCs w:val="21"/>
        </w:rPr>
        <w:t>个，均为整组货架，每组货架</w:t>
      </w:r>
      <w:r>
        <w:rPr>
          <w:rFonts w:ascii="华文细黑" w:eastAsia="华文细黑" w:hAnsi="华文细黑"/>
          <w:sz w:val="21"/>
          <w:szCs w:val="21"/>
          <w:u w:val="single"/>
        </w:rPr>
        <w:t xml:space="preserve">   </w:t>
      </w:r>
      <w:r>
        <w:rPr>
          <w:rFonts w:ascii="华文细黑" w:eastAsia="华文细黑" w:hAnsi="华文细黑"/>
          <w:sz w:val="21"/>
          <w:szCs w:val="21"/>
        </w:rPr>
        <w:t>层；</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3</w:t>
      </w:r>
      <w:r>
        <w:rPr>
          <w:rFonts w:ascii="华文细黑" w:eastAsia="华文细黑" w:hAnsi="华文细黑"/>
          <w:sz w:val="21"/>
          <w:szCs w:val="21"/>
        </w:rPr>
        <w:t>）特陈位置：</w:t>
      </w:r>
      <w:r>
        <w:rPr>
          <w:rFonts w:ascii="华文细黑" w:eastAsia="华文细黑" w:hAnsi="华文细黑"/>
          <w:sz w:val="21"/>
          <w:szCs w:val="21"/>
        </w:rPr>
        <w:t>□</w:t>
      </w:r>
      <w:r>
        <w:rPr>
          <w:rFonts w:ascii="华文细黑" w:eastAsia="华文细黑" w:hAnsi="华文细黑"/>
          <w:sz w:val="21"/>
          <w:szCs w:val="21"/>
        </w:rPr>
        <w:t>主通道</w:t>
      </w:r>
      <w:r>
        <w:rPr>
          <w:rFonts w:ascii="华文细黑" w:eastAsia="华文细黑" w:hAnsi="华文细黑"/>
          <w:sz w:val="21"/>
          <w:szCs w:val="21"/>
        </w:rPr>
        <w:t xml:space="preserve">    □</w:t>
      </w:r>
      <w:r>
        <w:rPr>
          <w:rFonts w:ascii="华文细黑" w:eastAsia="华文细黑" w:hAnsi="华文细黑"/>
          <w:sz w:val="21"/>
          <w:szCs w:val="21"/>
        </w:rPr>
        <w:t>卖场入口处</w:t>
      </w:r>
      <w:r>
        <w:rPr>
          <w:rFonts w:ascii="华文细黑" w:eastAsia="华文细黑" w:hAnsi="华文细黑"/>
          <w:sz w:val="21"/>
          <w:szCs w:val="21"/>
        </w:rPr>
        <w:t xml:space="preserve">    □</w:t>
      </w:r>
      <w:r>
        <w:rPr>
          <w:rFonts w:ascii="华文细黑" w:eastAsia="华文细黑" w:hAnsi="华文细黑"/>
          <w:sz w:val="21"/>
          <w:szCs w:val="21"/>
        </w:rPr>
        <w:t>收银台区</w:t>
      </w:r>
      <w:r>
        <w:rPr>
          <w:rFonts w:ascii="华文细黑" w:eastAsia="华文细黑" w:hAnsi="华文细黑"/>
          <w:sz w:val="21"/>
          <w:szCs w:val="21"/>
        </w:rPr>
        <w:t xml:space="preserve">   □</w:t>
      </w:r>
      <w:r>
        <w:rPr>
          <w:rFonts w:ascii="华文细黑" w:eastAsia="华文细黑" w:hAnsi="华文细黑"/>
          <w:sz w:val="21"/>
          <w:szCs w:val="21"/>
        </w:rPr>
        <w:t>其它</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sz w:val="21"/>
          <w:szCs w:val="21"/>
        </w:rPr>
        <w:t>4</w:t>
      </w:r>
      <w:r>
        <w:rPr>
          <w:rFonts w:ascii="华文细黑" w:eastAsia="华文细黑" w:hAnsi="华文细黑"/>
          <w:sz w:val="21"/>
          <w:szCs w:val="21"/>
        </w:rPr>
        <w:t>）特陈时间：</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日至</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w:t>
      </w:r>
      <w:r>
        <w:rPr>
          <w:rFonts w:ascii="华文细黑" w:eastAsia="华文细黑" w:hAnsi="华文细黑"/>
          <w:color w:val="000000"/>
          <w:sz w:val="21"/>
          <w:szCs w:val="21"/>
        </w:rPr>
        <w:t>（建议签订年度协议）</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5</w:t>
      </w:r>
      <w:r>
        <w:rPr>
          <w:rFonts w:ascii="华文细黑" w:eastAsia="华文细黑" w:hAnsi="华文细黑"/>
          <w:sz w:val="21"/>
          <w:szCs w:val="21"/>
        </w:rPr>
        <w:t>）特陈品项：</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sz w:val="21"/>
          <w:szCs w:val="21"/>
        </w:rPr>
        <w:t>6</w:t>
      </w:r>
      <w:r>
        <w:rPr>
          <w:rFonts w:ascii="华文细黑" w:eastAsia="华文细黑" w:hAnsi="华文细黑"/>
          <w:sz w:val="21"/>
          <w:szCs w:val="21"/>
        </w:rPr>
        <w:t>）费用约定（大写）：</w:t>
      </w:r>
      <w:r>
        <w:rPr>
          <w:rFonts w:ascii="华文细黑" w:eastAsia="华文细黑" w:hAnsi="华文细黑"/>
          <w:b/>
          <w:sz w:val="21"/>
          <w:szCs w:val="21"/>
          <w:u w:val="single"/>
        </w:rPr>
        <w:t xml:space="preserve">                                                   </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7</w:t>
      </w:r>
      <w:r>
        <w:rPr>
          <w:rFonts w:ascii="华文细黑" w:eastAsia="华文细黑" w:hAnsi="华文细黑"/>
          <w:sz w:val="21"/>
          <w:szCs w:val="21"/>
        </w:rPr>
        <w:t>）陈列要求：</w:t>
      </w:r>
    </w:p>
    <w:p w:rsidR="00753A7B" w:rsidRDefault="0071588B">
      <w:pPr>
        <w:spacing w:line="360" w:lineRule="exact"/>
        <w:ind w:firstLine="850"/>
        <w:rPr>
          <w:rFonts w:ascii="华文细黑" w:eastAsia="华文细黑" w:hAnsi="华文细黑"/>
          <w:sz w:val="21"/>
          <w:szCs w:val="21"/>
        </w:rPr>
      </w:pPr>
      <w:r>
        <w:rPr>
          <w:rFonts w:ascii="华文细黑" w:eastAsia="华文细黑" w:hAnsi="华文细黑"/>
          <w:sz w:val="21"/>
          <w:szCs w:val="21"/>
        </w:rPr>
        <w:t>①</w:t>
      </w:r>
      <w:r>
        <w:rPr>
          <w:rFonts w:ascii="华文细黑" w:eastAsia="华文细黑" w:hAnsi="华文细黑"/>
          <w:sz w:val="21"/>
          <w:szCs w:val="21"/>
        </w:rPr>
        <w:t>、必须为整组货架集中陈列美为产品，半组货架视为常态陈列，不予付费，严禁空置及竞品侵占；</w:t>
      </w:r>
    </w:p>
    <w:p w:rsidR="00753A7B" w:rsidRDefault="0071588B">
      <w:pPr>
        <w:spacing w:line="360" w:lineRule="exact"/>
        <w:ind w:left="1275" w:hanging="422"/>
        <w:rPr>
          <w:rFonts w:ascii="华文细黑" w:eastAsia="华文细黑" w:hAnsi="华文细黑"/>
          <w:sz w:val="21"/>
          <w:szCs w:val="21"/>
        </w:rPr>
      </w:pPr>
      <w:r>
        <w:rPr>
          <w:rFonts w:ascii="华文细黑" w:eastAsia="华文细黑" w:hAnsi="华文细黑"/>
          <w:sz w:val="21"/>
          <w:szCs w:val="21"/>
        </w:rPr>
        <w:t>②</w:t>
      </w:r>
      <w:r>
        <w:rPr>
          <w:rFonts w:ascii="华文细黑" w:eastAsia="华文细黑" w:hAnsi="华文细黑"/>
          <w:sz w:val="21"/>
          <w:szCs w:val="21"/>
        </w:rPr>
        <w:t>、应签订年度协议，常年保持</w:t>
      </w:r>
    </w:p>
    <w:p w:rsidR="00753A7B" w:rsidRDefault="0071588B">
      <w:pPr>
        <w:spacing w:line="360" w:lineRule="exact"/>
        <w:ind w:left="1275" w:hanging="849"/>
        <w:rPr>
          <w:rFonts w:ascii="华文细黑" w:eastAsia="华文细黑" w:hAnsi="华文细黑"/>
          <w:b/>
          <w:sz w:val="21"/>
          <w:szCs w:val="21"/>
        </w:rPr>
      </w:pPr>
      <w:r>
        <w:rPr>
          <w:rFonts w:ascii="华文细黑" w:eastAsia="华文细黑" w:hAnsi="华文细黑"/>
          <w:b/>
          <w:sz w:val="21"/>
          <w:szCs w:val="21"/>
        </w:rPr>
        <w:t>4</w:t>
      </w:r>
      <w:r>
        <w:rPr>
          <w:rFonts w:ascii="华文细黑" w:eastAsia="华文细黑" w:hAnsi="华文细黑"/>
          <w:b/>
          <w:sz w:val="21"/>
          <w:szCs w:val="21"/>
        </w:rPr>
        <w:t>、立架：</w:t>
      </w:r>
    </w:p>
    <w:p w:rsidR="00753A7B" w:rsidRDefault="0071588B">
      <w:pPr>
        <w:spacing w:line="360" w:lineRule="exact"/>
        <w:ind w:right="-210" w:firstLine="735"/>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）立架</w:t>
      </w:r>
      <w:r>
        <w:rPr>
          <w:rFonts w:ascii="华文细黑" w:eastAsia="华文细黑" w:hAnsi="华文细黑"/>
          <w:sz w:val="21"/>
          <w:szCs w:val="21"/>
          <w:u w:val="single"/>
        </w:rPr>
        <w:t xml:space="preserve">    </w:t>
      </w:r>
      <w:r>
        <w:rPr>
          <w:rFonts w:ascii="华文细黑" w:eastAsia="华文细黑" w:hAnsi="华文细黑"/>
          <w:sz w:val="21"/>
          <w:szCs w:val="21"/>
        </w:rPr>
        <w:t xml:space="preserve"> </w:t>
      </w:r>
      <w:r>
        <w:rPr>
          <w:rFonts w:ascii="华文细黑" w:eastAsia="华文细黑" w:hAnsi="华文细黑"/>
          <w:sz w:val="21"/>
          <w:szCs w:val="21"/>
        </w:rPr>
        <w:t>个（非乙方原有货架，由甲方或美为公司投放终端用于产品特殊陈列的立着的架子）</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2</w:t>
      </w:r>
      <w:r>
        <w:rPr>
          <w:rFonts w:ascii="华文细黑" w:eastAsia="华文细黑" w:hAnsi="华文细黑"/>
          <w:sz w:val="21"/>
          <w:szCs w:val="21"/>
        </w:rPr>
        <w:t>）特陈位置：</w:t>
      </w:r>
      <w:r>
        <w:rPr>
          <w:rFonts w:ascii="华文细黑" w:eastAsia="华文细黑" w:hAnsi="华文细黑"/>
          <w:sz w:val="21"/>
          <w:szCs w:val="21"/>
        </w:rPr>
        <w:t>□</w:t>
      </w:r>
      <w:r>
        <w:rPr>
          <w:rFonts w:ascii="华文细黑" w:eastAsia="华文细黑" w:hAnsi="华文细黑"/>
          <w:sz w:val="21"/>
          <w:szCs w:val="21"/>
        </w:rPr>
        <w:t>主通道</w:t>
      </w:r>
      <w:r>
        <w:rPr>
          <w:rFonts w:ascii="华文细黑" w:eastAsia="华文细黑" w:hAnsi="华文细黑"/>
          <w:sz w:val="21"/>
          <w:szCs w:val="21"/>
        </w:rPr>
        <w:t xml:space="preserve">    □</w:t>
      </w:r>
      <w:r>
        <w:rPr>
          <w:rFonts w:ascii="华文细黑" w:eastAsia="华文细黑" w:hAnsi="华文细黑"/>
          <w:sz w:val="21"/>
          <w:szCs w:val="21"/>
        </w:rPr>
        <w:t>卖场入口处</w:t>
      </w:r>
      <w:r>
        <w:rPr>
          <w:rFonts w:ascii="华文细黑" w:eastAsia="华文细黑" w:hAnsi="华文细黑"/>
          <w:sz w:val="21"/>
          <w:szCs w:val="21"/>
        </w:rPr>
        <w:t xml:space="preserve">    □</w:t>
      </w:r>
      <w:r>
        <w:rPr>
          <w:rFonts w:ascii="华文细黑" w:eastAsia="华文细黑" w:hAnsi="华文细黑"/>
          <w:sz w:val="21"/>
          <w:szCs w:val="21"/>
        </w:rPr>
        <w:t>收银台区</w:t>
      </w:r>
      <w:r>
        <w:rPr>
          <w:rFonts w:ascii="华文细黑" w:eastAsia="华文细黑" w:hAnsi="华文细黑"/>
          <w:sz w:val="21"/>
          <w:szCs w:val="21"/>
        </w:rPr>
        <w:t xml:space="preserve">   □</w:t>
      </w:r>
      <w:r>
        <w:rPr>
          <w:rFonts w:ascii="华文细黑" w:eastAsia="华文细黑" w:hAnsi="华文细黑"/>
          <w:sz w:val="21"/>
          <w:szCs w:val="21"/>
        </w:rPr>
        <w:t>其它</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3</w:t>
      </w:r>
      <w:r>
        <w:rPr>
          <w:rFonts w:ascii="华文细黑" w:eastAsia="华文细黑" w:hAnsi="华文细黑"/>
          <w:sz w:val="21"/>
          <w:szCs w:val="21"/>
        </w:rPr>
        <w:t>）特陈时间：</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日至</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4</w:t>
      </w:r>
      <w:r>
        <w:rPr>
          <w:rFonts w:ascii="华文细黑" w:eastAsia="华文细黑" w:hAnsi="华文细黑"/>
          <w:sz w:val="21"/>
          <w:szCs w:val="21"/>
        </w:rPr>
        <w:t>）特陈品项：</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sz w:val="21"/>
          <w:szCs w:val="21"/>
        </w:rPr>
        <w:t>5</w:t>
      </w:r>
      <w:r>
        <w:rPr>
          <w:rFonts w:ascii="华文细黑" w:eastAsia="华文细黑" w:hAnsi="华文细黑"/>
          <w:sz w:val="21"/>
          <w:szCs w:val="21"/>
        </w:rPr>
        <w:t>）费用约定（大写）：</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6</w:t>
      </w:r>
      <w:r>
        <w:rPr>
          <w:rFonts w:ascii="华文细黑" w:eastAsia="华文细黑" w:hAnsi="华文细黑"/>
          <w:sz w:val="21"/>
          <w:szCs w:val="21"/>
        </w:rPr>
        <w:t>）陈列要求：</w:t>
      </w:r>
    </w:p>
    <w:p w:rsidR="00753A7B" w:rsidRDefault="0071588B">
      <w:pPr>
        <w:tabs>
          <w:tab w:val="left" w:pos="567"/>
        </w:tabs>
        <w:spacing w:line="360" w:lineRule="exact"/>
        <w:ind w:left="210" w:firstLine="735"/>
        <w:rPr>
          <w:rFonts w:ascii="华文细黑" w:eastAsia="华文细黑" w:hAnsi="华文细黑"/>
          <w:sz w:val="21"/>
          <w:szCs w:val="21"/>
        </w:rPr>
      </w:pPr>
      <w:r>
        <w:rPr>
          <w:rFonts w:ascii="华文细黑" w:eastAsia="华文细黑" w:hAnsi="华文细黑"/>
          <w:sz w:val="21"/>
          <w:szCs w:val="21"/>
        </w:rPr>
        <w:lastRenderedPageBreak/>
        <w:t>①</w:t>
      </w:r>
      <w:r>
        <w:rPr>
          <w:rFonts w:ascii="华文细黑" w:eastAsia="华文细黑" w:hAnsi="华文细黑"/>
          <w:sz w:val="21"/>
          <w:szCs w:val="21"/>
        </w:rPr>
        <w:t>、严禁竞品侵占或空置，应以陈列指定品项为主；</w:t>
      </w:r>
    </w:p>
    <w:p w:rsidR="00753A7B" w:rsidRDefault="0071588B">
      <w:pPr>
        <w:tabs>
          <w:tab w:val="left" w:pos="567"/>
        </w:tabs>
        <w:spacing w:line="360" w:lineRule="exact"/>
        <w:ind w:left="210" w:firstLine="735"/>
        <w:rPr>
          <w:rFonts w:ascii="华文细黑" w:eastAsia="华文细黑" w:hAnsi="华文细黑"/>
          <w:sz w:val="21"/>
          <w:szCs w:val="21"/>
        </w:rPr>
      </w:pPr>
      <w:r>
        <w:rPr>
          <w:rFonts w:ascii="华文细黑" w:eastAsia="华文细黑" w:hAnsi="华文细黑"/>
          <w:sz w:val="21"/>
          <w:szCs w:val="21"/>
        </w:rPr>
        <w:t>②</w:t>
      </w:r>
      <w:r>
        <w:rPr>
          <w:rFonts w:ascii="华文细黑" w:eastAsia="华文细黑" w:hAnsi="华文细黑"/>
          <w:sz w:val="21"/>
          <w:szCs w:val="21"/>
        </w:rPr>
        <w:t>、乙方需妥善保管甲方或美为公司投放终端用于产品特陈的立架，严禁丢失或人为损坏。</w:t>
      </w:r>
    </w:p>
    <w:p w:rsidR="00753A7B" w:rsidRDefault="0071588B">
      <w:pPr>
        <w:spacing w:line="360" w:lineRule="exact"/>
        <w:ind w:left="1275" w:hanging="849"/>
        <w:rPr>
          <w:rFonts w:ascii="华文细黑" w:eastAsia="华文细黑" w:hAnsi="华文细黑"/>
          <w:b/>
          <w:sz w:val="21"/>
          <w:szCs w:val="21"/>
        </w:rPr>
      </w:pPr>
      <w:r>
        <w:rPr>
          <w:rFonts w:ascii="华文细黑" w:eastAsia="华文细黑" w:hAnsi="华文细黑" w:hint="eastAsia"/>
          <w:b/>
          <w:sz w:val="21"/>
          <w:szCs w:val="21"/>
        </w:rPr>
        <w:t>5</w:t>
      </w:r>
      <w:r>
        <w:rPr>
          <w:rFonts w:ascii="华文细黑" w:eastAsia="华文细黑" w:hAnsi="华文细黑"/>
          <w:b/>
          <w:sz w:val="21"/>
          <w:szCs w:val="21"/>
        </w:rPr>
        <w:t>、</w:t>
      </w:r>
      <w:r>
        <w:rPr>
          <w:rFonts w:ascii="华文细黑" w:eastAsia="华文细黑" w:hAnsi="华文细黑" w:hint="eastAsia"/>
          <w:b/>
          <w:sz w:val="21"/>
          <w:szCs w:val="21"/>
        </w:rPr>
        <w:t>其他陈列形式</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w:t>
      </w:r>
      <w:r>
        <w:rPr>
          <w:rFonts w:ascii="华文细黑" w:eastAsia="华文细黑" w:hAnsi="华文细黑" w:hint="eastAsia"/>
          <w:sz w:val="21"/>
          <w:szCs w:val="21"/>
        </w:rPr>
        <w:t>方式：</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hint="eastAsia"/>
          <w:sz w:val="21"/>
          <w:szCs w:val="21"/>
        </w:rPr>
        <w:t>2</w:t>
      </w:r>
      <w:r>
        <w:rPr>
          <w:rFonts w:ascii="华文细黑" w:eastAsia="华文细黑" w:hAnsi="华文细黑"/>
          <w:sz w:val="21"/>
          <w:szCs w:val="21"/>
        </w:rPr>
        <w:t>）特陈位置：</w:t>
      </w:r>
      <w:r>
        <w:rPr>
          <w:rFonts w:ascii="华文细黑" w:eastAsia="华文细黑" w:hAnsi="华文细黑"/>
          <w:sz w:val="21"/>
          <w:szCs w:val="21"/>
        </w:rPr>
        <w:t>□</w:t>
      </w:r>
      <w:r>
        <w:rPr>
          <w:rFonts w:ascii="华文细黑" w:eastAsia="华文细黑" w:hAnsi="华文细黑"/>
          <w:sz w:val="21"/>
          <w:szCs w:val="21"/>
        </w:rPr>
        <w:t>主通道</w:t>
      </w:r>
      <w:r>
        <w:rPr>
          <w:rFonts w:ascii="华文细黑" w:eastAsia="华文细黑" w:hAnsi="华文细黑"/>
          <w:sz w:val="21"/>
          <w:szCs w:val="21"/>
        </w:rPr>
        <w:t xml:space="preserve"> </w:t>
      </w:r>
      <w:r>
        <w:rPr>
          <w:rFonts w:ascii="华文细黑" w:eastAsia="华文细黑" w:hAnsi="华文细黑"/>
          <w:sz w:val="21"/>
          <w:szCs w:val="21"/>
        </w:rPr>
        <w:t xml:space="preserve">   □</w:t>
      </w:r>
      <w:r>
        <w:rPr>
          <w:rFonts w:ascii="华文细黑" w:eastAsia="华文细黑" w:hAnsi="华文细黑"/>
          <w:sz w:val="21"/>
          <w:szCs w:val="21"/>
        </w:rPr>
        <w:t>卖场入口处</w:t>
      </w:r>
      <w:r>
        <w:rPr>
          <w:rFonts w:ascii="华文细黑" w:eastAsia="华文细黑" w:hAnsi="华文细黑"/>
          <w:sz w:val="21"/>
          <w:szCs w:val="21"/>
        </w:rPr>
        <w:t xml:space="preserve">    □</w:t>
      </w:r>
      <w:r>
        <w:rPr>
          <w:rFonts w:ascii="华文细黑" w:eastAsia="华文细黑" w:hAnsi="华文细黑"/>
          <w:sz w:val="21"/>
          <w:szCs w:val="21"/>
        </w:rPr>
        <w:t>收银台区</w:t>
      </w:r>
      <w:r>
        <w:rPr>
          <w:rFonts w:ascii="华文细黑" w:eastAsia="华文细黑" w:hAnsi="华文细黑"/>
          <w:sz w:val="21"/>
          <w:szCs w:val="21"/>
        </w:rPr>
        <w:t xml:space="preserve">   □</w:t>
      </w:r>
      <w:r>
        <w:rPr>
          <w:rFonts w:ascii="华文细黑" w:eastAsia="华文细黑" w:hAnsi="华文细黑"/>
          <w:sz w:val="21"/>
          <w:szCs w:val="21"/>
        </w:rPr>
        <w:t>其它</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hint="eastAsia"/>
          <w:sz w:val="21"/>
          <w:szCs w:val="21"/>
        </w:rPr>
        <w:t>3</w:t>
      </w:r>
      <w:r>
        <w:rPr>
          <w:rFonts w:ascii="华文细黑" w:eastAsia="华文细黑" w:hAnsi="华文细黑"/>
          <w:sz w:val="21"/>
          <w:szCs w:val="21"/>
        </w:rPr>
        <w:t>）特陈时间：</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日至</w:t>
      </w:r>
      <w:r>
        <w:rPr>
          <w:rFonts w:ascii="华文细黑" w:eastAsia="华文细黑" w:hAnsi="华文细黑"/>
          <w:sz w:val="21"/>
          <w:szCs w:val="21"/>
          <w:u w:val="single"/>
        </w:rPr>
        <w:t xml:space="preserve">     </w:t>
      </w:r>
      <w:r>
        <w:rPr>
          <w:rFonts w:ascii="华文细黑" w:eastAsia="华文细黑" w:hAnsi="华文细黑"/>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日</w:t>
      </w:r>
      <w:r>
        <w:rPr>
          <w:rFonts w:ascii="华文细黑" w:eastAsia="华文细黑" w:hAnsi="华文细黑"/>
          <w:color w:val="000000"/>
          <w:sz w:val="21"/>
          <w:szCs w:val="21"/>
        </w:rPr>
        <w:t>（建议签订年度协议）</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hint="eastAsia"/>
          <w:sz w:val="21"/>
          <w:szCs w:val="21"/>
        </w:rPr>
        <w:t>4</w:t>
      </w:r>
      <w:r>
        <w:rPr>
          <w:rFonts w:ascii="华文细黑" w:eastAsia="华文细黑" w:hAnsi="华文细黑"/>
          <w:sz w:val="21"/>
          <w:szCs w:val="21"/>
        </w:rPr>
        <w:t>）特陈品项：</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hint="eastAsia"/>
          <w:sz w:val="21"/>
          <w:szCs w:val="21"/>
        </w:rPr>
        <w:t>5</w:t>
      </w:r>
      <w:r>
        <w:rPr>
          <w:rFonts w:ascii="华文细黑" w:eastAsia="华文细黑" w:hAnsi="华文细黑"/>
          <w:sz w:val="21"/>
          <w:szCs w:val="21"/>
        </w:rPr>
        <w:t>）费用约定（大写）：</w:t>
      </w:r>
      <w:r>
        <w:rPr>
          <w:rFonts w:ascii="华文细黑" w:eastAsia="华文细黑" w:hAnsi="华文细黑"/>
          <w:b/>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hint="eastAsia"/>
          <w:sz w:val="21"/>
          <w:szCs w:val="21"/>
        </w:rPr>
        <w:t>6</w:t>
      </w:r>
      <w:r>
        <w:rPr>
          <w:rFonts w:ascii="华文细黑" w:eastAsia="华文细黑" w:hAnsi="华文细黑"/>
          <w:sz w:val="21"/>
          <w:szCs w:val="21"/>
        </w:rPr>
        <w:t>）陈列要求：</w:t>
      </w:r>
      <w:r>
        <w:rPr>
          <w:rFonts w:ascii="华文细黑" w:eastAsia="华文细黑" w:hAnsi="华文细黑" w:hint="eastAsia"/>
          <w:sz w:val="21"/>
          <w:szCs w:val="21"/>
          <w:u w:val="single"/>
        </w:rPr>
        <w:t xml:space="preserve"> </w:t>
      </w:r>
      <w:r>
        <w:rPr>
          <w:rFonts w:ascii="华文细黑" w:eastAsia="华文细黑" w:hAnsi="华文细黑" w:hint="eastAsia"/>
          <w:color w:val="000000" w:themeColor="text1"/>
          <w:sz w:val="21"/>
          <w:szCs w:val="21"/>
          <w:u w:val="single"/>
        </w:rPr>
        <w:t xml:space="preserve">                                                                                   </w:t>
      </w:r>
    </w:p>
    <w:p w:rsidR="00753A7B" w:rsidRDefault="0071588B">
      <w:pPr>
        <w:spacing w:line="360" w:lineRule="exact"/>
        <w:ind w:firstLine="735"/>
        <w:rPr>
          <w:rFonts w:ascii="华文细黑" w:eastAsia="华文细黑" w:hAnsi="华文细黑"/>
          <w:sz w:val="21"/>
          <w:szCs w:val="21"/>
          <w:u w:val="single"/>
        </w:rPr>
      </w:pPr>
      <w:r>
        <w:rPr>
          <w:rFonts w:ascii="华文细黑" w:eastAsia="华文细黑" w:hAnsi="华文细黑"/>
          <w:b/>
          <w:sz w:val="21"/>
          <w:szCs w:val="21"/>
          <w:u w:val="single"/>
        </w:rPr>
        <w:t xml:space="preserve">                              </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二、乙方特陈产品须严格遵守美为公司规定之零售价，特陈区产品均须有明显的价格标识，不得低于美为公司</w:t>
      </w:r>
    </w:p>
    <w:p w:rsidR="00753A7B" w:rsidRDefault="0071588B">
      <w:pPr>
        <w:spacing w:line="360" w:lineRule="exact"/>
        <w:ind w:left="-105" w:firstLine="530"/>
        <w:rPr>
          <w:rFonts w:ascii="华文细黑" w:eastAsia="华文细黑" w:hAnsi="华文细黑"/>
          <w:b/>
          <w:sz w:val="21"/>
          <w:szCs w:val="21"/>
        </w:rPr>
      </w:pPr>
      <w:r>
        <w:rPr>
          <w:rFonts w:ascii="华文细黑" w:eastAsia="华文细黑" w:hAnsi="华文细黑"/>
          <w:b/>
          <w:sz w:val="21"/>
          <w:szCs w:val="21"/>
        </w:rPr>
        <w:t>管控零售价进行销售，否则，甲方有权扣除乙方全部特陈费用且乙方须即刻配合甲方在三日内完成零售价</w:t>
      </w:r>
    </w:p>
    <w:p w:rsidR="00753A7B" w:rsidRDefault="0071588B">
      <w:pPr>
        <w:spacing w:line="360" w:lineRule="exact"/>
        <w:ind w:left="-105" w:firstLine="530"/>
        <w:rPr>
          <w:rFonts w:ascii="华文细黑" w:eastAsia="华文细黑" w:hAnsi="华文细黑"/>
          <w:b/>
          <w:sz w:val="21"/>
          <w:szCs w:val="21"/>
        </w:rPr>
      </w:pPr>
      <w:r>
        <w:rPr>
          <w:rFonts w:ascii="华文细黑" w:eastAsia="华文细黑" w:hAnsi="华文细黑"/>
          <w:b/>
          <w:sz w:val="21"/>
          <w:szCs w:val="21"/>
        </w:rPr>
        <w:t>上调动作，以确保美为公司之盘价稳定性。</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三、销量约定：</w:t>
      </w:r>
    </w:p>
    <w:p w:rsidR="00753A7B" w:rsidRDefault="0071588B">
      <w:pPr>
        <w:spacing w:line="360" w:lineRule="exact"/>
        <w:ind w:firstLine="525"/>
        <w:rPr>
          <w:rFonts w:ascii="华文细黑" w:eastAsia="华文细黑" w:hAnsi="华文细黑"/>
          <w:sz w:val="21"/>
          <w:szCs w:val="21"/>
        </w:rPr>
      </w:pPr>
      <w:r>
        <w:rPr>
          <w:rFonts w:ascii="华文细黑" w:eastAsia="华文细黑" w:hAnsi="华文细黑"/>
          <w:sz w:val="21"/>
          <w:szCs w:val="21"/>
        </w:rPr>
        <w:t>□</w:t>
      </w:r>
      <w:r>
        <w:rPr>
          <w:rFonts w:ascii="华文细黑" w:eastAsia="华文细黑" w:hAnsi="华文细黑"/>
          <w:sz w:val="21"/>
          <w:szCs w:val="21"/>
        </w:rPr>
        <w:t>无</w:t>
      </w:r>
    </w:p>
    <w:p w:rsidR="00753A7B" w:rsidRDefault="0071588B">
      <w:pPr>
        <w:spacing w:line="360" w:lineRule="exact"/>
        <w:ind w:firstLine="525"/>
        <w:rPr>
          <w:rFonts w:ascii="华文细黑" w:eastAsia="华文细黑" w:hAnsi="华文细黑"/>
          <w:sz w:val="21"/>
          <w:szCs w:val="21"/>
          <w:u w:val="single"/>
        </w:rPr>
      </w:pPr>
      <w:r>
        <w:rPr>
          <w:rFonts w:ascii="华文细黑" w:eastAsia="华文细黑" w:hAnsi="华文细黑"/>
          <w:sz w:val="21"/>
          <w:szCs w:val="21"/>
        </w:rPr>
        <w:t>□</w:t>
      </w:r>
      <w:r>
        <w:rPr>
          <w:rFonts w:ascii="华文细黑" w:eastAsia="华文细黑" w:hAnsi="华文细黑"/>
          <w:sz w:val="21"/>
          <w:szCs w:val="21"/>
        </w:rPr>
        <w:t>有</w:t>
      </w:r>
      <w:r>
        <w:rPr>
          <w:rFonts w:ascii="华文细黑" w:eastAsia="华文细黑" w:hAnsi="华文细黑"/>
          <w:sz w:val="21"/>
          <w:szCs w:val="21"/>
        </w:rPr>
        <w:t xml:space="preserve"> </w:t>
      </w:r>
      <w:r>
        <w:rPr>
          <w:rFonts w:ascii="华文细黑" w:eastAsia="华文细黑" w:hAnsi="华文细黑"/>
          <w:sz w:val="21"/>
          <w:szCs w:val="21"/>
        </w:rPr>
        <w:t>，请填写具体金额（大写</w:t>
      </w:r>
      <w:r>
        <w:rPr>
          <w:rFonts w:ascii="华文细黑" w:eastAsia="华文细黑" w:hAnsi="华文细黑"/>
          <w:sz w:val="21"/>
          <w:szCs w:val="21"/>
        </w:rPr>
        <w:t>）</w:t>
      </w:r>
      <w:r>
        <w:rPr>
          <w:rFonts w:ascii="华文细黑" w:eastAsia="华文细黑" w:hAnsi="华文细黑" w:hint="eastAsia"/>
          <w:sz w:val="21"/>
          <w:szCs w:val="21"/>
        </w:rPr>
        <w:t>：</w:t>
      </w:r>
      <w:r>
        <w:rPr>
          <w:rFonts w:ascii="华文细黑" w:eastAsia="华文细黑" w:hAnsi="华文细黑"/>
          <w:sz w:val="21"/>
          <w:szCs w:val="21"/>
          <w:u w:val="single"/>
        </w:rPr>
        <w:t xml:space="preserve">                                                               </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四、费用支付约定：</w:t>
      </w:r>
    </w:p>
    <w:p w:rsidR="00753A7B" w:rsidRDefault="0071588B">
      <w:pPr>
        <w:spacing w:line="360" w:lineRule="exact"/>
        <w:ind w:firstLine="420"/>
        <w:rPr>
          <w:rFonts w:ascii="华文细黑" w:eastAsia="华文细黑" w:hAnsi="华文细黑"/>
          <w:sz w:val="21"/>
          <w:szCs w:val="21"/>
          <w:u w:val="single"/>
        </w:rPr>
      </w:pPr>
      <w:r>
        <w:rPr>
          <w:rFonts w:ascii="华文细黑" w:eastAsia="华文细黑" w:hAnsi="华文细黑"/>
          <w:sz w:val="21"/>
          <w:szCs w:val="21"/>
        </w:rPr>
        <w:t>1</w:t>
      </w:r>
      <w:r>
        <w:rPr>
          <w:rFonts w:ascii="华文细黑" w:eastAsia="华文细黑" w:hAnsi="华文细黑"/>
          <w:sz w:val="21"/>
          <w:szCs w:val="21"/>
        </w:rPr>
        <w:t>、费用支付方式：</w:t>
      </w:r>
      <w:r>
        <w:rPr>
          <w:rFonts w:ascii="华文细黑" w:eastAsia="华文细黑" w:hAnsi="华文细黑"/>
          <w:b/>
          <w:sz w:val="21"/>
          <w:szCs w:val="21"/>
          <w:u w:val="single"/>
        </w:rPr>
        <w:t xml:space="preserve">                                                                          </w:t>
      </w:r>
    </w:p>
    <w:p w:rsidR="00753A7B" w:rsidRDefault="0071588B">
      <w:pPr>
        <w:spacing w:line="360" w:lineRule="exact"/>
        <w:ind w:firstLine="420"/>
        <w:rPr>
          <w:rFonts w:ascii="华文细黑" w:eastAsia="华文细黑" w:hAnsi="华文细黑"/>
          <w:b/>
          <w:sz w:val="21"/>
          <w:szCs w:val="21"/>
        </w:rPr>
      </w:pPr>
      <w:r>
        <w:rPr>
          <w:rFonts w:ascii="华文细黑" w:eastAsia="华文细黑" w:hAnsi="华文细黑"/>
          <w:sz w:val="21"/>
          <w:szCs w:val="21"/>
        </w:rPr>
        <w:t>2</w:t>
      </w:r>
      <w:r>
        <w:rPr>
          <w:rFonts w:ascii="华文细黑" w:eastAsia="华文细黑" w:hAnsi="华文细黑"/>
          <w:sz w:val="21"/>
          <w:szCs w:val="21"/>
        </w:rPr>
        <w:t>、费用支付时间：</w:t>
      </w:r>
      <w:r>
        <w:rPr>
          <w:rFonts w:ascii="华文细黑" w:eastAsia="华文细黑" w:hAnsi="华文细黑"/>
          <w:b/>
          <w:sz w:val="21"/>
          <w:szCs w:val="21"/>
          <w:u w:val="single"/>
        </w:rPr>
        <w:t xml:space="preserve">                                                                          </w:t>
      </w:r>
    </w:p>
    <w:p w:rsidR="00753A7B" w:rsidRDefault="0071588B">
      <w:pPr>
        <w:spacing w:line="360" w:lineRule="exact"/>
        <w:rPr>
          <w:rFonts w:ascii="华文细黑" w:eastAsia="华文细黑" w:hAnsi="华文细黑"/>
          <w:b/>
          <w:sz w:val="21"/>
          <w:szCs w:val="21"/>
        </w:rPr>
      </w:pPr>
      <w:r>
        <w:rPr>
          <w:rFonts w:ascii="华文细黑" w:eastAsia="华文细黑" w:hAnsi="华文细黑"/>
          <w:b/>
          <w:sz w:val="21"/>
          <w:szCs w:val="21"/>
        </w:rPr>
        <w:t>五、其他约定：</w:t>
      </w:r>
    </w:p>
    <w:p w:rsidR="00753A7B" w:rsidRDefault="0071588B">
      <w:pPr>
        <w:spacing w:line="360" w:lineRule="exact"/>
        <w:ind w:firstLine="420"/>
        <w:rPr>
          <w:rFonts w:ascii="华文细黑" w:eastAsia="华文细黑" w:hAnsi="华文细黑"/>
          <w:sz w:val="21"/>
          <w:szCs w:val="21"/>
        </w:rPr>
      </w:pPr>
      <w:r>
        <w:rPr>
          <w:rFonts w:ascii="华文细黑" w:eastAsia="华文细黑" w:hAnsi="华文细黑"/>
          <w:sz w:val="21"/>
          <w:szCs w:val="21"/>
        </w:rPr>
        <w:t>1</w:t>
      </w:r>
      <w:r>
        <w:rPr>
          <w:rFonts w:ascii="华文细黑" w:eastAsia="华文细黑" w:hAnsi="华文细黑"/>
          <w:sz w:val="21"/>
          <w:szCs w:val="21"/>
        </w:rPr>
        <w:t>、对于特陈执行的状况，甲方将进行不定期的拍照检核，乙方应给予配合；</w:t>
      </w:r>
      <w:r>
        <w:rPr>
          <w:rFonts w:ascii="华文细黑" w:eastAsia="华文细黑" w:hAnsi="华文细黑"/>
          <w:sz w:val="21"/>
          <w:szCs w:val="21"/>
        </w:rPr>
        <w:t xml:space="preserve"> </w:t>
      </w:r>
    </w:p>
    <w:p w:rsidR="00753A7B" w:rsidRDefault="0071588B">
      <w:pPr>
        <w:spacing w:line="360" w:lineRule="exact"/>
        <w:ind w:firstLine="420"/>
        <w:rPr>
          <w:rFonts w:ascii="华文细黑" w:eastAsia="华文细黑" w:hAnsi="华文细黑"/>
          <w:sz w:val="21"/>
          <w:szCs w:val="21"/>
        </w:rPr>
      </w:pPr>
      <w:r>
        <w:rPr>
          <w:rFonts w:ascii="华文细黑" w:eastAsia="华文细黑" w:hAnsi="华文细黑"/>
          <w:sz w:val="21"/>
          <w:szCs w:val="21"/>
        </w:rPr>
        <w:t>2</w:t>
      </w:r>
      <w:r>
        <w:rPr>
          <w:rFonts w:ascii="华文细黑" w:eastAsia="华文细黑" w:hAnsi="华文细黑"/>
          <w:sz w:val="21"/>
          <w:szCs w:val="21"/>
        </w:rPr>
        <w:t>、甲方有权限根据美为公司要求对陈列品项随时做出调整。</w:t>
      </w:r>
    </w:p>
    <w:p w:rsidR="00753A7B" w:rsidRDefault="0071588B">
      <w:pPr>
        <w:spacing w:line="360" w:lineRule="exact"/>
        <w:ind w:firstLine="420"/>
        <w:rPr>
          <w:rFonts w:ascii="华文细黑" w:eastAsia="华文细黑" w:hAnsi="华文细黑"/>
          <w:sz w:val="21"/>
          <w:szCs w:val="21"/>
        </w:rPr>
      </w:pPr>
      <w:r>
        <w:rPr>
          <w:rFonts w:ascii="华文细黑" w:eastAsia="华文细黑" w:hAnsi="华文细黑"/>
          <w:sz w:val="21"/>
          <w:szCs w:val="21"/>
        </w:rPr>
        <w:t>3</w:t>
      </w:r>
      <w:r>
        <w:rPr>
          <w:rFonts w:ascii="华文细黑" w:eastAsia="华文细黑" w:hAnsi="华文细黑"/>
          <w:sz w:val="21"/>
          <w:szCs w:val="21"/>
        </w:rPr>
        <w:t>、乙方要及时订货补货，保证特陈货物存量充足，整洁美观；</w:t>
      </w:r>
    </w:p>
    <w:p w:rsidR="00753A7B" w:rsidRDefault="0071588B">
      <w:pPr>
        <w:spacing w:line="360" w:lineRule="exact"/>
        <w:ind w:firstLine="420"/>
        <w:rPr>
          <w:rFonts w:ascii="华文细黑" w:eastAsia="华文细黑" w:hAnsi="华文细黑"/>
          <w:sz w:val="21"/>
          <w:szCs w:val="21"/>
        </w:rPr>
      </w:pPr>
      <w:r>
        <w:rPr>
          <w:rFonts w:ascii="华文细黑" w:eastAsia="华文细黑" w:hAnsi="华文细黑"/>
          <w:sz w:val="21"/>
          <w:szCs w:val="21"/>
        </w:rPr>
        <w:t>4</w:t>
      </w:r>
      <w:r>
        <w:rPr>
          <w:rFonts w:ascii="华文细黑" w:eastAsia="华文细黑" w:hAnsi="华文细黑"/>
          <w:sz w:val="21"/>
          <w:szCs w:val="21"/>
        </w:rPr>
        <w:t>、绝对禁止同类产品竞争品牌夹心陈列，一经发现，甲方有权扣除乙方全部特陈费用；</w:t>
      </w:r>
    </w:p>
    <w:p w:rsidR="00753A7B" w:rsidRDefault="0071588B">
      <w:pPr>
        <w:spacing w:line="360" w:lineRule="exact"/>
        <w:ind w:firstLine="420"/>
        <w:rPr>
          <w:rFonts w:ascii="华文细黑" w:eastAsia="华文细黑" w:hAnsi="华文细黑"/>
          <w:sz w:val="21"/>
          <w:szCs w:val="21"/>
        </w:rPr>
      </w:pPr>
      <w:r>
        <w:rPr>
          <w:rFonts w:ascii="华文细黑" w:eastAsia="华文细黑" w:hAnsi="华文细黑"/>
          <w:sz w:val="21"/>
          <w:szCs w:val="21"/>
        </w:rPr>
        <w:t>5</w:t>
      </w:r>
      <w:r>
        <w:rPr>
          <w:rFonts w:ascii="华文细黑" w:eastAsia="华文细黑" w:hAnsi="华文细黑"/>
          <w:sz w:val="21"/>
          <w:szCs w:val="21"/>
        </w:rPr>
        <w:t>、乙方需妥善保管与甲方签订的《特殊陈列协议》，若甲方或美为公司人员需对签订的《特殊陈列协议》</w:t>
      </w:r>
    </w:p>
    <w:p w:rsidR="00753A7B" w:rsidRDefault="0071588B">
      <w:pPr>
        <w:spacing w:line="360" w:lineRule="exact"/>
        <w:ind w:firstLine="735"/>
        <w:rPr>
          <w:rFonts w:ascii="华文细黑" w:eastAsia="华文细黑" w:hAnsi="华文细黑"/>
          <w:sz w:val="21"/>
          <w:szCs w:val="21"/>
        </w:rPr>
      </w:pPr>
      <w:r>
        <w:rPr>
          <w:rFonts w:ascii="华文细黑" w:eastAsia="华文细黑" w:hAnsi="华文细黑"/>
          <w:sz w:val="21"/>
          <w:szCs w:val="21"/>
        </w:rPr>
        <w:t>内容进行确认时，乙方需配合出具店内留存的《特殊陈列协议》。</w:t>
      </w:r>
    </w:p>
    <w:p w:rsidR="00753A7B" w:rsidRDefault="0071588B">
      <w:pPr>
        <w:snapToGrid w:val="0"/>
        <w:spacing w:line="360" w:lineRule="exact"/>
        <w:ind w:left="707" w:hanging="281"/>
        <w:rPr>
          <w:rFonts w:ascii="华文细黑" w:eastAsia="华文细黑" w:hAnsi="华文细黑"/>
          <w:sz w:val="21"/>
          <w:szCs w:val="21"/>
        </w:rPr>
      </w:pPr>
      <w:r>
        <w:rPr>
          <w:rFonts w:ascii="华文细黑" w:eastAsia="华文细黑" w:hAnsi="华文细黑"/>
          <w:sz w:val="21"/>
          <w:szCs w:val="21"/>
        </w:rPr>
        <w:t>6</w:t>
      </w:r>
      <w:r>
        <w:rPr>
          <w:rFonts w:ascii="华文细黑" w:eastAsia="华文细黑" w:hAnsi="华文细黑"/>
          <w:sz w:val="21"/>
          <w:szCs w:val="21"/>
        </w:rPr>
        <w:t>、若乙方按《特殊陈列协议》执行且检验合格，则甲方须按《特殊陈列协议》规定在</w:t>
      </w:r>
      <w:r>
        <w:rPr>
          <w:rFonts w:ascii="华文细黑" w:eastAsia="华文细黑" w:hAnsi="华文细黑"/>
          <w:sz w:val="21"/>
          <w:szCs w:val="21"/>
        </w:rPr>
        <w:t>_______</w:t>
      </w:r>
      <w:r>
        <w:rPr>
          <w:rFonts w:ascii="华文细黑" w:eastAsia="华文细黑" w:hAnsi="华文细黑"/>
          <w:sz w:val="21"/>
          <w:szCs w:val="21"/>
        </w:rPr>
        <w:t>__</w:t>
      </w:r>
      <w:r>
        <w:rPr>
          <w:rFonts w:ascii="华文细黑" w:eastAsia="华文细黑" w:hAnsi="华文细黑"/>
          <w:sz w:val="21"/>
          <w:szCs w:val="21"/>
        </w:rPr>
        <w:t>时间内支付乙方相关特陈费用，甲方不得拖欠乙方相关特陈费用。</w:t>
      </w:r>
    </w:p>
    <w:p w:rsidR="00753A7B" w:rsidRDefault="0071588B">
      <w:pPr>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spacing w:line="360" w:lineRule="exact"/>
        <w:jc w:val="left"/>
        <w:rPr>
          <w:rFonts w:ascii="微软雅黑" w:eastAsia="微软雅黑" w:hAnsi="微软雅黑"/>
          <w:sz w:val="22"/>
          <w:szCs w:val="22"/>
        </w:rPr>
      </w:pPr>
      <w:r>
        <w:rPr>
          <w:rFonts w:ascii="华文细黑" w:eastAsia="华文细黑" w:hAnsi="华文细黑"/>
          <w:b/>
          <w:sz w:val="21"/>
          <w:szCs w:val="21"/>
        </w:rPr>
        <w:t>六、</w:t>
      </w:r>
      <w:r>
        <w:rPr>
          <w:rFonts w:ascii="华文细黑" w:eastAsia="华文细黑" w:hAnsi="华文细黑" w:hint="eastAsia"/>
          <w:b/>
          <w:sz w:val="21"/>
          <w:szCs w:val="21"/>
        </w:rPr>
        <w:t>壹</w:t>
      </w:r>
      <w:r>
        <w:rPr>
          <w:rFonts w:ascii="华文细黑" w:eastAsia="华文细黑" w:hAnsi="华文细黑"/>
          <w:b/>
          <w:sz w:val="21"/>
          <w:szCs w:val="21"/>
        </w:rPr>
        <w:t>式两份，甲乙双方各执</w:t>
      </w:r>
      <w:r>
        <w:rPr>
          <w:rFonts w:ascii="华文细黑" w:eastAsia="华文细黑" w:hAnsi="华文细黑" w:hint="eastAsia"/>
          <w:b/>
          <w:sz w:val="21"/>
          <w:szCs w:val="21"/>
        </w:rPr>
        <w:t>壹</w:t>
      </w:r>
      <w:r>
        <w:rPr>
          <w:rFonts w:ascii="华文细黑" w:eastAsia="华文细黑" w:hAnsi="华文细黑"/>
          <w:b/>
          <w:sz w:val="21"/>
          <w:szCs w:val="21"/>
        </w:rPr>
        <w:t>份</w:t>
      </w:r>
      <w:r>
        <w:rPr>
          <w:rFonts w:eastAsia="华文细黑" w:hAnsi="华文细黑"/>
          <w:b/>
          <w:sz w:val="21"/>
          <w:szCs w:val="21"/>
        </w:rPr>
        <w:t>,</w:t>
      </w:r>
      <w:r>
        <w:rPr>
          <w:rFonts w:ascii="华文细黑" w:eastAsia="华文细黑" w:hAnsi="华文细黑"/>
          <w:b/>
          <w:sz w:val="21"/>
          <w:szCs w:val="21"/>
        </w:rPr>
        <w:t>共同遵守合同约定。未尽事宜，双方协商解决。</w:t>
      </w:r>
    </w:p>
    <w:p w:rsidR="00753A7B" w:rsidRDefault="00753A7B">
      <w:pPr>
        <w:spacing w:line="360" w:lineRule="exact"/>
        <w:ind w:firstLine="420"/>
        <w:rPr>
          <w:rFonts w:ascii="华文细黑" w:eastAsia="华文细黑" w:hAnsi="华文细黑"/>
          <w:b/>
          <w:sz w:val="21"/>
          <w:szCs w:val="21"/>
        </w:rPr>
      </w:pPr>
    </w:p>
    <w:p w:rsidR="00753A7B" w:rsidRDefault="0071588B">
      <w:pPr>
        <w:spacing w:line="360" w:lineRule="exact"/>
        <w:ind w:firstLine="420"/>
        <w:rPr>
          <w:rFonts w:ascii="华文细黑" w:eastAsia="华文细黑" w:hAnsi="华文细黑"/>
          <w:b/>
          <w:sz w:val="21"/>
          <w:szCs w:val="21"/>
        </w:rPr>
      </w:pPr>
      <w:r>
        <w:rPr>
          <w:rFonts w:ascii="华文细黑" w:eastAsia="华文细黑" w:hAnsi="华文细黑"/>
          <w:b/>
          <w:sz w:val="21"/>
          <w:szCs w:val="21"/>
        </w:rPr>
        <w:t>甲方（盖章）：</w:t>
      </w:r>
      <w:r>
        <w:rPr>
          <w:rFonts w:ascii="华文细黑" w:eastAsia="华文细黑" w:hAnsi="华文细黑"/>
          <w:b/>
          <w:sz w:val="21"/>
          <w:szCs w:val="21"/>
        </w:rPr>
        <w:t xml:space="preserve">                      </w:t>
      </w:r>
      <w:r>
        <w:rPr>
          <w:rFonts w:ascii="华文细黑" w:eastAsia="华文细黑" w:hAnsi="华文细黑"/>
          <w:b/>
          <w:sz w:val="21"/>
          <w:szCs w:val="21"/>
        </w:rPr>
        <w:tab/>
      </w:r>
      <w:r>
        <w:rPr>
          <w:rFonts w:ascii="华文细黑" w:eastAsia="华文细黑" w:hAnsi="华文细黑"/>
          <w:b/>
          <w:sz w:val="21"/>
          <w:szCs w:val="21"/>
        </w:rPr>
        <w:t>乙方（盖章）</w:t>
      </w:r>
      <w:r>
        <w:rPr>
          <w:rFonts w:ascii="华文细黑" w:eastAsia="华文细黑" w:hAnsi="华文细黑"/>
          <w:b/>
          <w:sz w:val="21"/>
          <w:szCs w:val="21"/>
        </w:rPr>
        <w:t>:</w:t>
      </w:r>
    </w:p>
    <w:p w:rsidR="00753A7B" w:rsidRDefault="00753A7B">
      <w:pPr>
        <w:spacing w:line="360" w:lineRule="exact"/>
        <w:ind w:firstLine="420"/>
        <w:rPr>
          <w:rFonts w:ascii="华文细黑" w:eastAsia="华文细黑" w:hAnsi="华文细黑"/>
          <w:b/>
          <w:sz w:val="21"/>
          <w:szCs w:val="21"/>
        </w:rPr>
      </w:pPr>
    </w:p>
    <w:p w:rsidR="00753A7B" w:rsidRDefault="0071588B">
      <w:pPr>
        <w:spacing w:line="360" w:lineRule="exact"/>
        <w:ind w:firstLine="420"/>
        <w:rPr>
          <w:rFonts w:ascii="华文细黑" w:eastAsia="华文细黑" w:hAnsi="华文细黑"/>
          <w:b/>
          <w:sz w:val="21"/>
          <w:szCs w:val="21"/>
        </w:rPr>
      </w:pPr>
      <w:r>
        <w:rPr>
          <w:rFonts w:ascii="华文细黑" w:eastAsia="华文细黑" w:hAnsi="华文细黑"/>
          <w:b/>
          <w:sz w:val="21"/>
          <w:szCs w:val="21"/>
        </w:rPr>
        <w:t>签约代表人：</w:t>
      </w:r>
      <w:r>
        <w:rPr>
          <w:rFonts w:ascii="华文细黑" w:eastAsia="华文细黑" w:hAnsi="华文细黑"/>
          <w:b/>
          <w:sz w:val="21"/>
          <w:szCs w:val="21"/>
        </w:rPr>
        <w:t xml:space="preserve">                       </w:t>
      </w:r>
      <w:r>
        <w:rPr>
          <w:rFonts w:ascii="华文细黑" w:eastAsia="华文细黑" w:hAnsi="华文细黑"/>
          <w:b/>
          <w:sz w:val="21"/>
          <w:szCs w:val="21"/>
        </w:rPr>
        <w:tab/>
      </w:r>
      <w:r>
        <w:rPr>
          <w:rFonts w:ascii="华文细黑" w:eastAsia="华文细黑" w:hAnsi="华文细黑" w:hint="eastAsia"/>
          <w:b/>
          <w:sz w:val="21"/>
          <w:szCs w:val="21"/>
        </w:rPr>
        <w:t xml:space="preserve">    </w:t>
      </w:r>
      <w:r>
        <w:rPr>
          <w:rFonts w:ascii="华文细黑" w:eastAsia="华文细黑" w:hAnsi="华文细黑"/>
          <w:b/>
          <w:sz w:val="21"/>
          <w:szCs w:val="21"/>
        </w:rPr>
        <w:t>签约代表人：</w:t>
      </w:r>
    </w:p>
    <w:p w:rsidR="00753A7B" w:rsidRDefault="00753A7B">
      <w:pPr>
        <w:spacing w:line="360" w:lineRule="exact"/>
        <w:ind w:firstLine="420"/>
        <w:rPr>
          <w:rFonts w:ascii="华文细黑" w:eastAsia="华文细黑" w:hAnsi="华文细黑"/>
          <w:b/>
          <w:sz w:val="21"/>
          <w:szCs w:val="21"/>
        </w:rPr>
      </w:pPr>
    </w:p>
    <w:p w:rsidR="00753A7B" w:rsidRDefault="0071588B">
      <w:pPr>
        <w:spacing w:line="360" w:lineRule="exact"/>
        <w:ind w:firstLine="420"/>
        <w:rPr>
          <w:rFonts w:ascii="华文细黑" w:eastAsia="华文细黑" w:hAnsi="华文细黑"/>
          <w:b/>
          <w:sz w:val="21"/>
          <w:szCs w:val="21"/>
        </w:rPr>
      </w:pPr>
      <w:r>
        <w:rPr>
          <w:rFonts w:ascii="华文细黑" w:eastAsia="华文细黑" w:hAnsi="华文细黑"/>
          <w:b/>
          <w:sz w:val="21"/>
          <w:szCs w:val="21"/>
        </w:rPr>
        <w:t>公司地址：</w:t>
      </w:r>
      <w:r>
        <w:rPr>
          <w:rFonts w:ascii="华文细黑" w:eastAsia="华文细黑" w:hAnsi="华文细黑"/>
          <w:b/>
          <w:sz w:val="21"/>
          <w:szCs w:val="21"/>
        </w:rPr>
        <w:t xml:space="preserve">                        </w:t>
      </w:r>
      <w:r>
        <w:rPr>
          <w:rFonts w:ascii="华文细黑" w:eastAsia="华文细黑" w:hAnsi="华文细黑"/>
          <w:b/>
          <w:sz w:val="21"/>
          <w:szCs w:val="21"/>
        </w:rPr>
        <w:tab/>
      </w:r>
      <w:r>
        <w:rPr>
          <w:rFonts w:ascii="华文细黑" w:eastAsia="华文细黑" w:hAnsi="华文细黑" w:hint="eastAsia"/>
          <w:b/>
          <w:sz w:val="21"/>
          <w:szCs w:val="21"/>
        </w:rPr>
        <w:t xml:space="preserve">    </w:t>
      </w:r>
      <w:r>
        <w:rPr>
          <w:rFonts w:ascii="华文细黑" w:eastAsia="华文细黑" w:hAnsi="华文细黑"/>
          <w:b/>
          <w:sz w:val="21"/>
          <w:szCs w:val="21"/>
        </w:rPr>
        <w:t>公司地址：</w:t>
      </w:r>
    </w:p>
    <w:p w:rsidR="00753A7B" w:rsidRDefault="00753A7B">
      <w:pPr>
        <w:spacing w:line="360" w:lineRule="exact"/>
        <w:ind w:firstLine="420"/>
        <w:rPr>
          <w:rFonts w:ascii="华文细黑" w:eastAsia="华文细黑" w:hAnsi="华文细黑"/>
          <w:b/>
          <w:sz w:val="21"/>
          <w:szCs w:val="21"/>
        </w:rPr>
      </w:pPr>
    </w:p>
    <w:p w:rsidR="00753A7B" w:rsidRDefault="0071588B">
      <w:pPr>
        <w:spacing w:line="360" w:lineRule="exact"/>
        <w:ind w:firstLine="420"/>
        <w:rPr>
          <w:rFonts w:ascii="华文细黑" w:eastAsia="华文细黑" w:hAnsi="华文细黑"/>
          <w:b/>
          <w:sz w:val="21"/>
          <w:szCs w:val="21"/>
        </w:rPr>
      </w:pPr>
      <w:r>
        <w:rPr>
          <w:rFonts w:ascii="华文细黑" w:eastAsia="华文细黑" w:hAnsi="华文细黑"/>
          <w:b/>
          <w:sz w:val="21"/>
          <w:szCs w:val="21"/>
        </w:rPr>
        <w:t>联系电话：</w:t>
      </w:r>
      <w:r>
        <w:rPr>
          <w:rFonts w:ascii="华文细黑" w:eastAsia="华文细黑" w:hAnsi="华文细黑"/>
          <w:b/>
          <w:sz w:val="21"/>
          <w:szCs w:val="21"/>
        </w:rPr>
        <w:t xml:space="preserve">                        </w:t>
      </w:r>
      <w:r>
        <w:rPr>
          <w:rFonts w:ascii="华文细黑" w:eastAsia="华文细黑" w:hAnsi="华文细黑"/>
          <w:b/>
          <w:sz w:val="21"/>
          <w:szCs w:val="21"/>
        </w:rPr>
        <w:tab/>
      </w:r>
      <w:r>
        <w:rPr>
          <w:rFonts w:ascii="华文细黑" w:eastAsia="华文细黑" w:hAnsi="华文细黑" w:hint="eastAsia"/>
          <w:b/>
          <w:sz w:val="21"/>
          <w:szCs w:val="21"/>
        </w:rPr>
        <w:t xml:space="preserve">    </w:t>
      </w:r>
      <w:r>
        <w:rPr>
          <w:rFonts w:ascii="华文细黑" w:eastAsia="华文细黑" w:hAnsi="华文细黑"/>
          <w:b/>
          <w:sz w:val="21"/>
          <w:szCs w:val="21"/>
        </w:rPr>
        <w:t>联系电话：</w:t>
      </w:r>
    </w:p>
    <w:p w:rsidR="00753A7B" w:rsidRDefault="00753A7B">
      <w:pPr>
        <w:spacing w:line="360" w:lineRule="exact"/>
        <w:rPr>
          <w:rFonts w:ascii="华文细黑" w:eastAsia="华文细黑" w:hAnsi="华文细黑"/>
          <w:b/>
          <w:sz w:val="21"/>
          <w:szCs w:val="21"/>
        </w:rPr>
      </w:pPr>
    </w:p>
    <w:p w:rsidR="00753A7B" w:rsidRDefault="00753A7B">
      <w:pPr>
        <w:spacing w:line="360" w:lineRule="exact"/>
        <w:ind w:firstLine="420"/>
        <w:jc w:val="right"/>
        <w:rPr>
          <w:rFonts w:ascii="华文细黑" w:eastAsia="华文细黑" w:hAnsi="华文细黑"/>
          <w:b/>
          <w:sz w:val="21"/>
          <w:szCs w:val="21"/>
        </w:rPr>
      </w:pPr>
    </w:p>
    <w:p w:rsidR="00753A7B" w:rsidRDefault="00753A7B">
      <w:pPr>
        <w:spacing w:line="360" w:lineRule="exact"/>
        <w:ind w:firstLine="420"/>
        <w:jc w:val="right"/>
        <w:rPr>
          <w:rFonts w:ascii="华文细黑" w:eastAsia="华文细黑" w:hAnsi="华文细黑"/>
          <w:b/>
          <w:sz w:val="21"/>
          <w:szCs w:val="21"/>
        </w:rPr>
      </w:pPr>
    </w:p>
    <w:p w:rsidR="00753A7B" w:rsidRDefault="0071588B">
      <w:pPr>
        <w:spacing w:line="360" w:lineRule="exact"/>
        <w:ind w:firstLine="420"/>
        <w:jc w:val="right"/>
        <w:rPr>
          <w:rFonts w:ascii="华文细黑" w:eastAsia="华文细黑" w:hAnsi="华文细黑"/>
          <w:b/>
          <w:sz w:val="21"/>
          <w:szCs w:val="21"/>
        </w:rPr>
      </w:pPr>
      <w:r>
        <w:rPr>
          <w:rFonts w:ascii="华文细黑" w:eastAsia="华文细黑" w:hAnsi="华文细黑"/>
          <w:b/>
          <w:sz w:val="21"/>
          <w:szCs w:val="21"/>
        </w:rPr>
        <w:t>签约时间</w:t>
      </w:r>
      <w:r>
        <w:rPr>
          <w:rFonts w:ascii="华文细黑" w:eastAsia="华文细黑" w:hAnsi="华文细黑"/>
          <w:b/>
          <w:sz w:val="21"/>
          <w:szCs w:val="21"/>
        </w:rPr>
        <w:t>:</w:t>
      </w:r>
      <w:r>
        <w:rPr>
          <w:rFonts w:ascii="华文细黑" w:eastAsia="华文细黑" w:hAnsi="华文细黑"/>
          <w:sz w:val="21"/>
          <w:szCs w:val="21"/>
          <w:u w:val="single"/>
        </w:rPr>
        <w:t xml:space="preserve">     </w:t>
      </w:r>
      <w:r>
        <w:rPr>
          <w:rFonts w:ascii="华文细黑" w:eastAsia="华文细黑" w:hAnsi="华文细黑"/>
          <w:sz w:val="21"/>
          <w:szCs w:val="21"/>
        </w:rPr>
        <w:t xml:space="preserve"> </w:t>
      </w:r>
      <w:r>
        <w:rPr>
          <w:rFonts w:ascii="华文细黑" w:eastAsia="华文细黑" w:hAnsi="华文细黑"/>
          <w:b/>
          <w:sz w:val="21"/>
          <w:szCs w:val="21"/>
        </w:rPr>
        <w:t>年</w:t>
      </w:r>
      <w:r>
        <w:rPr>
          <w:rFonts w:ascii="华文细黑" w:eastAsia="华文细黑" w:hAnsi="华文细黑"/>
          <w:sz w:val="21"/>
          <w:szCs w:val="21"/>
          <w:u w:val="single"/>
        </w:rPr>
        <w:t xml:space="preserve">    </w:t>
      </w:r>
      <w:r>
        <w:rPr>
          <w:rFonts w:ascii="华文细黑" w:eastAsia="华文细黑" w:hAnsi="华文细黑"/>
          <w:sz w:val="21"/>
          <w:szCs w:val="21"/>
        </w:rPr>
        <w:t xml:space="preserve"> </w:t>
      </w:r>
      <w:r>
        <w:rPr>
          <w:rFonts w:ascii="华文细黑" w:eastAsia="华文细黑" w:hAnsi="华文细黑"/>
          <w:b/>
          <w:sz w:val="21"/>
          <w:szCs w:val="21"/>
        </w:rPr>
        <w:t>月</w:t>
      </w:r>
      <w:r>
        <w:rPr>
          <w:rFonts w:ascii="华文细黑" w:eastAsia="华文细黑" w:hAnsi="华文细黑"/>
          <w:sz w:val="21"/>
          <w:szCs w:val="21"/>
          <w:u w:val="single"/>
        </w:rPr>
        <w:t xml:space="preserve">    </w:t>
      </w:r>
      <w:r>
        <w:rPr>
          <w:rFonts w:ascii="华文细黑" w:eastAsia="华文细黑" w:hAnsi="华文细黑"/>
          <w:sz w:val="21"/>
          <w:szCs w:val="21"/>
        </w:rPr>
        <w:t xml:space="preserve"> </w:t>
      </w:r>
      <w:r>
        <w:rPr>
          <w:rFonts w:ascii="华文细黑" w:eastAsia="华文细黑" w:hAnsi="华文细黑"/>
          <w:b/>
          <w:sz w:val="21"/>
          <w:szCs w:val="21"/>
        </w:rPr>
        <w:t>日</w:t>
      </w:r>
    </w:p>
    <w:p w:rsidR="00753A7B" w:rsidRDefault="00753A7B"/>
    <w:sectPr w:rsidR="00753A7B">
      <w:headerReference w:type="default" r:id="rId7"/>
      <w:pgSz w:w="11906" w:h="16838"/>
      <w:pgMar w:top="426" w:right="851" w:bottom="426" w:left="992" w:header="624"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88B" w:rsidRDefault="0071588B">
      <w:r>
        <w:separator/>
      </w:r>
    </w:p>
  </w:endnote>
  <w:endnote w:type="continuationSeparator" w:id="0">
    <w:p w:rsidR="0071588B" w:rsidRDefault="0071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华文细黑">
    <w:altName w:val="微软雅黑"/>
    <w:panose1 w:val="020B0604020202020204"/>
    <w:charset w:val="00"/>
    <w:family w:val="auto"/>
    <w:pitch w:val="default"/>
    <w:sig w:usb0="00000000" w:usb1="00000000" w:usb2="00000000" w:usb3="00000000" w:csb0="FFFFFF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88B" w:rsidRDefault="0071588B">
      <w:r>
        <w:separator/>
      </w:r>
    </w:p>
  </w:footnote>
  <w:footnote w:type="continuationSeparator" w:id="0">
    <w:p w:rsidR="0071588B" w:rsidRDefault="00715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A7B" w:rsidRDefault="0071588B">
    <w:pPr>
      <w:pStyle w:val="a3"/>
      <w:pBdr>
        <w:bottom w:val="single" w:sz="6" w:space="0" w:color="000000"/>
      </w:pBdr>
      <w:snapToGrid w:val="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FE57F9"/>
    <w:rsid w:val="0071588B"/>
    <w:rsid w:val="00753A7B"/>
    <w:rsid w:val="00CE66C3"/>
    <w:rsid w:val="19FE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1C995FE6-A7C0-0945-BA0D-3F7281A3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both"/>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dc:creator>
  <cp:lastModifiedBy>Microsoft Office 用户</cp:lastModifiedBy>
  <cp:revision>2</cp:revision>
  <dcterms:created xsi:type="dcterms:W3CDTF">2018-10-23T03:12:00Z</dcterms:created>
  <dcterms:modified xsi:type="dcterms:W3CDTF">2018-10-23T03:12:00Z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