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A9A3" w14:textId="77777777" w:rsidR="00A36516" w:rsidRDefault="00190FAC">
      <w:pPr>
        <w:rPr>
          <w:sz w:val="30"/>
          <w:szCs w:val="26"/>
        </w:rPr>
      </w:pPr>
      <w:r w:rsidRPr="00190FAC">
        <w:rPr>
          <w:sz w:val="30"/>
          <w:szCs w:val="26"/>
        </w:rPr>
        <w:t>index.html</w:t>
      </w:r>
    </w:p>
    <w:p w14:paraId="6EA8931A" w14:textId="77777777" w:rsidR="00190FAC" w:rsidRPr="00A36516" w:rsidRDefault="00190FAC">
      <w:pPr>
        <w:rPr>
          <w:b/>
          <w:bCs/>
        </w:rPr>
      </w:pPr>
      <w:r w:rsidRPr="00A36516">
        <w:rPr>
          <w:b/>
          <w:bCs/>
        </w:rPr>
        <w:t>Main text</w:t>
      </w:r>
    </w:p>
    <w:p w14:paraId="542031D3" w14:textId="77777777" w:rsidR="00A36516" w:rsidRDefault="00190FAC">
      <w:r>
        <w:t>CityScoot offers an eco-friendly, safe and fun way of seeing the sights of London. We offer tours that take in most of the best-known sites and areas of the city, including Soho, Westminster, Camden Town, Notting Hill, Hampstead Heath, Greenwich and Wapping. We provide reliable safety-tested scooters and helmets. All tours are led by experienced and knowledgeable guides</w:t>
      </w:r>
      <w:r w:rsidR="00A36516">
        <w:t xml:space="preserve">. </w:t>
      </w:r>
    </w:p>
    <w:p w14:paraId="72243C59" w14:textId="77777777" w:rsidR="00A36516" w:rsidRDefault="00A36516">
      <w:pPr>
        <w:rPr>
          <w:b/>
          <w:bCs/>
        </w:rPr>
      </w:pPr>
      <w:r w:rsidRPr="00A36516">
        <w:rPr>
          <w:b/>
          <w:bCs/>
        </w:rPr>
        <w:t>Routes subsection</w:t>
      </w:r>
    </w:p>
    <w:p w14:paraId="732C1438" w14:textId="77777777" w:rsidR="00A36516" w:rsidRDefault="00A36516">
      <w:r w:rsidRPr="00A36516">
        <w:t xml:space="preserve">Routes are designed to take in the </w:t>
      </w:r>
      <w:r>
        <w:t xml:space="preserve">highlights of London. They are also designed to optimise safety. Where possible they make use of the city’s extensive cycle superhighways and cycle lanes. Read more. </w:t>
      </w:r>
    </w:p>
    <w:p w14:paraId="7D10AC24" w14:textId="77777777" w:rsidR="00A36516" w:rsidRDefault="00A36516" w:rsidP="00A36516">
      <w:pPr>
        <w:rPr>
          <w:b/>
          <w:bCs/>
        </w:rPr>
      </w:pPr>
      <w:r>
        <w:rPr>
          <w:b/>
          <w:bCs/>
        </w:rPr>
        <w:t>Guides</w:t>
      </w:r>
      <w:r w:rsidRPr="00A36516">
        <w:rPr>
          <w:b/>
          <w:bCs/>
        </w:rPr>
        <w:t xml:space="preserve"> subsection</w:t>
      </w:r>
    </w:p>
    <w:p w14:paraId="03A8CE67" w14:textId="77777777" w:rsidR="00A36516" w:rsidRDefault="00A36516" w:rsidP="00A36516">
      <w:r w:rsidRPr="00A36516">
        <w:t xml:space="preserve">Our guides are handpicked </w:t>
      </w:r>
      <w:r>
        <w:t>for their in-depth knowledge of London and for their ability to communicate that knowledge effectively. They are also trained in road safety, first aid, and basic scooter maintenance. Read more.</w:t>
      </w:r>
    </w:p>
    <w:p w14:paraId="7E02F97D" w14:textId="77777777" w:rsidR="00A36516" w:rsidRDefault="00A36516" w:rsidP="00A36516">
      <w:pPr>
        <w:rPr>
          <w:b/>
          <w:bCs/>
        </w:rPr>
      </w:pPr>
      <w:r w:rsidRPr="00A36516">
        <w:rPr>
          <w:b/>
          <w:bCs/>
        </w:rPr>
        <w:t xml:space="preserve">Safety subsection </w:t>
      </w:r>
    </w:p>
    <w:p w14:paraId="532A39D4" w14:textId="77777777" w:rsidR="00A36516" w:rsidRDefault="00A36516" w:rsidP="00A36516">
      <w:r>
        <w:t>CityScoot takes a safety-first approach to its tours. All scooters are safety tested and regularly serviced. High quality safety helmets are provided. Tours are scheduled for low traffic times – typically for Sunday mornings. Read more.</w:t>
      </w:r>
    </w:p>
    <w:p w14:paraId="15F958F4" w14:textId="77777777" w:rsidR="00A36516" w:rsidRDefault="00A36516" w:rsidP="00A36516">
      <w:pPr>
        <w:rPr>
          <w:b/>
          <w:bCs/>
        </w:rPr>
      </w:pPr>
      <w:r w:rsidRPr="00A36516">
        <w:rPr>
          <w:b/>
          <w:bCs/>
        </w:rPr>
        <w:t xml:space="preserve">Scooters subsection  </w:t>
      </w:r>
    </w:p>
    <w:p w14:paraId="19D64170" w14:textId="6B0E053B" w:rsidR="00A36516" w:rsidRPr="00A36516" w:rsidRDefault="00A36516" w:rsidP="00A36516">
      <w:r w:rsidRPr="00A36516">
        <w:t xml:space="preserve">CityScoot uses the very latest </w:t>
      </w:r>
      <w:r w:rsidR="005F15E9" w:rsidRPr="005F15E9">
        <w:rPr>
          <w:i/>
          <w:iCs/>
        </w:rPr>
        <w:t>B</w:t>
      </w:r>
      <w:r w:rsidRPr="005F15E9">
        <w:rPr>
          <w:i/>
          <w:iCs/>
        </w:rPr>
        <w:t>last</w:t>
      </w:r>
      <w:r>
        <w:t xml:space="preserve"> scooters. Reliable, robust and really very nippy about town. These scooters provide a fast</w:t>
      </w:r>
      <w:r w:rsidR="00380A26">
        <w:t xml:space="preserve">, </w:t>
      </w:r>
      <w:r>
        <w:t xml:space="preserve">comfortable </w:t>
      </w:r>
      <w:r w:rsidR="00380A26">
        <w:t>way of seeing the city without wearing out your shoes or being cooked up o</w:t>
      </w:r>
      <w:bookmarkStart w:id="0" w:name="_GoBack"/>
      <w:bookmarkEnd w:id="0"/>
      <w:r w:rsidR="00380A26">
        <w:t>n a bus. . Read more.</w:t>
      </w:r>
    </w:p>
    <w:p w14:paraId="4B993363" w14:textId="77777777" w:rsidR="00A36516" w:rsidRPr="00A36516" w:rsidRDefault="00A36516" w:rsidP="00A36516">
      <w:pPr>
        <w:rPr>
          <w:b/>
          <w:bCs/>
        </w:rPr>
      </w:pPr>
    </w:p>
    <w:p w14:paraId="4F5544AA" w14:textId="77777777" w:rsidR="00A36516" w:rsidRPr="00A36516" w:rsidRDefault="00A36516"/>
    <w:sectPr w:rsidR="00A36516" w:rsidRPr="00A3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AC"/>
    <w:rsid w:val="00190FAC"/>
    <w:rsid w:val="00380A26"/>
    <w:rsid w:val="005F15E9"/>
    <w:rsid w:val="00841BAD"/>
    <w:rsid w:val="00A36516"/>
    <w:rsid w:val="00A4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CE27"/>
  <w15:chartTrackingRefBased/>
  <w15:docId w15:val="{120512E2-0B28-47D4-B94A-CFDD79B8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HAnsi"/>
        <w:color w:val="171717" w:themeColor="background2" w:themeShade="1A"/>
        <w:sz w:val="26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65"/>
    <w:rPr>
      <w:rFonts w:asciiTheme="majorHAnsi" w:eastAsiaTheme="majorEastAsia" w:hAnsiTheme="majorHAnsi" w:cstheme="majorBidi"/>
      <w:color w:val="au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McIntyre</dc:creator>
  <cp:keywords/>
  <dc:description/>
  <cp:lastModifiedBy>Gordon McIntyre</cp:lastModifiedBy>
  <cp:revision>3</cp:revision>
  <dcterms:created xsi:type="dcterms:W3CDTF">2020-03-20T11:29:00Z</dcterms:created>
  <dcterms:modified xsi:type="dcterms:W3CDTF">2020-03-20T11:31:00Z</dcterms:modified>
</cp:coreProperties>
</file>