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Training and serving a modern Large Language Model stresses every</w:t>
      </w:r>
      <w:r>
        <w:t xml:space="preserve"> </w:t>
      </w:r>
      <w:r>
        <w:t xml:space="preserve">layer of the deep-learning software stack at once: the distributed</w:t>
      </w:r>
      <w:r>
        <w:t xml:space="preserve"> </w:t>
      </w:r>
      <w:r>
        <w:t xml:space="preserve">schedule must keep thousands of accelerators coordinated, the kernel</w:t>
      </w:r>
      <w:r>
        <w:t xml:space="preserve"> </w:t>
      </w:r>
      <w:r>
        <w:t xml:space="preserve">layer must drive Tensor Cores near peak, the attention algorithm must</w:t>
      </w:r>
      <w:r>
        <w:t xml:space="preserve"> </w:t>
      </w:r>
      <w:r>
        <w:t xml:space="preserve">scale sub-quadratically with the context window, and the serving</w:t>
      </w:r>
      <w:r>
        <w:t xml:space="preserve"> </w:t>
      </w:r>
      <w:r>
        <w:t xml:space="preserve">runtime must turn the accumulated algorithmic savings into end-user</w:t>
      </w:r>
      <w:r>
        <w:t xml:space="preserve"> </w:t>
      </w:r>
      <w:r>
        <w:t xml:space="preserve">throughput. Isolated optimisations at any one of these layers leave</w:t>
      </w:r>
      <w:r>
        <w:t xml:space="preserve"> </w:t>
      </w:r>
      <w:r>
        <w:t xml:space="preserve">the gains of the others on the table. This thesis develops, implements,</w:t>
      </w:r>
      <w:r>
        <w:t xml:space="preserve"> </w:t>
      </w:r>
      <w:r>
        <w:t xml:space="preserve">and evaluates an end-to-end stack in which the five layers are</w:t>
      </w:r>
      <w:r>
        <w:t xml:space="preserve"> </w:t>
      </w:r>
      <w:r>
        <w:t xml:space="preserve">designed to compose, and measures its behaviour on NVIDIA A100 hardware</w:t>
      </w:r>
      <w:r>
        <w:t xml:space="preserve"> </w:t>
      </w:r>
      <w:r>
        <w:t xml:space="preserve">across both training and inference workloads.</w:t>
      </w:r>
    </w:p>
    <w:p>
      <w:pPr>
        <w:pStyle w:val="BodyText"/>
      </w:pPr>
      <w:r>
        <w:t xml:space="preserve">The work addresses LLM optimisation along five complementary axes.</w:t>
      </w:r>
      <w:r>
        <w:t xml:space="preserve"> </w:t>
      </w:r>
      <w:r>
        <w:rPr>
          <w:iCs/>
          <w:i/>
        </w:rPr>
        <w:t xml:space="preserve">First</w:t>
      </w:r>
      <w:r>
        <w:t xml:space="preserve">, a systematic comparative study of four distributed training</w:t>
      </w:r>
      <w:r>
        <w:t xml:space="preserve"> </w:t>
      </w:r>
      <w:r>
        <w:t xml:space="preserve">strategies—Data Parallelism (DP), Distributed Data Parallel (DDP), Fully</w:t>
      </w:r>
      <w:r>
        <w:t xml:space="preserve"> </w:t>
      </w:r>
      <w:r>
        <w:t xml:space="preserve">Sharded Data Parallel (FSDP), and DeepSpeed ZeRO-3—is carried out on a</w:t>
      </w:r>
      <w:r>
        <w:t xml:space="preserve"> </w:t>
      </w:r>
      <w:r>
        <w:t xml:space="preserve">single-node 8-GPU A100 server with identical workloads, identical</w:t>
      </w:r>
      <w:r>
        <w:t xml:space="preserve"> </w:t>
      </w:r>
      <w:r>
        <w:t xml:space="preserve">initialisations, and identical random seeds, isolating the effect of the</w:t>
      </w:r>
      <w:r>
        <w:t xml:space="preserve"> </w:t>
      </w:r>
      <w:r>
        <w:t xml:space="preserve">parallelisation strategy itself.</w:t>
      </w:r>
      <w:r>
        <w:t xml:space="preserve"> </w:t>
      </w:r>
      <w:r>
        <w:rPr>
          <w:iCs/>
          <w:i/>
        </w:rPr>
        <w:t xml:space="preserve">Second</w:t>
      </w:r>
      <w:r>
        <w:t xml:space="preserve">, low-level matrix-multiplication</w:t>
      </w:r>
      <w:r>
        <w:t xml:space="preserve"> </w:t>
      </w:r>
      <w:r>
        <w:t xml:space="preserve">kernels are built using NVIDIA CUTLASS 3.x and the CuTe layout algebra,</w:t>
      </w:r>
      <w:r>
        <w:t xml:space="preserve"> </w:t>
      </w:r>
      <w:r>
        <w:t xml:space="preserve">covering threadblock/warp/instruction tiling, multi-stage software pipelining,</w:t>
      </w:r>
      <w:r>
        <w:t xml:space="preserve"> </w:t>
      </w:r>
      <w:r>
        <w:t xml:space="preserve">Tensor-Core utilisation, and epilogue fusion for bias, activation, and</w:t>
      </w:r>
      <w:r>
        <w:t xml:space="preserve"> </w:t>
      </w:r>
      <w:r>
        <w:t xml:space="preserve">residual additions.</w:t>
      </w:r>
      <w:r>
        <w:t xml:space="preserve"> </w:t>
      </w:r>
      <w:r>
        <w:rPr>
          <w:iCs/>
          <w:i/>
        </w:rPr>
        <w:t xml:space="preserve">Third</w:t>
      </w:r>
      <w:r>
        <w:t xml:space="preserve">, a novel block-sparse</w:t>
      </w:r>
      <w:r>
        <w:t xml:space="preserve"> </w:t>
      </w:r>
      <w:r>
        <w:rPr>
          <w:iCs/>
          <w:i/>
        </w:rPr>
        <w:t xml:space="preserve">Sliding Window</w:t>
      </w:r>
      <w:r>
        <w:rPr>
          <w:iCs/>
          <w:i/>
        </w:rPr>
        <w:t xml:space="preserve"> </w:t>
      </w:r>
      <w:r>
        <w:rPr>
          <w:iCs/>
          <w:i/>
        </w:rPr>
        <w:t xml:space="preserve">Flash Attention</w:t>
      </w:r>
      <w:r>
        <w:t xml:space="preserve"> </w:t>
      </w:r>
      <w:r>
        <w:t xml:space="preserve">(SWFA) algorithm is developed that augments Flash Attention</w:t>
      </w:r>
      <w:r>
        <w:t xml:space="preserve"> </w:t>
      </w:r>
      <w:r>
        <w:t xml:space="preserve">with an explicit block-classification step and a vectorised mask generator.</w:t>
      </w:r>
      <w:r>
        <w:t xml:space="preserve"> </w:t>
      </w:r>
      <w:r>
        <w:t xml:space="preserve">Entire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t>​</m:t>
        </m:r>
        <m:r>
          <m:rPr>
            <m:sty m:val="p"/>
          </m:rPr>
          <m:t>×</m:t>
        </m:r>
        <m:r>
          <m:t>​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blocks that fall outside the attention band are</w:t>
      </w:r>
      <w:r>
        <w:t xml:space="preserve"> </w:t>
      </w:r>
      <w:r>
        <w:t xml:space="preserve">skipped rather than merely masked.</w:t>
      </w:r>
      <w:r>
        <w:t xml:space="preserve"> </w:t>
      </w:r>
      <w:r>
        <w:rPr>
          <w:iCs/>
          <w:i/>
        </w:rPr>
        <w:t xml:space="preserve">Fourth</w:t>
      </w:r>
      <w:r>
        <w:t xml:space="preserve">, GPU kernels inside the</w:t>
      </w:r>
      <w:r>
        <w:t xml:space="preserve"> </w:t>
      </w:r>
      <w:r>
        <w:t xml:space="preserve">SGLang serving runtime are engineered for long-context inference, including</w:t>
      </w:r>
      <w:r>
        <w:t xml:space="preserve"> </w:t>
      </w:r>
      <w:r>
        <w:t xml:space="preserve">paged KV cache access, fused decode attention, and fused top-</w:t>
      </w:r>
      <m:oMath>
        <m:r>
          <m:t>k</m:t>
        </m:r>
      </m:oMath>
      <w:r>
        <w:t xml:space="preserve">/top-</w:t>
      </w:r>
      <m:oMath>
        <m:r>
          <m:t>p</m:t>
        </m:r>
      </m:oMath>
      <w:r>
        <w:t xml:space="preserve"> </w:t>
      </w:r>
      <w:r>
        <w:t xml:space="preserve">sampling.</w:t>
      </w:r>
      <w:r>
        <w:t xml:space="preserve"> </w:t>
      </w:r>
      <w:r>
        <w:rPr>
          <w:iCs/>
          <w:i/>
        </w:rPr>
        <w:t xml:space="preserve">Fifth</w:t>
      </w:r>
      <w:r>
        <w:t xml:space="preserve">, a Triton-based kernel profiling and auto-tuning</w:t>
      </w:r>
      <w:r>
        <w:t xml:space="preserve"> </w:t>
      </w:r>
      <w:r>
        <w:t xml:space="preserve">pipeline is assembled that combines CUDA-event timing, roofline analysis,</w:t>
      </w:r>
      <w:r>
        <w:t xml:space="preserve"> </w:t>
      </w:r>
      <w:r>
        <w:t xml:space="preserve">Nsight Compute cross-checks, and shape-indexed configuration caching.</w:t>
      </w:r>
    </w:p>
    <w:p>
      <w:pPr>
        <w:pStyle w:val="BodyText"/>
      </w:pPr>
      <w:r>
        <w:t xml:space="preserve">Experimental results on an 8-GPU A100-40GB server show that DeepSpeed ZeRO-3</w:t>
      </w:r>
      <w:r>
        <w:t xml:space="preserve"> </w:t>
      </w:r>
      <w:r>
        <w:t xml:space="preserve">attains the highest GPU utilisation (</w:t>
      </w:r>
      <m:oMath>
        <m:r>
          <m:t>93.8</m:t>
        </m:r>
        <m:r>
          <m:rPr>
            <m:sty m:val="p"/>
          </m:rPr>
          <m:t>%</m:t>
        </m:r>
      </m:oMath>
      <w:r>
        <w:t xml:space="preserve"> </w:t>
      </w:r>
      <w:r>
        <w:t xml:space="preserve">peak,</w:t>
      </w:r>
      <w:r>
        <w:t xml:space="preserve"> </w:t>
      </w:r>
      <m:oMath>
        <m:r>
          <m:t>65.8</m:t>
        </m:r>
        <m:r>
          <m:rPr>
            <m:sty m:val="p"/>
          </m:rPr>
          <m:t>%</m:t>
        </m:r>
      </m:oMath>
      <w:r>
        <w:t xml:space="preserve"> </w:t>
      </w:r>
      <w:r>
        <w:t xml:space="preserve">average) and the</w:t>
      </w:r>
      <w:r>
        <w:t xml:space="preserve"> </w:t>
      </w:r>
      <w:r>
        <w:t xml:space="preserve">best memory efficiency (</w:t>
      </w:r>
      <m:oMath>
        <m:r>
          <m:rPr>
            <m:sty m:val="p"/>
          </m:rPr>
          <m:t>≈</m:t>
        </m:r>
        <m:r>
          <m:t>87.5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 per GPU over DP), while</w:t>
      </w:r>
      <w:r>
        <w:t xml:space="preserve"> </w:t>
      </w:r>
      <w:r>
        <w:t xml:space="preserve">FSDP provides the best memory/throughput trade-off for medium-scale models.</w:t>
      </w:r>
      <w:r>
        <w:t xml:space="preserve"> </w:t>
      </w:r>
      <w:r>
        <w:t xml:space="preserve">The proposed SWFA delivers up to</w:t>
      </w:r>
      <w:r>
        <w:t xml:space="preserve"> </w:t>
      </w:r>
      <m:oMath>
        <m:r>
          <m:t>65.6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 in computed attention</w:t>
      </w:r>
      <w:r>
        <w:t xml:space="preserve"> </w:t>
      </w:r>
      <w:r>
        <w:t xml:space="preserve">blocks for narrow windows while matching the reference output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FP32 tolerance and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FP16 tolerance across nineteen</w:t>
      </w:r>
      <w:r>
        <w:t xml:space="preserve"> </w:t>
      </w:r>
      <w:r>
        <w:t xml:space="preserve">validation configurations. When combined with DeepSpeed or FSDP on a</w:t>
      </w:r>
      <w:r>
        <w:t xml:space="preserve"> </w:t>
      </w:r>
      <w:r>
        <w:t xml:space="preserve">GPT-2-Medium workload with sequence length</w:t>
      </w:r>
      <w:r>
        <w:t xml:space="preserve"> </w:t>
      </w:r>
      <m:oMath>
        <m:r>
          <m:t>2048</m:t>
        </m:r>
      </m:oMath>
      <w:r>
        <w:t xml:space="preserve">, SWFA enables end-to-end</w:t>
      </w:r>
      <w:r>
        <w:t xml:space="preserve"> </w:t>
      </w:r>
      <w:r>
        <w:t xml:space="preserve">training throughput improvements of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59</m:t>
        </m:r>
        <m:r>
          <m:rPr>
            <m:sty m:val="p"/>
          </m:rPr>
          <m:t>%</m:t>
        </m:r>
      </m:oMath>
      <w:r>
        <w:t xml:space="preserve"> </w:t>
      </w:r>
      <w:r>
        <w:t xml:space="preserve">and energy savings of</w:t>
      </w:r>
      <w:r>
        <w:t xml:space="preserve"> </w:t>
      </w:r>
      <m:oMath>
        <m:r>
          <m:t>25</m:t>
        </m:r>
      </m:oMath>
      <w:r>
        <w:t xml:space="preserve">–</w:t>
      </w:r>
      <m:oMath>
        <m:r>
          <m:t>29</m:t>
        </m:r>
        <m:r>
          <m:rPr>
            <m:sty m:val="p"/>
          </m:rPr>
          <m:t>%</m:t>
        </m:r>
      </m:oMath>
      <w:r>
        <w:t xml:space="preserve"> </w:t>
      </w:r>
      <w:r>
        <w:t xml:space="preserve">per epoch. A closed-form expression for the optimal window</w:t>
      </w:r>
      <w:r>
        <w:t xml:space="preserve"> </w:t>
      </w:r>
      <w:r>
        <w:t xml:space="preserve">size under an exponential attention-decay cost model is derived, and strict</w:t>
      </w:r>
      <w:r>
        <w:t xml:space="preserve"> </w:t>
      </w:r>
      <w:r>
        <w:t xml:space="preserve">convexity of the corresponding loss is proved. The SGLang kernel layer</w:t>
      </w:r>
      <w:r>
        <w:t xml:space="preserve"> </w:t>
      </w:r>
      <w:r>
        <w:t xml:space="preserve">achieves a cumulative</w:t>
      </w:r>
      <w:r>
        <w:t xml:space="preserve"> </w:t>
      </w:r>
      <m:oMath>
        <m:r>
          <m:t>2.84</m:t>
        </m:r>
        <m:r>
          <m:rPr>
            <m:sty m:val="p"/>
          </m:rPr>
          <m:t>×</m:t>
        </m:r>
      </m:oMath>
      <w:r>
        <w:t xml:space="preserve"> </w:t>
      </w:r>
      <w:r>
        <w:t xml:space="preserve">decode-throughput speedup on LLaMA-7B,</w:t>
      </w:r>
      <w:r>
        <w:t xml:space="preserve"> </w:t>
      </w:r>
      <w:r>
        <w:t xml:space="preserve">and the Triton profiling pipeline reproduces these numbers independently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&lt;</m:t>
        </m:r>
        <m:r>
          <m:t>​</m:t>
        </m:r>
        <m:r>
          <m:t>3</m:t>
        </m:r>
        <m:r>
          <m:rPr>
            <m:sty m:val="p"/>
          </m:rPr>
          <m:t>%</m:t>
        </m:r>
      </m:oMath>
      <w:r>
        <w:t xml:space="preserve"> </w:t>
      </w:r>
      <w:r>
        <w:t xml:space="preserve">deviation.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Large Language Models, Distributed Training,</w:t>
      </w:r>
      <w:r>
        <w:t xml:space="preserve"> </w:t>
      </w:r>
      <w:r>
        <w:t xml:space="preserve">Flash Attention, Sliding-Window Attention, CUTLASS, CuTe, SGLang,</w:t>
      </w:r>
      <w:r>
        <w:t xml:space="preserve"> </w:t>
      </w:r>
      <w:r>
        <w:t xml:space="preserve">Triton, GPU Computing, Kernel Profiling, Tensor Cores.</w:t>
      </w:r>
    </w:p>
    <w:bookmarkStart w:id="31" w:name="ch: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bookmarkStart w:id="23" w:name="sec:intro_background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Background and Motivation</w:t>
      </w:r>
    </w:p>
    <w:p>
      <w:pPr>
        <w:pStyle w:val="FirstParagraph"/>
      </w:pPr>
      <w:r>
        <w:t xml:space="preserve">Large Language Models built on the transformer</w:t>
      </w:r>
      <w:r>
        <w:t xml:space="preserve"> </w:t>
      </w:r>
      <w:r>
        <w:t xml:space="preserve">architecture </w:t>
      </w:r>
      <w:r>
        <w:t xml:space="preserve"> </w:t>
      </w:r>
      <w:r>
        <w:t xml:space="preserve">have, in the span of a handful</w:t>
      </w:r>
      <w:r>
        <w:t xml:space="preserve"> </w:t>
      </w:r>
      <w:r>
        <w:t xml:space="preserve">of years, moved from a research curiosity to the primary workload of</w:t>
      </w:r>
      <w:r>
        <w:t xml:space="preserve"> </w:t>
      </w:r>
      <w:r>
        <w:t xml:space="preserve">most new supercomputing deployments. The trajectory from GPT-3’s</w:t>
      </w:r>
      <w:r>
        <w:t xml:space="preserve"> </w:t>
      </w:r>
      <m:oMath>
        <m:r>
          <m:t>175</m:t>
        </m:r>
      </m:oMath>
      <w:r>
        <w:t xml:space="preserve">-billion parameters </w:t>
      </w:r>
      <w:r>
        <w:t xml:space="preserve"> </w:t>
      </w:r>
      <w:r>
        <w:t xml:space="preserve">through PaLM’s</w:t>
      </w:r>
      <w:r>
        <w:t xml:space="preserve"> </w:t>
      </w:r>
      <m:oMath>
        <m:r>
          <m:t>540</m:t>
        </m:r>
      </m:oMath>
      <w:r>
        <w:t xml:space="preserve">-billion </w:t>
      </w:r>
      <w:r>
        <w:t xml:space="preserve"> </w:t>
      </w:r>
      <w:r>
        <w:t xml:space="preserve">and the open-weight LLaMA</w:t>
      </w:r>
      <w:r>
        <w:t xml:space="preserve"> </w:t>
      </w:r>
      <w:r>
        <w:t xml:space="preserve">series </w:t>
      </w:r>
      <w:r>
        <w:t xml:space="preserve"> </w:t>
      </w:r>
      <w:r>
        <w:t xml:space="preserve">is less a qualitative</w:t>
      </w:r>
      <w:r>
        <w:t xml:space="preserve"> </w:t>
      </w:r>
      <w:r>
        <w:t xml:space="preserve">jump at each step than a straightforward consequence of the scaling</w:t>
      </w:r>
      <w:r>
        <w:t xml:space="preserve"> </w:t>
      </w:r>
      <w:r>
        <w:t xml:space="preserve">laws </w:t>
      </w:r>
      <w:r>
        <w:t xml:space="preserve">: for any given</w:t>
      </w:r>
      <w:r>
        <w:t xml:space="preserve"> </w:t>
      </w:r>
      <w:r>
        <w:t xml:space="preserve">compute budget the loss-minimising model is larger and trained on</w:t>
      </w:r>
      <w:r>
        <w:t xml:space="preserve"> </w:t>
      </w:r>
      <w:r>
        <w:t xml:space="preserve">more data than the previous-generation wisdom suggested. The</w:t>
      </w:r>
      <w:r>
        <w:t xml:space="preserve"> </w:t>
      </w:r>
      <w:r>
        <w:t xml:space="preserve">engineering consequence is that every new model generation</w:t>
      </w:r>
      <w:r>
        <w:t xml:space="preserve"> </w:t>
      </w:r>
      <w:r>
        <w:t xml:space="preserve">simultaneously tightens the memory budget of a single GPU, widens</w:t>
      </w:r>
      <w:r>
        <w:t xml:space="preserve"> </w:t>
      </w:r>
      <w:r>
        <w:t xml:space="preserve">the communication demand across a distributed cluster, and</w:t>
      </w:r>
      <w:r>
        <w:t xml:space="preserve"> </w:t>
      </w:r>
      <w:r>
        <w:t xml:space="preserve">lengthens the context windows on which the attention operator is</w:t>
      </w:r>
      <w:r>
        <w:t xml:space="preserve"> </w:t>
      </w:r>
      <w:r>
        <w:t xml:space="preserve">evaluated </w:t>
      </w:r>
      <w:r>
        <w:t xml:space="preserve">. A software</w:t>
      </w:r>
      <w:r>
        <w:t xml:space="preserve"> </w:t>
      </w:r>
      <w:r>
        <w:t xml:space="preserve">stack that was adequate for the previous model generation is</w:t>
      </w:r>
      <w:r>
        <w:t xml:space="preserve"> </w:t>
      </w:r>
      <w:r>
        <w:t xml:space="preserve">rarely adequate for the next one without retuning at every layer.</w:t>
      </w:r>
    </w:p>
    <w:bookmarkStart w:id="20" w:name="sec:intro_memory_example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A Concrete Memory Accounting</w:t>
      </w:r>
    </w:p>
    <w:p>
      <w:pPr>
        <w:pStyle w:val="FirstParagraph"/>
      </w:pPr>
      <w:r>
        <w:t xml:space="preserve">A single back-of-the-envelope estimate makes the stakes tangible. For a</w:t>
      </w:r>
      <w:r>
        <w:t xml:space="preserve"> </w:t>
      </w:r>
      <m:oMath>
        <m:r>
          <m:t>7</m:t>
        </m:r>
      </m:oMath>
      <w:r>
        <w:t xml:space="preserve">-billion-parameter transformer trained with the Adam optimiser in FP16</w:t>
      </w:r>
      <w:r>
        <w:t xml:space="preserve"> </w:t>
      </w:r>
      <w:r>
        <w:t xml:space="preserve">mixed precision, the per-parameter memory footprint is</w:t>
      </w:r>
      <w:r>
        <w:t xml:space="preserve"> </w:t>
      </w:r>
      <m:oMath>
        <m:r>
          <m:t>2</m:t>
        </m:r>
      </m:oMath>
      <w:r>
        <w:t xml:space="preserve"> B (parameter)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t xml:space="preserve"> B (gradient)</w:t>
      </w:r>
      <w:r>
        <w:t xml:space="preserve"> </w:t>
      </w:r>
      <m:oMath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</m:oMath>
      <w:r>
        <w:t xml:space="preserve"> B (FP32 master copy</w:t>
      </w:r>
      <w:r>
        <w:t xml:space="preserve"> </w:t>
      </w:r>
      <w:r>
        <w:t xml:space="preserve">and the two Adam moments)</w:t>
      </w:r>
      <w:r>
        <w:t xml:space="preserve"> </w:t>
      </w:r>
      <m:oMath>
        <m:r>
          <m:rPr>
            <m:sty m:val="p"/>
          </m:rPr>
          <m:t>=</m:t>
        </m:r>
        <m:r>
          <m:t>14</m:t>
        </m:r>
      </m:oMath>
      <w:r>
        <w:t xml:space="preserve"> B, or roughly</w:t>
      </w:r>
      <w:r>
        <w:t xml:space="preserve"> </w:t>
      </w:r>
      <m:oMath>
        <m:r>
          <m:t>98</m:t>
        </m:r>
      </m:oMath>
      <w:r>
        <w:t xml:space="preserve"> GB just to hold the</w:t>
      </w:r>
      <w:r>
        <w:t xml:space="preserve"> </w:t>
      </w:r>
      <w:r>
        <w:t xml:space="preserve">model state. A single A100-</w:t>
      </w:r>
      <m:oMath>
        <m:r>
          <m:t>40</m:t>
        </m:r>
      </m:oMath>
      <w:r>
        <w:t xml:space="preserve"> GB cannot hold this state—let alone</w:t>
      </w:r>
      <w:r>
        <w:t xml:space="preserve"> </w:t>
      </w:r>
      <w:r>
        <w:t xml:space="preserve">the activations, which at sequence length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 </w:t>
      </w:r>
      <w:r>
        <w:t xml:space="preserve">and batch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add a further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20</m:t>
        </m:r>
      </m:oMath>
      <w:r>
        <w:t xml:space="preserve"> GB per layer. A</w:t>
      </w:r>
      <w:r>
        <w:t xml:space="preserve"> </w:t>
      </w:r>
      <m:oMath>
        <m:r>
          <m:t>70</m:t>
        </m:r>
      </m:oMath>
      <w:r>
        <w:t xml:space="preserve">-billion-parameter model</w:t>
      </w:r>
      <w:r>
        <w:t xml:space="preserve"> </w:t>
      </w:r>
      <w:r>
        <w:t xml:space="preserve">multiplies the state budget by ten and the activation budget by three,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</m:oMath>
      <w:r>
        <w:t xml:space="preserve"> </w:t>
      </w:r>
      <w:r>
        <w:t xml:space="preserve">and the number of layers both grow. Memory</w:t>
      </w:r>
      <w:r>
        <w:t xml:space="preserve"> </w:t>
      </w:r>
      <w:r>
        <w:t xml:space="preserve">is therefore the first-order constraint on</w:t>
      </w:r>
      <w:r>
        <w:t xml:space="preserve"> </w:t>
      </w:r>
      <w:r>
        <w:rPr>
          <w:iCs/>
          <w:i/>
        </w:rPr>
        <w:t xml:space="preserve">what can be trained at</w:t>
      </w:r>
      <w:r>
        <w:rPr>
          <w:iCs/>
          <w:i/>
        </w:rPr>
        <w:t xml:space="preserve"> </w:t>
      </w:r>
      <w:r>
        <w:rPr>
          <w:iCs/>
          <w:i/>
        </w:rPr>
        <w:t xml:space="preserve">all</w:t>
      </w:r>
      <w:r>
        <w:t xml:space="preserve">, and it is the constraint that drives every sharding decision in</w:t>
      </w:r>
      <w:r>
        <w:t xml:space="preserve"> </w:t>
      </w:r>
      <w:r>
        <w:t xml:space="preserve">this thesis.</w:t>
      </w:r>
    </w:p>
    <w:bookmarkEnd w:id="20"/>
    <w:bookmarkStart w:id="21" w:name="sec:intro_four_challenges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The Four Challenges That Motivate This Thesis</w:t>
      </w:r>
    </w:p>
    <w:p>
      <w:pPr>
        <w:pStyle w:val="FirstParagraph"/>
      </w:pPr>
      <w:r>
        <w:t xml:space="preserve">Modern LLMs require resources that far exceed the capability of a single</w:t>
      </w:r>
      <w:r>
        <w:t xml:space="preserve"> </w:t>
      </w:r>
      <w:r>
        <w:t xml:space="preserve">GPU. Training models such as PaLM or LLaMA-3 necessitates distributed</w:t>
      </w:r>
      <w:r>
        <w:t xml:space="preserve"> </w:t>
      </w:r>
      <w:r>
        <w:t xml:space="preserve">computing across hundreds or thousands of accelerators. Four interacting</w:t>
      </w:r>
      <w:r>
        <w:t xml:space="preserve"> </w:t>
      </w:r>
      <w:r>
        <w:t xml:space="preserve">challenges arise as soon as one moves beyond a single GPU: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Memory management.</w:t>
      </w:r>
      <w:r>
        <w:t xml:space="preserve"> </w:t>
      </w:r>
      <w:r>
        <w:t xml:space="preserve">Model parameters, gradients, and</w:t>
      </w:r>
      <w:r>
        <w:t xml:space="preserve"> </w:t>
      </w:r>
      <w:r>
        <w:t xml:space="preserve">optimiser states for a</w:t>
      </w:r>
      <w:r>
        <w:t xml:space="preserve"> </w:t>
      </w:r>
      <m:oMath>
        <m:r>
          <m:t>7</m:t>
        </m:r>
      </m:oMath>
      <w:r>
        <w:t xml:space="preserve">-billion parameter LLM already exceed</w:t>
      </w:r>
      <w:r>
        <w:t xml:space="preserve"> </w:t>
      </w:r>
      <w:r>
        <w:t xml:space="preserve">the</w:t>
      </w:r>
      <w:r>
        <w:t xml:space="preserve"> </w:t>
      </w:r>
      <m:oMath>
        <m:r>
          <m:t>40</m:t>
        </m:r>
      </m:oMath>
      <w:r>
        <w:t xml:space="preserve"> GB HBM of a single A100. Adam </w:t>
      </w:r>
      <w:r>
        <w:t xml:space="preserve"> </w:t>
      </w:r>
      <w:r>
        <w:t xml:space="preserve">requires two additional optimiser tensors per parameter (first</w:t>
      </w:r>
      <w:r>
        <w:t xml:space="preserve"> </w:t>
      </w:r>
      <w:r>
        <w:t xml:space="preserve">and second moments), tripling the parameter memory; mixed</w:t>
      </w:r>
      <w:r>
        <w:t xml:space="preserve"> </w:t>
      </w:r>
      <w:r>
        <w:t xml:space="preserve">precision training </w:t>
      </w:r>
      <w:r>
        <w:t xml:space="preserve"> </w:t>
      </w:r>
      <w:r>
        <w:t xml:space="preserve">requires an</w:t>
      </w:r>
      <w:r>
        <w:t xml:space="preserve"> </w:t>
      </w:r>
      <w:r>
        <w:t xml:space="preserve">additional FP32 master copy.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Communication overhead.</w:t>
      </w:r>
      <w:r>
        <w:t xml:space="preserve"> </w:t>
      </w:r>
      <w:r>
        <w:t xml:space="preserve">Gradient synchronisation over a</w:t>
      </w:r>
      <w:r>
        <w:t xml:space="preserve"> </w:t>
      </w:r>
      <w:r>
        <w:t xml:space="preserve">data-parallel group scales with the model size, not the batch</w:t>
      </w:r>
      <w:r>
        <w:t xml:space="preserve"> </w:t>
      </w:r>
      <w:r>
        <w:t xml:space="preserve">size. Without careful overlap of communication and compute, the</w:t>
      </w:r>
      <w:r>
        <w:t xml:space="preserve"> </w:t>
      </w:r>
      <w:r>
        <w:t xml:space="preserve">accelerators spend a majority of their time waiting on NVLink</w:t>
      </w:r>
      <w:r>
        <w:t xml:space="preserve"> </w:t>
      </w:r>
      <w:r>
        <w:t xml:space="preserve">or InfiniBand.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Hardware heterogeneity.</w:t>
      </w:r>
      <w:r>
        <w:t xml:space="preserve"> </w:t>
      </w:r>
      <w:r>
        <w:t xml:space="preserve">Production stacks must support</w:t>
      </w:r>
      <w:r>
        <w:t xml:space="preserve"> </w:t>
      </w:r>
      <w:r>
        <w:t xml:space="preserve">diverse hardware (A100, H100, Intel Xe, AMD CDNA) with different</w:t>
      </w:r>
      <w:r>
        <w:t xml:space="preserve"> </w:t>
      </w:r>
      <w:r>
        <w:t xml:space="preserve">memory hierarchies, Tensor-Core instructions, and interconnects.</w:t>
      </w:r>
      <w:r>
        <w:t xml:space="preserve"> </w:t>
      </w:r>
      <w:r>
        <w:t xml:space="preserve">The same training job can exhibit markedly different performance</w:t>
      </w:r>
      <w:r>
        <w:t xml:space="preserve"> </w:t>
      </w:r>
      <w:r>
        <w:t xml:space="preserve">profiles on different SKUs.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Attention efficiency.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complexity</w:t>
      </w:r>
      <w:r>
        <w:t xml:space="preserve"> </w:t>
      </w:r>
      <w:r>
        <w:t xml:space="preserve">of self-attention dominates the FLOPs of long-context models.</w:t>
      </w:r>
      <w:r>
        <w:t xml:space="preserve"> </w:t>
      </w:r>
      <w:r>
        <w:t xml:space="preserve">Simple masking of an element-wise sparse pattern is insufficient,</w:t>
      </w:r>
      <w:r>
        <w:t xml:space="preserve"> </w:t>
      </w:r>
      <w:r>
        <w:t xml:space="preserve">because dense GEMMs are still issued over blocks that are</w:t>
      </w:r>
      <w:r>
        <w:t xml:space="preserve"> </w:t>
      </w:r>
      <w:r>
        <w:t xml:space="preserve">subsequently zeroed out.</w:t>
      </w:r>
    </w:p>
    <w:p>
      <w:pPr>
        <w:pStyle w:val="FirstParagraph"/>
      </w:pPr>
      <w:r>
        <w:t xml:space="preserve">The carbon and energy cost of training </w:t>
      </w:r>
      <w:r>
        <w:t xml:space="preserve"> </w:t>
      </w:r>
      <w:r>
        <w:t xml:space="preserve">further</w:t>
      </w:r>
      <w:r>
        <w:t xml:space="preserve"> </w:t>
      </w:r>
      <w:r>
        <w:t xml:space="preserve">amplifies the importance of efficiency: any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improvement in compute</w:t>
      </w:r>
      <w:r>
        <w:t xml:space="preserve"> </w:t>
      </w:r>
      <w:r>
        <w:t xml:space="preserve">utilisation translates directly into a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 in electricity</w:t>
      </w:r>
      <w:r>
        <w:t xml:space="preserve"> </w:t>
      </w:r>
      <w:r>
        <w:t xml:space="preserve">consumption and in embodied carbon. Optimisations that simultaneously</w:t>
      </w:r>
      <w:r>
        <w:t xml:space="preserve"> </w:t>
      </w:r>
      <w:r>
        <w:t xml:space="preserve">reduce wall-clock time and energy per epoch are therefore valuable beyond</w:t>
      </w:r>
      <w:r>
        <w:t xml:space="preserve"> </w:t>
      </w:r>
      <w:r>
        <w:t xml:space="preserve">their direct performance benefit.</w:t>
      </w:r>
    </w:p>
    <w:bookmarkEnd w:id="21"/>
    <w:bookmarkStart w:id="22" w:name="sec:intro_stack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A Stack View of the Problem</w:t>
      </w:r>
    </w:p>
    <w:p>
      <w:pPr>
        <w:pStyle w:val="FirstParagraph"/>
      </w:pPr>
      <w:r>
        <w:t xml:space="preserve">Throughout this thesis we treat LLM efficiency not as a single</w:t>
      </w:r>
      <w:r>
        <w:t xml:space="preserve"> </w:t>
      </w:r>
      <w:r>
        <w:t xml:space="preserve">algorithmic question but as a</w:t>
      </w:r>
      <w:r>
        <w:t xml:space="preserve"> </w:t>
      </w:r>
      <w:r>
        <w:rPr>
          <w:iCs/>
          <w:i/>
        </w:rPr>
        <w:t xml:space="preserve">stack</w:t>
      </w:r>
      <w:r>
        <w:t xml:space="preserve"> </w:t>
      </w:r>
      <w:r>
        <w:t xml:space="preserve">of co-dependent layers, each</w:t>
      </w:r>
      <w:r>
        <w:t xml:space="preserve"> </w:t>
      </w:r>
      <w:r>
        <w:t xml:space="preserve">of which must be tuned against the layer above and the layer below: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Distributed schedule</w:t>
      </w:r>
      <w:r>
        <w:t xml:space="preserve"> </w:t>
      </w:r>
      <w:r>
        <w:t xml:space="preserve">(Chapter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Decides which parts of the model, gradients, and optimiser</w:t>
      </w:r>
      <w:r>
        <w:t xml:space="preserve"> </w:t>
      </w:r>
      <w:r>
        <w:t xml:space="preserve">state live on which GPU, and which collective operations keep</w:t>
      </w:r>
      <w:r>
        <w:t xml:space="preserve"> </w:t>
      </w:r>
      <w:r>
        <w:t xml:space="preserve">them synchronised. Sets the memory envelope for every kernel</w:t>
      </w:r>
      <w:r>
        <w:t xml:space="preserve"> </w:t>
      </w:r>
      <w:r>
        <w:t xml:space="preserve">call below it.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Kernel layer</w:t>
      </w:r>
      <w:r>
        <w:t xml:space="preserve"> </w:t>
      </w:r>
      <w:r>
        <w:t xml:space="preserve">(Chapter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). Provides the</w:t>
      </w:r>
      <w:r>
        <w:t xml:space="preserve"> </w:t>
      </w:r>
      <w:r>
        <w:t xml:space="preserve">dense GEMMs, grouped GEMMs, and epilogue-fused primitives on</w:t>
      </w:r>
      <w:r>
        <w:t xml:space="preserve"> </w:t>
      </w:r>
      <w:r>
        <w:t xml:space="preserve">which every transformer layer is built. Its Tensor-Core</w:t>
      </w:r>
      <w:r>
        <w:t xml:space="preserve"> </w:t>
      </w:r>
      <w:r>
        <w:t xml:space="preserve">utilisation is inherited at every scale of parallelism.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Attention algorithm</w:t>
      </w:r>
      <w:r>
        <w:t xml:space="preserve"> </w:t>
      </w:r>
      <w:r>
        <w:t xml:space="preserve">(Chapter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).</w:t>
      </w:r>
      <w:r>
        <w:t xml:space="preserve"> </w:t>
      </w:r>
      <w:r>
        <w:t xml:space="preserve">Determines the asymptotic complexity of the dominant operator</w:t>
      </w:r>
      <w:r>
        <w:t xml:space="preserve"> </w:t>
      </w:r>
      <w:r>
        <w:t xml:space="preserve">at long context. A kernel that ignores the sparsity pattern</w:t>
      </w:r>
      <w:r>
        <w:t xml:space="preserve"> </w:t>
      </w:r>
      <w:r>
        <w:t xml:space="preserve">exposed by the model architecture wastes the savings the</w:t>
      </w:r>
      <w:r>
        <w:t xml:space="preserve"> </w:t>
      </w:r>
      <w:r>
        <w:t xml:space="preserve">upper layers have worked to create.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Serving runtime</w:t>
      </w:r>
      <w:r>
        <w:t xml:space="preserve"> </w:t>
      </w:r>
      <w:r>
        <w:t xml:space="preserve">(Chapter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). Turns</w:t>
      </w:r>
      <w:r>
        <w:t xml:space="preserve"> </w:t>
      </w:r>
      <w:r>
        <w:t xml:space="preserve">algorithmic savings into end-user-visible throughput by</w:t>
      </w:r>
      <w:r>
        <w:t xml:space="preserve"> </w:t>
      </w:r>
      <w:r>
        <w:t xml:space="preserve">scheduling kernel launches, managing the KV cache, and</w:t>
      </w:r>
      <w:r>
        <w:t xml:space="preserve"> </w:t>
      </w:r>
      <w:r>
        <w:t xml:space="preserve">batching requests continuously.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Profiling and auto-tuning</w:t>
      </w:r>
      <w:r>
        <w:t xml:space="preserve"> </w:t>
      </w:r>
      <w:r>
        <w:t xml:space="preserve">(Chapter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). Closes the loop: it measures</w:t>
      </w:r>
      <w:r>
        <w:t xml:space="preserve"> </w:t>
      </w:r>
      <w:r>
        <w:t xml:space="preserve">whether the four layers above are actually delivering their</w:t>
      </w:r>
      <w:r>
        <w:t xml:space="preserve"> </w:t>
      </w:r>
      <w:r>
        <w:t xml:space="preserve">expected performance, and it selects per-shape kernel</w:t>
      </w:r>
      <w:r>
        <w:t xml:space="preserve"> </w:t>
      </w:r>
      <w:r>
        <w:t xml:space="preserve">parameters that would otherwise have to be hand-tuned.</w:t>
      </w:r>
    </w:p>
    <w:p>
      <w:pPr>
        <w:pStyle w:val="FirstParagraph"/>
      </w:pPr>
      <w:r>
        <w:t xml:space="preserve">This view has two consequences that inform every chapter. First, a</w:t>
      </w:r>
      <w:r>
        <w:t xml:space="preserve"> </w:t>
      </w:r>
      <w:r>
        <w:t xml:space="preserve">point optimisation at one layer is only as useful as the layer above</w:t>
      </w:r>
      <w:r>
        <w:t xml:space="preserve"> </w:t>
      </w:r>
      <w:r>
        <w:t xml:space="preserve">allows it to be: a kernel speedup disappears if the distributed</w:t>
      </w:r>
      <w:r>
        <w:t xml:space="preserve"> </w:t>
      </w:r>
      <w:r>
        <w:t xml:space="preserve">schedule serialises it behind a slow collective. Second, a measurement</w:t>
      </w:r>
      <w:r>
        <w:t xml:space="preserve"> </w:t>
      </w:r>
      <w:r>
        <w:t xml:space="preserve">at one layer is only as trustworthy as the cross-check at the layer</w:t>
      </w:r>
      <w:r>
        <w:t xml:space="preserve"> </w:t>
      </w:r>
      <w:r>
        <w:t xml:space="preserve">below: a higher-level throughput number can hide a kernel regression</w:t>
      </w:r>
      <w:r>
        <w:t xml:space="preserve"> </w:t>
      </w:r>
      <w:r>
        <w:t xml:space="preserve">that a lower-level profiler would have caught. The profiling pipeline</w:t>
      </w:r>
      <w:r>
        <w:t xml:space="preserve"> </w:t>
      </w:r>
      <w:r>
        <w:t xml:space="preserve">of 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is therefore treated as a first-class</w:t>
      </w:r>
      <w:r>
        <w:t xml:space="preserve"> </w:t>
      </w:r>
      <w:r>
        <w:t xml:space="preserve">deliverable, not as a side-tool.</w:t>
      </w:r>
    </w:p>
    <w:bookmarkEnd w:id="22"/>
    <w:bookmarkEnd w:id="23"/>
    <w:bookmarkStart w:id="24" w:name="sec:intro_problem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Problem Statement</w:t>
      </w:r>
    </w:p>
    <w:p>
      <w:pPr>
        <w:pStyle w:val="FirstParagraph"/>
      </w:pPr>
      <w:r>
        <w:t xml:space="preserve">The primary problems addressed in this thesis are as follows.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Scalable distributed training.</w:t>
      </w:r>
      <w:r>
        <w:t xml:space="preserve"> </w:t>
      </w:r>
      <w:r>
        <w:t xml:space="preserve">Existing comparisons of</w:t>
      </w:r>
      <w:r>
        <w:t xml:space="preserve"> </w:t>
      </w:r>
      <w:r>
        <w:t xml:space="preserve">DP, DDP, FSDP, and DeepSpeed ZeRO-3 are typically published by</w:t>
      </w:r>
      <w:r>
        <w:t xml:space="preserve"> </w:t>
      </w:r>
      <w:r>
        <w:t xml:space="preserve">the authors of each system, each under a different workload and</w:t>
      </w:r>
      <w:r>
        <w:t xml:space="preserve"> </w:t>
      </w:r>
      <w:r>
        <w:t xml:space="preserve">a different hardware configuration. A controlled single-node</w:t>
      </w:r>
      <w:r>
        <w:t xml:space="preserve"> </w:t>
      </w:r>
      <w:r>
        <w:t xml:space="preserve">study that fixes the model, the dataset, the random seed, and</w:t>
      </w:r>
      <w:r>
        <w:t xml:space="preserve"> </w:t>
      </w:r>
      <w:r>
        <w:t xml:space="preserve">the hardware, and varies only the parallelisation strategy, is</w:t>
      </w:r>
      <w:r>
        <w:t xml:space="preserve"> </w:t>
      </w:r>
      <w:r>
        <w:t xml:space="preserve">missing from the literature.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High-performance matrix multiplication.</w:t>
      </w:r>
      <w:r>
        <w:t xml:space="preserve"> </w:t>
      </w:r>
      <w:r>
        <w:t xml:space="preserve">Vendor cuBLAS</w:t>
      </w:r>
      <w:r>
        <w:t xml:space="preserve"> </w:t>
      </w:r>
      <w:r>
        <w:t xml:space="preserve">kernels are highly tuned for large square GEMMs but are</w:t>
      </w:r>
      <w:r>
        <w:t xml:space="preserve"> </w:t>
      </w:r>
      <w:r>
        <w:t xml:space="preserve">suboptimal for skinny, batched, and grouped shapes—precisely</w:t>
      </w:r>
      <w:r>
        <w:t xml:space="preserve"> </w:t>
      </w:r>
      <w:r>
        <w:t xml:space="preserve">the shapes that dominate transformer attention and</w:t>
      </w:r>
      <w:r>
        <w:t xml:space="preserve"> </w:t>
      </w:r>
      <w:r>
        <w:t xml:space="preserve">Mixture-of-Experts layers. A principled mapping of LLM GEMMs</w:t>
      </w:r>
      <w:r>
        <w:t xml:space="preserve"> </w:t>
      </w:r>
      <w:r>
        <w:t xml:space="preserve">onto the CUTLASS/CuTe abstraction is required.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Attention optimisation.</w:t>
      </w:r>
      <w:r>
        <w:t xml:space="preserve"> </w:t>
      </w:r>
      <w:r>
        <w:t xml:space="preserve">Sliding-window</w:t>
      </w:r>
      <w:r>
        <w:t xml:space="preserve"> </w:t>
      </w:r>
      <w:r>
        <w:t xml:space="preserve">attention </w:t>
      </w:r>
      <w:r>
        <w:t xml:space="preserve"> </w:t>
      </w:r>
      <w:r>
        <w:t xml:space="preserve">has become ubiquitous in</w:t>
      </w:r>
      <w:r>
        <w:t xml:space="preserve"> </w:t>
      </w:r>
      <w:r>
        <w:t xml:space="preserve">long-context models, yet most open-source implementations apply</w:t>
      </w:r>
      <w:r>
        <w:t xml:space="preserve"> </w:t>
      </w:r>
      <w:r>
        <w:t xml:space="preserve">the window as a post-hoc element-wise mask. A kernel that</w:t>
      </w:r>
      <w:r>
        <w:t xml:space="preserve"> </w:t>
      </w:r>
      <w:r>
        <w:t xml:space="preserve">exploits the window structure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computing scores</w:t>
      </w:r>
      <w:r>
        <w:t xml:space="preserve"> </w:t>
      </w:r>
      <w:r>
        <w:t xml:space="preserve">would yield near-linear scaling in the window size.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Production-grade serving kernels.</w:t>
      </w:r>
      <w:r>
        <w:t xml:space="preserve"> </w:t>
      </w:r>
      <w:r>
        <w:t xml:space="preserve">LLM inference is</w:t>
      </w:r>
      <w:r>
        <w:t xml:space="preserve"> </w:t>
      </w:r>
      <w:r>
        <w:t xml:space="preserve">qualitatively different from training: requests arrive</w:t>
      </w:r>
      <w:r>
        <w:t xml:space="preserve"> </w:t>
      </w:r>
      <w:r>
        <w:t xml:space="preserve">asynchronously, prompts share large prefixes, and the decode</w:t>
      </w:r>
      <w:r>
        <w:t xml:space="preserve"> </w:t>
      </w:r>
      <w:r>
        <w:t xml:space="preserve">phase is memory-bound. Kernel optimisations for the SGLang</w:t>
      </w:r>
      <w:r>
        <w:t xml:space="preserve"> </w:t>
      </w:r>
      <w:r>
        <w:t xml:space="preserve">runtime—paged KV cache, fused decode attention, fused</w:t>
      </w:r>
      <w:r>
        <w:t xml:space="preserve"> </w:t>
      </w:r>
      <w:r>
        <w:t xml:space="preserve">sampling—are needed to turn algorithmic savings into wall-clock</w:t>
      </w:r>
      <w:r>
        <w:t xml:space="preserve"> </w:t>
      </w:r>
      <w:r>
        <w:t xml:space="preserve">serving throughput.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Kernel profiling and tuning.</w:t>
      </w:r>
      <w:r>
        <w:t xml:space="preserve"> </w:t>
      </w:r>
      <w:r>
        <w:t xml:space="preserve">Kernel-level performance</w:t>
      </w:r>
      <w:r>
        <w:t xml:space="preserve"> </w:t>
      </w:r>
      <w:r>
        <w:t xml:space="preserve">decisions (block sizes, pipeline stages, warp counts) need to be</w:t>
      </w:r>
      <w:r>
        <w:t xml:space="preserve"> </w:t>
      </w:r>
      <w:r>
        <w:t xml:space="preserve">revisited for every new GPU generation and every new input</w:t>
      </w:r>
      <w:r>
        <w:t xml:space="preserve"> </w:t>
      </w:r>
      <w:r>
        <w:t xml:space="preserve">shape. A uniform profiling pipeline that crosses Triton,</w:t>
      </w:r>
      <w:r>
        <w:t xml:space="preserve"> </w:t>
      </w:r>
      <w:r>
        <w:t xml:space="preserve">CUTLASS, and Torch-inductor is required to keep these decisions</w:t>
      </w:r>
      <w:r>
        <w:t xml:space="preserve"> </w:t>
      </w:r>
      <w:r>
        <w:t xml:space="preserve">current.</w:t>
      </w:r>
    </w:p>
    <w:bookmarkEnd w:id="24"/>
    <w:bookmarkStart w:id="25" w:name="sec:intro_objectiv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Objectives</w:t>
      </w:r>
    </w:p>
    <w:p>
      <w:pPr>
        <w:numPr>
          <w:ilvl w:val="0"/>
          <w:numId w:val="1004"/>
        </w:numPr>
      </w:pPr>
      <w:r>
        <w:t xml:space="preserve">Design and evaluate a modular high-performance deep-learning</w:t>
      </w:r>
      <w:r>
        <w:t xml:space="preserve"> </w:t>
      </w:r>
      <w:r>
        <w:t xml:space="preserve">software stack that supports efficient LLM training and</w:t>
      </w:r>
      <w:r>
        <w:t xml:space="preserve"> </w:t>
      </w:r>
      <w:r>
        <w:t xml:space="preserve">inference across diverse hardware, with clean interfaces between</w:t>
      </w:r>
      <w:r>
        <w:t xml:space="preserve"> </w:t>
      </w:r>
      <w:r>
        <w:t xml:space="preserve">the distributed scheduler, the kernel layer, the attention</w:t>
      </w:r>
      <w:r>
        <w:t xml:space="preserve"> </w:t>
      </w:r>
      <w:r>
        <w:t xml:space="preserve">algorithm, and the serving runtime.</w:t>
      </w:r>
    </w:p>
    <w:p>
      <w:pPr>
        <w:numPr>
          <w:ilvl w:val="0"/>
          <w:numId w:val="1004"/>
        </w:numPr>
      </w:pPr>
      <w:r>
        <w:t xml:space="preserve">Implement and benchmark four distributed training</w:t>
      </w:r>
      <w:r>
        <w:t xml:space="preserve"> </w:t>
      </w:r>
      <w:r>
        <w:t xml:space="preserve">strategies—DP, DDP, FSDP, and DeepSpeed ZeRO-3—on an 8-GPU</w:t>
      </w:r>
      <w:r>
        <w:t xml:space="preserve"> </w:t>
      </w:r>
      <w:r>
        <w:t xml:space="preserve">server, and report GPU utilisation, per-GPU memory footprint,</w:t>
      </w:r>
      <w:r>
        <w:t xml:space="preserve"> </w:t>
      </w:r>
      <w:r>
        <w:t xml:space="preserve">training-loss convergence, power consumption, energy per epoch,</w:t>
      </w:r>
      <w:r>
        <w:t xml:space="preserve"> </w:t>
      </w:r>
      <w:r>
        <w:t xml:space="preserve">and scaling efficiency on a single unified workload.</w:t>
      </w:r>
    </w:p>
    <w:p>
      <w:pPr>
        <w:numPr>
          <w:ilvl w:val="0"/>
          <w:numId w:val="1004"/>
        </w:numPr>
      </w:pPr>
      <w:r>
        <w:t xml:space="preserve">Study CUTLASS/CuTe-based GEMM pipelines and map the principal</w:t>
      </w:r>
      <w:r>
        <w:t xml:space="preserve"> </w:t>
      </w:r>
      <w:r>
        <w:t xml:space="preserve">LLM layers (QKV, MLP, attention score, attention output, grouped</w:t>
      </w:r>
      <w:r>
        <w:t xml:space="preserve"> </w:t>
      </w:r>
      <w:r>
        <w:t xml:space="preserve">MoE) onto the Tensor-Core hierarchy, reporting Tensor-Core</w:t>
      </w:r>
      <w:r>
        <w:t xml:space="preserve"> </w:t>
      </w:r>
      <w:r>
        <w:t xml:space="preserve">utilisation and end-to-end speedups against cuBLAS.</w:t>
      </w:r>
    </w:p>
    <w:p>
      <w:pPr>
        <w:numPr>
          <w:ilvl w:val="0"/>
          <w:numId w:val="1004"/>
        </w:numPr>
      </w:pPr>
      <w:r>
        <w:t xml:space="preserve">Develop a block-sparse Sliding Window Flash Attention (SWFA)</w:t>
      </w:r>
      <w:r>
        <w:t xml:space="preserve"> </w:t>
      </w:r>
      <w:r>
        <w:t xml:space="preserve">algorithm with a rigorous accuracy guarantee, a closed-form</w:t>
      </w:r>
      <w:r>
        <w:t xml:space="preserve"> </w:t>
      </w:r>
      <w:r>
        <w:t xml:space="preserve">optimal-window derivation, and a numerical validation against a</w:t>
      </w:r>
      <w:r>
        <w:t xml:space="preserve"> </w:t>
      </w:r>
      <w:r>
        <w:t xml:space="preserve">vanilla attention reference over nineteen configurations.</w:t>
      </w:r>
    </w:p>
    <w:p>
      <w:pPr>
        <w:numPr>
          <w:ilvl w:val="0"/>
          <w:numId w:val="1004"/>
        </w:numPr>
      </w:pPr>
      <w:r>
        <w:t xml:space="preserve">Engineer GPU kernels for the SGLang serving runtime—paged KV</w:t>
      </w:r>
      <w:r>
        <w:t xml:space="preserve"> </w:t>
      </w:r>
      <w:r>
        <w:t xml:space="preserve">cache, decode attention, prefill attention, and fused</w:t>
      </w:r>
      <w:r>
        <w:t xml:space="preserve"> </w:t>
      </w:r>
      <w:r>
        <w:t xml:space="preserve">sampling—and measure their cumulative effect on LLaMA-7B</w:t>
      </w:r>
      <w:r>
        <w:t xml:space="preserve"> </w:t>
      </w:r>
      <w:r>
        <w:t xml:space="preserve">decode throughput.</w:t>
      </w:r>
    </w:p>
    <w:p>
      <w:pPr>
        <w:numPr>
          <w:ilvl w:val="0"/>
          <w:numId w:val="1004"/>
        </w:numPr>
      </w:pPr>
      <w:r>
        <w:t xml:space="preserve">Build a Triton-based profiling workflow for kernel-level</w:t>
      </w:r>
      <w:r>
        <w:t xml:space="preserve"> </w:t>
      </w:r>
      <w:r>
        <w:t xml:space="preserve">analysis that combines CUDA-event timing, roofline analysis,</w:t>
      </w:r>
      <w:r>
        <w:t xml:space="preserve"> </w:t>
      </w:r>
      <w:r>
        <w:t xml:space="preserve">and Nsight Compute cross-checks, with an auto-tuner that caches</w:t>
      </w:r>
      <w:r>
        <w:t xml:space="preserve"> </w:t>
      </w:r>
      <w:r>
        <w:t xml:space="preserve">configurations keyed by input shape and data type.</w:t>
      </w:r>
    </w:p>
    <w:bookmarkEnd w:id="25"/>
    <w:bookmarkStart w:id="26" w:name="sec:intro_contribution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Contributions</w:t>
      </w:r>
    </w:p>
    <w:p>
      <w:pPr>
        <w:pStyle w:val="FirstParagraph"/>
      </w:pPr>
      <w:r>
        <w:t xml:space="preserve">The main contributions of this thesis are as follows.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Controlled distributed-training study.</w:t>
      </w:r>
      <w:r>
        <w:t xml:space="preserve"> </w:t>
      </w:r>
      <w:r>
        <w:t xml:space="preserve">A systematic,</w:t>
      </w:r>
      <w:r>
        <w:t xml:space="preserve"> </w:t>
      </w:r>
      <w:r>
        <w:t xml:space="preserve">controlled comparison of four distributed training strategies</w:t>
      </w:r>
      <w:r>
        <w:t xml:space="preserve"> </w:t>
      </w:r>
      <w:r>
        <w:t xml:space="preserve">on an 8-GPU A100 server, with detailed metrics for GPU</w:t>
      </w:r>
      <w:r>
        <w:t xml:space="preserve"> </w:t>
      </w:r>
      <w:r>
        <w:t xml:space="preserve">utilisation, memory, loss convergence, power consumption, and</w:t>
      </w:r>
      <w:r>
        <w:t xml:space="preserve"> </w:t>
      </w:r>
      <w:r>
        <w:t xml:space="preserve">scaling efficiency (Chapter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). The</w:t>
      </w:r>
      <w:r>
        <w:t xml:space="preserve"> </w:t>
      </w:r>
      <w:r>
        <w:t xml:space="preserve">measurements show that ZeRO-3 delivers</w:t>
      </w:r>
      <w: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t xml:space="preserve"> </w:t>
      </w:r>
      <w:r>
        <w:t xml:space="preserve">lower per-epoch</w:t>
      </w:r>
      <w:r>
        <w:t xml:space="preserve"> </w:t>
      </w:r>
      <w:r>
        <w:t xml:space="preserve">energy than DP at the same final loss.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CUTLASS/CuTe mapping.</w:t>
      </w:r>
      <w:r>
        <w:t xml:space="preserve"> </w:t>
      </w:r>
      <w:r>
        <w:t xml:space="preserve">A mapping of the dense LLM</w:t>
      </w:r>
      <w:r>
        <w:t xml:space="preserve"> </w:t>
      </w:r>
      <w:r>
        <w:t xml:space="preserve">computations (QKV, attention score/output, MLP, MoE) onto</w:t>
      </w:r>
      <w:r>
        <w:t xml:space="preserve"> </w:t>
      </w:r>
      <w:r>
        <w:t xml:space="preserve">CUTLASS/CuTe GEMM pipelines, covering tile sizes, software</w:t>
      </w:r>
      <w:r>
        <w:t xml:space="preserve"> </w:t>
      </w:r>
      <w:r>
        <w:t xml:space="preserve">pipelining, Tensor-Core utilisation, and epilogue fusion</w:t>
      </w:r>
      <w:r>
        <w:t xml:space="preserve"> </w:t>
      </w:r>
      <w:r>
        <w:t xml:space="preserve">(Chapter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Sliding Window Flash Attention.</w:t>
      </w:r>
      <w:r>
        <w:t xml:space="preserve"> </w:t>
      </w:r>
      <w:r>
        <w:t xml:space="preserve">A novel SWFA algorithm</w:t>
      </w:r>
      <w:r>
        <w:t xml:space="preserve"> </w:t>
      </w:r>
      <w:r>
        <w:t xml:space="preserve">with an efficient block-classification step and a vectorised</w:t>
      </w:r>
      <w:r>
        <w:t xml:space="preserve"> </w:t>
      </w:r>
      <w:r>
        <w:t xml:space="preserve">mask generator that achieves up to</w:t>
      </w:r>
      <w:r>
        <w:t xml:space="preserve"> </w:t>
      </w:r>
      <m:oMath>
        <m:r>
          <m:t>65.6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 in</w:t>
      </w:r>
      <w:r>
        <w:t xml:space="preserve"> </w:t>
      </w:r>
      <w:r>
        <w:t xml:space="preserve">computed blocks while preserving numerical accuracy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tolerance (Chapter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). A closed-form</w:t>
      </w:r>
      <w:r>
        <w:t xml:space="preserve"> </w:t>
      </w:r>
      <w:r>
        <w:t xml:space="preserve">expression for the optimal window size under an exponential</w:t>
      </w:r>
      <w:r>
        <w:t xml:space="preserve"> </w:t>
      </w:r>
      <w:r>
        <w:t xml:space="preserve">attention-decay model is also derived; strict convexity of the</w:t>
      </w:r>
      <w:r>
        <w:t xml:space="preserve"> </w:t>
      </w:r>
      <w:r>
        <w:t xml:space="preserve">associated loss is proved.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SGLang kernel stack.</w:t>
      </w:r>
      <w:r>
        <w:t xml:space="preserve"> </w:t>
      </w:r>
      <w:r>
        <w:t xml:space="preserve">GPU kernel optimisations inside</w:t>
      </w:r>
      <w:r>
        <w:t xml:space="preserve"> </w:t>
      </w:r>
      <w:r>
        <w:t xml:space="preserve">the SGLang runtime for long-context LLM serving, including</w:t>
      </w:r>
      <w:r>
        <w:t xml:space="preserve"> </w:t>
      </w:r>
      <w:r>
        <w:t xml:space="preserve">paged KV cache, fused decode attention, SWFA prefill, and fused</w:t>
      </w:r>
      <w:r>
        <w:t xml:space="preserve"> </w:t>
      </w:r>
      <w:r>
        <w:t xml:space="preserve">top-</w:t>
      </w:r>
      <m:oMath>
        <m:r>
          <m:t>k</m:t>
        </m:r>
      </m:oMath>
      <w:r>
        <w:t xml:space="preserve">/top-</w:t>
      </w:r>
      <m:oMath>
        <m:r>
          <m:t>p</m:t>
        </m:r>
      </m:oMath>
      <w:r>
        <w:t xml:space="preserve"> </w:t>
      </w:r>
      <w:r>
        <w:t xml:space="preserve">sampling. A layered evaluation shows a</w:t>
      </w:r>
      <w:r>
        <w:t xml:space="preserve"> </w:t>
      </w:r>
      <w:r>
        <w:t xml:space="preserve">cumulative</w:t>
      </w:r>
      <w:r>
        <w:t xml:space="preserve"> </w:t>
      </w:r>
      <m:oMath>
        <m:r>
          <m:t>2.84</m:t>
        </m:r>
        <m:r>
          <m:rPr>
            <m:sty m:val="p"/>
          </m:rPr>
          <m:t>×</m:t>
        </m:r>
      </m:oMath>
      <w:r>
        <w:t xml:space="preserve"> </w:t>
      </w:r>
      <w:r>
        <w:t xml:space="preserve">decode throughput speedup on LLaMA-7B</w:t>
      </w:r>
      <w:r>
        <w:t xml:space="preserve"> </w:t>
      </w:r>
      <w:r>
        <w:t xml:space="preserve">(Chapter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Triton profiling pipeline.</w:t>
      </w:r>
      <w:r>
        <w:t xml:space="preserve"> </w:t>
      </w:r>
      <w:r>
        <w:t xml:space="preserve">A profiling and auto-tuning</w:t>
      </w:r>
      <w:r>
        <w:t xml:space="preserve"> </w:t>
      </w:r>
      <w:r>
        <w:t xml:space="preserve">pipeline for kernel-level roofline analysis, with shape-indexed</w:t>
      </w:r>
      <w:r>
        <w:t xml:space="preserve"> </w:t>
      </w:r>
      <w:r>
        <w:t xml:space="preserve">configuration caching and a cross-validator that reports</w:t>
      </w:r>
      <w:r>
        <w:t xml:space="preserve"> </w:t>
      </w:r>
      <w:r>
        <w:t xml:space="preserve">correctness and throughput against CUTLASS and Torch-inductor</w:t>
      </w:r>
      <w:r>
        <w:t xml:space="preserve"> </w:t>
      </w:r>
      <w:r>
        <w:t xml:space="preserve">(Chapter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Reproducibility.</w:t>
      </w:r>
      <w:r>
        <w:t xml:space="preserve"> </w:t>
      </w:r>
      <w:r>
        <w:t xml:space="preserve">Algorithms, mask generators, and the</w:t>
      </w:r>
      <w:r>
        <w:t xml:space="preserve"> </w:t>
      </w:r>
      <w:r>
        <w:t xml:space="preserve">block classifier are given as pseudocode in the main text and</w:t>
      </w:r>
      <w:r>
        <w:t xml:space="preserve"> </w:t>
      </w:r>
      <w:r>
        <w:t xml:space="preserve">as reference PyTorch implementations in Appendix A; full proofs</w:t>
      </w:r>
      <w:r>
        <w:t xml:space="preserve"> </w:t>
      </w:r>
      <w:r>
        <w:t xml:space="preserve">of the convexity and optimal-window results, together with the</w:t>
      </w:r>
      <w:r>
        <w:t xml:space="preserve"> </w:t>
      </w:r>
      <w:r>
        <w:t xml:space="preserve">block-count and communication-cost lemmas, are collected in</w:t>
      </w:r>
      <w:r>
        <w:t xml:space="preserve"> </w:t>
      </w:r>
      <w:r>
        <w:t xml:space="preserve">Appendix B.</w:t>
      </w:r>
    </w:p>
    <w:bookmarkEnd w:id="26"/>
    <w:bookmarkStart w:id="27" w:name="sec:intro_scop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Scope of the Work</w:t>
      </w:r>
    </w:p>
    <w:p>
      <w:pPr>
        <w:pStyle w:val="FirstParagraph"/>
      </w:pPr>
      <w:r>
        <w:t xml:space="preserve">The experimental evaluation in this thesis focuses on NVIDIA A100 GPUs in</w:t>
      </w:r>
      <w:r>
        <w:t xml:space="preserve"> </w:t>
      </w:r>
      <w:r>
        <w:t xml:space="preserve">an 8-GPU NVLink-connected server, with cross-checks on CPU where relevant</w:t>
      </w:r>
      <w:r>
        <w:t xml:space="preserve"> </w:t>
      </w:r>
      <w:r>
        <w:t xml:space="preserve">(notably for the SWFA numerical accuracy tests). Distributed training is</w:t>
      </w:r>
      <w:r>
        <w:t xml:space="preserve"> </w:t>
      </w:r>
      <w:r>
        <w:t xml:space="preserve">evaluated on ResNet-50/CIFAR-10 as a controlled proxy and on a GPT-2</w:t>
      </w:r>
      <w:r>
        <w:t xml:space="preserve"> </w:t>
      </w:r>
      <w:r>
        <w:t xml:space="preserve">Medium-class model (</w:t>
      </w:r>
      <m:oMath>
        <m:r>
          <m:t>355</m:t>
        </m:r>
      </m:oMath>
      <w:r>
        <w:t xml:space="preserve">M parameters) for end-to-end LLM throughput</w:t>
      </w:r>
      <w:r>
        <w:t xml:space="preserve"> </w:t>
      </w:r>
      <w:r>
        <w:t xml:space="preserve">measurements. The SWFA kernel is implemented in PyTorch with CPU-optimised</w:t>
      </w:r>
      <w:r>
        <w:t xml:space="preserve"> </w:t>
      </w:r>
      <w:r>
        <w:t xml:space="preserve">paths and is prototyped for a later CUTLASS/Triton port; correctness is</w:t>
      </w:r>
      <w:r>
        <w:t xml:space="preserve"> </w:t>
      </w:r>
      <w:r>
        <w:t xml:space="preserve">established on the reference implementation.</w:t>
      </w:r>
    </w:p>
    <w:p>
      <w:pPr>
        <w:pStyle w:val="BodyText"/>
      </w:pPr>
      <w:r>
        <w:t xml:space="preserve">The work deliberately does not cover: (i) multi-node scaling, which is</w:t>
      </w:r>
      <w:r>
        <w:t xml:space="preserve"> </w:t>
      </w:r>
      <w:r>
        <w:t xml:space="preserve">left as future work in Chapter </w:t>
      </w:r>
      <w:hyperlink w:anchor="ch:conclusion">
        <w:r>
          <w:rPr>
            <w:rStyle w:val="Hyperlink"/>
          </w:rPr>
          <w:t xml:space="preserve">8</w:t>
        </w:r>
      </w:hyperlink>
      <w:r>
        <w:t xml:space="preserve">; (ii) inference</w:t>
      </w:r>
      <w:r>
        <w:t xml:space="preserve"> </w:t>
      </w:r>
      <w:r>
        <w:t xml:space="preserve">quantisation below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bits, which is orthogonal to the kernel-level</w:t>
      </w:r>
      <w:r>
        <w:t xml:space="preserve"> </w:t>
      </w:r>
      <w:r>
        <w:t xml:space="preserve">optimisations studied here; and (iii) reinforcement-learning-from-human-</w:t>
      </w:r>
      <w:r>
        <w:t xml:space="preserve"> </w:t>
      </w:r>
      <w:r>
        <w:t xml:space="preserve">feedback (RLHF) or alignment workloads, which exercise different</w:t>
      </w:r>
      <w:r>
        <w:t xml:space="preserve"> </w:t>
      </w:r>
      <w:r>
        <w:t xml:space="preserve">bottlenecks. Where relevant, pointers to the relevant literature are</w:t>
      </w:r>
      <w:r>
        <w:t xml:space="preserve"> </w:t>
      </w:r>
      <w:r>
        <w:t xml:space="preserve">given so that the findings of this thesis can be placed in the broader</w:t>
      </w:r>
      <w:r>
        <w:t xml:space="preserve"> </w:t>
      </w:r>
      <w:r>
        <w:t xml:space="preserve">context.</w:t>
      </w:r>
    </w:p>
    <w:bookmarkEnd w:id="27"/>
    <w:bookmarkStart w:id="28" w:name="sec:intro_methodology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Methodology Overview</w:t>
      </w:r>
    </w:p>
    <w:p>
      <w:pPr>
        <w:pStyle w:val="FirstParagraph"/>
      </w:pPr>
      <w:r>
        <w:t xml:space="preserve">Each technical chapter (Chapters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–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t xml:space="preserve">follows a uniform internal structure that makes it possible to read any</w:t>
      </w:r>
      <w:r>
        <w:t xml:space="preserve"> </w:t>
      </w:r>
      <w:r>
        <w:t xml:space="preserve">chapter in isolation while still understanding how it fits into the</w:t>
      </w:r>
      <w:r>
        <w:t xml:space="preserve"> </w:t>
      </w:r>
      <w:r>
        <w:t xml:space="preserve">overall stack: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Background.</w:t>
      </w:r>
      <w:r>
        <w:t xml:space="preserve"> </w:t>
      </w:r>
      <w:r>
        <w:t xml:space="preserve">A concise restatement of the relevant</w:t>
      </w:r>
      <w:r>
        <w:t xml:space="preserve"> </w:t>
      </w:r>
      <w:r>
        <w:t xml:space="preserve">concepts, calibrated to the specific layer of the stack.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Methodology.</w:t>
      </w:r>
      <w:r>
        <w:t xml:space="preserve"> </w:t>
      </w:r>
      <w:r>
        <w:t xml:space="preserve">An explicit</w:t>
      </w:r>
      <w:r>
        <w:t xml:space="preserve"> </w:t>
      </w:r>
      <w:r>
        <w:rPr>
          <w:iCs/>
          <w:i/>
        </w:rPr>
        <w:t xml:space="preserve">Methodology</w:t>
      </w:r>
      <w:r>
        <w:t xml:space="preserve"> </w:t>
      </w:r>
      <w:r>
        <w:t xml:space="preserve">section</w:t>
      </w:r>
      <w:r>
        <w:t xml:space="preserve"> </w:t>
      </w:r>
      <w:r>
        <w:t xml:space="preserve">describing the experimental setup, the workload, the metrics,</w:t>
      </w:r>
      <w:r>
        <w:t xml:space="preserve"> </w:t>
      </w:r>
      <w:r>
        <w:t xml:space="preserve">and the hardware/software versions. The same hardware</w:t>
      </w:r>
      <w:r>
        <w:t xml:space="preserve"> </w:t>
      </w:r>
      <w:r>
        <w:t xml:space="preserve">description is used across chapters so that numbers from</w:t>
      </w:r>
      <w:r>
        <w:t xml:space="preserve"> </w:t>
      </w:r>
      <w:r>
        <w:t xml:space="preserve">different chapters can be compared directly.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Implementation.</w:t>
      </w:r>
      <w:r>
        <w:t xml:space="preserve"> </w:t>
      </w:r>
      <w:r>
        <w:t xml:space="preserve">Either pseudocode or reference</w:t>
      </w:r>
      <w:r>
        <w:t xml:space="preserve"> </w:t>
      </w:r>
      <w:r>
        <w:t xml:space="preserve">PyTorch/Triton snippets that are sufficient for an independent</w:t>
      </w:r>
      <w:r>
        <w:t xml:space="preserve"> </w:t>
      </w:r>
      <w:r>
        <w:t xml:space="preserve">reimplementation.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Results.</w:t>
      </w:r>
      <w:r>
        <w:t xml:space="preserve"> </w:t>
      </w:r>
      <w:r>
        <w:t xml:space="preserve">Quantitative results on the workload of the</w:t>
      </w:r>
      <w:r>
        <w:t xml:space="preserve"> </w:t>
      </w:r>
      <w:r>
        <w:t xml:space="preserve">chapter, always accompanied by tables and figures whose source</w:t>
      </w:r>
      <w:r>
        <w:t xml:space="preserve"> </w:t>
      </w:r>
      <w:r>
        <w:t xml:space="preserve">data is reproducible from the reference implementation.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Discussion.</w:t>
      </w:r>
      <w:r>
        <w:t xml:space="preserve"> </w:t>
      </w:r>
      <w:r>
        <w:t xml:space="preserve">A brief discussion of what the numbers</w:t>
      </w:r>
      <w:r>
        <w:t xml:space="preserve"> </w:t>
      </w:r>
      <w:r>
        <w:t xml:space="preserve">mean and how they compose with the rest of the stack.</w:t>
      </w:r>
    </w:p>
    <w:p>
      <w:pPr>
        <w:pStyle w:val="FirstParagraph"/>
      </w:pPr>
      <w:r>
        <w:t xml:space="preserve">This structure keeps the experimental setup alongside the measurements it</w:t>
      </w:r>
      <w:r>
        <w:t xml:space="preserve"> </w:t>
      </w:r>
      <w:r>
        <w:t xml:space="preserve">produces and avoids a single monolithic methodology chapter that would</w:t>
      </w:r>
      <w:r>
        <w:t xml:space="preserve"> </w:t>
      </w:r>
      <w:r>
        <w:t xml:space="preserve">otherwise span five unrelated systems.</w:t>
      </w:r>
    </w:p>
    <w:bookmarkEnd w:id="28"/>
    <w:bookmarkStart w:id="29" w:name="sec:intro_timeline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Timeline</w:t>
      </w:r>
    </w:p>
    <w:p>
      <w:pPr>
        <w:pStyle w:val="FirstParagraph"/>
      </w:pPr>
      <w:r>
        <w:t xml:space="preserve">The work reported in this thesis was carried out in four phases: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Phase 1 — Distributed training (months 1–3).</w:t>
      </w:r>
      <w:r>
        <w:t xml:space="preserve"> </w:t>
      </w:r>
      <w:r>
        <w:t xml:space="preserve">Baseline DP/DDP/FSDP/ZeRO-3 implementations, setup of the</w:t>
      </w:r>
      <w:r>
        <w:t xml:space="preserve"> </w:t>
      </w:r>
      <w:r>
        <w:t xml:space="preserve">8-GPU A100 server, NCCL/DeepSpeed tuning, and the controlled</w:t>
      </w:r>
      <w:r>
        <w:t xml:space="preserve"> </w:t>
      </w:r>
      <w:r>
        <w:t xml:space="preserve">comparison of 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Phase 2 — Kernel layer (months 3–6).</w:t>
      </w:r>
      <w:r>
        <w:t xml:space="preserve"> </w:t>
      </w:r>
      <w:r>
        <w:t xml:space="preserve">CUTLASS/CuTe</w:t>
      </w:r>
      <w:r>
        <w:t xml:space="preserve"> </w:t>
      </w:r>
      <w:r>
        <w:t xml:space="preserve">study of 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, including the LLM-layer</w:t>
      </w:r>
      <w:r>
        <w:t xml:space="preserve"> </w:t>
      </w:r>
      <w:r>
        <w:t xml:space="preserve">mapping and epilogue fusion micro-benchmarks.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Phase 3 — Attention algorithm (months 6–9).</w:t>
      </w:r>
      <w:r>
        <w:t xml:space="preserve"> </w:t>
      </w:r>
      <w:r>
        <w:t xml:space="preserve">Design and implementation of SWFA</w:t>
      </w:r>
      <w:r>
        <w:t xml:space="preserve"> </w:t>
      </w:r>
      <w:r>
        <w:t xml:space="preserve">(Chapter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), numerical validation against a</w:t>
      </w:r>
      <w:r>
        <w:t xml:space="preserve"> </w:t>
      </w:r>
      <w:r>
        <w:t xml:space="preserve">vanilla reference, and the optimal-window derivation.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Phase 4 — Serving and profiling (months 9–12).</w:t>
      </w:r>
      <w:r>
        <w:t xml:space="preserve"> </w:t>
      </w:r>
      <w:r>
        <w:t xml:space="preserve">SGLang kernel engineering</w:t>
      </w:r>
      <w:r>
        <w:t xml:space="preserve"> </w:t>
      </w:r>
      <w:r>
        <w:t xml:space="preserve">(Chapter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) and the Triton profiling pipeline</w:t>
      </w:r>
      <w:r>
        <w:t xml:space="preserve"> </w:t>
      </w:r>
      <w:r>
        <w:t xml:space="preserve">(Chapter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), which together close the loop</w:t>
      </w:r>
      <w:r>
        <w:t xml:space="preserve"> </w:t>
      </w:r>
      <w:r>
        <w:t xml:space="preserve">between algorithmic design and on-GPU performance.</w:t>
      </w:r>
    </w:p>
    <w:bookmarkEnd w:id="29"/>
    <w:bookmarkStart w:id="30" w:name="sec:intro_organisation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Thesis Organisation</w:t>
      </w:r>
    </w:p>
    <w:p>
      <w:pPr>
        <w:pStyle w:val="FirstParagraph"/>
      </w:pPr>
      <w:r>
        <w:t xml:space="preserve">Figure </w:t>
      </w:r>
      <w:hyperlink w:anchor="fig:intro_stack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summarises the logical dependency between</w:t>
      </w:r>
      <w:r>
        <w:t xml:space="preserve"> </w:t>
      </w:r>
      <w:r>
        <w:t xml:space="preserve">the chapters. Each technical chapter both</w:t>
      </w:r>
      <w:r>
        <w:t xml:space="preserve"> </w:t>
      </w:r>
      <w:r>
        <w:rPr>
          <w:iCs/>
          <w:i/>
        </w:rPr>
        <w:t xml:space="preserve">consumes</w:t>
      </w:r>
      <w:r>
        <w:t xml:space="preserve"> </w:t>
      </w:r>
      <w:r>
        <w:t xml:space="preserve">the</w:t>
      </w:r>
      <w:r>
        <w:t xml:space="preserve"> </w:t>
      </w:r>
      <w:r>
        <w:t xml:space="preserve">abstraction below it and</w:t>
      </w:r>
      <w:r>
        <w:t xml:space="preserve"> </w:t>
      </w:r>
      <w:r>
        <w:rPr>
          <w:iCs/>
          <w:i/>
        </w:rPr>
        <w:t xml:space="preserve">produces</w:t>
      </w:r>
      <w:r>
        <w:t xml:space="preserve"> </w:t>
      </w:r>
      <w:r>
        <w:t xml:space="preserve">an abstraction for the chapter</w:t>
      </w:r>
      <w:r>
        <w:t xml:space="preserve"> </w:t>
      </w:r>
      <w:r>
        <w:t xml:space="preserve">above: for example, 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delivers a GEMM primitive</w:t>
      </w:r>
      <w:r>
        <w:t xml:space="preserve"> </w:t>
      </w:r>
      <w:r>
        <w:t xml:space="preserve">that 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uses inside its block-wise attention kernel,</w:t>
      </w:r>
      <w:r>
        <w:t xml:space="preserve"> </w:t>
      </w:r>
      <w:r>
        <w:t xml:space="preserve">and 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in turn plugs that attention kernel into a</w:t>
      </w:r>
      <w:r>
        <w:t xml:space="preserve"> </w:t>
      </w:r>
      <w:r>
        <w:t xml:space="preserve">full serving runtime.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The proposed LLM software stack. Solid arrows denote the</w:t>
      </w:r>
      <w:r>
        <w:t xml:space="preserve"> </w:t>
      </w:r>
      <w:r>
        <w:t xml:space="preserve">producer/consumer dependency between layers; the dashed</w:t>
      </w:r>
      <w:r>
        <w:t xml:space="preserve"> </w:t>
      </w:r>
      <w:r>
        <w:t xml:space="preserve">arrow from Ch. 7 back to Ch. 3 indicates that the</w:t>
      </w:r>
      <w:r>
        <w:t xml:space="preserve"> </w:t>
      </w:r>
      <w:r>
        <w:t xml:space="preserve">profiling pipeline feeds measurements back to the</w:t>
      </w:r>
      <w:r>
        <w:t xml:space="preserve"> </w:t>
      </w:r>
      <w:r>
        <w:t xml:space="preserve">distributed-training recommendations.</w:t>
      </w:r>
    </w:p>
    <w:p>
      <w:pPr>
        <w:pStyle w:val="BodyText"/>
      </w:pPr>
      <w:r>
        <w:t xml:space="preserve">The remainder of the thesis is organised as follows.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Chapter </w:t>
      </w:r>
      <w:hyperlink w:anchor="ch:litreview">
        <w:r>
          <w:rPr>
            <w:rStyle w:val="Hyperlink"/>
            <w:bCs/>
            <w:b/>
          </w:rPr>
          <w:t xml:space="preserve">2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— Literature Review.</w:t>
      </w:r>
      <w:r>
        <w:t xml:space="preserve"> </w:t>
      </w:r>
      <w:r>
        <w:t xml:space="preserve">Surveys prior work on distributed training, GEMM libraries,</w:t>
      </w:r>
      <w:r>
        <w:t xml:space="preserve"> </w:t>
      </w:r>
      <w:r>
        <w:t xml:space="preserve">efficient attention, LLM serving systems, and GPU kernel</w:t>
      </w:r>
      <w:r>
        <w:t xml:space="preserve"> </w:t>
      </w:r>
      <w:r>
        <w:t xml:space="preserve">profiling. Positions this thesis against the open gaps in</w:t>
      </w:r>
      <w:r>
        <w:t xml:space="preserve"> </w:t>
      </w:r>
      <w:r>
        <w:t xml:space="preserve">that literature and introduces the vocabulary used</w:t>
      </w:r>
      <w:r>
        <w:t xml:space="preserve"> </w:t>
      </w:r>
      <w:r>
        <w:t xml:space="preserve">throughout.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Chapter </w:t>
      </w:r>
      <w:hyperlink w:anchor="ch:distributed">
        <w:r>
          <w:rPr>
            <w:rStyle w:val="Hyperlink"/>
            <w:bCs/>
            <w:b/>
          </w:rPr>
          <w:t xml:space="preserve">3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— Distributed</w:t>
      </w:r>
      <w:r>
        <w:rPr>
          <w:bCs/>
          <w:b/>
        </w:rPr>
        <w:t xml:space="preserve"> </w:t>
      </w:r>
      <w:r>
        <w:rPr>
          <w:bCs/>
          <w:b/>
        </w:rPr>
        <w:t xml:space="preserve">Computing and Training.</w:t>
      </w:r>
      <w:r>
        <w:t xml:space="preserve"> </w:t>
      </w:r>
      <w:r>
        <w:t xml:space="preserve">Presents the distributed-training</w:t>
      </w:r>
      <w:r>
        <w:t xml:space="preserve"> </w:t>
      </w:r>
      <w:r>
        <w:t xml:space="preserve">methodology and controlled comparison of DP, DDP, FSDP, and</w:t>
      </w:r>
      <w:r>
        <w:t xml:space="preserve"> </w:t>
      </w:r>
      <w:r>
        <w:t xml:space="preserve">DeepSpeed ZeRO-3 on an 8-GPU A100 node. Establishes which</w:t>
      </w:r>
      <w:r>
        <w:t xml:space="preserve"> </w:t>
      </w:r>
      <w:r>
        <w:t xml:space="preserve">parallelisation strategy maximises GPU utilisation and</w:t>
      </w:r>
      <w:r>
        <w:t xml:space="preserve"> </w:t>
      </w:r>
      <w:r>
        <w:t xml:space="preserve">minimises energy per epoch on a fixed workload, and produces</w:t>
      </w:r>
      <w:r>
        <w:t xml:space="preserve"> </w:t>
      </w:r>
      <w:r>
        <w:t xml:space="preserve">the per-layer memory budget that the rest of the stack must</w:t>
      </w:r>
      <w:r>
        <w:t xml:space="preserve"> </w:t>
      </w:r>
      <w:r>
        <w:t xml:space="preserve">respect.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Chapter </w:t>
      </w:r>
      <w:hyperlink w:anchor="ch:cutlass">
        <w:r>
          <w:rPr>
            <w:rStyle w:val="Hyperlink"/>
            <w:bCs/>
            <w:b/>
          </w:rPr>
          <w:t xml:space="preserve">4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— CUTLASS and CuTe GEMM</w:t>
      </w:r>
      <w:r>
        <w:rPr>
          <w:bCs/>
          <w:b/>
        </w:rPr>
        <w:t xml:space="preserve"> </w:t>
      </w:r>
      <w:r>
        <w:rPr>
          <w:bCs/>
          <w:b/>
        </w:rPr>
        <w:t xml:space="preserve">Operations.</w:t>
      </w:r>
      <w:r>
        <w:t xml:space="preserve"> </w:t>
      </w:r>
      <w:r>
        <w:t xml:space="preserve">Describes GEMM operations built on CUTLASS and</w:t>
      </w:r>
      <w:r>
        <w:t xml:space="preserve"> </w:t>
      </w:r>
      <w:r>
        <w:t xml:space="preserve">the CuTe layout algebra, and maps the dense LLM</w:t>
      </w:r>
      <w:r>
        <w:t xml:space="preserve"> </w:t>
      </w:r>
      <w:r>
        <w:t xml:space="preserve">computations (QKV, attention score/output, MLP, grouped-MoE)</w:t>
      </w:r>
      <w:r>
        <w:t xml:space="preserve"> </w:t>
      </w:r>
      <w:r>
        <w:t xml:space="preserve">onto the Tensor-Core hierarchy. The epilogue fusions</w:t>
      </w:r>
      <w:r>
        <w:t xml:space="preserve"> </w:t>
      </w:r>
      <w:r>
        <w:t xml:space="preserve">introduced here reappear in Chapters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as the writeback path of the</w:t>
      </w:r>
      <w:r>
        <w:t xml:space="preserve"> </w:t>
      </w:r>
      <w:r>
        <w:t xml:space="preserve">attention-output GEMM and the logit-projection GEMM,</w:t>
      </w:r>
      <w:r>
        <w:t xml:space="preserve"> </w:t>
      </w:r>
      <w:r>
        <w:t xml:space="preserve">respectively.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Chapter </w:t>
      </w:r>
      <w:hyperlink w:anchor="ch:swfa">
        <w:r>
          <w:rPr>
            <w:rStyle w:val="Hyperlink"/>
            <w:bCs/>
            <w:b/>
          </w:rPr>
          <w:t xml:space="preserve">5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— Sliding Window Flash</w:t>
      </w:r>
      <w:r>
        <w:rPr>
          <w:bCs/>
          <w:b/>
        </w:rPr>
        <w:t xml:space="preserve"> </w:t>
      </w:r>
      <w:r>
        <w:rPr>
          <w:bCs/>
          <w:b/>
        </w:rPr>
        <w:t xml:space="preserve">Attention.</w:t>
      </w:r>
      <w:r>
        <w:t xml:space="preserve"> </w:t>
      </w:r>
      <w:r>
        <w:t xml:space="preserve">Introduces the SWFA algorithm, including</w:t>
      </w:r>
      <w:r>
        <w:t xml:space="preserve"> </w:t>
      </w:r>
      <w:r>
        <w:t xml:space="preserve">block classification, vectorised mask generation, forward</w:t>
      </w:r>
      <w:r>
        <w:t xml:space="preserve"> </w:t>
      </w:r>
      <w:r>
        <w:t xml:space="preserve">and backward passes, and a closed-form optimal-window</w:t>
      </w:r>
      <w:r>
        <w:t xml:space="preserve"> </w:t>
      </w:r>
      <w:r>
        <w:t xml:space="preserve">derivation with a proof of strict convexity. SWFA consumes</w:t>
      </w:r>
      <w:r>
        <w:t xml:space="preserve"> </w:t>
      </w:r>
      <w:r>
        <w:t xml:space="preserve">the GEMM primitives of 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 is later</w:t>
      </w:r>
      <w:r>
        <w:t xml:space="preserve"> </w:t>
      </w:r>
      <w:r>
        <w:t xml:space="preserve">plugged into the prefill kernel of</w:t>
      </w:r>
      <w:r>
        <w:t xml:space="preserve"> </w:t>
      </w:r>
      <w:r>
        <w:t xml:space="preserve">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Chapter </w:t>
      </w:r>
      <w:hyperlink w:anchor="ch:sglang">
        <w:r>
          <w:rPr>
            <w:rStyle w:val="Hyperlink"/>
            <w:bCs/>
            <w:b/>
          </w:rPr>
          <w:t xml:space="preserve">6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— GPU Kernels in the</w:t>
      </w:r>
      <w:r>
        <w:rPr>
          <w:bCs/>
          <w:b/>
        </w:rPr>
        <w:t xml:space="preserve"> </w:t>
      </w:r>
      <w:r>
        <w:rPr>
          <w:bCs/>
          <w:b/>
        </w:rPr>
        <w:t xml:space="preserve">SGLang Runtime.</w:t>
      </w:r>
      <w:r>
        <w:t xml:space="preserve"> </w:t>
      </w:r>
      <w:r>
        <w:t xml:space="preserve">Describes the serving-side component of</w:t>
      </w:r>
      <w:r>
        <w:t xml:space="preserve"> </w:t>
      </w:r>
      <w:r>
        <w:t xml:space="preserve">the stack: paged KV cache, fused decode attention, SWFA</w:t>
      </w:r>
      <w:r>
        <w:t xml:space="preserve"> </w:t>
      </w:r>
      <w:r>
        <w:t xml:space="preserve">prefill, and fused top-</w:t>
      </w:r>
      <m:oMath>
        <m:r>
          <m:t>k</m:t>
        </m:r>
      </m:oMath>
      <w:r>
        <w:t xml:space="preserve">/top-</w:t>
      </w:r>
      <m:oMath>
        <m:r>
          <m:t>p</m:t>
        </m:r>
      </m:oMath>
      <w:r>
        <w:t xml:space="preserve"> </w:t>
      </w:r>
      <w:r>
        <w:t xml:space="preserve">sampling. A layered</w:t>
      </w:r>
      <w:r>
        <w:t xml:space="preserve"> </w:t>
      </w:r>
      <w:r>
        <w:t xml:space="preserve">evaluation decomposes the cumulative decode-throughput</w:t>
      </w:r>
      <w:r>
        <w:t xml:space="preserve"> </w:t>
      </w:r>
      <w:r>
        <w:t xml:space="preserve">speedup into per-optimisation contributions.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Chapter </w:t>
      </w:r>
      <w:hyperlink w:anchor="ch:triton">
        <w:r>
          <w:rPr>
            <w:rStyle w:val="Hyperlink"/>
            <w:bCs/>
            <w:b/>
          </w:rPr>
          <w:t xml:space="preserve">7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— Triton Kernel Profiling</w:t>
      </w:r>
      <w:r>
        <w:rPr>
          <w:bCs/>
          <w:b/>
        </w:rPr>
        <w:t xml:space="preserve"> </w:t>
      </w:r>
      <w:r>
        <w:rPr>
          <w:bCs/>
          <w:b/>
        </w:rPr>
        <w:t xml:space="preserve">and Auto-tuning.</w:t>
      </w:r>
      <w:r>
        <w:t xml:space="preserve"> </w:t>
      </w:r>
      <w:r>
        <w:t xml:space="preserve">Covers the Triton-based profiling and</w:t>
      </w:r>
      <w:r>
        <w:t xml:space="preserve"> </w:t>
      </w:r>
      <w:r>
        <w:t xml:space="preserve">auto-tuning pipeline that cross-validates the CUTLASS</w:t>
      </w:r>
      <w:r>
        <w:t xml:space="preserve"> </w:t>
      </w:r>
      <w:r>
        <w:t xml:space="preserve">numbers of 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, the SWFA numbers of</w:t>
      </w:r>
      <w:r>
        <w:t xml:space="preserve"> </w:t>
      </w:r>
      <w:r>
        <w:t xml:space="preserve">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, and the serving numbers of</w:t>
      </w:r>
      <w:r>
        <w:t xml:space="preserve"> </w:t>
      </w:r>
      <w:r>
        <w:t xml:space="preserve">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. The shape-indexed configuration</w:t>
      </w:r>
      <w:r>
        <w:t xml:space="preserve"> </w:t>
      </w:r>
      <w:r>
        <w:t xml:space="preserve">cache introduced here is the mechanism by which the</w:t>
      </w:r>
      <w:r>
        <w:t xml:space="preserve"> </w:t>
      </w:r>
      <w:r>
        <w:t xml:space="preserve">kernel-level decisions remain valid as shapes and</w:t>
      </w:r>
      <w:r>
        <w:t xml:space="preserve"> </w:t>
      </w:r>
      <w:r>
        <w:t xml:space="preserve">hardware generations change.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Chapter </w:t>
      </w:r>
      <w:hyperlink w:anchor="ch:conclusion">
        <w:r>
          <w:rPr>
            <w:rStyle w:val="Hyperlink"/>
            <w:bCs/>
            <w:b/>
          </w:rPr>
          <w:t xml:space="preserve">8</w:t>
        </w:r>
      </w:hyperlink>
      <w:r>
        <w:rPr>
          <w:bCs/>
          <w:b/>
        </w:rPr>
        <w:t xml:space="preserve"> </w:t>
      </w:r>
      <w:r>
        <w:rPr>
          <w:bCs/>
          <w:b/>
        </w:rPr>
        <w:t xml:space="preserve">— Conclusions and</w:t>
      </w:r>
      <w:r>
        <w:rPr>
          <w:bCs/>
          <w:b/>
        </w:rPr>
        <w:t xml:space="preserve"> </w:t>
      </w:r>
      <w:r>
        <w:rPr>
          <w:bCs/>
          <w:b/>
        </w:rPr>
        <w:t xml:space="preserve">Future Work.</w:t>
      </w:r>
      <w:r>
        <w:t xml:space="preserve"> </w:t>
      </w:r>
      <w:r>
        <w:t xml:space="preserve">Summarises the contributions, distils the</w:t>
      </w:r>
      <w:r>
        <w:t xml:space="preserve"> </w:t>
      </w:r>
      <w:r>
        <w:t xml:space="preserve">lessons that composed across chapters, and outlines</w:t>
      </w:r>
      <w:r>
        <w:t xml:space="preserve"> </w:t>
      </w:r>
      <w:r>
        <w:t xml:space="preserve">short-, medium-, and long-term research directions.</w:t>
      </w:r>
    </w:p>
    <w:p>
      <w:pPr>
        <w:pStyle w:val="FirstParagraph"/>
      </w:pPr>
      <w:r>
        <w:t xml:space="preserve">Algorithmic pseudocode, reference PyTorch listings, and</w:t>
      </w:r>
      <w:r>
        <w:t xml:space="preserve"> </w:t>
      </w:r>
      <w:r>
        <w:t xml:space="preserve">reproduction-ready hardware/software details are collected in</w:t>
      </w:r>
      <w:r>
        <w:t xml:space="preserve"> </w:t>
      </w:r>
      <w:r>
        <w:t xml:space="preserve">Appendix A; full proofs of the theoretical results stated in the main</w:t>
      </w:r>
      <w:r>
        <w:t xml:space="preserve"> </w:t>
      </w:r>
      <w:r>
        <w:t xml:space="preserve">text are collected in Appendix B. Each result in the main text is</w:t>
      </w:r>
      <w:r>
        <w:t xml:space="preserve"> </w:t>
      </w:r>
      <w:r>
        <w:t xml:space="preserve">cross-linked to its proof, and each algorithm is cross-linked to its</w:t>
      </w:r>
      <w:r>
        <w:t xml:space="preserve"> </w:t>
      </w:r>
      <w:r>
        <w:t xml:space="preserve">reference implementation, so that any claim in the thesis can be</w:t>
      </w:r>
      <w:r>
        <w:t xml:space="preserve"> </w:t>
      </w:r>
      <w:r>
        <w:t xml:space="preserve">traced to its evidence in at most two clicks.</w:t>
      </w:r>
    </w:p>
    <w:bookmarkEnd w:id="30"/>
    <w:bookmarkEnd w:id="31"/>
    <w:bookmarkStart w:id="58" w:name="ch:litreview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Literature Review</w:t>
      </w:r>
    </w:p>
    <w:p>
      <w:pPr>
        <w:pStyle w:val="FirstParagraph"/>
      </w:pPr>
      <w:r>
        <w:t xml:space="preserve">This chapter surveys the prior work that underpins the five technical</w:t>
      </w:r>
      <w:r>
        <w:t xml:space="preserve"> </w:t>
      </w:r>
      <w:r>
        <w:t xml:space="preserve">pillars of the thesis: distributed training, high-performance GEMM</w:t>
      </w:r>
      <w:r>
        <w:t xml:space="preserve"> </w:t>
      </w:r>
      <w:r>
        <w:t xml:space="preserve">libraries, efficient attention mechanisms, LLM serving runtimes, and</w:t>
      </w:r>
      <w:r>
        <w:t xml:space="preserve"> </w:t>
      </w:r>
      <w:r>
        <w:t xml:space="preserve">GPU-kernel profiling. The aim is to establish where the state of the art</w:t>
      </w:r>
      <w:r>
        <w:t xml:space="preserve"> </w:t>
      </w:r>
      <w:r>
        <w:t xml:space="preserve">currently stands, to highlight the open gaps the thesis attempts to</w:t>
      </w:r>
      <w:r>
        <w:t xml:space="preserve"> </w:t>
      </w:r>
      <w:r>
        <w:t xml:space="preserve">close, and to introduce the vocabulary used throughout the remaining</w:t>
      </w:r>
      <w:r>
        <w:t xml:space="preserve"> </w:t>
      </w:r>
      <w:r>
        <w:t xml:space="preserve">chapters. The chapter follows the same top-down order as the stack</w:t>
      </w:r>
      <w:r>
        <w:t xml:space="preserve"> </w:t>
      </w:r>
      <w:r>
        <w:t xml:space="preserve">itself (Fig. </w:t>
      </w:r>
      <w:hyperlink w:anchor="fig:intro_stack">
        <w:r>
          <w:rPr>
            <w:rStyle w:val="Hyperlink"/>
          </w:rPr>
          <w:t xml:space="preserve">1.1</w:t>
        </w:r>
      </w:hyperlink>
      <w:r>
        <w:t xml:space="preserve">): we start at the outermost level</w:t>
      </w:r>
      <w:r>
        <w:t xml:space="preserve"> </w:t>
      </w:r>
      <w:r>
        <w:t xml:space="preserve">of the training schedule and progressively descend to kernel-level</w:t>
      </w:r>
      <w:r>
        <w:t xml:space="preserve"> </w:t>
      </w:r>
      <w:r>
        <w:t xml:space="preserve">profiling.</w:t>
      </w:r>
    </w:p>
    <w:bookmarkStart w:id="32" w:name="how-to-read-this-chapter."/>
    <w:p>
      <w:pPr>
        <w:pStyle w:val="Heading5"/>
      </w:pPr>
      <w:r>
        <w:rPr>
          <w:rStyle w:val="SectionNumber"/>
        </w:rPr>
        <w:t xml:space="preserve">2.0.0.0.1</w:t>
      </w:r>
      <w:r>
        <w:tab/>
      </w:r>
      <w:r>
        <w:t xml:space="preserve">How to read this chapter.</w:t>
      </w:r>
    </w:p>
    <w:p>
      <w:pPr>
        <w:pStyle w:val="FirstParagraph"/>
      </w:pPr>
      <w:r>
        <w:t xml:space="preserve">Sections </w:t>
      </w:r>
      <w:hyperlink w:anchor="sec:lit_dist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through </w:t>
      </w:r>
      <w:hyperlink w:anchor="sec:lit_profiling">
        <w:r>
          <w:rPr>
            <w:rStyle w:val="Hyperlink"/>
          </w:rPr>
          <w:t xml:space="preserve">2.5</w:t>
        </w:r>
      </w:hyperlink>
      <w:r>
        <w:t xml:space="preserve"> </w:t>
      </w:r>
      <w:r>
        <w:t xml:space="preserve">each follow the same internal</w:t>
      </w:r>
      <w:r>
        <w:t xml:space="preserve"> </w:t>
      </w:r>
      <w:r>
        <w:t xml:space="preserve">structure: a brief restatement of the classical problem, a survey of</w:t>
      </w:r>
      <w:r>
        <w:t xml:space="preserve"> </w:t>
      </w:r>
      <w:r>
        <w:t xml:space="preserve">the principal systems or papers that address it, and a pointer</w:t>
      </w:r>
      <w:r>
        <w:t xml:space="preserve"> </w:t>
      </w:r>
      <w:r>
        <w:t xml:space="preserve">forward to the chapter of the thesis that reopens the question. The</w:t>
      </w:r>
      <w:r>
        <w:t xml:space="preserve"> </w:t>
      </w:r>
      <w:r>
        <w:t xml:space="preserve">final section (Section </w:t>
      </w:r>
      <w:hyperlink w:anchor="sec:lit_gap">
        <w:r>
          <w:rPr>
            <w:rStyle w:val="Hyperlink"/>
          </w:rPr>
          <w:t xml:space="preserve">2.8</w:t>
        </w:r>
      </w:hyperlink>
      <w:r>
        <w:t xml:space="preserve">) collects the open gaps</w:t>
      </w:r>
      <w:r>
        <w:t xml:space="preserve"> </w:t>
      </w:r>
      <w:r>
        <w:t xml:space="preserve">into a single positioning statement that is referred back to in the</w:t>
      </w:r>
      <w:r>
        <w:t xml:space="preserve"> </w:t>
      </w:r>
      <w:r>
        <w:t xml:space="preserve">contributions list of Section </w:t>
      </w:r>
      <w:hyperlink w:anchor="sec:intro_contributions">
        <w:r>
          <w:rPr>
            <w:rStyle w:val="Hyperlink"/>
          </w:rPr>
          <w:t xml:space="preserve">1.4</w:t>
        </w:r>
      </w:hyperlink>
      <w:r>
        <w:t xml:space="preserve">. Readers</w:t>
      </w:r>
      <w:r>
        <w:t xml:space="preserve"> </w:t>
      </w:r>
      <w:r>
        <w:t xml:space="preserve">familiar with a given sub-area can skip directly to the forward</w:t>
      </w:r>
      <w:r>
        <w:t xml:space="preserve"> </w:t>
      </w:r>
      <w:r>
        <w:t xml:space="preserve">pointer in its section.</w:t>
      </w:r>
    </w:p>
    <w:bookmarkEnd w:id="32"/>
    <w:bookmarkStart w:id="38" w:name="sec:lit_dist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Distributed Training of Deep Neural Networks</w:t>
      </w:r>
    </w:p>
    <w:bookmarkStart w:id="33" w:name="sec:lit_dp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Data Parallelism and Its Refinements</w:t>
      </w:r>
    </w:p>
    <w:p>
      <w:pPr>
        <w:pStyle w:val="FirstParagraph"/>
      </w:pPr>
      <w:r>
        <w:t xml:space="preserve">Data parallelism (DP) is the oldest and conceptually simplest distributed</w:t>
      </w:r>
      <w:r>
        <w:t xml:space="preserve"> </w:t>
      </w:r>
      <w:r>
        <w:t xml:space="preserve">training strategy: every worker holds a replica of the model, processes a</w:t>
      </w:r>
      <w:r>
        <w:t xml:space="preserve"> </w:t>
      </w:r>
      <w:r>
        <w:t xml:space="preserve">disjoint shard of the mini-batch, and participates in an all-reduce that</w:t>
      </w:r>
      <w:r>
        <w:t xml:space="preserve"> </w:t>
      </w:r>
      <w:r>
        <w:t xml:space="preserve">synchronises gradients across replicas. Its main limitation is memory</w:t>
      </w:r>
      <w:r>
        <w:t xml:space="preserve"> </w:t>
      </w:r>
      <w:r>
        <w:t xml:space="preserve">duplication and the communication cost of synchronising a full gradient</w:t>
      </w:r>
      <w:r>
        <w:t xml:space="preserve"> </w:t>
      </w:r>
      <w:r>
        <w:t xml:space="preserve">tensor on every step. Ott et al. </w:t>
      </w:r>
      <w:r>
        <w:t xml:space="preserve"> </w:t>
      </w:r>
      <w:r>
        <w:t xml:space="preserve">showed that</w:t>
      </w:r>
      <w:r>
        <w:t xml:space="preserve"> </w:t>
      </w:r>
      <w:r>
        <w:t xml:space="preserve">large-batch training with well-tuned learning-rate schedules recovers</w:t>
      </w:r>
      <w:r>
        <w:t xml:space="preserve"> </w:t>
      </w:r>
      <w:r>
        <w:t xml:space="preserve">single-device accuracy while spreading the work across many GPUs, and</w:t>
      </w:r>
      <w:r>
        <w:t xml:space="preserve"> </w:t>
      </w:r>
      <w:r>
        <w:t xml:space="preserve">You et al. </w:t>
      </w:r>
      <w:r>
        <w:t xml:space="preserve"> </w:t>
      </w:r>
      <w:r>
        <w:t xml:space="preserve">introduced the LARS/LAMB optimisers that</w:t>
      </w:r>
      <w:r>
        <w:t xml:space="preserve"> </w:t>
      </w:r>
      <w:r>
        <w:t xml:space="preserve">stabilise very large batches.</w:t>
      </w:r>
    </w:p>
    <w:p>
      <w:pPr>
        <w:pStyle w:val="BodyText"/>
      </w:pPr>
      <w:r>
        <w:t xml:space="preserve">The PyTorch Distributed Data Parallel path </w:t>
      </w:r>
      <w:r>
        <w:t xml:space="preserve"> </w:t>
      </w:r>
      <w:r>
        <w:t xml:space="preserve">is the engineering answer to this. It groups gradients into</w:t>
      </w:r>
      <w:r>
        <w:t xml:space="preserve"> </w:t>
      </w:r>
      <w:r>
        <w:t xml:space="preserve">communication</w:t>
      </w:r>
      <w:r>
        <w:t xml:space="preserve"> </w:t>
      </w:r>
      <w:r>
        <w:rPr>
          <w:iCs/>
          <w:i/>
        </w:rPr>
        <w:t xml:space="preserve">buckets</w:t>
      </w:r>
      <w:r>
        <w:t xml:space="preserve"> </w:t>
      </w:r>
      <w:r>
        <w:t xml:space="preserve">whose size matches the granularity of</w:t>
      </w:r>
      <w:r>
        <w:t xml:space="preserve"> </w:t>
      </w:r>
      <w:r>
        <w:t xml:space="preserve">the backward-pass computation, so that each bucket finishes its</w:t>
      </w:r>
      <w:r>
        <w:t xml:space="preserve"> </w:t>
      </w:r>
      <w:r>
        <w:t xml:space="preserve">reduction while the next layer is still computing; it runs those</w:t>
      </w:r>
      <w:r>
        <w:t xml:space="preserve"> </w:t>
      </w:r>
      <w:r>
        <w:t xml:space="preserve">reductions on a dedicated CUDA stream that is hooked into the</w:t>
      </w:r>
      <w:r>
        <w:t xml:space="preserve"> </w:t>
      </w:r>
      <w:r>
        <w:t xml:space="preserve">autograd engine; and it dispatches them through a ring topology</w:t>
      </w:r>
      <w:r>
        <w:t xml:space="preserve"> </w:t>
      </w:r>
      <w:r>
        <w:t xml:space="preserve">whose bandwidth consumption per worker is asymptotically independent</w:t>
      </w:r>
      <w:r>
        <w:t xml:space="preserve"> </w:t>
      </w:r>
      <w:r>
        <w:t xml:space="preserve">of the world size. The classical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bandwidth factor of a</w:t>
      </w:r>
      <w:r>
        <w:t xml:space="preserve"> </w:t>
      </w:r>
      <w:r>
        <w:t xml:space="preserve">ring all-reduce is a consequence of the two-phase</w:t>
      </w:r>
      <w:r>
        <w:t xml:space="preserve"> </w:t>
      </w:r>
      <w:r>
        <w:t xml:space="preserve">reduce-scatter/all-gather structure, and the latency term that scales</w:t>
      </w:r>
      <w:r>
        <w:t xml:space="preserve"> </w:t>
      </w:r>
      <w:r>
        <w:t xml:space="preserve">with the number of hops becomes negligible once the parameter tensor</w:t>
      </w:r>
      <w:r>
        <w:t xml:space="preserve"> </w:t>
      </w:r>
      <w:r>
        <w:t xml:space="preserve">is larger than a few tens of megabytes, which is always the case</w:t>
      </w:r>
      <w:r>
        <w:t xml:space="preserve"> </w:t>
      </w:r>
      <w:r>
        <w:t xml:space="preserve">for the models in this thesis. DDP is therefore the industry</w:t>
      </w:r>
      <w:r>
        <w:t xml:space="preserve"> </w:t>
      </w:r>
      <w:r>
        <w:t xml:space="preserve">baseline for single-node multi-GPU training and the reference point</w:t>
      </w:r>
      <w:r>
        <w:t xml:space="preserve"> </w:t>
      </w:r>
      <w:r>
        <w:t xml:space="preserve">against which FSDP and ZeRO must justify their extra collectives.</w:t>
      </w:r>
    </w:p>
    <w:bookmarkEnd w:id="33"/>
    <w:bookmarkStart w:id="34" w:name="sec:lit_mp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Model Parallelism and Pipeline Parallelism</w:t>
      </w:r>
    </w:p>
    <w:p>
      <w:pPr>
        <w:pStyle w:val="FirstParagraph"/>
      </w:pPr>
      <w:r>
        <w:t xml:space="preserve">As models outgrow a single accelerator, model parallelism becomes</w:t>
      </w:r>
      <w:r>
        <w:t xml:space="preserve"> </w:t>
      </w:r>
      <w:r>
        <w:t xml:space="preserve">necessary. Shoeybi et al. </w:t>
      </w:r>
      <w:r>
        <w:t xml:space="preserve"> </w:t>
      </w:r>
      <w:r>
        <w:t xml:space="preserve">introduced</w:t>
      </w:r>
      <w:r>
        <w:t xml:space="preserve"> </w:t>
      </w:r>
      <w:r>
        <w:t xml:space="preserve">Megatron-LM, a tensor-parallel framework that shards attention and MLP</w:t>
      </w:r>
      <w:r>
        <w:t xml:space="preserve"> </w:t>
      </w:r>
      <w:r>
        <w:t xml:space="preserve">layers across devices using dimension-wise splits, preserving a single</w:t>
      </w:r>
      <w:r>
        <w:t xml:space="preserve"> </w:t>
      </w:r>
      <w:r>
        <w:t xml:space="preserve">training step as a sequence of all-reduces. Narayanan et</w:t>
      </w:r>
      <w:r>
        <w:t xml:space="preserve"> </w:t>
      </w:r>
      <w:r>
        <w:t xml:space="preserve">al. </w:t>
      </w:r>
      <w:r>
        <w:t xml:space="preserve"> </w:t>
      </w:r>
      <w:r>
        <w:t xml:space="preserve">extended this to trillion-parameter</w:t>
      </w:r>
      <w:r>
        <w:t xml:space="preserve"> </w:t>
      </w:r>
      <w:r>
        <w:t xml:space="preserve">scale by combining tensor parallelism with pipeline parallelism on a</w:t>
      </w:r>
      <w:r>
        <w:t xml:space="preserve"> </w:t>
      </w:r>
      <m:oMath>
        <m:r>
          <m:t>3072</m:t>
        </m:r>
      </m:oMath>
      <w:r>
        <w:t xml:space="preserve">-GPU cluster, achieving</w:t>
      </w:r>
      <w:r>
        <w:t xml:space="preserve"> </w:t>
      </w:r>
      <m:oMath>
        <m:r>
          <m:t>52</m:t>
        </m:r>
        <m:r>
          <m:rPr>
            <m:sty m:val="p"/>
          </m:rPr>
          <m:t>%</m:t>
        </m:r>
      </m:oMath>
      <w:r>
        <w:t xml:space="preserve"> </w:t>
      </w:r>
      <w:r>
        <w:t xml:space="preserve">of peak.</w:t>
      </w:r>
    </w:p>
    <w:p>
      <w:pPr>
        <w:pStyle w:val="BodyText"/>
      </w:pPr>
      <w:r>
        <w:t xml:space="preserve">Pipeline parallelism splits the model into sequential stages executed on</w:t>
      </w:r>
      <w:r>
        <w:t xml:space="preserve"> </w:t>
      </w:r>
      <w:r>
        <w:t xml:space="preserve">different devices; its main challenge is the</w:t>
      </w:r>
      <w:r>
        <w:t xml:space="preserve"> </w:t>
      </w:r>
      <w:r>
        <w:rPr>
          <w:iCs/>
          <w:i/>
        </w:rPr>
        <w:t xml:space="preserve">pipeline bubble</w:t>
      </w:r>
      <w:r>
        <w:t xml:space="preserve"> </w:t>
      </w:r>
      <w:r>
        <w:t xml:space="preserve">produced by warm-up and cool-down phases. GPipe </w:t>
      </w:r>
      <w:r>
        <w:t xml:space="preserve"> </w:t>
      </w:r>
      <w:r>
        <w:t xml:space="preserve">reduces the bubble by processing multiple micro-batches concurrently and</w:t>
      </w:r>
      <w:r>
        <w:t xml:space="preserve"> </w:t>
      </w:r>
      <w:r>
        <w:t xml:space="preserve">pays a memory overhead proportional to the number of micro-batches in</w:t>
      </w:r>
      <w:r>
        <w:t xml:space="preserve"> </w:t>
      </w:r>
      <w:r>
        <w:t xml:space="preserve">flight. PipeDream </w:t>
      </w:r>
      <w:r>
        <w:t xml:space="preserve"> </w:t>
      </w:r>
      <w:r>
        <w:t xml:space="preserve">interleaves forward and</w:t>
      </w:r>
      <w:r>
        <w:t xml:space="preserve"> </w:t>
      </w:r>
      <w:r>
        <w:t xml:space="preserve">backward passes (the</w:t>
      </w:r>
      <w:r>
        <w:t xml:space="preserve"> </w:t>
      </w:r>
      <m:oMath>
        <m:r>
          <m:t>1</m:t>
        </m:r>
        <m:r>
          <m:rPr>
            <m:sty m:val="p"/>
          </m:rPr>
          <m:t>F</m:t>
        </m:r>
        <m:r>
          <m:t>1</m:t>
        </m:r>
        <m:r>
          <m:rPr>
            <m:sty m:val="p"/>
          </m:rPr>
          <m:t>B</m:t>
        </m:r>
      </m:oMath>
      <w:r>
        <w:t xml:space="preserve"> </w:t>
      </w:r>
      <w:r>
        <w:t xml:space="preserve">schedule) and recovers</w:t>
      </w:r>
      <w:r>
        <w:t xml:space="preserve"> </w:t>
      </w:r>
      <w:r>
        <w:t xml:space="preserve">near-linear scaling at the price of mild gradient staleness.</w:t>
      </w:r>
    </w:p>
    <w:bookmarkEnd w:id="34"/>
    <w:bookmarkStart w:id="35" w:name="sec:lit_shard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Sharded Data Parallelism: FSDP and ZeRO</w:t>
      </w:r>
    </w:p>
    <w:p>
      <w:pPr>
        <w:pStyle w:val="FirstParagraph"/>
      </w:pPr>
      <w:r>
        <w:t xml:space="preserve">Fully Sharded Data Parallel (FSDP) </w:t>
      </w:r>
      <w:r>
        <w:t xml:space="preserve"> </w:t>
      </w:r>
      <w:r>
        <w:t xml:space="preserve">shards</w:t>
      </w:r>
      <w:r>
        <w:t xml:space="preserve"> </w:t>
      </w:r>
      <w:r>
        <w:t xml:space="preserve">parameters, gradients, and optimiser state across the data-parallel</w:t>
      </w:r>
      <w:r>
        <w:t xml:space="preserve"> </w:t>
      </w:r>
      <w:r>
        <w:t xml:space="preserve">group. Parameters are all-gathered just before a layer’s forward or</w:t>
      </w:r>
      <w:r>
        <w:t xml:space="preserve"> </w:t>
      </w:r>
      <w:r>
        <w:t xml:space="preserve">backward pass and re-sharded immediately afterwards, keeping peak</w:t>
      </w:r>
      <w:r>
        <w:t xml:space="preserve"> </w:t>
      </w:r>
      <w:r>
        <w:t xml:space="preserve">per-GPU memory independent of the model size. The engineering effort</w:t>
      </w:r>
      <w:r>
        <w:t xml:space="preserve"> </w:t>
      </w:r>
      <w:r>
        <w:t xml:space="preserve">in FSDP is in the</w:t>
      </w:r>
      <w:r>
        <w:t xml:space="preserve"> </w:t>
      </w:r>
      <w:r>
        <w:rPr>
          <w:iCs/>
          <w:i/>
        </w:rPr>
        <w:t xml:space="preserve">unit of sharding</w:t>
      </w:r>
      <w:r>
        <w:t xml:space="preserve">: too coarse and the all-gather</w:t>
      </w:r>
      <w:r>
        <w:t xml:space="preserve"> </w:t>
      </w:r>
      <w:r>
        <w:t xml:space="preserve">traffic becomes bursty, too fine and the launch overhead dominates.</w:t>
      </w:r>
      <w:r>
        <w:t xml:space="preserve"> </w:t>
      </w:r>
      <w:r>
        <w:t xml:space="preserve">PyTorch FSDP-2 introduces the</w:t>
      </w:r>
      <w:r>
        <w:t xml:space="preserve"> </w:t>
      </w:r>
      <w:r>
        <w:rPr>
          <w:rStyle w:val="VerbatimChar"/>
        </w:rPr>
        <w:t xml:space="preserve">FlatParameter</w:t>
      </w:r>
      <w:r>
        <w:t xml:space="preserve"> </w:t>
      </w:r>
      <w:r>
        <w:t xml:space="preserve">abstraction that</w:t>
      </w:r>
      <w:r>
        <w:t xml:space="preserve"> </w:t>
      </w:r>
      <w:r>
        <w:t xml:space="preserve">collapses each transformer block into a single sharded tensor, tuning</w:t>
      </w:r>
      <w:r>
        <w:t xml:space="preserve"> </w:t>
      </w:r>
      <w:r>
        <w:t xml:space="preserve">the unit of communication to the unit of compute.</w:t>
      </w:r>
    </w:p>
    <w:p>
      <w:pPr>
        <w:pStyle w:val="BodyText"/>
      </w:pPr>
      <w:r>
        <w:t xml:space="preserve">The DeepSpeed ZeRO family </w:t>
      </w:r>
      <w:r>
        <w:t xml:space="preserve"> </w:t>
      </w:r>
      <w:r>
        <w:t xml:space="preserve">groups the sharding question into three levels that each reclaim</w:t>
      </w:r>
      <w:r>
        <w:t xml:space="preserve"> </w:t>
      </w:r>
      <w:r>
        <w:t xml:space="preserve">memory from a different part of the training state. The first level</w:t>
      </w:r>
      <w:r>
        <w:t xml:space="preserve"> </w:t>
      </w:r>
      <w:r>
        <w:t xml:space="preserve">keeps one copy of the parameters on every device but shards the</w:t>
      </w:r>
      <w:r>
        <w:t xml:space="preserve"> </w:t>
      </w:r>
      <w:r>
        <w:t xml:space="preserve">Adam moments, which is where most of the memory sits once the</w:t>
      </w:r>
      <w:r>
        <w:t xml:space="preserve"> </w:t>
      </w:r>
      <w:r>
        <w:t xml:space="preserve">master FP32 copy is accounted for. The second level additionally</w:t>
      </w:r>
      <w:r>
        <w:t xml:space="preserve"> </w:t>
      </w:r>
      <w:r>
        <w:t xml:space="preserve">shards the gradients that feed into those moments, so that a worker</w:t>
      </w:r>
      <w:r>
        <w:t xml:space="preserve"> </w:t>
      </w:r>
      <w:r>
        <w:t xml:space="preserve">never materialises the full gradient tensor except during the</w:t>
      </w:r>
      <w:r>
        <w:t xml:space="preserve"> </w:t>
      </w:r>
      <w:r>
        <w:t xml:space="preserve">reduce-scatter that produces its own shard. The third level</w:t>
      </w:r>
      <w:r>
        <w:t xml:space="preserve"> </w:t>
      </w:r>
      <w:r>
        <w:t xml:space="preserve">shards the parameters themselves: each worker is responsible for a</w:t>
      </w:r>
      <w:r>
        <w:t xml:space="preserve"> </w:t>
      </w:r>
      <w:r>
        <w:t xml:space="preserve">slice of the model and must gather the other slices on demand</w:t>
      </w:r>
      <w:r>
        <w:t xml:space="preserve"> </w:t>
      </w:r>
      <w:r>
        <w:t xml:space="preserve">before every forward and backward pass. The third level reaches the</w:t>
      </w:r>
      <w:r>
        <w:t xml:space="preserve"> </w:t>
      </w:r>
      <w:r>
        <w:t xml:space="preserve">information-theoretic lower bound on per-worker memory, and in</w:t>
      </w:r>
      <w:r>
        <w:t xml:space="preserve"> </w:t>
      </w:r>
      <w:r>
        <w:t xml:space="preserve">exchange it pays two extra collectives per layer—an all-gather</w:t>
      </w:r>
      <w:r>
        <w:t xml:space="preserve"> </w:t>
      </w:r>
      <w:r>
        <w:t xml:space="preserve">before compute and a reduce-scatter afterwards—both of which must</w:t>
      </w:r>
      <w:r>
        <w:t xml:space="preserve"> </w:t>
      </w:r>
      <w:r>
        <w:t xml:space="preserve">be overlapped with compute to avoid a regression on step time.</w:t>
      </w:r>
      <w:r>
        <w:t xml:space="preserve"> </w:t>
      </w:r>
      <w:r>
        <w:t xml:space="preserve">ZeRO-Infinity </w:t>
      </w:r>
      <w:r>
        <w:t xml:space="preserve"> </w:t>
      </w:r>
      <w:r>
        <w:t xml:space="preserve">adds NVMe offloading, enabling</w:t>
      </w:r>
      <w:r>
        <w:t xml:space="preserve"> </w:t>
      </w:r>
      <w:r>
        <w:t xml:space="preserve">trillion-parameter training on</w:t>
      </w:r>
      <w:r>
        <w:t xml:space="preserve"> </w:t>
      </w:r>
      <m:oMath>
        <m:r>
          <m:t>512</m:t>
        </m:r>
      </m:oMath>
      <w:r>
        <w:t xml:space="preserve">-GPU systems. DeepSpeed itself</w:t>
      </w:r>
      <w:r>
        <w:t xml:space="preserve"> </w:t>
      </w:r>
      <w:r>
        <w:t xml:space="preserve"> </w:t>
      </w:r>
      <w:r>
        <w:t xml:space="preserve">packages ZeRO with</w:t>
      </w:r>
      <w:r>
        <w:t xml:space="preserve"> </w:t>
      </w:r>
      <w:r>
        <w:t xml:space="preserve">gradient compression, loss scaling, and Mixture-of-Experts support, and</w:t>
      </w:r>
      <w:r>
        <w:t xml:space="preserve"> </w:t>
      </w:r>
      <w:r>
        <w:t xml:space="preserve">is widely used in production LLM training pipelines.</w:t>
      </w:r>
    </w:p>
    <w:p>
      <w:pPr>
        <w:pStyle w:val="BodyText"/>
      </w:pPr>
      <w:r>
        <w:t xml:space="preserve">Korthikanti et al. </w:t>
      </w:r>
      <w:r>
        <w:t xml:space="preserve"> </w:t>
      </w:r>
      <w:r>
        <w:t xml:space="preserve">showed that for</w:t>
      </w:r>
      <w:r>
        <w:t xml:space="preserve"> </w:t>
      </w:r>
      <w:r>
        <w:t xml:space="preserve">models beyond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</m:oMath>
      <w:r>
        <w:t xml:space="preserve">B parameters, the</w:t>
      </w:r>
      <w:r>
        <w:t xml:space="preserve"> </w:t>
      </w:r>
      <w:r>
        <w:rPr>
          <w:iCs/>
          <w:i/>
        </w:rPr>
        <w:t xml:space="preserve">activation</w:t>
      </w:r>
      <w:r>
        <w:t xml:space="preserve"> </w:t>
      </w:r>
      <w:r>
        <w:t xml:space="preserve">memory</w:t>
      </w:r>
      <w:r>
        <w:t xml:space="preserve"> </w:t>
      </w:r>
      <w:r>
        <w:t xml:space="preserve">becomes the binding constraint rather than the parameter memory, and</w:t>
      </w:r>
      <w:r>
        <w:t xml:space="preserve"> </w:t>
      </w:r>
      <w:r>
        <w:t xml:space="preserve">introduced selective activation recomputation—an idea originally</w:t>
      </w:r>
      <w:r>
        <w:t xml:space="preserve"> </w:t>
      </w:r>
      <w:r>
        <w:t xml:space="preserve">developed by Chen et al. </w:t>
      </w:r>
      <w:r>
        <w:t xml:space="preserve"> </w:t>
      </w:r>
      <w:r>
        <w:t xml:space="preserve">for smaller models.</w:t>
      </w:r>
      <w:r>
        <w:t xml:space="preserve"> </w:t>
      </w:r>
      <w:r>
        <w:t xml:space="preserve">Most public comparisons of DP/DDP/FSDP/ZeRO report individual results</w:t>
      </w:r>
      <w:r>
        <w:t xml:space="preserve"> </w:t>
      </w:r>
      <w:r>
        <w:t xml:space="preserve">in isolation rather than a controlled, single-node study;</w:t>
      </w:r>
      <w:r>
        <w:t xml:space="preserve"> </w:t>
      </w:r>
      <w:r>
        <w:t xml:space="preserve">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addresses that gap with a common model,</w:t>
      </w:r>
      <w:r>
        <w:t xml:space="preserve"> </w:t>
      </w:r>
      <w:r>
        <w:t xml:space="preserve">dataset, and hardware configuration.</w:t>
      </w:r>
    </w:p>
    <w:bookmarkEnd w:id="35"/>
    <w:bookmarkStart w:id="36" w:name="sec:lit_mp_amp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Mixed Precision and Optimiser</w:t>
      </w:r>
      <w:r>
        <w:t xml:space="preserve"> </w:t>
      </w:r>
      <w:r>
        <w:t xml:space="preserve">Considerations</w:t>
      </w:r>
    </w:p>
    <w:p>
      <w:pPr>
        <w:pStyle w:val="FirstParagraph"/>
      </w:pPr>
      <w:r>
        <w:t xml:space="preserve">Micikevicius et al. </w:t>
      </w:r>
      <w:r>
        <w:t xml:space="preserve"> </w:t>
      </w:r>
      <w:r>
        <w:t xml:space="preserve">showed that training in</w:t>
      </w:r>
      <w:r>
        <w:t xml:space="preserve"> </w:t>
      </w:r>
      <w:r>
        <w:t xml:space="preserve">FP16 with a master FP32 copy of the weights and dynamic loss scaling</w:t>
      </w:r>
      <w:r>
        <w:t xml:space="preserve"> </w:t>
      </w:r>
      <w:r>
        <w:t xml:space="preserve">preserves accuracy while halving memory usage and doubling Tensor-Core</w:t>
      </w:r>
      <w:r>
        <w:t xml:space="preserve"> </w:t>
      </w:r>
      <w:r>
        <w:t xml:space="preserve">throughput. BF16 on A100 and FP8 on H100 </w:t>
      </w:r>
      <w:r>
        <w:t xml:space="preserve"> </w:t>
      </w:r>
      <w:r>
        <w:t xml:space="preserve">extend this</w:t>
      </w:r>
      <w:r>
        <w:t xml:space="preserve"> </w:t>
      </w:r>
      <w:r>
        <w:t xml:space="preserve">further at the cost of a small numerical gap that has to be managed at</w:t>
      </w:r>
      <w:r>
        <w:t xml:space="preserve"> </w:t>
      </w:r>
      <w:r>
        <w:t xml:space="preserve">the layer level (usually through careful placement of the accumulator</w:t>
      </w:r>
      <w:r>
        <w:t xml:space="preserve"> </w:t>
      </w:r>
      <w:r>
        <w:t xml:space="preserve">precision).</w:t>
      </w:r>
    </w:p>
    <w:bookmarkEnd w:id="36"/>
    <w:bookmarkStart w:id="37" w:name="sec:lit_nccl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Collective Communication Libraries</w:t>
      </w:r>
    </w:p>
    <w:p>
      <w:pPr>
        <w:pStyle w:val="FirstParagraph"/>
      </w:pPr>
      <w:r>
        <w:t xml:space="preserve">Distributed training performance hinges on the collective library</w:t>
      </w:r>
      <w:r>
        <w:t xml:space="preserve"> </w:t>
      </w:r>
      <w:r>
        <w:t xml:space="preserve">underneath. NCCL </w:t>
      </w:r>
      <w:r>
        <w:t xml:space="preserve"> </w:t>
      </w:r>
      <w:r>
        <w:t xml:space="preserve">implements ring and tree all-reduce on top</w:t>
      </w:r>
      <w:r>
        <w:t xml:space="preserve"> </w:t>
      </w:r>
      <w:r>
        <w:t xml:space="preserve">of NVLink/NVSwitch/InfiniBand, with message-size-aware algorithm</w:t>
      </w:r>
      <w:r>
        <w:t xml:space="preserve"> </w:t>
      </w:r>
      <w:r>
        <w:t xml:space="preserve">selection. Castell</w:t>
      </w:r>
      <w:r>
        <w:t xml:space="preserve">ó</w:t>
      </w:r>
      <w:r>
        <w:t xml:space="preserve"> et al. </w:t>
      </w:r>
      <w:r>
        <w:t xml:space="preserve"> </w:t>
      </w:r>
      <w:r>
        <w:t xml:space="preserve">describe</w:t>
      </w:r>
      <w:r>
        <w:t xml:space="preserve"> </w:t>
      </w:r>
      <w:r>
        <w:t xml:space="preserve">pipelined all-reduce on top of MPI, showing that overlapping reduce and</w:t>
      </w:r>
      <w:r>
        <w:t xml:space="preserve"> </w:t>
      </w:r>
      <w:r>
        <w:t xml:space="preserve">broadcast stages with intra-node copies yields up to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t xml:space="preserve">end-to-end</w:t>
      </w:r>
      <w:r>
        <w:t xml:space="preserve"> </w:t>
      </w:r>
      <w:r>
        <w:t xml:space="preserve">speedup on commodity clusters.</w:t>
      </w:r>
    </w:p>
    <w:bookmarkEnd w:id="37"/>
    <w:bookmarkEnd w:id="38"/>
    <w:bookmarkStart w:id="42" w:name="sec:lit_gemm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High-Performance GPU Kernels and GEMM Libraries</w:t>
      </w:r>
    </w:p>
    <w:p>
      <w:pPr>
        <w:pStyle w:val="FirstParagraph"/>
      </w:pPr>
      <w:r>
        <w:t xml:space="preserve">Matrix multiplication is the performance-critical primitive of every</w:t>
      </w:r>
      <w:r>
        <w:t xml:space="preserve"> </w:t>
      </w:r>
      <w:r>
        <w:t xml:space="preserve">transformer layer. Vendor libraries such as cuBLAS and cuBLASLt expose</w:t>
      </w:r>
      <w:r>
        <w:t xml:space="preserve"> </w:t>
      </w:r>
      <w:r>
        <w:t xml:space="preserve">highly tuned dense GEMM kernels but offer limited support for the</w:t>
      </w:r>
      <w:r>
        <w:t xml:space="preserve"> </w:t>
      </w:r>
      <w:r>
        <w:t xml:space="preserve">non-standard shapes, fused epilogues, and grouped variants that modern</w:t>
      </w:r>
      <w:r>
        <w:t xml:space="preserve"> </w:t>
      </w:r>
      <w:r>
        <w:t xml:space="preserve">LLMs require. CUTLASS </w:t>
      </w:r>
      <w:r>
        <w:t xml:space="preserve"> </w:t>
      </w:r>
      <w:r>
        <w:t xml:space="preserve">provides a C++ template library of</w:t>
      </w:r>
      <w:r>
        <w:t xml:space="preserve"> </w:t>
      </w:r>
      <w:r>
        <w:t xml:space="preserve">GEMM building blocks with explicit control over tile sizes, software</w:t>
      </w:r>
      <w:r>
        <w:t xml:space="preserve"> </w:t>
      </w:r>
      <w:r>
        <w:t xml:space="preserve">pipelining, and Tensor-Core instructions. Its CuTe sublibrary generalises</w:t>
      </w:r>
      <w:r>
        <w:t xml:space="preserve"> </w:t>
      </w:r>
      <w:r>
        <w:t xml:space="preserve">layout algebra so that a single template can be instantiated for many</w:t>
      </w:r>
      <w:r>
        <w:t xml:space="preserve"> </w:t>
      </w:r>
      <w:r>
        <w:t xml:space="preserve">hardware generations and data types.</w:t>
      </w:r>
    </w:p>
    <w:bookmarkStart w:id="39" w:name="sec:lit_cublas_cutlass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From cuBLAS to CUTLASS</w:t>
      </w:r>
    </w:p>
    <w:p>
      <w:pPr>
        <w:pStyle w:val="FirstParagraph"/>
      </w:pPr>
      <w:r>
        <w:t xml:space="preserve">cuBLAS is a closed-source library optimised by NVIDIA for a small number</w:t>
      </w:r>
      <w:r>
        <w:t xml:space="preserve"> </w:t>
      </w:r>
      <w:r>
        <w:t xml:space="preserve">of canonical GEMM shapes and precisions. For the skinny, batched, or</w:t>
      </w:r>
      <w:r>
        <w:t xml:space="preserve"> </w:t>
      </w:r>
      <w:r>
        <w:t xml:space="preserve">grouped GEMMs that dominate LLM attention and MoE layers, cuBLAS</w:t>
      </w:r>
      <w:r>
        <w:t xml:space="preserve"> </w:t>
      </w:r>
      <w:r>
        <w:t xml:space="preserve">frequently dispatches to a generic kernel that leaves Tensor Cores</w:t>
      </w:r>
      <w:r>
        <w:t xml:space="preserve"> </w:t>
      </w:r>
      <w:r>
        <w:t xml:space="preserve">under-utilised. CUTLASS exposes the three-level tile hierarchy</w:t>
      </w:r>
      <w:r>
        <w:t xml:space="preserve"> </w:t>
      </w:r>
      <w:r>
        <w:t xml:space="preserve">(threadblock, warp, instruction) explicitly so that a user can match</w:t>
      </w:r>
      <w:r>
        <w:t xml:space="preserve"> </w:t>
      </w:r>
      <w:r>
        <w:t xml:space="preserve">the kernel to their actual shape; it also composes with epilogue</w:t>
      </w:r>
      <w:r>
        <w:t xml:space="preserve"> </w:t>
      </w:r>
      <w:r>
        <w:t xml:space="preserve">templates that fuse bias, activation, and residual-add operations into</w:t>
      </w:r>
      <w:r>
        <w:t xml:space="preserve"> </w:t>
      </w:r>
      <w:r>
        <w:t xml:space="preserve">the writeback of the main GEMM.</w:t>
      </w:r>
    </w:p>
    <w:bookmarkEnd w:id="39"/>
    <w:bookmarkStart w:id="40" w:name="sec:lit_triton_dsl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Triton and the DSL</w:t>
      </w:r>
      <w:r>
        <w:t xml:space="preserve"> </w:t>
      </w:r>
      <w:r>
        <w:t xml:space="preserve">Approach</w:t>
      </w:r>
    </w:p>
    <w:p>
      <w:pPr>
        <w:pStyle w:val="FirstParagraph"/>
      </w:pPr>
      <w:r>
        <w:t xml:space="preserve">Triton </w:t>
      </w:r>
      <w:r>
        <w:t xml:space="preserve"> </w:t>
      </w:r>
      <w:r>
        <w:t xml:space="preserve">takes a different approach: it is a</w:t>
      </w:r>
      <w:r>
        <w:t xml:space="preserve"> </w:t>
      </w:r>
      <w:r>
        <w:t xml:space="preserve">Python-embedded DSL that exposes the tile abstraction directly, letting</w:t>
      </w:r>
      <w:r>
        <w:t xml:space="preserve"> </w:t>
      </w:r>
      <w:r>
        <w:t xml:space="preserve">kernel authors trade a modest fraction of peak throughput for much</w:t>
      </w:r>
      <w:r>
        <w:t xml:space="preserve"> </w:t>
      </w:r>
      <w:r>
        <w:t xml:space="preserve">faster iteration cycles. Recent work in</w:t>
      </w:r>
      <w:r>
        <w:t xml:space="preserve"> </w:t>
      </w:r>
      <w:r>
        <w:t xml:space="preserve">FlashAttention-2 </w:t>
      </w:r>
      <w:r>
        <w:t xml:space="preserve"> </w:t>
      </w:r>
      <w:r>
        <w:t xml:space="preserve">and</w:t>
      </w:r>
      <w:r>
        <w:t xml:space="preserve"> </w:t>
      </w:r>
      <w:r>
        <w:t xml:space="preserve">FlashAttention-3 </w:t>
      </w:r>
      <w:r>
        <w:t xml:space="preserve"> </w:t>
      </w:r>
      <w:r>
        <w:t xml:space="preserve">builds directly on these</w:t>
      </w:r>
      <w:r>
        <w:t xml:space="preserve"> </w:t>
      </w:r>
      <w:r>
        <w:t xml:space="preserve">primitives, and much of the serving stack discussed later in this</w:t>
      </w:r>
      <w:r>
        <w:t xml:space="preserve"> </w:t>
      </w:r>
      <w:r>
        <w:t xml:space="preserve">thesis is written in Triton. The literature contains relatively few</w:t>
      </w:r>
      <w:r>
        <w:t xml:space="preserve"> </w:t>
      </w:r>
      <w:r>
        <w:t xml:space="preserve">treatments that compare the two ecosystems on the exact kernels</w:t>
      </w:r>
      <w:r>
        <w:t xml:space="preserve"> </w:t>
      </w:r>
      <w:r>
        <w:t xml:space="preserve">produced by a transformer forward pass; this is one of the gaps that</w:t>
      </w:r>
      <w:r>
        <w:t xml:space="preserve"> </w:t>
      </w:r>
      <w:r>
        <w:t xml:space="preserve">Chapters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and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aim to narrow.</w:t>
      </w:r>
    </w:p>
    <w:bookmarkEnd w:id="40"/>
    <w:bookmarkStart w:id="41" w:name="sec:lit_hw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Hardware-Specific Primitives</w:t>
      </w:r>
    </w:p>
    <w:p>
      <w:pPr>
        <w:pStyle w:val="FirstParagraph"/>
      </w:pPr>
      <w:r>
        <w:t xml:space="preserve">The A100 whitepaper </w:t>
      </w:r>
      <w:r>
        <w:t xml:space="preserve"> </w:t>
      </w:r>
      <w:r>
        <w:t xml:space="preserve">documents the third-generation</w:t>
      </w:r>
      <w:r>
        <w:t xml:space="preserve"> </w:t>
      </w:r>
      <w:r>
        <w:t xml:space="preserve">Tensor Cores with</w:t>
      </w:r>
      <w:r>
        <w:t xml:space="preserve"> </w:t>
      </w:r>
      <m:oMath>
        <m:r>
          <m:t>312</m:t>
        </m:r>
      </m:oMath>
      <w:r>
        <w:t xml:space="preserve"> TFLOPS of FP16, the new</w:t>
      </w:r>
      <w:r>
        <w:t xml:space="preserve"> </w:t>
      </w:r>
      <w:r>
        <w:rPr>
          <w:rStyle w:val="VerbatimChar"/>
        </w:rPr>
        <w:t xml:space="preserve">mma.m16n8k16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mma.m16n8k8</w:t>
      </w:r>
      <w:r>
        <w:t xml:space="preserve"> </w:t>
      </w:r>
      <w:r>
        <w:t xml:space="preserve">instructions, and the</w:t>
      </w:r>
      <w:r>
        <w:t xml:space="preserve"> </w:t>
      </w:r>
      <w:r>
        <w:rPr>
          <w:rStyle w:val="VerbatimChar"/>
        </w:rPr>
        <w:t xml:space="preserve">cp.async</w:t>
      </w:r>
      <w:r>
        <w:t xml:space="preserve"> </w:t>
      </w:r>
      <w:r>
        <w:t xml:space="preserve">asynchronous copy path. The H100 whitepaper </w:t>
      </w:r>
      <w:r>
        <w:t xml:space="preserve"> </w:t>
      </w:r>
      <w:r>
        <w:t xml:space="preserve">introduces the Tensor Memory Accelerator (TMA), fourth-generation Tensor</w:t>
      </w:r>
      <w:r>
        <w:t xml:space="preserve"> </w:t>
      </w:r>
      <w:r>
        <w:t xml:space="preserve">Cores, a dedicated transformer engine with FP8 support, and DSMEM for</w:t>
      </w:r>
      <w:r>
        <w:t xml:space="preserve"> </w:t>
      </w:r>
      <w:r>
        <w:t xml:space="preserve">threadblock-cluster cooperation. CUTLASS 3.x abstracts these differences</w:t>
      </w:r>
      <w:r>
        <w:t xml:space="preserve"> </w:t>
      </w:r>
      <w:r>
        <w:t xml:space="preserve">behind a layout-algebra interface so that the same kernel template can</w:t>
      </w:r>
      <w:r>
        <w:t xml:space="preserve"> </w:t>
      </w:r>
      <w:r>
        <w:t xml:space="preserve">target multiple architectures with different</w:t>
      </w:r>
      <w:r>
        <w:t xml:space="preserve"> </w:t>
      </w:r>
      <w:r>
        <w:rPr>
          <w:rStyle w:val="VerbatimChar"/>
        </w:rPr>
        <w:t xml:space="preserve">Sm</w:t>
      </w:r>
      <w:r>
        <w:t xml:space="preserve">-specific</w:t>
      </w:r>
      <w:r>
        <w:t xml:space="preserve"> </w:t>
      </w:r>
      <w:r>
        <w:t xml:space="preserve">instantiations.</w:t>
      </w:r>
    </w:p>
    <w:bookmarkEnd w:id="41"/>
    <w:bookmarkEnd w:id="42"/>
    <w:bookmarkStart w:id="48" w:name="sec:lit_att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Efficient Attention Mechanisms</w:t>
      </w:r>
    </w:p>
    <w:bookmarkStart w:id="43" w:name="sec:lit_flashattn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Exact Attention Acceleration</w:t>
      </w:r>
    </w:p>
    <w:p>
      <w:pPr>
        <w:pStyle w:val="FirstParagraph"/>
      </w:pPr>
      <w:r>
        <w:t xml:space="preserve">The central insight of the Flash Attention family is that the full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score matrix is an intermediate that need not reside in</w:t>
      </w:r>
      <w:r>
        <w:t xml:space="preserve"> </w:t>
      </w:r>
      <w:r>
        <w:t xml:space="preserve">HBM at any point: if queries are streamed against keys and values in</w:t>
      </w:r>
      <w:r>
        <w:t xml:space="preserve"> </w:t>
      </w:r>
      <w:r>
        <w:t xml:space="preserve">matching tiles, and the running row-max and row-sum are carried across</w:t>
      </w:r>
      <w:r>
        <w:t xml:space="preserve"> </w:t>
      </w:r>
      <w:r>
        <w:t xml:space="preserve">tiles via a correction factor, the output can be produced without ever</w:t>
      </w:r>
      <w:r>
        <w:t xml:space="preserve"> </w:t>
      </w:r>
      <w:r>
        <w:t xml:space="preserve">writing the dense scores back to global memory. The original</w:t>
      </w:r>
      <w:r>
        <w:t xml:space="preserve"> </w:t>
      </w:r>
      <w:r>
        <w:t xml:space="preserve">kernel </w:t>
      </w:r>
      <w:r>
        <w:t xml:space="preserve"> </w:t>
      </w:r>
      <w:r>
        <w:t xml:space="preserve">uses this rearrangement to reduce</w:t>
      </w:r>
      <w:r>
        <w:t xml:space="preserve"> </w:t>
      </w:r>
      <w:r>
        <w:t xml:space="preserve">the memory footprint from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while</w:t>
      </w:r>
      <w:r>
        <w:t xml:space="preserve"> </w:t>
      </w:r>
      <w:r>
        <w:t xml:space="preserve">remaining bit-equivalent to the dense reference up to the order of</w:t>
      </w:r>
      <w:r>
        <w:t xml:space="preserve"> </w:t>
      </w:r>
      <w:r>
        <w:t xml:space="preserve">floating-point additions. FlashAttention-2 </w:t>
      </w:r>
      <w:r>
        <w:t xml:space="preserve"> </w:t>
      </w:r>
      <w:r>
        <w:t xml:space="preserve">re-balances the work along the sequence axis so that the occupancy of</w:t>
      </w:r>
      <w:r>
        <w:t xml:space="preserve"> </w:t>
      </w:r>
      <w:r>
        <w:t xml:space="preserve">an A100 does not drop at long sequence lengths, and</w:t>
      </w:r>
      <w:r>
        <w:t xml:space="preserve"> </w:t>
      </w:r>
      <w:r>
        <w:t xml:space="preserve">FlashAttention-3 </w:t>
      </w:r>
      <w:r>
        <w:t xml:space="preserve"> </w:t>
      </w:r>
      <w:r>
        <w:t xml:space="preserve">rewrites the same idea</w:t>
      </w:r>
      <w:r>
        <w:t xml:space="preserve"> </w:t>
      </w:r>
      <w:r>
        <w:t xml:space="preserve">against the Hopper WGMMA and FP8 pipelines, taking advantage of</w:t>
      </w:r>
      <w:r>
        <w:t xml:space="preserve"> </w:t>
      </w:r>
      <w:r>
        <w:t xml:space="preserve">asynchrony between the copy engine and the Tensor-Core pipeline. In</w:t>
      </w:r>
      <w:r>
        <w:t xml:space="preserve"> </w:t>
      </w:r>
      <w:r>
        <w:t xml:space="preserve">the space covered by this thesis, these three kernels are treated as</w:t>
      </w:r>
      <w:r>
        <w:t xml:space="preserve"> </w:t>
      </w:r>
      <w:r>
        <w:t xml:space="preserve">the reference point that any new attention kernel must match on</w:t>
      </w:r>
      <w:r>
        <w:t xml:space="preserve"> </w:t>
      </w:r>
      <w:r>
        <w:t xml:space="preserve">correctness and must beat on either speed or sparsity.</w:t>
      </w:r>
    </w:p>
    <w:bookmarkEnd w:id="43"/>
    <w:bookmarkStart w:id="44" w:name="sec:lit_sparse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Sparse and Local Attention</w:t>
      </w:r>
    </w:p>
    <w:p>
      <w:pPr>
        <w:pStyle w:val="FirstParagraph"/>
      </w:pPr>
      <w:r>
        <w:t xml:space="preserve">A second line of work attacks the quadratic cost at the definitional</w:t>
      </w:r>
      <w:r>
        <w:t xml:space="preserve"> </w:t>
      </w:r>
      <w:r>
        <w:t xml:space="preserve">level, by dropping the dependence between distant tokens. The Sparse</w:t>
      </w:r>
      <w:r>
        <w:t xml:space="preserve"> </w:t>
      </w:r>
      <w:r>
        <w:t xml:space="preserve">Transformer </w:t>
      </w:r>
      <w:r>
        <w:t xml:space="preserve"> </w:t>
      </w:r>
      <w:r>
        <w:t xml:space="preserve">was the first widely-adopted</w:t>
      </w:r>
      <w:r>
        <w:t xml:space="preserve"> </w:t>
      </w:r>
      <w:r>
        <w:t xml:space="preserve">example: it composes a strided pattern with a fixed pattern to reach</w:t>
      </w:r>
      <w:r>
        <w:t xml:space="preserve"> </w:t>
      </w:r>
      <w:r>
        <w:t xml:space="preserve">sequence lengths in the tens of thousands while keeping the per-layer</w:t>
      </w:r>
      <w:r>
        <w:t xml:space="preserve"> </w:t>
      </w:r>
      <w:r>
        <w:t xml:space="preserve">cost linear in</w:t>
      </w:r>
      <w:r>
        <w:t xml:space="preserve"> </w:t>
      </w:r>
      <m:oMath>
        <m:r>
          <m:t>N</m:t>
        </m:r>
      </m:oMath>
      <w:r>
        <w:t xml:space="preserve">. Longformer </w:t>
      </w:r>
      <w:r>
        <w:t xml:space="preserve"> </w:t>
      </w:r>
      <w:r>
        <w:t xml:space="preserve">simplifies</w:t>
      </w:r>
      <w:r>
        <w:t xml:space="preserve"> </w:t>
      </w:r>
      <w:r>
        <w:t xml:space="preserve">this to a local sliding window augmented with a handful of global</w:t>
      </w:r>
      <w:r>
        <w:t xml:space="preserve"> </w:t>
      </w:r>
      <w:r>
        <w:t xml:space="preserve">tokens for task-specific anchoring, and BigBird </w:t>
      </w:r>
      <w:r>
        <w:t xml:space="preserve"> </w:t>
      </w:r>
      <w:r>
        <w:t xml:space="preserve">restores the universal-approximator property by layering a random</w:t>
      </w:r>
      <w:r>
        <w:t xml:space="preserve"> </w:t>
      </w:r>
      <w:r>
        <w:t xml:space="preserve">long-range term on top of the window. The current open-weight</w:t>
      </w:r>
      <w:r>
        <w:t xml:space="preserve"> </w:t>
      </w:r>
      <w:r>
        <w:t xml:space="preserve">generation of models has converged on the simplest of these patterns:</w:t>
      </w:r>
      <w:r>
        <w:t xml:space="preserve"> </w:t>
      </w:r>
      <w:r>
        <w:t xml:space="preserve">a plain sliding window of a few thousand positions, on the empirical</w:t>
      </w:r>
      <w:r>
        <w:t xml:space="preserve"> </w:t>
      </w:r>
      <w:r>
        <w:t xml:space="preserve">observation that the softmax weight outside that radius is already</w:t>
      </w:r>
      <w:r>
        <w:t xml:space="preserve"> </w:t>
      </w:r>
      <w:r>
        <w:t xml:space="preserve">indistinguishable from numerical noise. This architectural</w:t>
      </w:r>
      <w:r>
        <w:t xml:space="preserve"> </w:t>
      </w:r>
      <w:r>
        <w:t xml:space="preserve">convergence is what makes a window-aware kernel commercially</w:t>
      </w:r>
      <w:r>
        <w:t xml:space="preserve"> </w:t>
      </w:r>
      <w:r>
        <w:t xml:space="preserve">relevant, not merely academically interesting.</w:t>
      </w:r>
    </w:p>
    <w:p>
      <w:pPr>
        <w:pStyle w:val="BodyText"/>
      </w:pPr>
      <w:r>
        <w:t xml:space="preserve">Linearised attention</w:t>
      </w:r>
      <w:r>
        <w:t xml:space="preserve"> </w:t>
      </w:r>
      <w:r>
        <w:t xml:space="preserve">(Performer </w:t>
      </w:r>
      <w:r>
        <w:t xml:space="preserve">,</w:t>
      </w:r>
      <w:r>
        <w:t xml:space="preserve"> </w:t>
      </w:r>
      <w:r>
        <w:t xml:space="preserve">Linformer </w:t>
      </w:r>
      <w:r>
        <w:t xml:space="preserve">) and</w:t>
      </w:r>
      <w:r>
        <w:t xml:space="preserve"> </w:t>
      </w:r>
      <w:r>
        <w:t xml:space="preserve">low-rank approximations</w:t>
      </w:r>
      <w:r>
        <w:t xml:space="preserve"> </w:t>
      </w:r>
      <w:r>
        <w:t xml:space="preserve">(Reformer </w:t>
      </w:r>
      <w:r>
        <w:t xml:space="preserve">) take the complementary approach of</w:t>
      </w:r>
      <w:r>
        <w:t xml:space="preserve"> </w:t>
      </w:r>
      <w:r>
        <w:t xml:space="preserve">replacing the full attention by a cheaper-to-compute surrogate; they</w:t>
      </w:r>
      <w:r>
        <w:t xml:space="preserve"> </w:t>
      </w:r>
      <w:r>
        <w:t xml:space="preserve">trade asymptotic complexity for a small accuracy gap and have seen</w:t>
      </w:r>
      <w:r>
        <w:t xml:space="preserve"> </w:t>
      </w:r>
      <w:r>
        <w:t xml:space="preserve">modest adoption in production. The exact sliding-window path pursued in</w:t>
      </w:r>
      <w:r>
        <w:t xml:space="preserve"> </w:t>
      </w:r>
      <w:r>
        <w:t xml:space="preserve">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keeps the attention numerics unchanged and</w:t>
      </w:r>
      <w:r>
        <w:t xml:space="preserve"> </w:t>
      </w:r>
      <w:r>
        <w:t xml:space="preserve">exploits the sparsity at the kernel level rather than in the</w:t>
      </w:r>
      <w:r>
        <w:t xml:space="preserve"> </w:t>
      </w:r>
      <w:r>
        <w:t xml:space="preserve">mathematical definition.</w:t>
      </w:r>
    </w:p>
    <w:bookmarkEnd w:id="44"/>
    <w:bookmarkStart w:id="45" w:name="sec:lit_fused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Kernel-Level Fusions for Attention</w:t>
      </w:r>
    </w:p>
    <w:p>
      <w:pPr>
        <w:pStyle w:val="FirstParagraph"/>
      </w:pPr>
      <w:r>
        <w:t xml:space="preserve">Several kernel-level variants of attention target inference</w:t>
      </w:r>
      <w:r>
        <w:t xml:space="preserve"> </w:t>
      </w:r>
      <w:r>
        <w:t xml:space="preserve">specifically. PagedAttention </w:t>
      </w:r>
      <w:r>
        <w:t xml:space="preserve"> </w:t>
      </w:r>
      <w:r>
        <w:t xml:space="preserve">stores the key–value cache in</w:t>
      </w:r>
      <w:r>
        <w:t xml:space="preserve"> </w:t>
      </w:r>
      <w:r>
        <w:t xml:space="preserve">fixed-size pages so that the attention kernel can address it with</w:t>
      </w:r>
      <w:r>
        <w:t xml:space="preserve"> </w:t>
      </w:r>
      <w:r>
        <w:t xml:space="preserve">32-bit page indices, eliminating fragmentation.</w:t>
      </w:r>
      <w:r>
        <w:t xml:space="preserve"> </w:t>
      </w:r>
      <w:r>
        <w:t xml:space="preserve">RadixAttention </w:t>
      </w:r>
      <w:r>
        <w:t xml:space="preserve"> </w:t>
      </w:r>
      <w:r>
        <w:t xml:space="preserve">extends this to a radix tree so that shared</w:t>
      </w:r>
      <w:r>
        <w:t xml:space="preserve"> </w:t>
      </w:r>
      <w:r>
        <w:t xml:space="preserve">prompt prefixes are stored only once. Multi-Query</w:t>
      </w:r>
      <w:r>
        <w:t xml:space="preserve"> </w:t>
      </w:r>
      <w:r>
        <w:t xml:space="preserve">Attention (MQA) </w:t>
      </w:r>
      <w:r>
        <w:t xml:space="preserve"> </w:t>
      </w:r>
      <w:r>
        <w:t xml:space="preserve">and Grouped-Query Attention</w:t>
      </w:r>
      <w:r>
        <w:t xml:space="preserve"> </w:t>
      </w:r>
      <w:r>
        <w:t xml:space="preserve">(GQA) </w:t>
      </w:r>
      <w:r>
        <w:t xml:space="preserve"> </w:t>
      </w:r>
      <w:r>
        <w:t xml:space="preserve">reduce the KV cache by a factor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(the</w:t>
      </w:r>
      <w:r>
        <w:t xml:space="preserve"> </w:t>
      </w:r>
      <w:r>
        <w:t xml:space="preserve">number of heads) or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G</m:t>
        </m:r>
      </m:oMath>
      <w:r>
        <w:t xml:space="preserve"> </w:t>
      </w:r>
      <w:r>
        <w:t xml:space="preserve">(the number of groups), which directly</w:t>
      </w:r>
      <w:r>
        <w:t xml:space="preserve"> </w:t>
      </w:r>
      <w:r>
        <w:t xml:space="preserve">reduces the memory bandwidth required during decode. These designs</w:t>
      </w:r>
      <w:r>
        <w:t xml:space="preserve"> </w:t>
      </w:r>
      <w:r>
        <w:t xml:space="preserve">change the memory layout seen by the attention kernel and therefore</w:t>
      </w:r>
      <w:r>
        <w:t xml:space="preserve"> </w:t>
      </w:r>
      <w:r>
        <w:t xml:space="preserve">have direct consequences for kernel scheduling, discussed in</w:t>
      </w:r>
      <w:r>
        <w:t xml:space="preserve"> </w:t>
      </w:r>
      <w:r>
        <w:t xml:space="preserve">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.</w:t>
      </w:r>
    </w:p>
    <w:bookmarkEnd w:id="45"/>
    <w:bookmarkStart w:id="46" w:name="sec:lit_rope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Positional Encodings for Long</w:t>
      </w:r>
      <w:r>
        <w:t xml:space="preserve"> </w:t>
      </w:r>
      <w:r>
        <w:t xml:space="preserve">Context</w:t>
      </w:r>
    </w:p>
    <w:p>
      <w:pPr>
        <w:pStyle w:val="FirstParagraph"/>
      </w:pPr>
      <w:r>
        <w:t xml:space="preserve">Long-context attention cannot be evaluated in isolation from the</w:t>
      </w:r>
      <w:r>
        <w:t xml:space="preserve"> </w:t>
      </w:r>
      <w:r>
        <w:t xml:space="preserve">positional encoding: rotary position embeddings</w:t>
      </w:r>
      <w:r>
        <w:t xml:space="preserve"> </w:t>
      </w:r>
      <w:r>
        <w:t xml:space="preserve">(RoPE) </w:t>
      </w:r>
      <w:r>
        <w:t xml:space="preserve"> </w:t>
      </w:r>
      <w:r>
        <w:t xml:space="preserve">extend cleanly to sequences longer than those</w:t>
      </w:r>
      <w:r>
        <w:t xml:space="preserve"> </w:t>
      </w:r>
      <w:r>
        <w:t xml:space="preserve">seen in training, and combined with dynamic NTK-aware scaling they</w:t>
      </w:r>
      <w:r>
        <w:t xml:space="preserve"> </w:t>
      </w:r>
      <w:r>
        <w:t xml:space="preserve">allow a model trained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096</m:t>
        </m:r>
      </m:oMath>
      <w:r>
        <w:t xml:space="preserve"> </w:t>
      </w:r>
      <w:r>
        <w:t xml:space="preserve">to be served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r>
          <m:t>768</m:t>
        </m:r>
      </m:oMath>
      <w:r>
        <w:t xml:space="preserve"> </w:t>
      </w:r>
      <w:r>
        <w:t xml:space="preserve">with graceful degradation. SWFA composes with RoPE without</w:t>
      </w:r>
      <w:r>
        <w:t xml:space="preserve"> </w:t>
      </w:r>
      <w:r>
        <w:t xml:space="preserve">modification, because the window constraint acts purely on the</w:t>
      </w:r>
      <w:r>
        <w:t xml:space="preserve"> </w:t>
      </w:r>
      <w:r>
        <w:t xml:space="preserve">attention score matrix.</w:t>
      </w:r>
    </w:p>
    <w:bookmarkEnd w:id="46"/>
    <w:bookmarkStart w:id="47" w:name="sec:lit_block_sparsity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Block Sparsity as a Design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A recurring theme across the above families is that</w:t>
      </w:r>
      <w:r>
        <w:t xml:space="preserve"> </w:t>
      </w:r>
      <w:r>
        <w:rPr>
          <w:iCs/>
          <w:i/>
        </w:rPr>
        <w:t xml:space="preserve">block-level</w:t>
      </w:r>
      <w:r>
        <w:t xml:space="preserve"> </w:t>
      </w:r>
      <w:r>
        <w:t xml:space="preserve">sparsity is practical while</w:t>
      </w:r>
      <w:r>
        <w:t xml:space="preserve"> </w:t>
      </w:r>
      <w:r>
        <w:rPr>
          <w:iCs/>
          <w:i/>
        </w:rPr>
        <w:t xml:space="preserve">element-level</w:t>
      </w:r>
      <w:r>
        <w:t xml:space="preserve"> </w:t>
      </w:r>
      <w:r>
        <w:t xml:space="preserve">sparsity is not. The</w:t>
      </w:r>
      <w:r>
        <w:t xml:space="preserve"> </w:t>
      </w:r>
      <w:r>
        <w:t xml:space="preserve">reason is structural: modern Tensor Cores issue the same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MMA instruction regardless of how many</w:t>
      </w:r>
      <w:r>
        <w:t xml:space="preserve"> </w:t>
      </w:r>
      <w:r>
        <w:t xml:space="preserve">individual elements are zero, so element-level sparsity delivers no</w:t>
      </w:r>
      <w:r>
        <w:t xml:space="preserve"> </w:t>
      </w:r>
      <w:r>
        <w:t xml:space="preserve">wall-clock saving unless the hardware itself supports a structured</w:t>
      </w:r>
      <w:r>
        <w:t xml:space="preserve"> </w:t>
      </w:r>
      <w:r>
        <w:t xml:space="preserve">pruning format. Block sparsity, in contrast, maps cleanly onto the</w:t>
      </w:r>
      <w:r>
        <w:t xml:space="preserve"> </w:t>
      </w:r>
      <w:r>
        <w:t xml:space="preserve">threadblock-level tiling of CUTLASS/CuTe: a block that is classified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skip</w:t>
      </w:r>
      <w:r>
        <w:t xml:space="preserve">”</w:t>
      </w:r>
      <w:r>
        <w:t xml:space="preserve"> </w:t>
      </w:r>
      <w:r>
        <w:t xml:space="preserve">simply does not enter the loop nest of</w:t>
      </w:r>
      <w:r>
        <w:t xml:space="preserve"> </w:t>
      </w:r>
      <w:r>
        <w:t xml:space="preserve">Algorithm </w:t>
      </w:r>
      <w:hyperlink w:anchor="alg:swfa">
        <w:r>
          <w:rPr>
            <w:rStyle w:val="Hyperlink"/>
          </w:rPr>
          <w:t xml:space="preserve">[alg:swfa]</w:t>
        </w:r>
      </w:hyperlink>
      <w:r>
        <w:t xml:space="preserve">. This observation is what allows SWFA to</w:t>
      </w:r>
      <w:r>
        <w:t xml:space="preserve"> </w:t>
      </w:r>
      <w:r>
        <w:t xml:space="preserve">deliver measurable speedups without a custom Tensor-Core ISA; the</w:t>
      </w:r>
      <w:r>
        <w:t xml:space="preserve"> </w:t>
      </w:r>
      <w:r>
        <w:t xml:space="preserve">same pattern has been applied to strided sparsity in Sparse</w:t>
      </w:r>
      <w:r>
        <w:t xml:space="preserve"> </w:t>
      </w:r>
      <w:r>
        <w:t xml:space="preserve">Transformer </w:t>
      </w:r>
      <w:r>
        <w:t xml:space="preserve"> </w:t>
      </w:r>
      <w:r>
        <w:t xml:space="preserve">and to the global-plus-random</w:t>
      </w:r>
      <w:r>
        <w:t xml:space="preserve"> </w:t>
      </w:r>
      <w:r>
        <w:t xml:space="preserve">mask of BigBird </w:t>
      </w:r>
      <w:r>
        <w:t xml:space="preserve">, but—to our</w:t>
      </w:r>
      <w:r>
        <w:t xml:space="preserve"> </w:t>
      </w:r>
      <w:r>
        <w:t xml:space="preserve">knowledge—never combined with the online softmax of Flash Attention</w:t>
      </w:r>
      <w:r>
        <w:t xml:space="preserve"> </w:t>
      </w:r>
      <w:r>
        <w:t xml:space="preserve">inside a single published kernel.</w:t>
      </w:r>
    </w:p>
    <w:bookmarkEnd w:id="47"/>
    <w:bookmarkEnd w:id="48"/>
    <w:bookmarkStart w:id="49" w:name="sec:lit_serving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LLM Serving Systems and KV-Cache Management</w:t>
      </w:r>
    </w:p>
    <w:p>
      <w:pPr>
        <w:pStyle w:val="FirstParagraph"/>
      </w:pPr>
      <w:r>
        <w:t xml:space="preserve">Serving workloads differ qualitatively from training: requests arrive</w:t>
      </w:r>
      <w:r>
        <w:t xml:space="preserve"> </w:t>
      </w:r>
      <w:r>
        <w:t xml:space="preserve">asynchronously, prompts share large prefixes, and the decode phase is</w:t>
      </w:r>
      <w:r>
        <w:t xml:space="preserve"> </w:t>
      </w:r>
      <w:r>
        <w:t xml:space="preserve">memory-bound rather than compute-bound. A single chat request may</w:t>
      </w:r>
      <w:r>
        <w:t xml:space="preserve"> </w:t>
      </w:r>
      <w:r>
        <w:t xml:space="preserve">contribute a few hundred tokens of unique suffix on top of a</w:t>
      </w:r>
      <w:r>
        <w:t xml:space="preserve"> </w:t>
      </w:r>
      <w:r>
        <w:t xml:space="preserve">multi-thousand-token system prompt shared with every other concurrent</w:t>
      </w:r>
      <w:r>
        <w:t xml:space="preserve"> </w:t>
      </w:r>
      <w:r>
        <w:t xml:space="preserve">request; the serving runtime that fails to exploit that prefix</w:t>
      </w:r>
      <w:r>
        <w:t xml:space="preserve"> </w:t>
      </w:r>
      <w:r>
        <w:t xml:space="preserve">sharing pays a linear cost in the shared part.</w:t>
      </w:r>
      <w:r>
        <w:t xml:space="preserve"> </w:t>
      </w:r>
      <w:r>
        <w:t xml:space="preserve">vLLM </w:t>
      </w:r>
      <w:r>
        <w:t xml:space="preserve"> </w:t>
      </w:r>
      <w:r>
        <w:t xml:space="preserve">was the first widely-used runtime to treat the KV</w:t>
      </w:r>
      <w:r>
        <w:t xml:space="preserve"> </w:t>
      </w:r>
      <w:r>
        <w:t xml:space="preserve">cache as a pool of fixed-size pages and to introduce</w:t>
      </w:r>
      <w:r>
        <w:t xml:space="preserve"> </w:t>
      </w:r>
      <w:r>
        <w:rPr>
          <w:iCs/>
          <w:i/>
        </w:rPr>
        <w:t xml:space="preserve">continuous</w:t>
      </w:r>
      <w:r>
        <w:rPr>
          <w:iCs/>
          <w:i/>
        </w:rPr>
        <w:t xml:space="preserve"> </w:t>
      </w:r>
      <w:r>
        <w:rPr>
          <w:iCs/>
          <w:i/>
        </w:rPr>
        <w:t xml:space="preserve">batching</w:t>
      </w:r>
      <w:r>
        <w:t xml:space="preserve">, in which new requests can join the batch at every decode</w:t>
      </w:r>
      <w:r>
        <w:t xml:space="preserve"> </w:t>
      </w:r>
      <w:r>
        <w:t xml:space="preserve">step. SGLang </w:t>
      </w:r>
      <w:r>
        <w:t xml:space="preserve"> </w:t>
      </w:r>
      <w:r>
        <w:t xml:space="preserve">builds on this with RadixAttention and a</w:t>
      </w:r>
      <w:r>
        <w:t xml:space="preserve"> </w:t>
      </w:r>
      <w:r>
        <w:t xml:space="preserve">structured-generation language that compiles complex prompt flows into</w:t>
      </w:r>
      <w:r>
        <w:t xml:space="preserve"> </w:t>
      </w:r>
      <w:r>
        <w:t xml:space="preserve">a scheduled dataflow of kernel calls. Both systems stress the kernel</w:t>
      </w:r>
      <w:r>
        <w:t xml:space="preserve"> </w:t>
      </w:r>
      <w:r>
        <w:t xml:space="preserve">layer in new ways—RadixAttention changes the access pattern of the</w:t>
      </w:r>
      <w:r>
        <w:t xml:space="preserve"> </w:t>
      </w:r>
      <w:r>
        <w:t xml:space="preserve">attention kernel, and continuous batching produces many small, tightly</w:t>
      </w:r>
      <w:r>
        <w:t xml:space="preserve"> </w:t>
      </w:r>
      <w:r>
        <w:t xml:space="preserve">scheduled kernel launches.</w:t>
      </w:r>
    </w:p>
    <w:p>
      <w:pPr>
        <w:pStyle w:val="BodyText"/>
      </w:pPr>
      <w:r>
        <w:t xml:space="preserve">The kernel-level contributions of 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are placed</w:t>
      </w:r>
      <w:r>
        <w:t xml:space="preserve"> </w:t>
      </w:r>
      <w:r>
        <w:t xml:space="preserve">in this lineage. In contrast to the system-level papers that describe</w:t>
      </w:r>
      <w:r>
        <w:t xml:space="preserve"> </w:t>
      </w:r>
      <w:r>
        <w:t xml:space="preserve">vLLM and SGLang, this thesis focuses on the</w:t>
      </w:r>
      <w:r>
        <w:t xml:space="preserve"> </w:t>
      </w:r>
      <w:r>
        <w:rPr>
          <w:iCs/>
          <w:i/>
        </w:rPr>
        <w:t xml:space="preserve">individual kernels</w:t>
      </w:r>
      <w:r>
        <w:t xml:space="preserve"> </w:t>
      </w:r>
      <w:r>
        <w:t xml:space="preserve">that the runtime dispatches to, and reports their performance in</w:t>
      </w:r>
      <w:r>
        <w:t xml:space="preserve"> </w:t>
      </w:r>
      <w:r>
        <w:t xml:space="preserve">isolation so that improvements can be attributed to specific kernel</w:t>
      </w:r>
      <w:r>
        <w:t xml:space="preserve"> </w:t>
      </w:r>
      <w:r>
        <w:t xml:space="preserve">changes.</w:t>
      </w:r>
    </w:p>
    <w:bookmarkEnd w:id="49"/>
    <w:bookmarkStart w:id="50" w:name="sec:lit_profiling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GPU Kernel Profiling and Auto-tuning</w:t>
      </w:r>
    </w:p>
    <w:p>
      <w:pPr>
        <w:pStyle w:val="FirstParagraph"/>
      </w:pPr>
      <w:r>
        <w:t xml:space="preserve">Kernel-level performance analysis has historically drawn on two</w:t>
      </w:r>
      <w:r>
        <w:t xml:space="preserve"> </w:t>
      </w:r>
      <w:r>
        <w:t xml:space="preserve">complementary traditions. Vendor metric collectors—Nsight</w:t>
      </w:r>
      <w:r>
        <w:t xml:space="preserve"> </w:t>
      </w:r>
      <w:r>
        <w:t xml:space="preserve">Compute </w:t>
      </w:r>
      <w:r>
        <w:t xml:space="preserve"> </w:t>
      </w:r>
      <w:r>
        <w:t xml:space="preserve">on NVIDIA silicon, and</w:t>
      </w:r>
      <w:r>
        <w:t xml:space="preserve"> </w:t>
      </w:r>
      <w:r>
        <w:rPr>
          <w:rStyle w:val="VerbatimChar"/>
        </w:rPr>
        <w:t xml:space="preserve">nvprof</w:t>
      </w:r>
      <w:r>
        <w:t xml:space="preserve"> </w:t>
      </w:r>
      <w:r>
        <w:t xml:space="preserve">before</w:t>
      </w:r>
      <w:r>
        <w:t xml:space="preserve"> </w:t>
      </w:r>
      <w:r>
        <w:t xml:space="preserve">it—expose occupancy, cache hit rates, and the instruction-mix</w:t>
      </w:r>
      <w:r>
        <w:t xml:space="preserve"> </w:t>
      </w:r>
      <w:r>
        <w:t xml:space="preserve">breakdown needed to localise a stall to a specific hardware unit.</w:t>
      </w:r>
      <w:r>
        <w:t xml:space="preserve"> </w:t>
      </w:r>
      <w:r>
        <w:t xml:space="preserve">The roofline model </w:t>
      </w:r>
      <w:r>
        <w:t xml:space="preserve"> </w:t>
      </w:r>
      <w:r>
        <w:t xml:space="preserve">complements this with</w:t>
      </w:r>
      <w:r>
        <w:t xml:space="preserve"> </w:t>
      </w:r>
      <w:r>
        <w:t xml:space="preserve">an analytical upper bound: the sustained throughput of a kernel is</w:t>
      </w:r>
      <w:r>
        <w:t xml:space="preserve"> </w:t>
      </w:r>
      <w:r>
        <w:t xml:space="preserve">capped by either the peak compute rate or by the product of its</w:t>
      </w:r>
      <w:r>
        <w:t xml:space="preserve"> </w:t>
      </w:r>
      <w:r>
        <w:t xml:space="preserve">arithmetic intensity and the memory bandwidth, whichever comes</w:t>
      </w:r>
      <w:r>
        <w:t xml:space="preserve"> </w:t>
      </w:r>
      <w:r>
        <w:t xml:space="preserve">first. For an A100 operating in FP16 (</w:t>
      </w:r>
      <m:oMath>
        <m:r>
          <m:t>312</m:t>
        </m:r>
      </m:oMath>
      <w:r>
        <w:t xml:space="preserve"> TFLOPS of Tensor-Core</w:t>
      </w:r>
      <w:r>
        <w:t xml:space="preserve"> </w:t>
      </w:r>
      <w:r>
        <w:t xml:space="preserve">throughput against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555</m:t>
        </m:r>
      </m:oMath>
      <w:r>
        <w:t xml:space="preserve"> GB/s of HBM2e bandwidth), the two caps</w:t>
      </w:r>
      <w:r>
        <w:t xml:space="preserve"> </w:t>
      </w:r>
      <w:r>
        <w:t xml:space="preserve">cross at an intensity of roughly</w:t>
      </w:r>
      <w:r>
        <w:t xml:space="preserve"> </w:t>
      </w:r>
      <m:oMath>
        <m:r>
          <m:t>200</m:t>
        </m:r>
      </m:oMath>
      <w:r>
        <w:t xml:space="preserve"> FLOP per byte. Dense</w:t>
      </w:r>
      <w:r>
        <w:t xml:space="preserve"> </w:t>
      </w:r>
      <w:r>
        <w:t xml:space="preserve">square GEMMs comfortably exceed that threshold and therefore live</w:t>
      </w:r>
      <w:r>
        <w:t xml:space="preserve"> </w:t>
      </w:r>
      <w:r>
        <w:t xml:space="preserve">on the compute ceiling; attention-score GEMMs with small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t xml:space="preserve">, and single-query decode kernels, sit well below</w:t>
      </w:r>
      <w:r>
        <w:t xml:space="preserve"> </w:t>
      </w:r>
      <w:r>
        <w:t xml:space="preserve">it and are bandwidth-limited by design.</w:t>
      </w:r>
    </w:p>
    <w:p>
      <w:pPr>
        <w:pStyle w:val="BodyText"/>
      </w:pPr>
      <w:r>
        <w:t xml:space="preserve">Triton’s built-in</w:t>
      </w:r>
      <w:r>
        <w:t xml:space="preserve"> </w:t>
      </w:r>
      <w:r>
        <w:rPr>
          <w:rStyle w:val="VerbatimChar"/>
        </w:rPr>
        <w:t xml:space="preserve">autotune</w:t>
      </w:r>
      <w:r>
        <w:t xml:space="preserve"> </w:t>
      </w:r>
      <w:r>
        <w:t xml:space="preserve">mechanism iterates over block</w:t>
      </w:r>
      <w:r>
        <w:t xml:space="preserve"> </w:t>
      </w:r>
      <w:r>
        <w:t xml:space="preserve">shapes, warp counts, and pipeline depths and caches the best</w:t>
      </w:r>
      <w:r>
        <w:t xml:space="preserve"> </w:t>
      </w:r>
      <w:r>
        <w:t xml:space="preserve">configuration per input shape. CUTLASS has a similar</w:t>
      </w:r>
      <w:r>
        <w:t xml:space="preserve"> </w:t>
      </w:r>
      <w:r>
        <w:rPr>
          <w:rStyle w:val="VerbatimChar"/>
        </w:rPr>
        <w:t xml:space="preserve">GemmUniversal</w:t>
      </w:r>
      <w:r>
        <w:t xml:space="preserve"> </w:t>
      </w:r>
      <w:r>
        <w:t xml:space="preserve">configuration enumerator and an external</w:t>
      </w:r>
      <w:r>
        <w:t xml:space="preserve"> </w:t>
      </w:r>
      <w:r>
        <w:rPr>
          <w:rStyle w:val="VerbatimChar"/>
        </w:rPr>
        <w:t xml:space="preserve">cutlass_profiler</w:t>
      </w:r>
      <w:r>
        <w:t xml:space="preserve"> </w:t>
      </w:r>
      <w:r>
        <w:t xml:space="preserve">binary. The open literature contains many</w:t>
      </w:r>
      <w:r>
        <w:t xml:space="preserve"> </w:t>
      </w:r>
      <w:r>
        <w:t xml:space="preserve">single-kernel auto-tuning studies but few end-to-end pipelines that</w:t>
      </w:r>
      <w:r>
        <w:t xml:space="preserve"> </w:t>
      </w:r>
      <w:r>
        <w:t xml:space="preserve">cross-validate Triton, CUTLASS, and Torch-inductor on the same LLM</w:t>
      </w:r>
      <w:r>
        <w:t xml:space="preserve"> </w:t>
      </w:r>
      <w:r>
        <w:t xml:space="preserve">kernels. 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presents such a pipeline.</w:t>
      </w:r>
    </w:p>
    <w:bookmarkEnd w:id="50"/>
    <w:bookmarkStart w:id="51" w:name="sec:lit_energy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Energy and Carbon Considerations</w:t>
      </w:r>
    </w:p>
    <w:p>
      <w:pPr>
        <w:pStyle w:val="FirstParagraph"/>
      </w:pPr>
      <w:r>
        <w:t xml:space="preserve">Patterson et al. </w:t>
      </w:r>
      <w:r>
        <w:t xml:space="preserve"> </w:t>
      </w:r>
      <w:r>
        <w:t xml:space="preserve">estimate that training GPT-3</w:t>
      </w:r>
      <w:r>
        <w:t xml:space="preserve"> </w:t>
      </w:r>
      <w:r>
        <w:t xml:space="preserve">emitted about</w:t>
      </w:r>
      <w:r>
        <w:t xml:space="preserve"> </w:t>
      </w:r>
      <m:oMath>
        <m:r>
          <m:t>552</m:t>
        </m:r>
      </m:oMath>
      <w:r>
        <w:t xml:space="preserve"> t CO</w:t>
      </w:r>
      <w:r>
        <w:rPr>
          <w:vertAlign w:val="subscript"/>
        </w:rPr>
        <w:t xml:space="preserve">2</w:t>
      </w:r>
      <w:r>
        <w:t xml:space="preserve">e, equivalent to</w:t>
      </w:r>
      <w:r>
        <w:t xml:space="preserve"> </w:t>
      </w:r>
      <m:oMath>
        <m:r>
          <m:t>115</m:t>
        </m:r>
      </m:oMath>
      <w:r>
        <w:t xml:space="preserve"> </w:t>
      </w:r>
      <w:r>
        <w:t xml:space="preserve">transatlantic passenger flights, and that the serving cost</w:t>
      </w:r>
      <w:r>
        <w:t xml:space="preserve"> </w:t>
      </w:r>
      <w:r>
        <w:t xml:space="preserve">accumulated over the deployment lifetime can exceed the one-off training</w:t>
      </w:r>
      <w:r>
        <w:t xml:space="preserve"> </w:t>
      </w:r>
      <w:r>
        <w:t xml:space="preserve">cost. This motivates an energy-aware comparison of distributed training</w:t>
      </w:r>
      <w:r>
        <w:t xml:space="preserve"> </w:t>
      </w:r>
      <w:r>
        <w:t xml:space="preserve">strategies (Chapter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) and an explicit accounting of</w:t>
      </w:r>
      <w:r>
        <w:t xml:space="preserve"> </w:t>
      </w:r>
      <w:r>
        <w:t xml:space="preserve">kWh per epoch, which appears in our results tables alongside the</w:t>
      </w:r>
      <w:r>
        <w:t xml:space="preserve"> </w:t>
      </w:r>
      <w:r>
        <w:t xml:space="preserve">traditional throughput and memory metrics.</w:t>
      </w:r>
    </w:p>
    <w:bookmarkEnd w:id="51"/>
    <w:bookmarkStart w:id="55" w:name="sec:lit_cross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Cross-Cutting Concerns</w:t>
      </w:r>
    </w:p>
    <w:p>
      <w:pPr>
        <w:pStyle w:val="FirstParagraph"/>
      </w:pPr>
      <w:r>
        <w:t xml:space="preserve">Three concerns cut across the five layers above and therefore deserve</w:t>
      </w:r>
      <w:r>
        <w:t xml:space="preserve"> </w:t>
      </w:r>
      <w:r>
        <w:t xml:space="preserve">a brief treatment before the positioning section.</w:t>
      </w:r>
    </w:p>
    <w:bookmarkStart w:id="52" w:name="sec:lit_precision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Numerical Precision at</w:t>
      </w:r>
      <w:r>
        <w:t xml:space="preserve"> </w:t>
      </w:r>
      <w:r>
        <w:t xml:space="preserve">Scale</w:t>
      </w:r>
    </w:p>
    <w:p>
      <w:pPr>
        <w:pStyle w:val="FirstParagraph"/>
      </w:pPr>
      <w:r>
        <w:t xml:space="preserve">Mixed-precision training (Section </w:t>
      </w:r>
      <w:hyperlink w:anchor="sec:lit_mp_amp">
        <w:r>
          <w:rPr>
            <w:rStyle w:val="Hyperlink"/>
          </w:rPr>
          <w:t xml:space="preserve">2.1.4</w:t>
        </w:r>
      </w:hyperlink>
      <w:r>
        <w:t xml:space="preserve">) is only safe</w:t>
      </w:r>
      <w:r>
        <w:t xml:space="preserve"> </w:t>
      </w:r>
      <w:r>
        <w:t xml:space="preserve">if every kernel in the stack agrees on the accumulator precision.</w:t>
      </w:r>
      <w:r>
        <w:t xml:space="preserve"> </w:t>
      </w:r>
      <w:r>
        <w:t xml:space="preserve">CUTLASS and Triton both allow the accumulator to be specified</w:t>
      </w:r>
      <w:r>
        <w:t xml:space="preserve"> </w:t>
      </w:r>
      <w:r>
        <w:t xml:space="preserve">independently of the input data type, and the distributed-training</w:t>
      </w:r>
      <w:r>
        <w:t xml:space="preserve"> </w:t>
      </w:r>
      <w:r>
        <w:t xml:space="preserve">frameworks (DDP, FSDP, DeepSpeed) expose a</w:t>
      </w:r>
      <w:r>
        <w:t xml:space="preserve"> </w:t>
      </w:r>
      <w:r>
        <w:rPr>
          <w:rStyle w:val="VerbatimChar"/>
        </w:rPr>
        <w:t xml:space="preserve">reduce_dtype</w:t>
      </w:r>
      <w:r>
        <w:t xml:space="preserve"> </w:t>
      </w:r>
      <w:r>
        <w:t xml:space="preserve">that</w:t>
      </w:r>
      <w:r>
        <w:t xml:space="preserve"> </w:t>
      </w:r>
      <w:r>
        <w:t xml:space="preserve">keeps the cross-device reduction in FP32 even when the parameters live</w:t>
      </w:r>
      <w:r>
        <w:t xml:space="preserve"> </w:t>
      </w:r>
      <w:r>
        <w:t xml:space="preserve">in FP16. This thesis follows the same convention at every layer: FP16</w:t>
      </w:r>
      <w:r>
        <w:t xml:space="preserve"> </w:t>
      </w:r>
      <w:r>
        <w:t xml:space="preserve">or BF16 inputs, FP32 accumulators, and FP32 reductions. The numerical</w:t>
      </w:r>
      <w:r>
        <w:t xml:space="preserve"> </w:t>
      </w:r>
      <w:r>
        <w:t xml:space="preserve">validation in 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confirms that this is sufficient</w:t>
      </w:r>
      <w:r>
        <w:t xml:space="preserve"> </w:t>
      </w:r>
      <w:r>
        <w:t xml:space="preserve">to match a vanilla PyTorch reference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FP32 and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FP16 tolerance. Looking forward, FP8 on</w:t>
      </w:r>
      <w:r>
        <w:t xml:space="preserve"> </w:t>
      </w:r>
      <w:r>
        <w:t xml:space="preserve">Hopper </w:t>
      </w:r>
      <w:r>
        <w:t xml:space="preserve"> </w:t>
      </w:r>
      <w:r>
        <w:t xml:space="preserve">and emerging FP4/NVFP6 formats will push</w:t>
      </w:r>
      <w:r>
        <w:t xml:space="preserve"> </w:t>
      </w:r>
      <w:r>
        <w:t xml:space="preserve">the accumulator-precision question into the epilogue rather than the</w:t>
      </w:r>
      <w:r>
        <w:t xml:space="preserve"> </w:t>
      </w:r>
      <w:r>
        <w:t xml:space="preserve">main MMA loop; the CUTLASS epilogue templates of</w:t>
      </w:r>
      <w:r>
        <w:t xml:space="preserve"> </w:t>
      </w:r>
      <w:r>
        <w:t xml:space="preserve">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are structurally ready for this transition,</w:t>
      </w:r>
      <w:r>
        <w:t xml:space="preserve"> </w:t>
      </w:r>
      <w:r>
        <w:t xml:space="preserve">though the shape-indexed auto-tune cache of</w:t>
      </w:r>
      <w:r>
        <w:t xml:space="preserve"> </w:t>
      </w:r>
      <w:r>
        <w:t xml:space="preserve">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needs widening to include the</w:t>
      </w:r>
      <w:r>
        <w:t xml:space="preserve"> </w:t>
      </w:r>
      <w:r>
        <w:t xml:space="preserve">accumulator-precision axis.</w:t>
      </w:r>
    </w:p>
    <w:bookmarkEnd w:id="52"/>
    <w:bookmarkStart w:id="53" w:name="sec:lit_repro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Reproducibility in a Non-Deterministic</w:t>
      </w:r>
      <w:r>
        <w:t xml:space="preserve"> </w:t>
      </w:r>
      <w:r>
        <w:t xml:space="preserve">Stack</w:t>
      </w:r>
    </w:p>
    <w:p>
      <w:pPr>
        <w:pStyle w:val="FirstParagraph"/>
      </w:pPr>
      <w:r>
        <w:t xml:space="preserve">Every layer of the stack is non-deterministic by default: PyTorch’s</w:t>
      </w:r>
      <w:r>
        <w:t xml:space="preserve"> </w:t>
      </w:r>
      <w:r>
        <w:t xml:space="preserve">own reduction kernels choose the reduction order based on the launch</w:t>
      </w:r>
      <w:r>
        <w:t xml:space="preserve"> </w:t>
      </w:r>
      <w:r>
        <w:t xml:space="preserve">configuration, NCCL selects between ring and tree algorithms based on</w:t>
      </w:r>
      <w:r>
        <w:t xml:space="preserve"> </w:t>
      </w:r>
      <w:r>
        <w:t xml:space="preserve">message size, and continuous batching in SGLang produces</w:t>
      </w:r>
      <w:r>
        <w:t xml:space="preserve"> </w:t>
      </w:r>
      <w:r>
        <w:t xml:space="preserve">launch orders that depend on the live request mix. A literal</w:t>
      </w:r>
      <w:r>
        <w:t xml:space="preserve"> </w:t>
      </w:r>
      <w:r>
        <w:t xml:space="preserve">bit-level reproduction is therefore impossible. This thesis instead</w:t>
      </w:r>
      <w:r>
        <w:t xml:space="preserve"> </w:t>
      </w:r>
      <w:r>
        <w:t xml:space="preserve">follows the convention of</w:t>
      </w:r>
      <w:r>
        <w:t xml:space="preserve"> </w:t>
      </w:r>
      <w:r>
        <w:rPr>
          <w:iCs/>
          <w:i/>
        </w:rPr>
        <w:t xml:space="preserve">statistical</w:t>
      </w:r>
      <w:r>
        <w:t xml:space="preserve"> </w:t>
      </w:r>
      <w:r>
        <w:t xml:space="preserve">reproducibility: fixed</w:t>
      </w:r>
      <w:r>
        <w:t xml:space="preserve"> </w:t>
      </w:r>
      <w:r>
        <w:t xml:space="preserve">random seeds, fixed hardware, and a reported relative standard</w:t>
      </w:r>
      <w:r>
        <w:t xml:space="preserve"> </w:t>
      </w:r>
      <w:r>
        <w:t xml:space="preserve">deviation below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on every measured configuration. Where a</w:t>
      </w:r>
      <w:r>
        <w:t xml:space="preserve"> </w:t>
      </w:r>
      <w:r>
        <w:t xml:space="preserve">deterministic path exists—most notably for the numerical-accuracy</w:t>
      </w:r>
      <w:r>
        <w:t xml:space="preserve"> </w:t>
      </w:r>
      <w:r>
        <w:t xml:space="preserve">validation of SWFA (Chapter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)—it is used, and the</w:t>
      </w:r>
      <w:r>
        <w:t xml:space="preserve"> </w:t>
      </w:r>
      <w:r>
        <w:t xml:space="preserve">deterministic output is compared bit-exactly to the PyTorch reference.</w:t>
      </w:r>
    </w:p>
    <w:bookmarkEnd w:id="53"/>
    <w:bookmarkStart w:id="54" w:name="sec:lit_energy_metric"/>
    <w:p>
      <w:pPr>
        <w:pStyle w:val="Heading3"/>
      </w:pPr>
      <w:r>
        <w:rPr>
          <w:rStyle w:val="SectionNumber"/>
        </w:rPr>
        <w:t xml:space="preserve">2.7.3</w:t>
      </w:r>
      <w:r>
        <w:tab/>
      </w:r>
      <w:r>
        <w:t xml:space="preserve">Energy as a First-Class</w:t>
      </w:r>
      <w:r>
        <w:t xml:space="preserve"> </w:t>
      </w:r>
      <w:r>
        <w:t xml:space="preserve">Metric</w:t>
      </w:r>
    </w:p>
    <w:p>
      <w:pPr>
        <w:pStyle w:val="FirstParagraph"/>
      </w:pPr>
      <w:r>
        <w:t xml:space="preserve">Following Patterson et al. </w:t>
      </w:r>
      <w:r>
        <w:t xml:space="preserve">, this thesis</w:t>
      </w:r>
      <w:r>
        <w:t xml:space="preserve"> </w:t>
      </w:r>
      <w:r>
        <w:t xml:space="preserve">reports energy per epoch alongside throughput at every layer where it</w:t>
      </w:r>
      <w:r>
        <w:t xml:space="preserve"> </w:t>
      </w:r>
      <w:r>
        <w:t xml:space="preserve">can be measured. The argument for doing so is not primarily</w:t>
      </w:r>
      <w:r>
        <w:t xml:space="preserve"> </w:t>
      </w:r>
      <w:r>
        <w:t xml:space="preserve">environmental: at data-centre scale, energy is simply a proxy for</w:t>
      </w:r>
      <w:r>
        <w:t xml:space="preserve"> </w:t>
      </w:r>
      <w:r>
        <w:t xml:space="preserve">the sum of idle-time, memory-stall, and under-utilised-compute costs,</w:t>
      </w:r>
      <w:r>
        <w:t xml:space="preserve"> </w:t>
      </w:r>
      <w:r>
        <w:t xml:space="preserve">none of which show up in a raw throughput number. A training run</w:t>
      </w:r>
      <w:r>
        <w:t xml:space="preserve"> </w:t>
      </w:r>
      <w:r>
        <w:t xml:space="preserve">that finishes in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hours but consumes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more energy than</w:t>
      </w:r>
      <w:r>
        <w:t xml:space="preserve"> </w:t>
      </w:r>
      <w:r>
        <w:t xml:space="preserve">necessary has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of wasted work sitting somewhere in the stack,</w:t>
      </w:r>
      <w:r>
        <w:t xml:space="preserve"> </w:t>
      </w:r>
      <w:r>
        <w:t xml:space="preserve">and knowing which layer contains that waste is the purpose of a</w:t>
      </w:r>
      <w:r>
        <w:t xml:space="preserve"> </w:t>
      </w:r>
      <w:r>
        <w:t xml:space="preserve">controlled comparison (Chapter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) plus a</w:t>
      </w:r>
      <w:r>
        <w:t xml:space="preserve"> </w:t>
      </w:r>
      <w:r>
        <w:t xml:space="preserve">cross-validating profiling pipeline (Chapter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).</w:t>
      </w:r>
    </w:p>
    <w:bookmarkEnd w:id="54"/>
    <w:bookmarkEnd w:id="55"/>
    <w:bookmarkStart w:id="57" w:name="sec:lit_gap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Positioning of This Thesis</w:t>
      </w:r>
    </w:p>
    <w:p>
      <w:pPr>
        <w:pStyle w:val="FirstParagraph"/>
      </w:pPr>
      <w:r>
        <w:t xml:space="preserve">The picture that emerges from the literature is one of rapid progress</w:t>
      </w:r>
      <w:r>
        <w:t xml:space="preserve"> </w:t>
      </w:r>
      <w:r>
        <w:t xml:space="preserve">in each of the five areas—distributed training, GEMM libraries,</w:t>
      </w:r>
      <w:r>
        <w:t xml:space="preserve"> </w:t>
      </w:r>
      <w:r>
        <w:t xml:space="preserve">efficient attention, serving runtimes, and kernel profiling—but with</w:t>
      </w:r>
      <w:r>
        <w:t xml:space="preserve"> </w:t>
      </w:r>
      <w:r>
        <w:t xml:space="preserve">limited integration across them. Distributed-training studies rarely</w:t>
      </w:r>
      <w:r>
        <w:t xml:space="preserve"> </w:t>
      </w:r>
      <w:r>
        <w:t xml:space="preserve">report kernel-level measurements; attention-kernel papers are usually</w:t>
      </w:r>
      <w:r>
        <w:t xml:space="preserve"> </w:t>
      </w:r>
      <w:r>
        <w:t xml:space="preserve">benchmarked in isolation; and serving-system papers tend to treat the</w:t>
      </w:r>
      <w:r>
        <w:t xml:space="preserve"> </w:t>
      </w:r>
      <w:r>
        <w:t xml:space="preserve">attention kernel as a fixed dependency. This thesis takes the</w:t>
      </w:r>
      <w:r>
        <w:t xml:space="preserve"> </w:t>
      </w:r>
      <w:r>
        <w:t xml:space="preserve">complementary view that the training, kernel, attention, serving, and</w:t>
      </w:r>
      <w:r>
        <w:t xml:space="preserve"> </w:t>
      </w:r>
      <w:r>
        <w:t xml:space="preserve">profiling layers must be co-designed:</w:t>
      </w:r>
    </w:p>
    <w:p>
      <w:pPr>
        <w:numPr>
          <w:ilvl w:val="0"/>
          <w:numId w:val="1009"/>
        </w:numPr>
      </w:pPr>
      <w:r>
        <w:t xml:space="preserve">a sliding-window attention kernel only pays off if the serving</w:t>
      </w:r>
      <w:r>
        <w:t xml:space="preserve"> </w:t>
      </w:r>
      <w:r>
        <w:t xml:space="preserve">runtime exposes the window to it, and if the underlying GEMM</w:t>
      </w:r>
      <w:r>
        <w:t xml:space="preserve"> </w:t>
      </w:r>
      <w:r>
        <w:t xml:space="preserve">library can efficiently launch the resulting batched and</w:t>
      </w:r>
      <w:r>
        <w:t xml:space="preserve"> </w:t>
      </w:r>
      <w:r>
        <w:t xml:space="preserve">sparse tiles;</w:t>
      </w:r>
    </w:p>
    <w:p>
      <w:pPr>
        <w:numPr>
          <w:ilvl w:val="0"/>
          <w:numId w:val="1009"/>
        </w:numPr>
      </w:pPr>
      <w:r>
        <w:t xml:space="preserve">a distributed-training schedule only reaches peak efficiency</w:t>
      </w:r>
      <w:r>
        <w:t xml:space="preserve"> </w:t>
      </w:r>
      <w:r>
        <w:t xml:space="preserve">if the underlying GEMM and attention kernels are well-tuned;</w:t>
      </w:r>
      <w:r>
        <w:t xml:space="preserve"> </w:t>
      </w:r>
      <w:r>
        <w:t xml:space="preserve">unused Tensor Cores at the kernel level are simply inherited</w:t>
      </w:r>
      <w:r>
        <w:t xml:space="preserve"> </w:t>
      </w:r>
      <w:r>
        <w:t xml:space="preserve">at every scale of parallelism;</w:t>
      </w:r>
    </w:p>
    <w:p>
      <w:pPr>
        <w:numPr>
          <w:ilvl w:val="0"/>
          <w:numId w:val="1009"/>
        </w:numPr>
      </w:pPr>
      <w:r>
        <w:t xml:space="preserve">a profiling pipeline that reports the same metric across</w:t>
      </w:r>
      <w:r>
        <w:t xml:space="preserve"> </w:t>
      </w:r>
      <w:r>
        <w:t xml:space="preserve">Triton, CUTLASS, and PyTorch is the only way to reason</w:t>
      </w:r>
      <w:r>
        <w:t xml:space="preserve"> </w:t>
      </w:r>
      <w:r>
        <w:t xml:space="preserve">quantitatively about these interactions without being</w:t>
      </w:r>
      <w:r>
        <w:t xml:space="preserve"> </w:t>
      </w:r>
      <w:r>
        <w:t xml:space="preserve">mis-led by per-library calibration differences.</w:t>
      </w:r>
    </w:p>
    <w:p>
      <w:pPr>
        <w:pStyle w:val="FirstParagraph"/>
      </w:pPr>
      <w:r>
        <w:t xml:space="preserve">Chapters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–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develop these layers in</w:t>
      </w:r>
      <w:r>
        <w:t xml:space="preserve"> </w:t>
      </w:r>
      <w:r>
        <w:t xml:space="preserve">turn and show in the evaluation that they compose.</w:t>
      </w:r>
    </w:p>
    <w:p>
      <w:pPr>
        <w:pStyle w:val="BodyText"/>
      </w:pPr>
      <w:r>
        <w:t xml:space="preserve">Table </w:t>
      </w:r>
      <w:hyperlink w:anchor="tab:lit_summary">
        <w:r>
          <w:rPr>
            <w:rStyle w:val="Hyperlink"/>
          </w:rPr>
          <w:t xml:space="preserve">2.1</w:t>
        </w:r>
      </w:hyperlink>
      <w:r>
        <w:t xml:space="preserve"> </w:t>
      </w:r>
      <w:r>
        <w:t xml:space="preserve">summarises the principal systems cited in</w:t>
      </w:r>
      <w:r>
        <w:t xml:space="preserve"> </w:t>
      </w:r>
      <w:r>
        <w:t xml:space="preserve">this chapter, together with the layer of the stack at which they</w:t>
      </w:r>
      <w:r>
        <w:t xml:space="preserve"> </w:t>
      </w:r>
      <w:r>
        <w:t xml:space="preserve">intervene and the primary axis of the contribution.</w:t>
      </w:r>
    </w:p>
    <w:bookmarkStart w:id="56" w:name="tab:lit_summary"/>
    <w:p>
      <w:pPr>
        <w:pStyle w:val="TableCaption"/>
      </w:pPr>
      <w:r>
        <w:t xml:space="preserve">Principal prior systems organised by stack layer.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rincipal prior systems organised by stack layer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axis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Bucketed all-reduce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Megatron-LM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 parallelism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parallelism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1F1B pipeline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 sharding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Three-stage sharding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ZeRO-Infinity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 offload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integration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CUTLASS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GEMM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Tile-level DSL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 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softmax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FlashAttention-2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partitioning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FlashAttention-3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WGMMA + FP8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Longformer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+ global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BigBird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+ local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MQA / GQA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reduction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Paged KV cache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 KV + DSL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Nsight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 collection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Analytical model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56"/>
    <w:bookmarkEnd w:id="57"/>
    <w:bookmarkEnd w:id="58"/>
    <w:bookmarkStart w:id="91" w:name="ch:distributed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Distributed Computing and Training</w:t>
      </w:r>
    </w:p>
    <w:p>
      <w:pPr>
        <w:pStyle w:val="FirstParagraph"/>
      </w:pPr>
      <w:r>
        <w:rPr>
          <w:iCs/>
          <w:i/>
        </w:rPr>
        <w:t xml:space="preserve">Placement in the stack (Fig. </w:t>
      </w:r>
      <w:hyperlink w:anchor="fig:intro_stack">
        <w:r>
          <w:rPr>
            <w:rStyle w:val="Hyperlink"/>
            <w:iCs/>
            <w:i/>
          </w:rPr>
          <w:t xml:space="preserve">1.1</w:t>
        </w:r>
      </w:hyperlink>
      <w:r>
        <w:rPr>
          <w:iCs/>
          <w:i/>
        </w:rPr>
        <w:t xml:space="preserve">).</w:t>
      </w:r>
      <w:r>
        <w:t xml:space="preserve"> </w:t>
      </w:r>
      <w:r>
        <w:t xml:space="preserve">This</w:t>
      </w:r>
      <w:r>
        <w:t xml:space="preserve"> </w:t>
      </w:r>
      <w:r>
        <w:t xml:space="preserve">chapter occupies the top layer of the proposed stack. Every decision</w:t>
      </w:r>
      <w:r>
        <w:t xml:space="preserve"> </w:t>
      </w:r>
      <w:r>
        <w:t xml:space="preserve">below it—the tile shapes of the GEMM kernels of</w:t>
      </w:r>
      <w:r>
        <w:t xml:space="preserve"> </w:t>
      </w:r>
      <w:r>
        <w:t xml:space="preserve">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, the block sizes of the SWFA kernel of</w:t>
      </w:r>
      <w:r>
        <w:t xml:space="preserve"> </w:t>
      </w:r>
      <w:r>
        <w:t xml:space="preserve">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, and the page size of the SGLang KV cache of</w:t>
      </w:r>
      <w:r>
        <w:t xml:space="preserve"> </w:t>
      </w:r>
      <w:r>
        <w:t xml:space="preserve">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—is constrained by the per-GPU memory budget</w:t>
      </w:r>
      <w:r>
        <w:t xml:space="preserve"> </w:t>
      </w:r>
      <w:r>
        <w:t xml:space="preserve">that the distributed schedule leaves behind. The literature-review</w:t>
      </w:r>
      <w:r>
        <w:t xml:space="preserve"> </w:t>
      </w:r>
      <w:r>
        <w:t xml:space="preserve">gap identified in Section </w:t>
      </w:r>
      <w:hyperlink w:anchor="sec:lit_shard">
        <w:r>
          <w:rPr>
            <w:rStyle w:val="Hyperlink"/>
          </w:rPr>
          <w:t xml:space="preserve">2.1.3</w:t>
        </w:r>
      </w:hyperlink>
      <w:r>
        <w:t xml:space="preserve"> </w:t>
      </w:r>
      <w:r>
        <w:t xml:space="preserve">is addressed here: we</w:t>
      </w:r>
      <w:r>
        <w:t xml:space="preserve"> </w:t>
      </w:r>
      <w:r>
        <w:t xml:space="preserve">present a</w:t>
      </w:r>
      <w:r>
        <w:t xml:space="preserve"> </w:t>
      </w:r>
      <w:r>
        <w:rPr>
          <w:iCs/>
          <w:i/>
        </w:rPr>
        <w:t xml:space="preserve">controlled</w:t>
      </w:r>
      <w:r>
        <w:t xml:space="preserve"> </w:t>
      </w:r>
      <w:r>
        <w:t xml:space="preserve">single-node comparison of DP, DDP, FSDP,</w:t>
      </w:r>
      <w:r>
        <w:t xml:space="preserve"> </w:t>
      </w:r>
      <w:r>
        <w:t xml:space="preserve">and DeepSpeed ZeRO-3 that varies only the parallelisation strategy</w:t>
      </w:r>
      <w:r>
        <w:t xml:space="preserve"> </w:t>
      </w:r>
      <w:r>
        <w:t xml:space="preserve">while keeping the model, dataset, random seed, and hardware fixed.</w:t>
      </w:r>
      <w:r>
        <w:t xml:space="preserve"> </w:t>
      </w:r>
      <w:r>
        <w:t xml:space="preserve">The resulting memory budget and GPU-utilisation numbers are the</w:t>
      </w:r>
      <w:r>
        <w:t xml:space="preserve"> </w:t>
      </w:r>
      <w:r>
        <w:t xml:space="preserve">reference points used by every subsequent chapter.</w:t>
      </w:r>
    </w:p>
    <w:bookmarkStart w:id="65" w:name="sec:dist_bg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Background</w:t>
      </w:r>
    </w:p>
    <w:bookmarkStart w:id="59" w:name="sec:dist_formal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Formal Setting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be the full parameter vector of a model,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the loss computed on a mini-batch</w:t>
      </w:r>
      <w:r>
        <w:t xml:space="preserve"> </w:t>
      </w:r>
      <m:oMath>
        <m:r>
          <m:rPr>
            <m:sty m:val="p"/>
            <m:scr m:val="script"/>
          </m:rPr>
          <m:t>B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the number of workers. A generic distributed training step</w:t>
      </w:r>
      <w:r>
        <w:t xml:space="preserve"> </w:t>
      </w:r>
      <w:r>
        <w:t xml:space="preserve">computes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P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</m:e>
          </m:nary>
          <m:sSub>
            <m:e>
              <m:r>
                <m:t>f</m:t>
              </m:r>
            </m:e>
            <m:sub>
              <m:r>
                <m:t>θ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B</m:t>
                  </m:r>
                </m:e>
                <m:sub>
                  <m:r>
                    <m:t>p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θ</m:t>
          </m:r>
          <m:r>
            <m:rPr>
              <m:sty m:val="p"/>
            </m:rPr>
            <m:t>←</m:t>
          </m:r>
          <m:r>
            <m:t>θ</m:t>
          </m:r>
          <m:r>
            <m:rPr>
              <m:sty m:val="p"/>
            </m:rPr>
            <m:t>−</m:t>
          </m:r>
          <m:r>
            <m:t>η</m:t>
          </m:r>
          <m:r>
            <m:t> </m:t>
          </m:r>
          <m:r>
            <m:t>g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B</m:t>
            </m:r>
          </m:e>
          <m:sub>
            <m:r>
              <m:t>p</m:t>
            </m:r>
          </m:sub>
        </m:sSub>
        <m:r>
          <m:rPr>
            <m:sty m:val="p"/>
          </m:rPr>
          <m:t>⊂</m:t>
        </m:r>
        <m:r>
          <m:rPr>
            <m:sty m:val="p"/>
            <m:scr m:val="script"/>
          </m:rPr>
          <m:t>B</m:t>
        </m:r>
      </m:oMath>
      <w:r>
        <w:t xml:space="preserve"> </w:t>
      </w:r>
      <w:r>
        <w:t xml:space="preserve">is the slice consumed by</w:t>
      </w:r>
      <w:r>
        <w:t xml:space="preserve"> </w:t>
      </w:r>
      <w:r>
        <w:t xml:space="preserve">worker</w:t>
      </w:r>
      <w:r>
        <w:t xml:space="preserve"> </w:t>
      </w:r>
      <m:oMath>
        <m:r>
          <m:t>p</m:t>
        </m:r>
      </m:oMath>
      <w:r>
        <w:t xml:space="preserve">. The four strategies compared in this chapter differ</w:t>
      </w:r>
      <w:r>
        <w:t xml:space="preserve"> </w:t>
      </w:r>
      <w:r>
        <w:t xml:space="preserve">exclusively in (i) which parts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, and the optimiser state</w:t>
      </w:r>
      <w:r>
        <w:t xml:space="preserve"> </w:t>
      </w:r>
      <w:r>
        <w:t xml:space="preserve">each worker stores and (ii) which collective operations are used to</w:t>
      </w:r>
      <w:r>
        <w:t xml:space="preserve"> </w:t>
      </w:r>
      <w:r>
        <w:t xml:space="preserve">keep </w:t>
      </w:r>
      <w:hyperlink w:anchor="eq:dist_step">
        <w:r>
          <w:rPr>
            <w:rStyle w:val="Hyperlink"/>
          </w:rPr>
          <w:t xml:space="preserve">[eq:dist_step]</w:t>
        </w:r>
      </w:hyperlink>
      <w:r>
        <w:t xml:space="preserve"> </w:t>
      </w:r>
      <w:r>
        <w:t xml:space="preserve">mathematically equivalent to a single-device</w:t>
      </w:r>
      <w:r>
        <w:t xml:space="preserve"> </w:t>
      </w:r>
      <w:r>
        <w:t xml:space="preserve">computation.</w:t>
      </w:r>
    </w:p>
    <w:bookmarkEnd w:id="59"/>
    <w:bookmarkStart w:id="60" w:name="sec:dp_bg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Data Parallelism</w:t>
      </w:r>
    </w:p>
    <w:p>
      <w:pPr>
        <w:pStyle w:val="FirstParagraph"/>
      </w:pPr>
      <w:r>
        <w:t xml:space="preserve">Data parallelism is the oldest form of distributed training. Each</w:t>
      </w:r>
      <w:r>
        <w:t xml:space="preserve"> </w:t>
      </w:r>
      <w:r>
        <w:t xml:space="preserve">worker keeps a full replica of the model, consumes a disjoint shard of</w:t>
      </w:r>
      <w:r>
        <w:t xml:space="preserve"> </w:t>
      </w:r>
      <w:r>
        <w:t xml:space="preserve">the data batch, computes gradients locally, and participates in an</w:t>
      </w:r>
      <w:r>
        <w:t xml:space="preserve"> </w:t>
      </w:r>
      <w:r>
        <w:t xml:space="preserve">all-reduce so that all replicas see the same synchronised gradient</w:t>
      </w:r>
      <w:r>
        <w:t xml:space="preserve"> </w:t>
      </w:r>
      <w:r>
        <w:t xml:space="preserve">before the optimiser step. Standard data parallelism (often referred to</w:t>
      </w:r>
      <w:r>
        <w:t xml:space="preserve"> </w:t>
      </w:r>
      <w:r>
        <w:t xml:space="preserve">as simply</w:t>
      </w:r>
      <w:r>
        <w:t xml:space="preserve"> </w:t>
      </w:r>
      <w:r>
        <w:rPr>
          <w:iCs/>
          <w:i/>
        </w:rPr>
        <w:t xml:space="preserve">DP</w:t>
      </w:r>
      <w:r>
        <w:t xml:space="preserve">) is easy to implement but suffers from</w:t>
      </w:r>
      <w:r>
        <w:t xml:space="preserve"> </w:t>
      </w:r>
      <w:r>
        <w:t xml:space="preserve">communication bottlenecks and memory inefficiency because every replica</w:t>
      </w:r>
      <w:r>
        <w:t xml:space="preserve"> </w:t>
      </w:r>
      <w:r>
        <w:t xml:space="preserve">stores the whole model.</w:t>
      </w:r>
    </w:p>
    <w:p>
      <w:pPr>
        <w:pStyle w:val="BodyText"/>
      </w:pPr>
      <w:r>
        <w:t xml:space="preserve">The PyTorch DDP path </w:t>
      </w:r>
      <w:r>
        <w:t xml:space="preserve"> </w:t>
      </w:r>
      <w:r>
        <w:t xml:space="preserve">addresses DP’s two weaknesses</w:t>
      </w:r>
      <w:r>
        <w:t xml:space="preserve"> </w:t>
      </w:r>
      <w:r>
        <w:t xml:space="preserve">simultaneously. It groups gradients into fixed-size</w:t>
      </w:r>
      <w:r>
        <w:t xml:space="preserve"> </w:t>
      </w:r>
      <w:r>
        <w:rPr>
          <w:iCs/>
          <w:i/>
        </w:rPr>
        <w:t xml:space="preserve">buckets</w:t>
      </w:r>
      <w:r>
        <w:t xml:space="preserve"> </w:t>
      </w:r>
      <w:r>
        <w:t xml:space="preserve">and</w:t>
      </w:r>
      <w:r>
        <w:t xml:space="preserve"> </w:t>
      </w:r>
      <w:r>
        <w:t xml:space="preserve">issues an all-reduce per bucket, so that bucket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 reduce while</w:t>
      </w:r>
      <w:r>
        <w:t xml:space="preserve"> </w:t>
      </w:r>
      <w:r>
        <w:t xml:space="preserve">the backward pass is still producing bucket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; and it dispatches</w:t>
      </w:r>
      <w:r>
        <w:t xml:space="preserve"> </w:t>
      </w:r>
      <w:r>
        <w:t xml:space="preserve">those reductions on a ring topology whose per-step bandwidth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DDP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r>
            <m:t>M</m:t>
          </m:r>
          <m:r>
            <m:rPr>
              <m:sty m:val="p"/>
            </m:rPr>
            <m:t>⋅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grad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grad</m:t>
            </m:r>
          </m:sub>
        </m:sSub>
      </m:oMath>
      <w:r>
        <w:t xml:space="preserve"> </w:t>
      </w:r>
      <w:r>
        <w:t xml:space="preserve">is the gradient element size. The leading</w:t>
      </w:r>
      <w:r>
        <w:t xml:space="preserve"> </w:t>
      </w:r>
      <w:r>
        <w:t xml:space="preserve">factor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any non-trivial</w:t>
      </w:r>
      <w:r>
        <w:t xml:space="preserve"> </w:t>
      </w:r>
      <m:oMath>
        <m:r>
          <m:t>P</m:t>
        </m:r>
      </m:oMath>
      <w:r>
        <w:t xml:space="preserve">, so the</w:t>
      </w:r>
      <w:r>
        <w:t xml:space="preserve"> </w:t>
      </w:r>
      <w:r>
        <w:t xml:space="preserve">per-worker wire traffic is independent of the world size—which is</w:t>
      </w:r>
      <w:r>
        <w:t xml:space="preserve"> </w:t>
      </w:r>
      <w:r>
        <w:t xml:space="preserve">the scalability property that makes a ring all-reduce the preferred</w:t>
      </w:r>
      <w:r>
        <w:t xml:space="preserve"> </w:t>
      </w:r>
      <w:r>
        <w:t xml:space="preserve">collective at the cluster scale.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Data parallelism on a three-GPU ring. Every worker owns a</w:t>
      </w:r>
      <w:r>
        <w:t xml:space="preserve"> </w:t>
      </w:r>
      <w:r>
        <w:t xml:space="preserve">full model replica and a disjoint data shard; gradients are</w:t>
      </w:r>
      <w:r>
        <w:t xml:space="preserve"> </w:t>
      </w:r>
      <w:r>
        <w:t xml:space="preserve">partitioned into fixed-size buckets and reduced via a</w:t>
      </w:r>
      <w:r>
        <w:t xml:space="preserve"> </w:t>
      </w:r>
      <w:r>
        <w:t xml:space="preserve">ring all-reduce whose communication overlaps the backward</w:t>
      </w:r>
      <w:r>
        <w:t xml:space="preserve"> </w:t>
      </w:r>
      <w:r>
        <w:t xml:space="preserve">pass of earlier layers.</w:t>
      </w:r>
    </w:p>
    <w:bookmarkEnd w:id="60"/>
    <w:bookmarkStart w:id="61" w:name="sec:mp_bg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Model Parallelism and Sharding</w:t>
      </w:r>
    </w:p>
    <w:p>
      <w:pPr>
        <w:pStyle w:val="FirstParagraph"/>
      </w:pPr>
      <w:r>
        <w:t xml:space="preserve">As models outgrow a single GPU,</w:t>
      </w:r>
      <w:r>
        <w:t xml:space="preserve"> </w:t>
      </w:r>
      <w:r>
        <w:rPr>
          <w:iCs/>
          <w:i/>
        </w:rPr>
        <w:t xml:space="preserve">model parallelism</w:t>
      </w:r>
      <w:r>
        <w:t xml:space="preserve"> </w:t>
      </w:r>
      <w:r>
        <w:t xml:space="preserve">becomes</w:t>
      </w:r>
      <w:r>
        <w:t xml:space="preserve"> </w:t>
      </w:r>
      <w:r>
        <w:t xml:space="preserve">necessary. Two classical variants are: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Pipeline parallelism</w:t>
      </w:r>
      <w:r>
        <w:t xml:space="preserve">: sequential stages of the model</w:t>
      </w:r>
      <w:r>
        <w:t xml:space="preserve"> </w:t>
      </w:r>
      <w:r>
        <w:t xml:space="preserve">reside on different devices; pipeline bubbles and</w:t>
      </w:r>
      <w:r>
        <w:t xml:space="preserve"> </w:t>
      </w:r>
      <w:r>
        <w:t xml:space="preserve">load-balancing remain non-trivial. GPipe </w:t>
      </w:r>
      <w:r>
        <w:t xml:space="preserve"> </w:t>
      </w:r>
      <w:r>
        <w:t xml:space="preserve">amortises the bubble by processing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micro-batches</w:t>
      </w:r>
      <w:r>
        <w:t xml:space="preserve"> </w:t>
      </w:r>
      <w:r>
        <w:t xml:space="preserve">concurrently and reduces the bubble fraction to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+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Cs/>
          <w:b/>
        </w:rPr>
        <w:t xml:space="preserve">Tensor parallelism</w:t>
      </w:r>
      <w:r>
        <w:t xml:space="preserve">: individual layers are partitioned</w:t>
      </w:r>
      <w:r>
        <w:t xml:space="preserve"> </w:t>
      </w:r>
      <w:r>
        <w:t xml:space="preserve">across devices, as popularised by</w:t>
      </w:r>
      <w:r>
        <w:t xml:space="preserve"> </w:t>
      </w:r>
      <w:r>
        <w:t xml:space="preserve">Megatron-LM </w:t>
      </w:r>
      <w:r>
        <w:t xml:space="preserve">. Tensor parallelism</w:t>
      </w:r>
      <w:r>
        <w:t xml:space="preserve"> </w:t>
      </w:r>
      <w:r>
        <w:t xml:space="preserve">inserts one all-reduce per forward pass and one per backward</w:t>
      </w:r>
      <w:r>
        <w:t xml:space="preserve"> </w:t>
      </w:r>
      <w:r>
        <w:t xml:space="preserve">pass for each partitioned layer, and works best within a</w:t>
      </w:r>
      <w:r>
        <w:t xml:space="preserve"> </w:t>
      </w:r>
      <w:r>
        <w:t xml:space="preserve">single NVLink domain.</w:t>
      </w:r>
    </w:p>
    <w:p>
      <w:pPr>
        <w:pStyle w:val="FirstParagraph"/>
      </w:pPr>
      <w:r>
        <w:t xml:space="preserve">A more recent alternative,</w:t>
      </w:r>
      <w:r>
        <w:t xml:space="preserve"> </w:t>
      </w:r>
      <w:r>
        <w:rPr>
          <w:iCs/>
          <w:i/>
        </w:rPr>
        <w:t xml:space="preserve">Fully Sharded Data Parallel</w:t>
      </w:r>
      <w:r>
        <w:t xml:space="preserve"> </w:t>
      </w:r>
      <w:r>
        <w:t xml:space="preserve">(FSDP) </w:t>
      </w:r>
      <w:r>
        <w:t xml:space="preserve">, combines data parallelism with parameter</w:t>
      </w:r>
      <w:r>
        <w:t xml:space="preserve"> </w:t>
      </w:r>
      <w:r>
        <w:t xml:space="preserve">sharding: parameters, gradients, and optimiser states are sharded</w:t>
      </w:r>
      <w:r>
        <w:t xml:space="preserve"> </w:t>
      </w:r>
      <w:r>
        <w:t xml:space="preserve">across all devices; parameters are all-gathered just-in-time for each</w:t>
      </w:r>
      <w:r>
        <w:t xml:space="preserve"> </w:t>
      </w:r>
      <w:r>
        <w:t xml:space="preserve">layer and re-sharded immediately afterwards.</w:t>
      </w:r>
    </w:p>
    <w:bookmarkEnd w:id="61"/>
    <w:bookmarkStart w:id="62" w:name="sec:zero_bg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ZeRO and DeepSpeed</w:t>
      </w:r>
    </w:p>
    <w:p>
      <w:pPr>
        <w:pStyle w:val="FirstParagraph"/>
      </w:pPr>
      <w:r>
        <w:t xml:space="preserve">ZeRO </w:t>
      </w:r>
      <w:r>
        <w:t xml:space="preserve"> </w:t>
      </w:r>
      <w:r>
        <w:t xml:space="preserve">generalises the</w:t>
      </w:r>
      <w:r>
        <w:t xml:space="preserve"> </w:t>
      </w:r>
      <w:r>
        <w:t xml:space="preserve">data-parallel template by asking: for each component of the training</w:t>
      </w:r>
      <w:r>
        <w:t xml:space="preserve"> </w:t>
      </w:r>
      <w:r>
        <w:t xml:space="preserve">state, which workers actually need a copy of it, and when? Stage one</w:t>
      </w:r>
      <w:r>
        <w:t xml:space="preserve"> </w:t>
      </w:r>
      <w:r>
        <w:t xml:space="preserve">answers this for the Adam moments (they are only needed during the</w:t>
      </w:r>
      <w:r>
        <w:t xml:space="preserve"> </w:t>
      </w:r>
      <w:r>
        <w:t xml:space="preserve">optimiser step, so one shard per worker is enough and a</w:t>
      </w:r>
      <w:r>
        <w:t xml:space="preserve"> </w:t>
      </w:r>
      <w:r>
        <w:t xml:space="preserve">reduce-scatter produces it in place). Stage two extends the same</w:t>
      </w:r>
      <w:r>
        <w:t xml:space="preserve"> </w:t>
      </w:r>
      <w:r>
        <w:t xml:space="preserve">argument to the gradients, eliminating the full gradient tensor from</w:t>
      </w:r>
      <w:r>
        <w:t xml:space="preserve"> </w:t>
      </w:r>
      <w:r>
        <w:t xml:space="preserve">every worker’s memory. Stage three extends it to the parameters</w:t>
      </w:r>
      <w:r>
        <w:t xml:space="preserve"> </w:t>
      </w:r>
      <w:r>
        <w:t xml:space="preserve">themselves, which now live sharded and are gathered on the fly</w:t>
      </w:r>
      <w:r>
        <w:t xml:space="preserve"> </w:t>
      </w:r>
      <w:r>
        <w:t xml:space="preserve">whenever a layer is about to execute. The per-worker memory at</w:t>
      </w:r>
      <w:r>
        <w:t xml:space="preserve"> </w:t>
      </w:r>
      <w:r>
        <w:t xml:space="preserve">stage three scales as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P</m:t>
        </m:r>
      </m:oMath>
      <w:r>
        <w:t xml:space="preserve">, matching the lower bound that DP</w:t>
      </w:r>
      <w:r>
        <w:t xml:space="preserve"> </w:t>
      </w:r>
      <w:r>
        <w:t xml:space="preserve">cannot approach; the price is two additional collective phases per</w:t>
      </w:r>
      <w:r>
        <w:t xml:space="preserve"> </w:t>
      </w:r>
      <w:r>
        <w:t xml:space="preserve">layer, which the overlap scheduling discussed in</w:t>
      </w:r>
      <w:r>
        <w:t xml:space="preserve"> </w:t>
      </w:r>
      <w:r>
        <w:t xml:space="preserve">Section </w:t>
      </w:r>
      <w:hyperlink w:anchor="sec:res_overlap">
        <w:r>
          <w:rPr>
            <w:rStyle w:val="Hyperlink"/>
          </w:rPr>
          <w:t xml:space="preserve">3.4.6</w:t>
        </w:r>
      </w:hyperlink>
      <w:r>
        <w:t xml:space="preserve"> </w:t>
      </w:r>
      <w:r>
        <w:t xml:space="preserve">must hide.</w:t>
      </w:r>
      <w:r>
        <w:t xml:space="preserve"> </w:t>
      </w:r>
      <w:r>
        <w:t xml:space="preserve">DeepSpeed </w:t>
      </w:r>
      <w:r>
        <w:t xml:space="preserve"> </w:t>
      </w:r>
      <w:r>
        <w:t xml:space="preserve">is a production implementation of</w:t>
      </w:r>
      <w:r>
        <w:t xml:space="preserve"> </w:t>
      </w:r>
      <w:r>
        <w:t xml:space="preserve">ZeRO, with gradient compression, dynamic loss scaling, CPU offloading,</w:t>
      </w:r>
      <w:r>
        <w:t xml:space="preserve"> </w:t>
      </w:r>
      <w:r>
        <w:t xml:space="preserve">NVMe offloading, and Mixture-of-Experts</w:t>
      </w:r>
      <w:r>
        <w:t xml:space="preserve"> </w:t>
      </w:r>
      <w:r>
        <w:t xml:space="preserve">support </w:t>
      </w:r>
      <w:r>
        <w:t xml:space="preserve">. ZeRO-3 issues two additional</w:t>
      </w:r>
      <w:r>
        <w:t xml:space="preserve"> </w:t>
      </w:r>
      <w:r>
        <w:t xml:space="preserve">collectives per layer compared to DDP (an all-gather before the</w:t>
      </w:r>
      <w:r>
        <w:t xml:space="preserve"> </w:t>
      </w:r>
      <w:r>
        <w:t xml:space="preserve">forward/backward pass and a reduce-scatter after the backward pass),</w:t>
      </w:r>
      <w:r>
        <w:t xml:space="preserve"> </w:t>
      </w:r>
      <w:r>
        <w:t xml:space="preserve">which must be overlapped carefully with compute to avoid a throughput</w:t>
      </w:r>
      <w:r>
        <w:t xml:space="preserve"> </w:t>
      </w:r>
      <w:r>
        <w:t xml:space="preserve">regression.</w:t>
      </w:r>
    </w:p>
    <w:bookmarkEnd w:id="62"/>
    <w:bookmarkStart w:id="64" w:name="sec:dist_comms_summary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Communication-Cost Summary</w:t>
      </w:r>
    </w:p>
    <w:p>
      <w:pPr>
        <w:pStyle w:val="FirstParagraph"/>
      </w:pPr>
      <w:r>
        <w:t xml:space="preserve">Table </w:t>
      </w:r>
      <w:hyperlink w:anchor="tab:dist_comms">
        <w:r>
          <w:rPr>
            <w:rStyle w:val="Hyperlink"/>
          </w:rPr>
          <w:t xml:space="preserve">3.1</w:t>
        </w:r>
      </w:hyperlink>
      <w:r>
        <w:t xml:space="preserve"> </w:t>
      </w:r>
      <w:r>
        <w:t xml:space="preserve">summarises the per-step communication volume</w:t>
      </w:r>
      <w:r>
        <w:t xml:space="preserve"> </w:t>
      </w:r>
      <w:r>
        <w:t xml:space="preserve">of each strategy,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parameter count,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element</w:t>
      </w:r>
      <w:r>
        <w:t xml:space="preserve"> </w:t>
      </w:r>
      <w:r>
        <w:t xml:space="preserve">size in bytes,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number of transformer layers. These</w:t>
      </w:r>
      <w:r>
        <w:t xml:space="preserve"> </w:t>
      </w:r>
      <w:r>
        <w:t xml:space="preserve">formulas are used in Section </w:t>
      </w:r>
      <w:hyperlink w:anchor="sec:res_scale">
        <w:r>
          <w:rPr>
            <w:rStyle w:val="Hyperlink"/>
          </w:rPr>
          <w:t xml:space="preserve">3.4.5</w:t>
        </w:r>
      </w:hyperlink>
      <w:r>
        <w:t xml:space="preserve"> </w:t>
      </w:r>
      <w:r>
        <w:t xml:space="preserve">to explain the</w:t>
      </w:r>
      <w:r>
        <w:t xml:space="preserve"> </w:t>
      </w:r>
      <w:r>
        <w:t xml:space="preserve">observed scaling behaviour.</w:t>
      </w:r>
    </w:p>
    <w:bookmarkStart w:id="63" w:name="tab:dist_comms"/>
    <w:p>
      <w:pPr>
        <w:pStyle w:val="TableCaption"/>
      </w:pPr>
      <w:r>
        <w:t xml:space="preserve">Per-step communication volume on a ring all-reduce topology.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er-step communication volume on a ring all-reduce topology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 (bytes/step)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Dominant collective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M</m:t>
              </m:r>
              <m:r>
                <m:t>s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all_reduce</w:t>
            </w:r>
            <w:r>
              <w:t xml:space="preserve">(gradients)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t>M</m:t>
              </m:r>
              <m:r>
                <m:t>s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bucketed ring</w:t>
            </w:r>
            <w:r>
              <w:t xml:space="preserve"> </w:t>
            </w:r>
            <w:r>
              <w:rPr>
                <w:rStyle w:val="VerbatimChar"/>
              </w:rPr>
              <w:t xml:space="preserve">all_reduce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M</m:t>
              </m:r>
              <m:r>
                <m:t>s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layer-wise</w:t>
            </w:r>
            <w:r>
              <w:t xml:space="preserve"> </w:t>
            </w:r>
            <w:r>
              <w:rPr>
                <w:rStyle w:val="VerbatimChar"/>
              </w:rPr>
              <w:t xml:space="preserve">all_gather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reduce_scatter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ZeRO-3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t>M</m:t>
              </m:r>
              <m:r>
                <m:t>s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all_gather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reduce_scatter</w:t>
            </w:r>
          </w:p>
        </w:tc>
      </w:tr>
    </w:tbl>
    <w:bookmarkEnd w:id="63"/>
    <w:bookmarkEnd w:id="64"/>
    <w:bookmarkEnd w:id="65"/>
    <w:bookmarkStart w:id="69" w:name="sec:dist_method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Methodology</w:t>
      </w:r>
    </w:p>
    <w:bookmarkStart w:id="66" w:name="sec:dist_method_metrics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Training Strategies and Metrics</w:t>
      </w:r>
    </w:p>
    <w:p>
      <w:pPr>
        <w:pStyle w:val="FirstParagraph"/>
      </w:pPr>
      <w:r>
        <w:t xml:space="preserve">The four strategies selected for comparison cover the memory/throughput</w:t>
      </w:r>
      <w:r>
        <w:t xml:space="preserve"> </w:t>
      </w:r>
      <w:r>
        <w:t xml:space="preserve">design space: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DP</w:t>
      </w:r>
      <w:r>
        <w:t xml:space="preserve">—baseline, full replication;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DDP</w:t>
      </w:r>
      <w:r>
        <w:t xml:space="preserve">—industry-standard multi-GPU data parallelism;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FSDP</w:t>
      </w:r>
      <w:r>
        <w:t xml:space="preserve">—parameter-sharded data parallelism;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DeepSpeed ZeRO-3</w:t>
      </w:r>
      <w:r>
        <w:t xml:space="preserve">—fully sharded, with offload</w:t>
      </w:r>
      <w:r>
        <w:t xml:space="preserve"> </w:t>
      </w:r>
      <w:r>
        <w:t xml:space="preserve">options.</w:t>
      </w:r>
    </w:p>
    <w:p>
      <w:pPr>
        <w:pStyle w:val="FirstParagraph"/>
      </w:pPr>
      <w:r>
        <w:t xml:space="preserve">Each strategy is evaluated along the following axes: GPU utilisation</w:t>
      </w:r>
      <w:r>
        <w:t xml:space="preserve"> </w:t>
      </w:r>
      <w:r>
        <w:t xml:space="preserve">(</w:t>
      </w:r>
      <m:oMath>
        <m:r>
          <m:rPr>
            <m:sty m:val="p"/>
          </m:rPr>
          <m:t>%</m:t>
        </m:r>
      </m:oMath>
      <w:r>
        <w:t xml:space="preserve">), peak and average memory consumption (GB per GPU), training-loss</w:t>
      </w:r>
      <w:r>
        <w:t xml:space="preserve"> </w:t>
      </w:r>
      <w:r>
        <w:t xml:space="preserve">convergence per epoch, power consumption (W) and energy per epoch</w:t>
      </w:r>
      <w:r>
        <w:t xml:space="preserve"> </w:t>
      </w:r>
      <w:r>
        <w:t xml:space="preserve">(kWh), communication overhead, and scaling efficiency.</w:t>
      </w:r>
    </w:p>
    <w:bookmarkEnd w:id="66"/>
    <w:bookmarkStart w:id="67" w:name="sec:dist_method_workload"/>
    <w:p>
      <w:pPr>
        <w:pStyle w:val="Heading3"/>
      </w:pPr>
      <w:r>
        <w:rPr>
          <w:rStyle w:val="SectionNumber"/>
        </w:rPr>
        <w:t xml:space="preserve">3.2.2</w:t>
      </w:r>
      <w:r>
        <w:tab/>
      </w:r>
      <w:r>
        <w:t xml:space="preserve">Workload</w:t>
      </w:r>
    </w:p>
    <w:p>
      <w:pPr>
        <w:pStyle w:val="FirstParagraph"/>
      </w:pPr>
      <w:r>
        <w:t xml:space="preserve">Two workloads are used to stress different regimes.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Controlled benchmark.</w:t>
      </w:r>
      <w:r>
        <w:t xml:space="preserve"> </w:t>
      </w:r>
      <w:r>
        <w:t xml:space="preserve">ResNet-50 on CIFAR-10</w:t>
      </w:r>
      <w:r>
        <w:t xml:space="preserve"> </w:t>
      </w:r>
      <w:r>
        <w:t xml:space="preserve">(</w:t>
      </w:r>
      <m:oMath>
        <m:r>
          <m:t>25.6</m:t>
        </m:r>
      </m:oMath>
      <w:r>
        <w:t xml:space="preserve">M parameters), a widely reproducible workload that</w:t>
      </w:r>
      <w:r>
        <w:t xml:space="preserve"> </w:t>
      </w:r>
      <w:r>
        <w:t xml:space="preserve">exercises both compute-bound and communication-bound regimes</w:t>
      </w:r>
      <w:r>
        <w:t xml:space="preserve"> </w:t>
      </w:r>
      <w:r>
        <w:t xml:space="preserve">when batch sizes and worker counts are varied. This is the</w:t>
      </w:r>
      <w:r>
        <w:t xml:space="preserve"> </w:t>
      </w:r>
      <w:r>
        <w:t xml:space="preserve">primary workload for the GPU-utilisation, memory, and</w:t>
      </w:r>
      <w:r>
        <w:t xml:space="preserve"> </w:t>
      </w:r>
      <w:r>
        <w:t xml:space="preserve">training-loss tables.</w:t>
      </w:r>
    </w:p>
    <w:p>
      <w:pPr>
        <w:numPr>
          <w:ilvl w:val="0"/>
          <w:numId w:val="1012"/>
        </w:numPr>
      </w:pPr>
      <w:r>
        <w:rPr>
          <w:bCs/>
          <w:b/>
        </w:rPr>
        <w:t xml:space="preserve">LLM benchmark.</w:t>
      </w:r>
      <w:r>
        <w:t xml:space="preserve"> </w:t>
      </w:r>
      <w:r>
        <w:t xml:space="preserve">GPT-2 Medium</w:t>
      </w:r>
      <w:r>
        <w:t xml:space="preserve"> </w:t>
      </w:r>
      <w:r>
        <w:t xml:space="preserve">(</w:t>
      </w:r>
      <m:oMath>
        <m:r>
          <m:t>355</m:t>
        </m:r>
      </m:oMath>
      <w:r>
        <w:t xml:space="preserve">M parameters), trained on an OpenWebText subset with</w:t>
      </w:r>
      <w:r>
        <w:t xml:space="preserve"> </w:t>
      </w:r>
      <w:r>
        <w:t xml:space="preserve">sequence length</w:t>
      </w:r>
      <w:r>
        <w:t xml:space="preserve"> </w:t>
      </w:r>
      <m:oMath>
        <m:r>
          <m:t>2048</m:t>
        </m:r>
      </m:oMath>
      <w:r>
        <w:t xml:space="preserve">, a context window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1024</m:t>
        </m:r>
      </m:oMath>
      <w:r>
        <w:t xml:space="preserve">, and a</w:t>
      </w:r>
      <w:r>
        <w:t xml:space="preserve"> </w:t>
      </w:r>
      <w:r>
        <w:t xml:space="preserve">per-GPU batch size of</w:t>
      </w:r>
      <w:r>
        <w:t xml:space="preserve"> </w:t>
      </w:r>
      <m:oMath>
        <m:r>
          <m:t>4</m:t>
        </m:r>
      </m:oMath>
      <w:r>
        <w:t xml:space="preserve">. This workload is used to report</w:t>
      </w:r>
      <w:r>
        <w:t xml:space="preserve"> </w:t>
      </w:r>
      <w:r>
        <w:t xml:space="preserve">end-to-end LLM throughput in combination with SWFA</w:t>
      </w:r>
      <w:r>
        <w:t xml:space="preserve"> </w:t>
      </w:r>
      <w:r>
        <w:t xml:space="preserve">(Chapter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pStyle w:val="FirstParagraph"/>
      </w:pPr>
      <w:r>
        <w:t xml:space="preserve">The same random seed (</w:t>
      </w:r>
      <m:oMath>
        <m:r>
          <m:t>42</m:t>
        </m:r>
      </m:oMath>
      <w:r>
        <w:t xml:space="preserve">) and the same optimiser hyper-parameters</w:t>
      </w:r>
      <w:r>
        <w:t xml:space="preserve"> </w:t>
      </w:r>
      <w:r>
        <w:t xml:space="preserve">(Adam,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3</m:t>
        </m:r>
        <m:r>
          <m:t>​</m:t>
        </m:r>
        <m:r>
          <m:rPr>
            <m:sty m:val="p"/>
          </m:rPr>
          <m:t>×</m:t>
        </m:r>
        <m:r>
          <m:t>​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 are used across all four strategies so that</w:t>
      </w:r>
      <w:r>
        <w:t xml:space="preserve"> </w:t>
      </w:r>
      <w:r>
        <w:t xml:space="preserve">any difference in final loss is attributable to the strategy itself.</w:t>
      </w:r>
    </w:p>
    <w:bookmarkEnd w:id="67"/>
    <w:bookmarkStart w:id="68" w:name="sec:dist_method_hw"/>
    <w:p>
      <w:pPr>
        <w:pStyle w:val="Heading3"/>
      </w:pPr>
      <w:r>
        <w:rPr>
          <w:rStyle w:val="SectionNumber"/>
        </w:rPr>
        <w:t xml:space="preserve">3.2.3</w:t>
      </w:r>
      <w:r>
        <w:tab/>
      </w:r>
      <w:r>
        <w:t xml:space="preserve">Hardware and Software</w:t>
      </w:r>
    </w:p>
    <w:p>
      <w:pPr>
        <w:pStyle w:val="FirstParagraph"/>
      </w:pPr>
      <w:r>
        <w:t xml:space="preserve">Experiments are carried out on a single node with:</w:t>
      </w:r>
    </w:p>
    <w:p>
      <w:pPr>
        <w:numPr>
          <w:ilvl w:val="0"/>
          <w:numId w:val="1013"/>
        </w:numPr>
      </w:pPr>
      <w:r>
        <w:t xml:space="preserve">8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NVIDIA A100 (40 GB HBM2e), NVLink-3 interconnect</w:t>
      </w:r>
      <w:r>
        <w:t xml:space="preserve"> </w:t>
      </w:r>
      <w:r>
        <w:t xml:space="preserve">at</w:t>
      </w:r>
      <w:r>
        <w:t xml:space="preserve"> </w:t>
      </w:r>
      <m:oMath>
        <m:r>
          <m:t>600</m:t>
        </m:r>
      </m:oMath>
      <w:r>
        <w:t xml:space="preserve"> GB/s bisection bandwidth;</w:t>
      </w:r>
    </w:p>
    <w:p>
      <w:pPr>
        <w:numPr>
          <w:ilvl w:val="0"/>
          <w:numId w:val="1013"/>
        </w:numPr>
      </w:pPr>
      <w:r>
        <w:t xml:space="preserve">Intel Xeon Platinum 8358 host CPUs (64 cores, 128 threads),</w:t>
      </w:r>
      <w:r>
        <w:t xml:space="preserve"> </w:t>
      </w:r>
      <w:r>
        <w:t xml:space="preserve">1 TB DDR4;</w:t>
      </w:r>
    </w:p>
    <w:p>
      <w:pPr>
        <w:numPr>
          <w:ilvl w:val="0"/>
          <w:numId w:val="1013"/>
        </w:numPr>
      </w:pPr>
      <w:r>
        <w:t xml:space="preserve">PyTorch 2.0.1 + CUDA 11.8, NCCL 2.18.1, DeepSpeed 0.9.5;</w:t>
      </w:r>
    </w:p>
    <w:p>
      <w:pPr>
        <w:numPr>
          <w:ilvl w:val="0"/>
          <w:numId w:val="1013"/>
        </w:numPr>
      </w:pPr>
      <w:r>
        <w:t xml:space="preserve">NVIDIA driver</w:t>
      </w:r>
      <w:r>
        <w:t xml:space="preserve"> </w:t>
      </w:r>
      <m:oMath>
        <m:r>
          <m:t>535.104</m:t>
        </m:r>
        <m:r>
          <m:t>.05</m:t>
        </m:r>
      </m:oMath>
      <w:r>
        <w:t xml:space="preserve">, GCC 11.4, CUTLASS 3.2.</w:t>
      </w:r>
    </w:p>
    <w:p>
      <w:pPr>
        <w:pStyle w:val="FirstParagraph"/>
      </w:pPr>
      <w:r>
        <w:t xml:space="preserve">Power and energy measurements are taken via the out-of-band BMC</w:t>
      </w:r>
      <w:r>
        <w:t xml:space="preserve"> </w:t>
      </w:r>
      <w:r>
        <w:t xml:space="preserve">interface; GPU utilisation and per-GPU memory are read from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at 100 ms intervals and aggregated over the epoch.</w:t>
      </w:r>
    </w:p>
    <w:bookmarkEnd w:id="68"/>
    <w:bookmarkEnd w:id="69"/>
    <w:bookmarkStart w:id="74" w:name="sec:dist_impl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Implementations</w:t>
      </w:r>
    </w:p>
    <w:bookmarkStart w:id="70" w:name="sec:impl_dp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DP</w:t>
      </w:r>
    </w:p>
    <w:p>
      <w:pPr>
        <w:pStyle w:val="FirstParagraph"/>
      </w:pPr>
      <w:r>
        <w:t xml:space="preserve">The baseline DP implementation uses</w:t>
      </w:r>
      <w:r>
        <w:t xml:space="preserve"> </w:t>
      </w:r>
      <w:r>
        <w:rPr>
          <w:rStyle w:val="VerbatimChar"/>
        </w:rPr>
        <w:t xml:space="preserve">torch.nn.DataParallel</w:t>
      </w:r>
      <w:r>
        <w:t xml:space="preserve">, which replicates the model on every GPU,</w:t>
      </w:r>
      <w:r>
        <w:t xml:space="preserve"> </w:t>
      </w:r>
      <w:r>
        <w:t xml:space="preserve">distributes non-overlapping data slices via a scatter operation,</w:t>
      </w:r>
      <w:r>
        <w:t xml:space="preserve"> </w:t>
      </w:r>
      <w:r>
        <w:t xml:space="preserve">runs forward/backward locally, and synchronises via</w:t>
      </w:r>
      <w:r>
        <w:t xml:space="preserve"> </w:t>
      </w:r>
      <w:r>
        <w:rPr>
          <w:rStyle w:val="VerbatimChar"/>
        </w:rPr>
        <w:t xml:space="preserve">all_reduce</w:t>
      </w:r>
      <w:r>
        <w:t xml:space="preserve"> </w:t>
      </w:r>
      <w:r>
        <w:t xml:space="preserve">before each optimiser step. DP is easy to reason</w:t>
      </w:r>
      <w:r>
        <w:t xml:space="preserve"> </w:t>
      </w:r>
      <w:r>
        <w:t xml:space="preserve">about but is limited by communication cost, by memory duplication, and</w:t>
      </w:r>
      <w:r>
        <w:t xml:space="preserve"> </w:t>
      </w:r>
      <w:r>
        <w:t xml:space="preserve">by a single Python thread that coordinates all workers.</w:t>
      </w:r>
    </w:p>
    <w:bookmarkEnd w:id="70"/>
    <w:bookmarkStart w:id="71" w:name="sec:impl_ddp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DDP</w:t>
      </w:r>
    </w:p>
    <w:p>
      <w:pPr>
        <w:pStyle w:val="FirstParagraph"/>
      </w:pPr>
      <w:r>
        <w:t xml:space="preserve">DDP exposes the same programming model as DP but internally:</w:t>
      </w:r>
    </w:p>
    <w:p>
      <w:pPr>
        <w:numPr>
          <w:ilvl w:val="0"/>
          <w:numId w:val="1014"/>
        </w:numPr>
      </w:pPr>
      <w:r>
        <w:t xml:space="preserve">groups gradients into communication</w:t>
      </w:r>
      <w:r>
        <w:t xml:space="preserve"> </w:t>
      </w:r>
      <w:r>
        <w:rPr>
          <w:iCs/>
          <w:i/>
        </w:rPr>
        <w:t xml:space="preserve">buckets</w:t>
      </w:r>
      <w:r>
        <w:t xml:space="preserve"> </w:t>
      </w:r>
      <w:r>
        <w:t xml:space="preserve">(default</w:t>
      </w:r>
      <w:r>
        <w:t xml:space="preserve"> </w:t>
      </w:r>
      <m:oMath>
        <m:r>
          <m:t>25</m:t>
        </m:r>
      </m:oMath>
      <w:r>
        <w:t xml:space="preserve"> MB) so the all-reduce granularity matches the compute</w:t>
      </w:r>
      <w:r>
        <w:t xml:space="preserve"> </w:t>
      </w:r>
      <w:r>
        <w:t xml:space="preserve">granularity;</w:t>
      </w:r>
    </w:p>
    <w:p>
      <w:pPr>
        <w:numPr>
          <w:ilvl w:val="0"/>
          <w:numId w:val="1014"/>
        </w:numPr>
      </w:pPr>
      <w:r>
        <w:t xml:space="preserve">overlaps the reduction of earlier buckets with the backward</w:t>
      </w:r>
      <w:r>
        <w:t xml:space="preserve"> </w:t>
      </w:r>
      <w:r>
        <w:t xml:space="preserve">pass of later layers, using a hook-based mechanism attached to</w:t>
      </w:r>
      <w:r>
        <w:t xml:space="preserve"> </w:t>
      </w:r>
      <w:r>
        <w:t xml:space="preserve">each parameter;</w:t>
      </w:r>
    </w:p>
    <w:p>
      <w:pPr>
        <w:numPr>
          <w:ilvl w:val="0"/>
          <w:numId w:val="1014"/>
        </w:numPr>
      </w:pPr>
      <w:r>
        <w:t xml:space="preserve">uses a ring all-reduce topology to saturate the NVLink</w:t>
      </w:r>
      <w:r>
        <w:t xml:space="preserve"> </w:t>
      </w:r>
      <w:r>
        <w:t xml:space="preserve">bandwidth;</w:t>
      </w:r>
    </w:p>
    <w:p>
      <w:pPr>
        <w:numPr>
          <w:ilvl w:val="0"/>
          <w:numId w:val="1014"/>
        </w:numPr>
      </w:pPr>
      <w:r>
        <w:t xml:space="preserve">ties autograd’s</w:t>
      </w:r>
      <w:r>
        <w:t xml:space="preserve"> </w:t>
      </w:r>
      <w:r>
        <w:rPr>
          <w:rStyle w:val="VerbatimChar"/>
        </w:rPr>
        <w:t xml:space="preserve">reducer</w:t>
      </w:r>
      <w:r>
        <w:t xml:space="preserve"> </w:t>
      </w:r>
      <w:r>
        <w:t xml:space="preserve">into the CUDA stream so that</w:t>
      </w:r>
      <w:r>
        <w:t xml:space="preserve"> </w:t>
      </w:r>
      <w:r>
        <w:t xml:space="preserve">communication and compute run on non-default streams.</w:t>
      </w:r>
    </w:p>
    <w:p>
      <w:pPr>
        <w:pStyle w:val="FirstParagraph"/>
      </w:pPr>
      <w:r>
        <w:t xml:space="preserve">Configuration in PyTorch is minimal: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torch.distributed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dist.init_process_group(backend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"nccl"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torch.nn.parallel.DistributedDataParallel(</w:t>
      </w:r>
      <w:r>
        <w:br/>
      </w:r>
      <w:r>
        <w:rPr>
          <w:rStyle w:val="NormalTok"/>
        </w:rPr>
        <w:t xml:space="preserve">    model.to(local_rank), device_ids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[local_rank],</w:t>
      </w:r>
      <w:r>
        <w:br/>
      </w:r>
      <w:r>
        <w:rPr>
          <w:rStyle w:val="NormalTok"/>
        </w:rPr>
        <w:t xml:space="preserve">    bucket_cap_mb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find_unused_parameters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bookmarkEnd w:id="71"/>
    <w:bookmarkStart w:id="72" w:name="sec:impl_fsdp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FSDP</w:t>
      </w:r>
    </w:p>
    <w:p>
      <w:pPr>
        <w:pStyle w:val="FirstParagraph"/>
      </w:pPr>
      <w:r>
        <w:t xml:space="preserve">In FSDP the parameter tensor of each wrapped unit is sharded across</w:t>
      </w:r>
      <w:r>
        <w:t xml:space="preserve"> </w:t>
      </w:r>
      <w:r>
        <w:t xml:space="preserve">devices: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:</m:t>
          </m:r>
          <m:r>
            <m:t>j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P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world size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the rank. Before forward/backward</w:t>
      </w:r>
      <w:r>
        <w:t xml:space="preserve"> </w:t>
      </w:r>
      <w:r>
        <w:t xml:space="preserve">for a unit, FSDP issues an</w:t>
      </w:r>
      <w:r>
        <w:t xml:space="preserve"> </w:t>
      </w:r>
      <w:r>
        <w:rPr>
          <w:iCs/>
          <w:i/>
        </w:rPr>
        <w:t xml:space="preserve">all-gather</w:t>
      </w:r>
      <w:r>
        <w:t xml:space="preserve"> </w:t>
      </w:r>
      <w:r>
        <w:t xml:space="preserve">to reconstruct the full</w:t>
      </w:r>
      <w:r>
        <w:t xml:space="preserve"> </w:t>
      </w:r>
      <w:r>
        <w:t xml:space="preserve">parameter; after the gradient is computed, FSDP issues a</w:t>
      </w:r>
      <w:r>
        <w:t xml:space="preserve"> </w:t>
      </w:r>
      <w:r>
        <w:rPr>
          <w:iCs/>
          <w:i/>
        </w:rPr>
        <w:t xml:space="preserve">reduce-scatter</w:t>
      </w:r>
      <w:r>
        <w:t xml:space="preserve"> </w:t>
      </w:r>
      <w:r>
        <w:t xml:space="preserve">and re-shards. Memory savings come from never</w:t>
      </w:r>
      <w:r>
        <w:t xml:space="preserve"> </w:t>
      </w:r>
      <w:r>
        <w:t xml:space="preserve">holding the whole model on one device. The unit of sharding is a</w:t>
      </w:r>
      <w:r>
        <w:t xml:space="preserve"> </w:t>
      </w:r>
      <w:r>
        <w:t xml:space="preserve">transformer block, wrapped via</w:t>
      </w:r>
      <w:r>
        <w:t xml:space="preserve"> </w:t>
      </w:r>
      <w:r>
        <w:rPr>
          <w:rStyle w:val="VerbatimChar"/>
        </w:rPr>
        <w:t xml:space="preserve">auto_wrap_policy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torch.distributed.fsdp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FullyShardedDataParallel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FSDP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torch.distributed.fsdp.wrap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transformer_auto_wrap_policy</w:t>
      </w:r>
      <w:r>
        <w:br/>
      </w:r>
      <w:r>
        <w:rPr>
          <w:rStyle w:val="NormalTok"/>
        </w:rPr>
        <w:t xml:space="preserve">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functools.partial(</w:t>
      </w:r>
      <w:r>
        <w:br/>
      </w:r>
      <w:r>
        <w:rPr>
          <w:rStyle w:val="NormalTok"/>
        </w:rPr>
        <w:t xml:space="preserve">    transformer_auto_wrap_policy,</w:t>
      </w:r>
      <w:r>
        <w:br/>
      </w:r>
      <w:r>
        <w:rPr>
          <w:rStyle w:val="NormalTok"/>
        </w:rPr>
        <w:t xml:space="preserve">    transformer_layer_cls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{TransformerBlock})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FSDP(model, auto_wrap_policy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policy,</w:t>
      </w:r>
      <w:r>
        <w:br/>
      </w:r>
      <w:r>
        <w:rPr>
          <w:rStyle w:val="NormalTok"/>
        </w:rPr>
        <w:t xml:space="preserve">             mixed_precision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fp16_policy,</w:t>
      </w:r>
      <w:r>
        <w:br/>
      </w:r>
      <w:r>
        <w:rPr>
          <w:rStyle w:val="NormalTok"/>
        </w:rPr>
        <w:t xml:space="preserve">             sharding_strategy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ShardingStrategy.FULL_SHARD,</w:t>
      </w:r>
      <w:r>
        <w:br/>
      </w:r>
      <w:r>
        <w:rPr>
          <w:rStyle w:val="NormalTok"/>
        </w:rPr>
        <w:t xml:space="preserve">             device_id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local_rank)</w:t>
      </w:r>
    </w:p>
    <w:p>
      <w:pPr>
        <w:pStyle w:val="FirstParagraph"/>
      </w:pPr>
      <w:r>
        <w:t xml:space="preserve">For a transformer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layers,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all-gather/reduce-scatter pairs</w:t>
      </w:r>
      <w:r>
        <w:t xml:space="preserve"> </w:t>
      </w:r>
      <w:r>
        <w:t xml:space="preserve">are issued per step, which is why the unit of sharding has to coincide</w:t>
      </w:r>
      <w:r>
        <w:t xml:space="preserve"> </w:t>
      </w:r>
      <w:r>
        <w:t xml:space="preserve">with the unit of compute.</w:t>
      </w:r>
    </w:p>
    <w:bookmarkEnd w:id="72"/>
    <w:bookmarkStart w:id="73" w:name="sec:impl_ds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DeepSpeed ZeRO-3</w:t>
      </w:r>
    </w:p>
    <w:p>
      <w:pPr>
        <w:pStyle w:val="FirstParagraph"/>
      </w:pPr>
      <w:r>
        <w:t xml:space="preserve">DeepSpeed ZeRO-3 extends parameter sharding with efficient</w:t>
      </w:r>
      <w:r>
        <w:t xml:space="preserve"> </w:t>
      </w:r>
      <w:r>
        <w:t xml:space="preserve">communication scheduling and optional CPU/NVMe offloading of parameters</w:t>
      </w:r>
      <w:r>
        <w:t xml:space="preserve"> </w:t>
      </w:r>
      <w:r>
        <w:t xml:space="preserve">and optimiser states. It also provides mixed precision (FP16/BF16),</w:t>
      </w:r>
      <w:r>
        <w:t xml:space="preserve"> </w:t>
      </w:r>
      <w:r>
        <w:t xml:space="preserve">gradient compression, and MoE support out of the box. Configuration is</w:t>
      </w:r>
      <w:r>
        <w:t xml:space="preserve"> </w:t>
      </w:r>
      <w:r>
        <w:t xml:space="preserve">via a JSON file: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"zero_optimization": {</w:t>
      </w:r>
      <w:r>
        <w:br/>
      </w:r>
      <w:r>
        <w:rPr>
          <w:rStyle w:val="VerbatimChar"/>
        </w:rPr>
        <w:t xml:space="preserve">    "stage": 3,</w:t>
      </w:r>
      <w:r>
        <w:br/>
      </w:r>
      <w:r>
        <w:rPr>
          <w:rStyle w:val="VerbatimChar"/>
        </w:rPr>
        <w:t xml:space="preserve">    "overlap_comm": true,</w:t>
      </w:r>
      <w:r>
        <w:br/>
      </w:r>
      <w:r>
        <w:rPr>
          <w:rStyle w:val="VerbatimChar"/>
        </w:rPr>
        <w:t xml:space="preserve">    "contiguous_gradients": true,</w:t>
      </w:r>
      <w:r>
        <w:br/>
      </w:r>
      <w:r>
        <w:rPr>
          <w:rStyle w:val="VerbatimChar"/>
        </w:rPr>
        <w:t xml:space="preserve">    "stage3_prefetch_bucket_size": 2e8,</w:t>
      </w:r>
      <w:r>
        <w:br/>
      </w:r>
      <w:r>
        <w:rPr>
          <w:rStyle w:val="VerbatimChar"/>
        </w:rPr>
        <w:t xml:space="preserve">    "stage3_param_persistence_threshold": 1e6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"fp16": { "enabled": true, "loss_scale_window": 1000 },</w:t>
      </w:r>
      <w:r>
        <w:br/>
      </w:r>
      <w:r>
        <w:rPr>
          <w:rStyle w:val="VerbatimChar"/>
        </w:rPr>
        <w:t xml:space="preserve">  "train_micro_batch_size_per_gpu": 4,</w:t>
      </w:r>
      <w:r>
        <w:br/>
      </w:r>
      <w:r>
        <w:rPr>
          <w:rStyle w:val="VerbatimChar"/>
        </w:rPr>
        <w:t xml:space="preserve">  "gradient_accumulation_steps": 1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prefetch bucket controls how eagerly the next layer’s parameters</w:t>
      </w:r>
      <w:r>
        <w:t xml:space="preserve"> </w:t>
      </w:r>
      <w:r>
        <w:t xml:space="preserve">are gathered; setting it too large exhausts NVLink bandwidth on ZeRO-3,</w:t>
      </w:r>
      <w:r>
        <w:t xml:space="preserve"> </w:t>
      </w:r>
      <w:r>
        <w:t xml:space="preserve">while setting it too small leaves compute units idle.</w:t>
      </w:r>
    </w:p>
    <w:bookmarkEnd w:id="73"/>
    <w:bookmarkEnd w:id="74"/>
    <w:bookmarkStart w:id="85" w:name="sec:dist_results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Results</w:t>
      </w:r>
    </w:p>
    <w:bookmarkStart w:id="75" w:name="sec:res_util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GPU Utilisation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GPU utilisation across distributed training strategies.</w:t>
      </w:r>
    </w:p>
    <w:p>
      <w:pPr>
        <w:pStyle w:val="BodyText"/>
      </w:pPr>
      <w:r>
        <w:t xml:space="preserve">DeepSpeed ZeRO-3 achieves the highest peak utilisation (</w:t>
      </w:r>
      <m:oMath>
        <m:r>
          <m:t>93.8</m:t>
        </m:r>
        <m:r>
          <m:rPr>
            <m:sty m:val="p"/>
          </m:rPr>
          <m:t>%</m:t>
        </m:r>
      </m:oMath>
      <w:r>
        <w:t xml:space="preserve">)</w:t>
      </w:r>
      <w:r>
        <w:t xml:space="preserve"> </w:t>
      </w:r>
      <w:r>
        <w:t xml:space="preserve">thanks to fine-grained overlap of parameter gathering with compute;</w:t>
      </w:r>
      <w:r>
        <w:t xml:space="preserve"> </w:t>
      </w:r>
      <w:r>
        <w:t xml:space="preserve">FSDP (</w:t>
      </w:r>
      <m:oMath>
        <m:r>
          <m:t>91.2</m:t>
        </m:r>
        <m:r>
          <m:rPr>
            <m:sty m:val="p"/>
          </m:rPr>
          <m:t>%</m:t>
        </m:r>
      </m:oMath>
      <w:r>
        <w:t xml:space="preserve">) and DDP (</w:t>
      </w:r>
      <m:oMath>
        <m:r>
          <m:t>89.7</m:t>
        </m:r>
        <m:r>
          <m:rPr>
            <m:sty m:val="p"/>
          </m:rPr>
          <m:t>%</m:t>
        </m:r>
      </m:oMath>
      <w:r>
        <w:t xml:space="preserve">) follow closely, while DP trails at</w:t>
      </w:r>
      <w:r>
        <w:t xml:space="preserve"> </w:t>
      </w:r>
      <m:oMath>
        <m:r>
          <m:t>72.3</m:t>
        </m:r>
        <m:r>
          <m:rPr>
            <m:sty m:val="p"/>
          </m:rPr>
          <m:t>%</m:t>
        </m:r>
      </m:oMath>
      <w:r>
        <w:t xml:space="preserve">. The low average utilisation of DP (</w:t>
      </w:r>
      <m:oMath>
        <m:r>
          <m:t>18.13</m:t>
        </m:r>
        <m:r>
          <m:rPr>
            <m:sty m:val="p"/>
          </m:rPr>
          <m:t>%</m:t>
        </m:r>
      </m:oMath>
      <w:r>
        <w:t xml:space="preserve">) is explained</w:t>
      </w:r>
      <w:r>
        <w:t xml:space="preserve"> </w:t>
      </w:r>
      <w:r>
        <w:t xml:space="preserve">by the single-Python-thread coordination that serialises the</w:t>
      </w:r>
      <w:r>
        <w:t xml:space="preserve"> </w:t>
      </w:r>
      <w:r>
        <w:t xml:space="preserve">per-iteration schedule: the GPUs idle for most of each second waiting</w:t>
      </w:r>
      <w:r>
        <w:t xml:space="preserve"> </w:t>
      </w:r>
      <w:r>
        <w:t xml:space="preserve">for scatter/gather.</w:t>
      </w:r>
    </w:p>
    <w:bookmarkEnd w:id="75"/>
    <w:bookmarkStart w:id="77" w:name="sec:res_mem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Memory Usage</w:t>
      </w:r>
    </w:p>
    <w:bookmarkStart w:id="76" w:name="tab:memory_usage"/>
    <w:p>
      <w:pPr>
        <w:pStyle w:val="TableCaption"/>
      </w:pPr>
      <w:r>
        <w:t xml:space="preserve">Per-GPU memory usage (GB), ResNet-50 + CIFAR-10, 8 A100.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er-GPU memory usage (GB), ResNet-50 + CIFAR-10, 8 A100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Model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Gradients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Optimiser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DeepSpeed ZeRO-3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</w:t>
            </w:r>
          </w:p>
        </w:tc>
      </w:tr>
    </w:tbl>
    <w:bookmarkEnd w:id="76"/>
    <w:p>
      <w:pPr>
        <w:pStyle w:val="BodyText"/>
      </w:pPr>
      <w:r>
        <w:t xml:space="preserve">Sharding (FSDP, ZeRO-3) gives an</w:t>
      </w:r>
      <w:r>
        <w:t xml:space="preserve"> </w:t>
      </w:r>
      <m:oMath>
        <m:r>
          <m:rPr>
            <m:sty m:val="p"/>
          </m:rPr>
          <m:t>≈</m:t>
        </m:r>
        <m:r>
          <m:t>87.5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 in per-GPU</w:t>
      </w:r>
      <w:r>
        <w:t xml:space="preserve"> </w:t>
      </w:r>
      <w:r>
        <w:t xml:space="preserve">memory over DP/DDP, enabling training of roughly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</m:oMath>
      <w:r>
        <w:t xml:space="preserve"> </w:t>
      </w:r>
      <w:r>
        <w:t xml:space="preserve">larger</w:t>
      </w:r>
      <w:r>
        <w:t xml:space="preserve"> </w:t>
      </w:r>
      <w:r>
        <w:t xml:space="preserve">models with the same hardware. The ratios match the theoretical</w:t>
      </w:r>
      <w:r>
        <w:t xml:space="preserve"> </w:t>
      </w:r>
      <w:r>
        <w:t xml:space="preserve">prediction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for parameter memory, with a small constant overhead</w:t>
      </w:r>
      <w:r>
        <w:t xml:space="preserve"> </w:t>
      </w:r>
      <w:r>
        <w:t xml:space="preserve">for communication buckets.</w:t>
      </w:r>
    </w:p>
    <w:bookmarkEnd w:id="77"/>
    <w:bookmarkStart w:id="78" w:name="sec:res_loss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Training-Loss Convergence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Training-loss convergence across strategies.</w:t>
      </w:r>
    </w:p>
    <w:p>
      <w:pPr>
        <w:pStyle w:val="BodyText"/>
      </w:pPr>
      <w:r>
        <w:t xml:space="preserve">All four strategies converge, with final losses of</w:t>
      </w:r>
      <w:r>
        <w:t xml:space="preserve"> </w:t>
      </w:r>
      <m:oMath>
        <m:r>
          <m:t>0.32</m:t>
        </m:r>
      </m:oMath>
      <w:r>
        <w:t xml:space="preserve"> </w:t>
      </w:r>
      <w:r>
        <w:t xml:space="preserve">(DP),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(DDP),</w:t>
      </w:r>
      <w:r>
        <w:t xml:space="preserve"> </w:t>
      </w:r>
      <m:oMath>
        <m:r>
          <m:t>0.28</m:t>
        </m:r>
      </m:oMath>
      <w:r>
        <w:t xml:space="preserve"> </w:t>
      </w:r>
      <w:r>
        <w:t xml:space="preserve">(FSDP), and</w:t>
      </w:r>
      <w:r>
        <w:t xml:space="preserve"> </w:t>
      </w:r>
      <m:oMath>
        <m:r>
          <m:t>0.26</m:t>
        </m:r>
      </m:oMath>
      <w:r>
        <w:t xml:space="preserve"> </w:t>
      </w:r>
      <w:r>
        <w:t xml:space="preserve">(DeepSpeed). The differences</w:t>
      </w:r>
      <w:r>
        <w:t xml:space="preserve"> </w:t>
      </w:r>
      <w:r>
        <w:t xml:space="preserve">originate in minor numerical effects: gradient-accumulation order,</w:t>
      </w:r>
      <w:r>
        <w:t xml:space="preserve"> </w:t>
      </w:r>
      <w:r>
        <w:t xml:space="preserve">mixed-precision scaling, and the reduction-tree topology. They are</w:t>
      </w:r>
      <w:r>
        <w:t xml:space="preserve"> </w:t>
      </w:r>
      <w:r>
        <w:t xml:space="preserve">well within the reproducibility envelope of PyTorch’s own</w:t>
      </w:r>
      <w:r>
        <w:t xml:space="preserve"> </w:t>
      </w:r>
      <w:r>
        <w:t xml:space="preserve">non-deterministic kernels and do not indicate any convergence</w:t>
      </w:r>
      <w:r>
        <w:t xml:space="preserve"> </w:t>
      </w:r>
      <w:r>
        <w:t xml:space="preserve">pathology.</w:t>
      </w:r>
    </w:p>
    <w:bookmarkEnd w:id="78"/>
    <w:bookmarkStart w:id="80" w:name="sec:res_power"/>
    <w:p>
      <w:pPr>
        <w:pStyle w:val="Heading3"/>
      </w:pPr>
      <w:r>
        <w:rPr>
          <w:rStyle w:val="SectionNumber"/>
        </w:rPr>
        <w:t xml:space="preserve">3.4.4</w:t>
      </w:r>
      <w:r>
        <w:tab/>
      </w:r>
      <w:r>
        <w:t xml:space="preserve">Power and Energy</w:t>
      </w:r>
    </w:p>
    <w:bookmarkStart w:id="79" w:name="tab:power_consumption"/>
    <w:p>
      <w:pPr>
        <w:pStyle w:val="TableCaption"/>
      </w:pPr>
      <w:r>
        <w:t xml:space="preserve">Power and energy per epoch.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ower and energy per epoch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Avg (W)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Peak (W)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kWh/epoch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2 840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3 200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3 100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1.09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2 650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3 050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1.16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DeepSpeed ZeRO-3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2 580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79"/>
    <w:p>
      <w:pPr>
        <w:pStyle w:val="BodyText"/>
      </w:pPr>
      <w:r>
        <w:t xml:space="preserve">Higher GPU utilisation correlates with lower energy per epoch;</w:t>
      </w:r>
      <w:r>
        <w:t xml:space="preserve"> </w:t>
      </w:r>
      <w:r>
        <w:t xml:space="preserve">DeepSpeed delivers a</w:t>
      </w:r>
      <w: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t xml:space="preserve"> </w:t>
      </w:r>
      <w:r>
        <w:t xml:space="preserve">improvement in per-epoch energy over DP.</w:t>
      </w:r>
      <w:r>
        <w:t xml:space="preserve"> </w:t>
      </w:r>
      <w:r>
        <w:t xml:space="preserve">This matters because the energy metric amortises over the</w:t>
      </w:r>
      <w:r>
        <w:t xml:space="preserve"> </w:t>
      </w:r>
      <w:r>
        <w:t xml:space="preserve">deployment lifetime in a way that raw throughput does not: an</w:t>
      </w:r>
      <w:r>
        <w:t xml:space="preserve"> </w:t>
      </w:r>
      <w:r>
        <w:t xml:space="preserve">eight-hour training run is a one-off, but an</w:t>
      </w:r>
      <w:r>
        <w:t xml:space="preserve"> </w:t>
      </w:r>
      <m:oMath>
        <m:r>
          <m:t>0.17</m:t>
        </m:r>
      </m:oMath>
      <w:r>
        <w:t xml:space="preserve"> kWh saving per</w:t>
      </w:r>
      <w:r>
        <w:t xml:space="preserve"> </w:t>
      </w:r>
      <w:r>
        <w:t xml:space="preserve">epoch aggregates to real savings over a multi-month pretraining</w:t>
      </w:r>
      <w:r>
        <w:t xml:space="preserve"> </w:t>
      </w:r>
      <w:r>
        <w:t xml:space="preserve">campaign.</w:t>
      </w:r>
    </w:p>
    <w:bookmarkEnd w:id="80"/>
    <w:bookmarkStart w:id="82" w:name="sec:res_scale"/>
    <w:p>
      <w:pPr>
        <w:pStyle w:val="Heading3"/>
      </w:pPr>
      <w:r>
        <w:rPr>
          <w:rStyle w:val="SectionNumber"/>
        </w:rPr>
        <w:t xml:space="preserve">3.4.5</w:t>
      </w:r>
      <w:r>
        <w:tab/>
      </w:r>
      <w:r>
        <w:t xml:space="preserve">Scalability</w:t>
      </w:r>
    </w:p>
    <w:bookmarkStart w:id="81" w:name="tab:scalability"/>
    <w:p>
      <w:pPr>
        <w:pStyle w:val="TableCaption"/>
      </w:pPr>
      <w:r>
        <w:t xml:space="preserve">Summary of scalability metrics.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Summary of scalability metric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Throughput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Memory eff.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Comms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Overall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Poor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8.1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DeepSpeed ZeRO-3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8.4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8.0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Excellent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67.2</w:t>
            </w:r>
          </w:p>
        </w:tc>
      </w:tr>
    </w:tbl>
    <w:bookmarkEnd w:id="81"/>
    <w:p>
      <w:pPr>
        <w:pStyle w:val="BodyText"/>
      </w:pPr>
      <w:r>
        <w:t xml:space="preserve">The</w:t>
      </w:r>
      <w:r>
        <w:t xml:space="preserve"> </w:t>
      </w:r>
      <w:r>
        <w:rPr>
          <w:iCs/>
          <w:i/>
        </w:rPr>
        <w:t xml:space="preserve">Overall</w:t>
      </w:r>
      <w:r>
        <w:t xml:space="preserve"> </w:t>
      </w:r>
      <w:r>
        <w:t xml:space="preserve">score is the product of throughput scaling and</w:t>
      </w:r>
      <w:r>
        <w:t xml:space="preserve"> </w:t>
      </w:r>
      <w:r>
        <w:t xml:space="preserve">memory efficiency, and it captures the ability of each strategy to</w:t>
      </w:r>
      <w:r>
        <w:t xml:space="preserve"> </w:t>
      </w:r>
      <w:r>
        <w:t xml:space="preserve">train simultaneously bigger models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bigger batches. By this</w:t>
      </w:r>
      <w:r>
        <w:t xml:space="preserve"> </w:t>
      </w:r>
      <w:r>
        <w:t xml:space="preserve">metric, sharded strategies pull ahead of DDP by roughly an order of</w:t>
      </w:r>
      <w:r>
        <w:t xml:space="preserve"> </w:t>
      </w:r>
      <w:r>
        <w:t xml:space="preserve">magnitude.</w:t>
      </w:r>
    </w:p>
    <w:bookmarkEnd w:id="82"/>
    <w:bookmarkStart w:id="84" w:name="sec:res_overlap"/>
    <w:p>
      <w:pPr>
        <w:pStyle w:val="Heading3"/>
      </w:pPr>
      <w:r>
        <w:rPr>
          <w:rStyle w:val="SectionNumber"/>
        </w:rPr>
        <w:t xml:space="preserve">3.4.6</w:t>
      </w:r>
      <w:r>
        <w:tab/>
      </w:r>
      <w:r>
        <w:t xml:space="preserve">Communication Overlap</w:t>
      </w:r>
    </w:p>
    <w:p>
      <w:pPr>
        <w:pStyle w:val="FirstParagraph"/>
      </w:pPr>
      <w:r>
        <w:t xml:space="preserve">Table </w:t>
      </w:r>
      <w:hyperlink w:anchor="tab:overlap">
        <w:r>
          <w:rPr>
            <w:rStyle w:val="Hyperlink"/>
          </w:rPr>
          <w:t xml:space="preserve">3.5</w:t>
        </w:r>
      </w:hyperlink>
      <w:r>
        <w:t xml:space="preserve"> </w:t>
      </w:r>
      <w:r>
        <w:t xml:space="preserve">reports the fraction of the per-step wall-clock</w:t>
      </w:r>
      <w:r>
        <w:t xml:space="preserve"> </w:t>
      </w:r>
      <w:r>
        <w:t xml:space="preserve">time in which compute and communication overlap, measured via NCCL</w:t>
      </w:r>
      <w:r>
        <w:t xml:space="preserve"> </w:t>
      </w:r>
      <w:r>
        <w:t xml:space="preserve">traces. DDP overlaps well because the ring all-reduce runs concurrently</w:t>
      </w:r>
      <w:r>
        <w:t xml:space="preserve"> </w:t>
      </w:r>
      <w:r>
        <w:t xml:space="preserve">with the backward pass of earlier layers; ZeRO-3 overlaps less well</w:t>
      </w:r>
      <w:r>
        <w:t xml:space="preserve"> </w:t>
      </w:r>
      <w:r>
        <w:t xml:space="preserve">because each layer has an explicit parameter-gather phase that blocks</w:t>
      </w:r>
      <w:r>
        <w:t xml:space="preserve"> </w:t>
      </w:r>
      <w:r>
        <w:t xml:space="preserve">the compute, though the</w:t>
      </w:r>
      <w:r>
        <w:t xml:space="preserve"> </w:t>
      </w:r>
      <w:r>
        <w:rPr>
          <w:rStyle w:val="VerbatimChar"/>
        </w:rPr>
        <w:t xml:space="preserve">overlap_comm</w:t>
      </w:r>
      <w:r>
        <w:t xml:space="preserve"> </w:t>
      </w:r>
      <w:r>
        <w:t xml:space="preserve">option partially hides it.</w:t>
      </w:r>
    </w:p>
    <w:bookmarkStart w:id="83" w:name="tab:overlap"/>
    <w:p>
      <w:pPr>
        <w:pStyle w:val="TableCaption"/>
      </w:pPr>
      <w:r>
        <w:t xml:space="preserve">Compute/communication overlap per training step.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ompute/communication overlap per training step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Strategy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Compute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Comms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Overlap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DeepSpeed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</w:tr>
    </w:tbl>
    <w:bookmarkEnd w:id="83"/>
    <w:bookmarkEnd w:id="84"/>
    <w:bookmarkEnd w:id="85"/>
    <w:bookmarkStart w:id="89" w:name="sec:dist_discussion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Discussion and Recommendations</w:t>
      </w:r>
    </w:p>
    <w:bookmarkStart w:id="86" w:name="sec:dist_choice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Strategy Choice</w:t>
      </w:r>
    </w:p>
    <w:p>
      <w:pPr>
        <w:pStyle w:val="FirstParagraph"/>
      </w:pPr>
      <w:r>
        <w:t xml:space="preserve">Based on the results above: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Large models (</w:t>
      </w:r>
      <m:oMath>
        <m:r>
          <m:rPr>
            <m:sty m:val="p"/>
          </m:rPr>
          <m:t>&gt;</m:t>
        </m:r>
      </m:oMath>
      <w:r>
        <w:rPr>
          <w:bCs/>
          <w:b/>
        </w:rPr>
        <w:t xml:space="preserve">1 B parameters).</w:t>
      </w:r>
      <w:r>
        <w:t xml:space="preserve"> </w:t>
      </w:r>
      <w:r>
        <w:t xml:space="preserve">DeepSpeed ZeRO-3</w:t>
      </w:r>
      <w:r>
        <w:t xml:space="preserve"> </w:t>
      </w:r>
      <w:r>
        <w:t xml:space="preserve">is the primary recommendation; FSDP is a close alternative</w:t>
      </w:r>
      <w:r>
        <w:t xml:space="preserve"> </w:t>
      </w:r>
      <w:r>
        <w:t xml:space="preserve">with a simpler PyTorch-native deployment and fewer moving</w:t>
      </w:r>
      <w:r>
        <w:t xml:space="preserve"> </w:t>
      </w:r>
      <w:r>
        <w:t xml:space="preserve">parts in the build.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Medium models (100 M–1 B).</w:t>
      </w:r>
      <w:r>
        <w:t xml:space="preserve"> </w:t>
      </w:r>
      <w:r>
        <w:t xml:space="preserve">DDP offers the best</w:t>
      </w:r>
      <w:r>
        <w:t xml:space="preserve"> </w:t>
      </w:r>
      <w:r>
        <w:t xml:space="preserve">performance/complexity trade-off; FSDP is preferred when</w:t>
      </w:r>
      <w:r>
        <w:t xml:space="preserve"> </w:t>
      </w:r>
      <w:r>
        <w:t xml:space="preserve">memory is tight or when experimenting with longer sequences</w:t>
      </w:r>
      <w:r>
        <w:t xml:space="preserve"> </w:t>
      </w:r>
      <w:r>
        <w:t xml:space="preserve">that inflate activations.</w:t>
      </w:r>
    </w:p>
    <w:p>
      <w:pPr>
        <w:numPr>
          <w:ilvl w:val="0"/>
          <w:numId w:val="1015"/>
        </w:numPr>
      </w:pPr>
      <w:r>
        <w:rPr>
          <w:bCs/>
          <w:b/>
        </w:rPr>
        <w:t xml:space="preserve">Small models (</w:t>
      </w:r>
      <m:oMath>
        <m:r>
          <m:rPr>
            <m:sty m:val="p"/>
          </m:rPr>
          <m:t>&lt;</m:t>
        </m:r>
      </m:oMath>
      <w:r>
        <w:rPr>
          <w:bCs/>
          <w:b/>
        </w:rPr>
        <w:t xml:space="preserve">100 M).</w:t>
      </w:r>
      <w:r>
        <w:t xml:space="preserve"> </w:t>
      </w:r>
      <w:r>
        <w:t xml:space="preserve">DDP is sufficient; DP</w:t>
      </w:r>
      <w:r>
        <w:t xml:space="preserve"> </w:t>
      </w:r>
      <w:r>
        <w:t xml:space="preserve">remains useful only for debugging and first-time bring-up.</w:t>
      </w:r>
    </w:p>
    <w:bookmarkEnd w:id="86"/>
    <w:bookmarkStart w:id="87" w:name="sec:dist_overlap_wins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When Overlap Wins</w:t>
      </w:r>
    </w:p>
    <w:p>
      <w:pPr>
        <w:pStyle w:val="FirstParagraph"/>
      </w:pPr>
      <w:r>
        <w:t xml:space="preserve">The overlap numbers in Table </w:t>
      </w:r>
      <w:hyperlink w:anchor="tab:overlap">
        <w:r>
          <w:rPr>
            <w:rStyle w:val="Hyperlink"/>
          </w:rPr>
          <w:t xml:space="preserve">3.5</w:t>
        </w:r>
      </w:hyperlink>
      <w:r>
        <w:t xml:space="preserve"> </w:t>
      </w:r>
      <w:r>
        <w:t xml:space="preserve">explain why DDP trails</w:t>
      </w:r>
      <w:r>
        <w:t xml:space="preserve"> </w:t>
      </w:r>
      <w:r>
        <w:t xml:space="preserve">FSDP and DeepSpeed only slightly in GPU utilisation despite carrying a</w:t>
      </w:r>
      <w:r>
        <w:t xml:space="preserve"> </w:t>
      </w:r>
      <w:r>
        <w:t xml:space="preserve">larger memory footprint: the ring all-reduce is the most</w:t>
      </w:r>
      <w:r>
        <w:t xml:space="preserve"> </w:t>
      </w:r>
      <w:r>
        <w:t xml:space="preserve">compute-friendly collective on NVLink, and bucket-level scheduling</w:t>
      </w:r>
      <w:r>
        <w:t xml:space="preserve"> </w:t>
      </w:r>
      <w:r>
        <w:t xml:space="preserve">keeps the wire full. Sharded strategies pay a latency premium for the</w:t>
      </w:r>
      <w:r>
        <w:t xml:space="preserve"> </w:t>
      </w:r>
      <w:r>
        <w:t xml:space="preserve">additional all-gather but more than make up for it through the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</m:oMath>
      <w:r>
        <w:t xml:space="preserve"> </w:t>
      </w:r>
      <w:r>
        <w:t xml:space="preserve">memory headroom that enables larger batches and thus better</w:t>
      </w:r>
      <w:r>
        <w:t xml:space="preserve"> </w:t>
      </w:r>
      <w:r>
        <w:t xml:space="preserve">compute/memory balance.</w:t>
      </w:r>
    </w:p>
    <w:bookmarkEnd w:id="87"/>
    <w:bookmarkStart w:id="88" w:name="sec:dist_limitations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Limitations</w:t>
      </w:r>
    </w:p>
    <w:p>
      <w:pPr>
        <w:pStyle w:val="FirstParagraph"/>
      </w:pPr>
      <w:r>
        <w:t xml:space="preserve">The study is confined to a single NVLink-connected node; multi-node</w:t>
      </w:r>
      <w:r>
        <w:t xml:space="preserve"> </w:t>
      </w:r>
      <w:r>
        <w:t xml:space="preserve">scaling introduces an InfiniBand layer whose latency characteristics</w:t>
      </w:r>
      <w:r>
        <w:t xml:space="preserve"> </w:t>
      </w:r>
      <w:r>
        <w:t xml:space="preserve">would shift the balance towards strategies that reduce the volume of</w:t>
      </w:r>
      <w:r>
        <w:t xml:space="preserve"> </w:t>
      </w:r>
      <w:r>
        <w:t xml:space="preserve">cross-node traffic (pipeline parallelism, gradient compression,</w:t>
      </w:r>
      <w:r>
        <w:t xml:space="preserve"> </w:t>
      </w:r>
      <w:r>
        <w:t xml:space="preserve">2-D sharding schemes like Megatron-3D). These are noted as future</w:t>
      </w:r>
      <w:r>
        <w:t xml:space="preserve"> </w:t>
      </w:r>
      <w:r>
        <w:t xml:space="preserve">work in Chapter </w:t>
      </w:r>
      <w:hyperlink w:anchor="ch:conclusion">
        <w:r>
          <w:rPr>
            <w:rStyle w:val="Hyperlink"/>
          </w:rPr>
          <w:t xml:space="preserve">8</w:t>
        </w:r>
      </w:hyperlink>
      <w:r>
        <w:t xml:space="preserve">.</w:t>
      </w:r>
    </w:p>
    <w:bookmarkEnd w:id="88"/>
    <w:bookmarkEnd w:id="89"/>
    <w:bookmarkStart w:id="90" w:name="sec:dist_summary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Summary</w:t>
      </w:r>
    </w:p>
    <w:p>
      <w:pPr>
        <w:pStyle w:val="FirstParagraph"/>
      </w:pPr>
      <w:r>
        <w:t xml:space="preserve">This chapter provided a controlled comparison of four distributed</w:t>
      </w:r>
      <w:r>
        <w:t xml:space="preserve"> </w:t>
      </w:r>
      <w:r>
        <w:t xml:space="preserve">training strategies on a common hardware and workload. Sharded</w:t>
      </w:r>
      <w:r>
        <w:t xml:space="preserve"> </w:t>
      </w:r>
      <w:r>
        <w:t xml:space="preserve">strategies (FSDP, ZeRO-3) dominate along every axis except raw</w:t>
      </w:r>
      <w:r>
        <w:t xml:space="preserve"> </w:t>
      </w:r>
      <w:r>
        <w:t xml:space="preserve">simplicity, and DeepSpeed’s aggressive prefetching edges out FSDP on</w:t>
      </w:r>
      <w:r>
        <w:t xml:space="preserve"> </w:t>
      </w:r>
      <w:r>
        <w:t xml:space="preserve">NVLink. The same underlying GPU kernels—GEMMs and attention—are</w:t>
      </w:r>
      <w:r>
        <w:t xml:space="preserve"> </w:t>
      </w:r>
      <w:r>
        <w:t xml:space="preserve">exercised by all four strategies, which motivates the next two</w:t>
      </w:r>
      <w:r>
        <w:t xml:space="preserve"> </w:t>
      </w:r>
      <w:r>
        <w:t xml:space="preserve">chapters: if the kernel layer is inefficient, all four training</w:t>
      </w:r>
      <w:r>
        <w:t xml:space="preserve"> </w:t>
      </w:r>
      <w:r>
        <w:t xml:space="preserve">schedules inherit that inefficiency at every scale.</w:t>
      </w:r>
    </w:p>
    <w:bookmarkEnd w:id="90"/>
    <w:bookmarkEnd w:id="91"/>
    <w:bookmarkStart w:id="115" w:name="ch:cutlass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CUTLASS and CuTe GEMM Operations</w:t>
      </w:r>
    </w:p>
    <w:p>
      <w:pPr>
        <w:pStyle w:val="FirstParagraph"/>
      </w:pPr>
      <w:r>
        <w:rPr>
          <w:iCs/>
          <w:i/>
        </w:rPr>
        <w:t xml:space="preserve">Placement in the stack.</w:t>
      </w:r>
      <w:r>
        <w:t xml:space="preserve"> </w:t>
      </w:r>
      <w:r>
        <w:t xml:space="preserve">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established</w:t>
      </w:r>
      <w:r>
        <w:t xml:space="preserve"> </w:t>
      </w:r>
      <w:r>
        <w:t xml:space="preserve">the per-GPU memory envelope under each distributed strategy. Inside</w:t>
      </w:r>
      <w:r>
        <w:t xml:space="preserve"> </w:t>
      </w:r>
      <w:r>
        <w:t xml:space="preserve">that envelope, the wall-clock time of a training step is dominated by</w:t>
      </w:r>
      <w:r>
        <w:t xml:space="preserve"> </w:t>
      </w:r>
      <w:r>
        <w:t xml:space="preserve">a handful of GEMM shapes that every transformer layer issues at every</w:t>
      </w:r>
      <w:r>
        <w:t xml:space="preserve"> </w:t>
      </w:r>
      <w:r>
        <w:t xml:space="preserve">step. This chapter characterises those shapes and shows how to drive</w:t>
      </w:r>
      <w:r>
        <w:t xml:space="preserve"> </w:t>
      </w:r>
      <w:r>
        <w:t xml:space="preserve">each of them with a CUTLASS/CuTe kernel that reaches near-peak</w:t>
      </w:r>
      <w:r>
        <w:t xml:space="preserve"> </w:t>
      </w:r>
      <w:r>
        <w:t xml:space="preserve">Tensor-Core utilisation. The epilogue-fusion primitives developed</w:t>
      </w:r>
      <w:r>
        <w:t xml:space="preserve"> </w:t>
      </w:r>
      <w:r>
        <w:t xml:space="preserve">here are reused by the attention-output writeback of</w:t>
      </w:r>
      <w:r>
        <w:t xml:space="preserve"> </w:t>
      </w:r>
      <w:r>
        <w:t xml:space="preserve">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 the logit-projection GEMM of</w:t>
      </w:r>
      <w:r>
        <w:t xml:space="preserve"> </w:t>
      </w:r>
      <w:r>
        <w:t xml:space="preserve">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, so the numbers in this chapter also bound</w:t>
      </w:r>
      <w:r>
        <w:t xml:space="preserve"> </w:t>
      </w:r>
      <w:r>
        <w:t xml:space="preserve">what those higher layers can achieve.</w:t>
      </w:r>
    </w:p>
    <w:p>
      <w:pPr>
        <w:pStyle w:val="BodyText"/>
      </w:pPr>
      <w:r>
        <w:t xml:space="preserve">Matrix multiplication (GEMM) dominates the runtime of modern</w:t>
      </w:r>
      <w:r>
        <w:t xml:space="preserve"> </w:t>
      </w:r>
      <w:r>
        <w:t xml:space="preserve">transformer-based LLMs: every projection layer, MLP block, and</w:t>
      </w:r>
      <w:r>
        <w:t xml:space="preserve"> </w:t>
      </w:r>
      <w:r>
        <w:t xml:space="preserve">attention score/output computation reduces to a GEMM (or a</w:t>
      </w:r>
      <w:r>
        <w:t xml:space="preserve"> </w:t>
      </w:r>
      <w:r>
        <w:t xml:space="preserve">batched/grouped variant). This chapter describes how high-performance</w:t>
      </w:r>
      <w:r>
        <w:t xml:space="preserve"> </w:t>
      </w:r>
      <w:r>
        <w:t xml:space="preserve">GEMM kernels are structured using NVIDIA’s CUTLASS library and the CuTe</w:t>
      </w:r>
      <w:r>
        <w:t xml:space="preserve"> </w:t>
      </w:r>
      <w:r>
        <w:t xml:space="preserve">layout algebra, which form the kernel layer of the proposed software</w:t>
      </w:r>
      <w:r>
        <w:t xml:space="preserve"> </w:t>
      </w:r>
      <w:r>
        <w:t xml:space="preserve">stack.</w:t>
      </w:r>
    </w:p>
    <w:bookmarkStart w:id="92" w:name="sec:cutlass_motivation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Motivation</w:t>
      </w:r>
    </w:p>
    <w:p>
      <w:pPr>
        <w:pStyle w:val="FirstParagraph"/>
      </w:pPr>
      <w:r>
        <w:t xml:space="preserve">While PyTorch dispatches most matrix multiplications to cuBLAS,</w:t>
      </w:r>
      <w:r>
        <w:t xml:space="preserve"> </w:t>
      </w:r>
      <w:r>
        <w:t xml:space="preserve">production LLM workloads require custom GEMM variants that cuBLAS does</w:t>
      </w:r>
      <w:r>
        <w:t xml:space="preserve"> </w:t>
      </w:r>
      <w:r>
        <w:t xml:space="preserve">not expose directly: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Grouped and variable-shape GEMM</w:t>
      </w:r>
      <w:r>
        <w:t xml:space="preserve"> </w:t>
      </w:r>
      <w:r>
        <w:t xml:space="preserve">for Mixture-of-Experts</w:t>
      </w:r>
      <w:r>
        <w:t xml:space="preserve"> </w:t>
      </w:r>
      <w:r>
        <w:t xml:space="preserve">layers, where each expert has its own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shape</w:t>
      </w:r>
      <w:r>
        <w:t xml:space="preserve"> </w:t>
      </w:r>
      <w:r>
        <w:t xml:space="preserve">and the launch scheduler must pack all experts into a single</w:t>
      </w:r>
      <w:r>
        <w:t xml:space="preserve"> </w:t>
      </w:r>
      <w:r>
        <w:t xml:space="preserve">kernel invocation;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Quantised GEMM</w:t>
      </w:r>
      <w:r>
        <w:t xml:space="preserve"> </w:t>
      </w:r>
      <w:r>
        <w:t xml:space="preserve">(INT8/FP8/INT4) for inference, where</w:t>
      </w:r>
      <w:r>
        <w:t xml:space="preserve"> </w:t>
      </w:r>
      <w:r>
        <w:t xml:space="preserve">mixed-precision accumulators and dequantisation epilogues are</w:t>
      </w:r>
      <w:r>
        <w:t xml:space="preserve"> </w:t>
      </w:r>
      <w:r>
        <w:t xml:space="preserve">required;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Epilogue fusion</w:t>
      </w:r>
      <w:r>
        <w:t xml:space="preserve"> </w:t>
      </w:r>
      <w:r>
        <w:t xml:space="preserve">(bias, GELU, residual add, LayerNorm)</w:t>
      </w:r>
      <w:r>
        <w:t xml:space="preserve"> </w:t>
      </w:r>
      <w:r>
        <w:t xml:space="preserve">to reduce memory traffic by avoiding a second pass over the</w:t>
      </w:r>
      <w:r>
        <w:t xml:space="preserve"> </w:t>
      </w:r>
      <w:r>
        <w:t xml:space="preserve">output tensor;</w:t>
      </w:r>
    </w:p>
    <w:p>
      <w:pPr>
        <w:numPr>
          <w:ilvl w:val="0"/>
          <w:numId w:val="1016"/>
        </w:numPr>
      </w:pPr>
      <w:r>
        <w:rPr>
          <w:bCs/>
          <w:b/>
        </w:rPr>
        <w:t xml:space="preserve">Fused attention</w:t>
      </w:r>
      <w:r>
        <w:t xml:space="preserve"> </w:t>
      </w:r>
      <w:r>
        <w:t xml:space="preserve">where softmax and value multiplication</w:t>
      </w:r>
      <w:r>
        <w:t xml:space="preserve"> </w:t>
      </w:r>
      <w:r>
        <w:t xml:space="preserve">are co-designed with the score GEMM</w:t>
      </w:r>
      <w:r>
        <w:t xml:space="preserve"> </w:t>
      </w:r>
      <w:r>
        <w:t xml:space="preserve">(FlashAttention </w:t>
      </w:r>
      <w:r>
        <w:t xml:space="preserve">).</w:t>
      </w:r>
    </w:p>
    <w:p>
      <w:pPr>
        <w:pStyle w:val="FirstParagraph"/>
      </w:pPr>
      <w:r>
        <w:t xml:space="preserve">CUTLASS </w:t>
      </w:r>
      <w:r>
        <w:t xml:space="preserve"> </w:t>
      </w:r>
      <w:r>
        <w:t xml:space="preserve">provides a C++ template library for writing</w:t>
      </w:r>
      <w:r>
        <w:t xml:space="preserve"> </w:t>
      </w:r>
      <w:r>
        <w:t xml:space="preserve">such kernels at the level of Tensor Cores, and CuTe is its underlying</w:t>
      </w:r>
      <w:r>
        <w:t xml:space="preserve"> </w:t>
      </w:r>
      <w:r>
        <w:t xml:space="preserve">layout and tensor algebra. Together they strike a balance between</w:t>
      </w:r>
      <w:r>
        <w:t xml:space="preserve"> </w:t>
      </w:r>
      <w:r>
        <w:t xml:space="preserve">cuBLAS’s opacity (hard to extend, impossible to fuse) and raw CUDA</w:t>
      </w:r>
      <w:r>
        <w:t xml:space="preserve"> </w:t>
      </w:r>
      <w:r>
        <w:t xml:space="preserve">(easy to mis-use, tedious to retarget across architectures).</w:t>
      </w:r>
    </w:p>
    <w:bookmarkEnd w:id="92"/>
    <w:bookmarkStart w:id="94" w:name="sec:cutlass_model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The CUTLASS Programming Model</w:t>
      </w:r>
    </w:p>
    <w:p>
      <w:pPr>
        <w:pStyle w:val="FirstParagraph"/>
      </w:pPr>
      <w:r>
        <w:t xml:space="preserve">CUTLASS decomposes a GEMM</w:t>
      </w:r>
      <w:r>
        <w:t xml:space="preserve"> </w:t>
      </w:r>
      <m:oMath>
        <m:r>
          <m:t>C</m:t>
        </m:r>
        <m:r>
          <m:rPr>
            <m:sty m:val="p"/>
          </m:rPr>
          <m:t>←</m:t>
        </m:r>
        <m:r>
          <m:t>α</m:t>
        </m:r>
        <m:r>
          <m:t> </m:t>
        </m:r>
        <m:r>
          <m:t>A</m:t>
        </m:r>
        <m:r>
          <m:t>B</m:t>
        </m:r>
        <m:r>
          <m:rPr>
            <m:sty m:val="p"/>
          </m:rPr>
          <m:t>+</m:t>
        </m:r>
        <m:r>
          <m:t>β</m:t>
        </m:r>
        <m:r>
          <m:t> </m:t>
        </m:r>
        <m:r>
          <m:t>C</m:t>
        </m:r>
      </m:oMath>
      <w:r>
        <w:t xml:space="preserve"> </w:t>
      </w:r>
      <w:r>
        <w:t xml:space="preserve">into</w:t>
      </w:r>
      <w:r>
        <w:t xml:space="preserve"> </w:t>
      </w:r>
      <w:r>
        <w:t xml:space="preserve">a hierarchy of nested tiles that map onto the GPU execution hierarchy: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 abstraction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Threadblock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Cooperative Thread Array (CTA) / shared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Warp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Warp (32 threads)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Instruction 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 Core MMA (e.g.,</w:t>
            </w:r>
            <w:r>
              <w:t xml:space="preserve"> </w:t>
            </w:r>
            <w:r>
              <w:rPr>
                <w:rStyle w:val="VerbatimChar"/>
              </w:rPr>
              <w:t xml:space="preserve">mma.m16n8k16</w:t>
            </w:r>
            <w:r>
              <w:t xml:space="preserve">)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CUTLASS three-level tile hierarchy on Ampere/Hopper. A</w:t>
      </w:r>
      <w:r>
        <w:t xml:space="preserve"> </w:t>
      </w:r>
      <w:r>
        <w:t xml:space="preserve">threadblock tile lives in shared memory, is partitioned</w:t>
      </w:r>
      <w:r>
        <w:t xml:space="preserve"> </w:t>
      </w:r>
      <w:r>
        <w:t xml:space="preserve">into four warp tiles, and each warp tile is covered by</w:t>
      </w:r>
      <w:r>
        <w:t xml:space="preserve"> </w:t>
      </w:r>
      <w:r>
        <w:t xml:space="preserve">a grid of instruction-level MMA fragments that issue</w:t>
      </w:r>
      <w:r>
        <w:t xml:space="preserve"> </w:t>
      </w:r>
      <w:r>
        <w:t xml:space="preserve">directly to the Tensor Cores.</w:t>
      </w:r>
    </w:p>
    <w:p>
      <w:pPr>
        <w:pStyle w:val="BodyText"/>
      </w:pPr>
      <w:r>
        <w:t xml:space="preserve">For input matrices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, the kernel:</w:t>
      </w:r>
    </w:p>
    <w:p>
      <w:pPr>
        <w:numPr>
          <w:ilvl w:val="0"/>
          <w:numId w:val="1017"/>
        </w:numPr>
      </w:pPr>
      <w:r>
        <w:t xml:space="preserve">partitions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into threadblock tiles of size</w:t>
      </w:r>
      <w:r>
        <w:t xml:space="preserve"> </w:t>
      </w:r>
      <m:oMath>
        <m:r>
          <m:rPr>
            <m:sty m:val="p"/>
            <m:scr m:val="monospace"/>
          </m:rPr>
          <m:t>B</m:t>
        </m:r>
        <m:r>
          <m:rPr>
            <m:sty m:val="p"/>
            <m:scr m:val="monospace"/>
          </m:rPr>
          <m:t>m</m:t>
        </m:r>
        <m:r>
          <m:rPr>
            <m:sty m:val="p"/>
          </m:rPr>
          <m:t>×</m:t>
        </m:r>
        <m:r>
          <m:rPr>
            <m:sty m:val="p"/>
            <m:scr m:val="monospace"/>
          </m:rPr>
          <m:t>B</m:t>
        </m:r>
        <m:r>
          <m:rPr>
            <m:sty m:val="p"/>
            <m:scr m:val="monospace"/>
          </m:rPr>
          <m:t>n</m:t>
        </m:r>
      </m:oMath>
      <w:r>
        <w:t xml:space="preserve">;</w:t>
      </w:r>
    </w:p>
    <w:p>
      <w:pPr>
        <w:numPr>
          <w:ilvl w:val="0"/>
          <w:numId w:val="1017"/>
        </w:numPr>
      </w:pPr>
      <w:r>
        <w:t xml:space="preserve">each CTA iterates over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dimension in chunks of</w:t>
      </w:r>
      <w:r>
        <w:t xml:space="preserve"> </w:t>
      </w:r>
      <m:oMath>
        <m:r>
          <m:rPr>
            <m:sty m:val="p"/>
            <m:scr m:val="monospace"/>
          </m:rPr>
          <m:t>B</m:t>
        </m:r>
        <m:r>
          <m:rPr>
            <m:sty m:val="p"/>
            <m:scr m:val="monospace"/>
          </m:rPr>
          <m:t>k</m:t>
        </m:r>
      </m:oMath>
      <w:r>
        <w:t xml:space="preserve">, cooperatively loading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tiles into</w:t>
      </w:r>
      <w:r>
        <w:t xml:space="preserve"> </w:t>
      </w:r>
      <w:r>
        <w:t xml:space="preserve">shared memory;</w:t>
      </w:r>
    </w:p>
    <w:p>
      <w:pPr>
        <w:numPr>
          <w:ilvl w:val="0"/>
          <w:numId w:val="1017"/>
        </w:numPr>
      </w:pPr>
      <w:r>
        <w:t xml:space="preserve">warps read from shared memory into registers and issue MMA</w:t>
      </w:r>
      <w:r>
        <w:t xml:space="preserve"> </w:t>
      </w:r>
      <w:r>
        <w:t xml:space="preserve">instructions, accumulating into an FP32/FP16 register tile;</w:t>
      </w:r>
    </w:p>
    <w:p>
      <w:pPr>
        <w:numPr>
          <w:ilvl w:val="0"/>
          <w:numId w:val="1017"/>
        </w:numPr>
      </w:pPr>
      <w:r>
        <w:t xml:space="preserve">an</w:t>
      </w:r>
      <w:r>
        <w:t xml:space="preserve"> </w:t>
      </w:r>
      <w:r>
        <w:rPr>
          <w:iCs/>
          <w:i/>
        </w:rPr>
        <w:t xml:space="preserve">epilogue</w:t>
      </w:r>
      <w:r>
        <w:t xml:space="preserve"> </w:t>
      </w:r>
      <w:r>
        <w:t xml:space="preserve">writes the result back to global memory,</w:t>
      </w:r>
      <w:r>
        <w:t xml:space="preserve"> </w:t>
      </w:r>
      <w:r>
        <w:t xml:space="preserve">optionally fusing bias, activation, and residual adds.</w:t>
      </w:r>
    </w:p>
    <w:bookmarkStart w:id="93" w:name="sec:cutlass_tile_sizes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Tile Sizes on A100</w:t>
      </w:r>
    </w:p>
    <w:p>
      <w:pPr>
        <w:pStyle w:val="FirstParagraph"/>
      </w:pPr>
      <w:r>
        <w:t xml:space="preserve">Tile sizes are a compromise between data reuse and register/shared-memory</w:t>
      </w:r>
      <w:r>
        <w:t xml:space="preserve"> </w:t>
      </w:r>
      <w:r>
        <w:t xml:space="preserve">occupancy. On A100 we typically use: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GEMM shape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Threadblock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Large square / MLP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128</m:t>
              </m:r>
              <m:r>
                <m:rPr>
                  <m:sty m:val="p"/>
                </m:rPr>
                <m:t>×</m:t>
              </m:r>
              <m:r>
                <m:t>128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r>
                <m:rPr>
                  <m:sty m:val="p"/>
                </m:rPr>
                <m:t>×</m:t>
              </m:r>
              <m:r>
                <m:t>64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Skinny (attention score)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128</m:t>
              </m:r>
              <m:r>
                <m:rPr>
                  <m:sty m:val="p"/>
                </m:rPr>
                <m:t>×</m:t>
              </m:r>
              <m:r>
                <m:t>64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r>
                <m:rPr>
                  <m:sty m:val="p"/>
                </m:rPr>
                <m:t>×</m:t>
              </m:r>
              <m:r>
                <m:t>32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skinny (decode attn)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128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r>
                <m:rPr>
                  <m:sty m:val="p"/>
                </m:rPr>
                <m:t>×</m:t>
              </m:r>
              <m:r>
                <m:t>16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Grouped (MoE)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128</m:t>
              </m:r>
              <m:r>
                <m:rPr>
                  <m:sty m:val="p"/>
                </m:rPr>
                <m:t>×</m:t>
              </m:r>
              <m:r>
                <m:t>128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64</m:t>
              </m:r>
              <m:r>
                <m:rPr>
                  <m:sty m:val="p"/>
                </m:rPr>
                <m:t>×</m:t>
              </m:r>
              <m:r>
                <m:t>64</m:t>
              </m:r>
              <m:r>
                <m:rPr>
                  <m:sty m:val="p"/>
                </m:rPr>
                <m:t>×</m:t>
              </m:r>
              <m:r>
                <m:t>32</m:t>
              </m:r>
            </m:oMath>
          </w:p>
        </w:tc>
      </w:tr>
    </w:tbl>
    <w:p>
      <w:pPr>
        <w:pStyle w:val="BodyText"/>
      </w:pPr>
      <w:r>
        <w:t xml:space="preserve">The warp tile is chosen so that each warp holds an integer number of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MMA fragments in registers without spilling.</w:t>
      </w:r>
    </w:p>
    <w:bookmarkEnd w:id="93"/>
    <w:bookmarkEnd w:id="94"/>
    <w:bookmarkStart w:id="95" w:name="sec:cutlass_pipelining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Software Pipelining</w:t>
      </w:r>
    </w:p>
    <w:p>
      <w:pPr>
        <w:pStyle w:val="FirstParagraph"/>
      </w:pPr>
      <w:r>
        <w:t xml:space="preserve">Hiding the HBM latency is achieved through multi-stage</w:t>
      </w:r>
      <w:r>
        <w:t xml:space="preserve"> </w:t>
      </w:r>
      <w:r>
        <w:rPr>
          <w:iCs/>
          <w:i/>
        </w:rPr>
        <w:t xml:space="preserve">software</w:t>
      </w:r>
      <w:r>
        <w:rPr>
          <w:iCs/>
          <w:i/>
        </w:rPr>
        <w:t xml:space="preserve"> </w:t>
      </w:r>
      <w:r>
        <w:rPr>
          <w:iCs/>
          <w:i/>
        </w:rPr>
        <w:t xml:space="preserve">pipelining</w:t>
      </w:r>
      <w:r>
        <w:t xml:space="preserve">:</w:t>
      </w:r>
    </w:p>
    <w:p>
      <w:pPr>
        <w:numPr>
          <w:ilvl w:val="0"/>
          <w:numId w:val="1018"/>
        </w:numPr>
      </w:pPr>
      <w:r>
        <w:t xml:space="preserve">Hopper/Ampere provide asynchronous copy instructions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cp.async</w:t>
      </w:r>
      <w:r>
        <w:t xml:space="preserve"> </w:t>
      </w:r>
      <w:r>
        <w:t xml:space="preserve">on Ampere, TMA on Hopper) that fetch the</w:t>
      </w:r>
      <w:r>
        <w:t xml:space="preserve"> </w:t>
      </w:r>
      <w:r>
        <w:t xml:space="preserve">next</w:t>
      </w:r>
      <w:r>
        <w:t xml:space="preserve"> </w:t>
      </w:r>
      <m:oMath>
        <m:r>
          <m:t>K</m:t>
        </m:r>
      </m:oMath>
      <w:r>
        <w:t xml:space="preserve">-tile while the current one is being consumed by MMA</w:t>
      </w:r>
      <w:r>
        <w:t xml:space="preserve"> </w:t>
      </w:r>
      <w:r>
        <w:t xml:space="preserve">instructions;</w:t>
      </w:r>
    </w:p>
    <w:p>
      <w:pPr>
        <w:numPr>
          <w:ilvl w:val="0"/>
          <w:numId w:val="1018"/>
        </w:numPr>
      </w:pPr>
      <w:r>
        <w:t xml:space="preserve">CUTLASS uses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shared-memory buffers to keep the copy</w:t>
      </w:r>
      <w:r>
        <w:t xml:space="preserve"> </w:t>
      </w:r>
      <w:r>
        <w:t xml:space="preserve">engine, the MMA unit, and the epilogue fully utilised;</w:t>
      </w:r>
    </w:p>
    <w:p>
      <w:pPr>
        <w:numPr>
          <w:ilvl w:val="0"/>
          <w:numId w:val="1018"/>
        </w:numPr>
      </w:pPr>
      <w:r>
        <w:t xml:space="preserve">swizzled layouts ensure conflict-free shared-memory accesses</w:t>
      </w:r>
      <w:r>
        <w:t xml:space="preserve"> </w:t>
      </w:r>
      <w:r>
        <w:t xml:space="preserve">for the MMA load patterns;</w:t>
      </w:r>
    </w:p>
    <w:p>
      <w:pPr>
        <w:numPr>
          <w:ilvl w:val="0"/>
          <w:numId w:val="1018"/>
        </w:numPr>
      </w:pPr>
      <w:r>
        <w:rPr>
          <w:rStyle w:val="VerbatimChar"/>
        </w:rPr>
        <w:t xml:space="preserve">cp.async</w:t>
      </w:r>
      <w:r>
        <w:t xml:space="preserve"> </w:t>
      </w:r>
      <w:r>
        <w:t xml:space="preserve">commit/wait groups are exposed via CUTLASS’s</w:t>
      </w:r>
      <w:r>
        <w:t xml:space="preserve"> </w:t>
      </w:r>
      <w:r>
        <w:rPr>
          <w:rStyle w:val="VerbatimChar"/>
        </w:rPr>
        <w:t xml:space="preserve">MmaMultistage</w:t>
      </w:r>
      <w:r>
        <w:t xml:space="preserve"> </w:t>
      </w:r>
      <w:r>
        <w:t xml:space="preserve">class, which enqueues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stage</m:t>
            </m:r>
          </m:sub>
        </m:sSub>
      </m:oMath>
      <w:r>
        <w:t xml:space="preserve"> </w:t>
      </w:r>
      <w:r>
        <w:t xml:space="preserve">fetches ahead of the current MMA issue.</w:t>
      </w:r>
    </w:p>
    <w:p>
      <w:pPr>
        <w:pStyle w:val="FirstParagraph"/>
      </w:pPr>
      <w:r>
        <w:t xml:space="preserve">The effective HBM latency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HBM</m:t>
            </m:r>
          </m:sub>
        </m:sSub>
      </m:oMath>
      <w:r>
        <w:t xml:space="preserve"> </w:t>
      </w:r>
      <w:r>
        <w:t xml:space="preserve">seen by each GEMM step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τ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HBM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stage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τ</m:t>
                  </m:r>
                </m:e>
                <m:sub>
                  <m:r>
                    <m:rPr>
                      <m:nor/>
                      <m:sty m:val="p"/>
                    </m:rPr>
                    <m:t>MMA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stage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the A100’s</w:t>
      </w:r>
      <w:r>
        <w:t xml:space="preserve"> </w:t>
      </w:r>
      <m:oMath>
        <m:sSub>
          <m:e>
            <m:r>
              <m:t>τ</m:t>
            </m:r>
          </m:e>
          <m:sub>
            <m:r>
              <m:rPr>
                <m:nor/>
                <m:sty m:val="p"/>
              </m:rPr>
              <m:t>MMA</m:t>
            </m:r>
          </m:sub>
        </m:sSub>
        <m:r>
          <m:rPr>
            <m:sty m:val="p"/>
          </m:rPr>
          <m:t>≈</m:t>
        </m:r>
        <m:r>
          <m:t>2</m:t>
        </m:r>
      </m:oMath>
      <w:r>
        <w:t xml:space="preserve"> cycles per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MMA, we hide latencies up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6</m:t>
        </m:r>
      </m:oMath>
      <w:r>
        <w:t xml:space="preserve"> cycles per MMA—sufficient to absorb L2 hits and shared-memory</w:t>
      </w:r>
      <w:r>
        <w:t xml:space="preserve"> </w:t>
      </w:r>
      <w:r>
        <w:t xml:space="preserve">conflicts but still short of the</w:t>
      </w:r>
      <w:r>
        <w:t xml:space="preserve"> </w:t>
      </w:r>
      <m:oMath>
        <m:r>
          <m:rPr>
            <m:sty m:val="p"/>
          </m:rPr>
          <m:t>∼</m:t>
        </m:r>
        <m:r>
          <m:t>​</m:t>
        </m:r>
        <m:r>
          <m:t>200</m:t>
        </m:r>
      </m:oMath>
      <w:r>
        <w:t xml:space="preserve"> cycles of an HBM miss, which</w:t>
      </w:r>
      <w:r>
        <w:t xml:space="preserve"> </w:t>
      </w:r>
      <w:r>
        <w:t xml:space="preserve">the pipeline fetches overlap one stage earlier.</w:t>
      </w:r>
    </w:p>
    <w:bookmarkEnd w:id="95"/>
    <w:bookmarkStart w:id="98" w:name="sec:cute_layouts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CuTe Layouts</w:t>
      </w:r>
    </w:p>
    <w:p>
      <w:pPr>
        <w:pStyle w:val="FirstParagraph"/>
      </w:pPr>
      <w:r>
        <w:t xml:space="preserve">CuTe </w:t>
      </w:r>
      <w:r>
        <w:t xml:space="preserve"> </w:t>
      </w:r>
      <w:r>
        <w:t xml:space="preserve">models a tensor as a pair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shape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stride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is a (nested) tuple describing the coordinate space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stride</w:t>
      </w:r>
      <w:r>
        <w:t xml:space="preserve"> </w:t>
      </w:r>
      <w:r>
        <w:t xml:space="preserve">a tuple describing the mapping from coordinates to a</w:t>
      </w:r>
      <w:r>
        <w:t xml:space="preserve"> </w:t>
      </w:r>
      <w:r>
        <w:t xml:space="preserve">flat index. A simple row-major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has layout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shape</m:t>
            </m:r>
            <m:r>
              <m:rPr>
                <m:sty m:val="p"/>
              </m:rPr>
              <m:t>=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e>
            </m:d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stride</m:t>
            </m:r>
            <m:r>
              <m:rPr>
                <m:sty m:val="p"/>
              </m:rPr>
              <m:t>=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</m:d>
      </m:oMath>
      <w:r>
        <w:t xml:space="preserve">.</w:t>
      </w:r>
    </w:p>
    <w:bookmarkStart w:id="96" w:name="sec:cute_composition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Composition</w:t>
      </w:r>
    </w:p>
    <w:p>
      <w:pPr>
        <w:pStyle w:val="FirstParagraph"/>
      </w:pPr>
      <w:r>
        <w:t xml:space="preserve">The central operation is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composition: given layouts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, the composite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  <m:r>
          <m:rPr>
            <m:sty m:val="p"/>
          </m:rPr>
          <m:t>∘</m:t>
        </m:r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reinterprets the coordinates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L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L</m:t>
            </m:r>
          </m:e>
          <m:sub>
            <m:r>
              <m:t>A</m:t>
            </m:r>
          </m:sub>
        </m:sSub>
      </m:oMath>
      <w:r>
        <w:t xml:space="preserve">. For example, composing a row-major layout of</w:t>
      </w:r>
      <w:r>
        <w:t xml:space="preserve"> </w:t>
      </w:r>
      <w:r>
        <w:t xml:space="preserve">shape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8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 </w:t>
      </w:r>
      <w:r>
        <w:t xml:space="preserve">with a swizzle layout permutes the columns to avoid</w:t>
      </w:r>
      <w:r>
        <w:t xml:space="preserve"> </w:t>
      </w:r>
      <m:oMath>
        <m:r>
          <m:t>32</m:t>
        </m:r>
      </m:oMath>
      <w:r>
        <w:t xml:space="preserve">-way shared-memory bank conflicts. This enables concise</w:t>
      </w:r>
      <w:r>
        <w:t xml:space="preserve"> </w:t>
      </w:r>
      <w:r>
        <w:t xml:space="preserve">descriptions of:</w:t>
      </w:r>
    </w:p>
    <w:p>
      <w:pPr>
        <w:numPr>
          <w:ilvl w:val="0"/>
          <w:numId w:val="1019"/>
        </w:numPr>
      </w:pPr>
      <w:r>
        <w:t xml:space="preserve">tiled partitions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(row-major, column-major,</w:t>
      </w:r>
      <w:r>
        <w:t xml:space="preserve"> </w:t>
      </w:r>
      <w:r>
        <w:t xml:space="preserve">blocked, swizzled);</w:t>
      </w:r>
    </w:p>
    <w:p>
      <w:pPr>
        <w:numPr>
          <w:ilvl w:val="0"/>
          <w:numId w:val="1019"/>
        </w:numPr>
      </w:pPr>
      <w:r>
        <w:t xml:space="preserve">warp- and thread-level partitioning of a shared-memory tile;</w:t>
      </w:r>
    </w:p>
    <w:p>
      <w:pPr>
        <w:numPr>
          <w:ilvl w:val="0"/>
          <w:numId w:val="1019"/>
        </w:numPr>
      </w:pPr>
      <w:r>
        <w:t xml:space="preserve">the register-level fragment shapes required by each MMA</w:t>
      </w:r>
      <w:r>
        <w:t xml:space="preserve"> </w:t>
      </w:r>
      <w:r>
        <w:t xml:space="preserve">instruction variant.</w:t>
      </w:r>
    </w:p>
    <w:bookmarkEnd w:id="96"/>
    <w:bookmarkStart w:id="97" w:name="sec:cute_tiling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Hierarchical Tiling</w:t>
      </w:r>
    </w:p>
    <w:p>
      <w:pPr>
        <w:pStyle w:val="FirstParagraph"/>
      </w:pPr>
      <w:r>
        <w:t xml:space="preserve">A single transformer GEMM can be expressed as a chain of</w:t>
      </w:r>
      <w:r>
        <w:t xml:space="preserve"> </w:t>
      </w:r>
      <w:r>
        <w:rPr>
          <w:rStyle w:val="VerbatimChar"/>
        </w:rPr>
        <w:t xml:space="preserve">local_tile</w:t>
      </w:r>
      <w:r>
        <w:t xml:space="preserve"> </w:t>
      </w:r>
      <w:r>
        <w:t xml:space="preserve">operations:</w:t>
      </w:r>
    </w:p>
    <w:p>
      <w:pPr>
        <w:pStyle w:val="SourceCode"/>
      </w:pPr>
      <w:r>
        <w:rPr>
          <w:rStyle w:val="CommentTok"/>
        </w:rPr>
        <w:t xml:space="preserve">// A: (M, K) with layout mA, tile into (BLK_M, BLK_K) per CTA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local_tile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make_shape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BLK_M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BLK_K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make_coord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blockIdx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Warp-level partition within the CTA tile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thrd_partition_A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warp_mma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Copy to shared memory with an async-copy layout</w:t>
      </w:r>
      <w:r>
        <w:br/>
      </w:r>
      <w:r>
        <w:rPr>
          <w:rStyle w:val="KeywordTok"/>
        </w:rPr>
        <w:t xml:space="preserve">auto</w:t>
      </w:r>
      <w:r>
        <w:rPr>
          <w:rStyle w:val="NormalTok"/>
        </w:rPr>
        <w:t xml:space="preserve"> tAgA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copy_atom_cp_async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tAgA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tAsA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The benefit is that a single kernel template can be instantiated for</w:t>
      </w:r>
      <w:r>
        <w:t xml:space="preserve"> </w:t>
      </w:r>
      <w:r>
        <w:t xml:space="preserve">many data types, tile shapes, and hardware generations simply by</w:t>
      </w:r>
      <w:r>
        <w:t xml:space="preserve"> </w:t>
      </w:r>
      <w:r>
        <w:t xml:space="preserve">changing the layout parameters; the actual MMA instruction selection is</w:t>
      </w:r>
      <w:r>
        <w:t xml:space="preserve"> </w:t>
      </w:r>
      <w:r>
        <w:t xml:space="preserve">done by the</w:t>
      </w:r>
      <w:r>
        <w:t xml:space="preserve"> </w:t>
      </w:r>
      <w:r>
        <w:rPr>
          <w:rStyle w:val="VerbatimChar"/>
        </w:rPr>
        <w:t xml:space="preserve">Sm80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Sm90</w:t>
      </w:r>
      <w:r>
        <w:t xml:space="preserve"> </w:t>
      </w:r>
      <w:r>
        <w:t xml:space="preserve">traits class.</w:t>
      </w:r>
    </w:p>
    <w:bookmarkEnd w:id="97"/>
    <w:bookmarkEnd w:id="98"/>
    <w:bookmarkStart w:id="99" w:name="sec:cutlass_llm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Mapping LLM Layers onto GEMM</w:t>
      </w:r>
    </w:p>
    <w:p>
      <w:pPr>
        <w:pStyle w:val="FirstParagraph"/>
      </w:pPr>
      <w:r>
        <w:t xml:space="preserve">For a transformer layer with hidden size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</m:oMath>
      <w:r>
        <w:t xml:space="preserve">,</w:t>
      </w:r>
      <w:r>
        <w:t xml:space="preserve"> </w:t>
      </w:r>
      <w:r>
        <w:t xml:space="preserve">intermediate size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ff</m:t>
            </m:r>
          </m:sub>
        </m:sSub>
      </m:oMath>
      <w:r>
        <w:t xml:space="preserve">, batch</w:t>
      </w:r>
      <w:r>
        <w:t xml:space="preserve"> </w:t>
      </w:r>
      <m:oMath>
        <m:r>
          <m:t>B</m:t>
        </m:r>
      </m:oMath>
      <w:r>
        <w:t xml:space="preserve">, and sequence length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QKV projection.</w:t>
      </w:r>
      <w:r>
        <w:t xml:space="preserve"> </w:t>
      </w:r>
      <w:r>
        <w:t xml:space="preserve">Three GEMMs of shape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N</m:t>
            </m:r>
          </m:e>
        </m: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t xml:space="preserve">;</w:t>
      </w:r>
      <w:r>
        <w:t xml:space="preserve"> </w:t>
      </w:r>
      <w:r>
        <w:t xml:space="preserve">in practice fused as a single GEMM of shape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N</m:t>
            </m:r>
          </m:e>
        </m: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×</m:t>
        </m:r>
        <m:r>
          <m:t>3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t xml:space="preserve">.</w:t>
      </w:r>
      <w:r>
        <w:t xml:space="preserve"> </w:t>
      </w:r>
      <w:r>
        <w:t xml:space="preserve">A bias-add epilogue removes one HBM pass over the QKV tensor.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Attention score.</w:t>
      </w:r>
      <w:r>
        <w:t xml:space="preserve"> </w:t>
      </w:r>
      <w:r>
        <w:t xml:space="preserve">Batched GEMM</w:t>
      </w:r>
      <w:r>
        <w:t xml:space="preserve"> </w:t>
      </w:r>
      <m:oMath>
        <m:r>
          <m:t>Q</m:t>
        </m:r>
        <m:r>
          <m:rPr>
            <m:sty m:val="p"/>
          </m:rPr>
          <m:t>⋅</m:t>
        </m:r>
        <m:sSup>
          <m:e>
            <m:r>
              <m:t>K</m:t>
            </m:r>
          </m:e>
          <m:sup>
            <m:r>
              <m:t>​</m:t>
            </m:r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shape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per</w:t>
      </w:r>
      <w:r>
        <w:t xml:space="preserve"> </w:t>
      </w:r>
      <w:r>
        <w:t xml:space="preserve">head. This shape is skinny in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t xml:space="preserve"> </w:t>
      </w:r>
      <w:r>
        <w:t xml:space="preserve">(typically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128</m:t>
        </m:r>
      </m:oMath>
      <w:r>
        <w:t xml:space="preserve">), which is why cuBLAS underperforms here.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Attention output.</w:t>
      </w:r>
      <w:r>
        <w:t xml:space="preserve"> </w:t>
      </w:r>
      <w:r>
        <w:t xml:space="preserve">Batched GEMM of the softmaxed</w:t>
      </w:r>
      <w:r>
        <w:t xml:space="preserve"> </w:t>
      </w:r>
      <w:r>
        <w:t xml:space="preserve">scores with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</m:oMath>
      <w:r>
        <w:t xml:space="preserve">.</w:t>
      </w:r>
      <w:r>
        <w:t xml:space="preserve"> </w:t>
      </w:r>
      <w:r>
        <w:t xml:space="preserve">FlashAttention fuses both attention GEMMs and the softmax in</w:t>
      </w:r>
      <w:r>
        <w:t xml:space="preserve"> </w:t>
      </w:r>
      <w:r>
        <w:t xml:space="preserve">a single kernel driven by CuTe tiles.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MLP.</w:t>
      </w:r>
      <w:r>
        <w:t xml:space="preserve"> </w:t>
      </w:r>
      <w:r>
        <w:t xml:space="preserve">Two GEMMs of shapes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N</m:t>
            </m:r>
          </m:e>
        </m: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ff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B</m:t>
            </m:r>
            <m:r>
              <m:t>N</m:t>
            </m:r>
          </m:e>
        </m:d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ff</m:t>
            </m:r>
          </m:sub>
        </m:sSub>
        <m:r>
          <m:rPr>
            <m:sty m:val="p"/>
          </m:rPr>
          <m:t>⋅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ff</m:t>
            </m:r>
          </m:sub>
        </m:sSub>
        <m:r>
          <m:rPr>
            <m:sty m:val="p"/>
          </m:rPr>
          <m:t>×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model</m:t>
            </m:r>
          </m:sub>
        </m:sSub>
      </m:oMath>
      <w:r>
        <w:t xml:space="preserve">,</w:t>
      </w:r>
      <w:r>
        <w:t xml:space="preserve"> </w:t>
      </w:r>
      <w:r>
        <w:t xml:space="preserve">with a GELU epilogue fused into the first.</w:t>
      </w:r>
    </w:p>
    <w:p>
      <w:pPr>
        <w:numPr>
          <w:ilvl w:val="0"/>
          <w:numId w:val="1020"/>
        </w:numPr>
      </w:pPr>
      <w:r>
        <w:rPr>
          <w:bCs/>
          <w:b/>
        </w:rPr>
        <w:t xml:space="preserve">MoE.</w:t>
      </w:r>
      <w:r>
        <w:t xml:space="preserve"> </w:t>
      </w:r>
      <w:r>
        <w:t xml:space="preserve">A grouped GEMM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experts, each with its</w:t>
      </w:r>
      <w:r>
        <w:t xml:space="preserve"> </w:t>
      </w:r>
      <w:r>
        <w:t xml:space="preserve">own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shape drawn from the routing histogram.</w:t>
      </w:r>
      <w:r>
        <w:t xml:space="preserve"> </w:t>
      </w:r>
      <w:r>
        <w:t xml:space="preserve">CUTLASS’s</w:t>
      </w:r>
      <w:r>
        <w:t xml:space="preserve"> </w:t>
      </w:r>
      <w:r>
        <w:rPr>
          <w:rStyle w:val="VerbatimChar"/>
        </w:rPr>
        <w:t xml:space="preserve">GemmGrouped</w:t>
      </w:r>
      <w:r>
        <w:t xml:space="preserve"> </w:t>
      </w:r>
      <w:r>
        <w:t xml:space="preserve">enqueues all groups into a</w:t>
      </w:r>
      <w:r>
        <w:t xml:space="preserve"> </w:t>
      </w:r>
      <w:r>
        <w:t xml:space="preserve">single kernel launch, which amortises the launch overhead</w:t>
      </w:r>
      <w:r>
        <w:t xml:space="preserve"> </w:t>
      </w:r>
      <w:r>
        <w:t xml:space="preserve">over the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experts.</w:t>
      </w:r>
    </w:p>
    <w:p>
      <w:pPr>
        <w:pStyle w:val="FirstParagraph"/>
      </w:pPr>
      <w:r>
        <w:t xml:space="preserve">CUTLASS provides templated kernels for all of the above, including</w:t>
      </w:r>
      <w:r>
        <w:t xml:space="preserve"> </w:t>
      </w:r>
      <w:r>
        <w:rPr>
          <w:rStyle w:val="VerbatimChar"/>
        </w:rPr>
        <w:t xml:space="preserve">GemmGrouped</w:t>
      </w:r>
      <w:r>
        <w:t xml:space="preserve"> </w:t>
      </w:r>
      <w:r>
        <w:t xml:space="preserve">for MoE and</w:t>
      </w:r>
      <w:r>
        <w:t xml:space="preserve"> </w:t>
      </w:r>
      <w:r>
        <w:rPr>
          <w:rStyle w:val="VerbatimChar"/>
        </w:rPr>
        <w:t xml:space="preserve">AttentionKernel</w:t>
      </w:r>
      <w:r>
        <w:t xml:space="preserve"> </w:t>
      </w:r>
      <w:r>
        <w:t xml:space="preserve">for</w:t>
      </w:r>
      <w:r>
        <w:t xml:space="preserve"> </w:t>
      </w:r>
      <w:r>
        <w:t xml:space="preserve">Flash-Attention-style fusion.</w:t>
      </w:r>
    </w:p>
    <w:bookmarkEnd w:id="99"/>
    <w:bookmarkStart w:id="103" w:name="sec:cutlass_epilogu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Epilogue Fusion</w:t>
      </w:r>
    </w:p>
    <w:p>
      <w:pPr>
        <w:pStyle w:val="FirstParagraph"/>
      </w:pPr>
      <w:r>
        <w:t xml:space="preserve">A large fraction of kernel calls in an LLM are element-wise operations</w:t>
      </w:r>
      <w:r>
        <w:t xml:space="preserve"> </w:t>
      </w:r>
      <w:r>
        <w:t xml:space="preserve">(bias, GELU, residual add, RMSNorm). These are memory-bound in</w:t>
      </w:r>
      <w:r>
        <w:t xml:space="preserve"> </w:t>
      </w:r>
      <w:r>
        <w:t xml:space="preserve">isolation. CUTLASS epilogues let us fold them into the preceding GEMM’s</w:t>
      </w:r>
      <w:r>
        <w:t xml:space="preserve"> </w:t>
      </w:r>
      <w:r>
        <w:t xml:space="preserve">writeback: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 </m:t>
          </m:r>
          <m:r>
            <m:rPr>
              <m:sty m:val="p"/>
            </m:rPr>
            <m:t>←</m:t>
          </m:r>
          <m:r>
            <m:t> </m:t>
          </m:r>
          <m:r>
            <m:t>ϕ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t> 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prev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bias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an activation function (e.g., GELU, SiLU). This removes</w:t>
      </w:r>
      <w:r>
        <w:t xml:space="preserve"> </w:t>
      </w:r>
      <w:r>
        <w:t xml:space="preserve">one pass over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 HBM and is typically worth</w:t>
      </w:r>
      <w:r>
        <w:t xml:space="preserve"> </w:t>
      </w:r>
      <m:oMath>
        <m:r>
          <m:t>10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end-to-end throughput on an A100.</w:t>
      </w:r>
    </w:p>
    <w:bookmarkStart w:id="100" w:name="sec:cutlass_bias_gelu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Fused Bias+GELU</w:t>
      </w:r>
      <w:r>
        <w:t xml:space="preserve"> </w:t>
      </w:r>
      <w:r>
        <w:t xml:space="preserve">Epilogue</w:t>
      </w:r>
    </w:p>
    <w:p>
      <w:pPr>
        <w:pStyle w:val="FirstParagraph"/>
      </w:pPr>
      <w:r>
        <w:t xml:space="preserve">A bias+GELU epilogue in CUTLASS is: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Epilogue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epilogue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LinearCombinationGELU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ElementOutput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FP16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sizeof_bits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ElementOutput</w:t>
      </w:r>
      <w:r>
        <w:rPr>
          <w:rStyle w:val="OperatorTok"/>
        </w:rPr>
        <w:t xml:space="preserve">&gt;::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ElementAccumulator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FP32</w:t>
      </w:r>
      <w:r>
        <w:br/>
      </w:r>
      <w:r>
        <w:rPr>
          <w:rStyle w:val="NormalTok"/>
        </w:rPr>
        <w:t xml:space="preserve">    ElementCompute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FP32</w:t>
      </w:r>
    </w:p>
    <w:p>
      <w:pPr>
        <w:pStyle w:val="FirstParagraph"/>
      </w:pPr>
      <w:r>
        <w:t xml:space="preserve">The crucial point is that</w:t>
      </w:r>
      <w:r>
        <w:t xml:space="preserve"> </w:t>
      </w:r>
      <m:oMath>
        <m:r>
          <m:t>β</m:t>
        </m:r>
        <m:r>
          <m:rPr>
            <m:sty m:val="p"/>
          </m:rPr>
          <m:t>⋅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prev</m:t>
            </m:r>
          </m:sub>
        </m:sSub>
        <m:r>
          <m:rPr>
            <m:sty m:val="p"/>
          </m:rPr>
          <m:t>+</m:t>
        </m:r>
        <m:r>
          <m:rPr>
            <m:nor/>
            <m:sty m:val="p"/>
          </m:rPr>
          <m:t>bias</m:t>
        </m:r>
      </m:oMath>
      <w:r>
        <w:t xml:space="preserve"> </w:t>
      </w:r>
      <w:r>
        <w:t xml:space="preserve">is evaluated in FP32 in the epilogue’s register tile before the GELU,</w:t>
      </w:r>
      <w:r>
        <w:t xml:space="preserve"> </w:t>
      </w:r>
      <w:r>
        <w:t xml:space="preserve">preserving numerical accuracy even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stored in FP16.</w:t>
      </w:r>
    </w:p>
    <w:bookmarkEnd w:id="100"/>
    <w:bookmarkStart w:id="102" w:name="sec:cutlass_hbm_impact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Impact on HBM</w:t>
      </w:r>
      <w:r>
        <w:t xml:space="preserve"> </w:t>
      </w:r>
      <w:r>
        <w:t xml:space="preserve">Bandwidth</w:t>
      </w:r>
    </w:p>
    <w:p>
      <w:pPr>
        <w:pStyle w:val="FirstParagraph"/>
      </w:pPr>
      <w:r>
        <w:t xml:space="preserve">Table </w:t>
      </w:r>
      <w:hyperlink w:anchor="tab:epilogue_bw">
        <w:r>
          <w:rPr>
            <w:rStyle w:val="Hyperlink"/>
          </w:rPr>
          <w:t xml:space="preserve">4.1</w:t>
        </w:r>
      </w:hyperlink>
      <w:r>
        <w:t xml:space="preserve"> </w:t>
      </w:r>
      <w:r>
        <w:t xml:space="preserve">shows the HBM traffic saved by epilogue</w:t>
      </w:r>
      <w:r>
        <w:t xml:space="preserve"> </w:t>
      </w:r>
      <w:r>
        <w:t xml:space="preserve">fusion for the MLP GEMMs of a GPT-2 Medium layer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, batch</w:t>
      </w:r>
      <w:r>
        <w:t xml:space="preserve"> </w:t>
      </w:r>
      <m:oMath>
        <m:r>
          <m:t>4</m:t>
        </m:r>
      </m:oMath>
      <w:r>
        <w:t xml:space="preserve">. Fusion removes two HBM round-trips per MLP block, or</w:t>
      </w:r>
      <w:r>
        <w:t xml:space="preserve"> </w:t>
      </w:r>
      <m:oMath>
        <m:r>
          <m:rPr>
            <m:sty m:val="p"/>
          </m:rPr>
          <m:t>≈</m:t>
        </m:r>
        <m:r>
          <m:t>1</m:t>
        </m:r>
      </m:oMath>
      <w:r>
        <w:t xml:space="preserve"> GB per layer per step.</w:t>
      </w:r>
    </w:p>
    <w:bookmarkStart w:id="101" w:name="tab:epilogue_bw"/>
    <w:p>
      <w:pPr>
        <w:pStyle w:val="TableCaption"/>
      </w:pPr>
      <w:r>
        <w:t xml:space="preserve">HBM traffic with and without epilogue fusion,</w:t>
      </w:r>
      <w:r>
        <w:t xml:space="preserve"> </w:t>
      </w:r>
      <w:r>
        <w:t xml:space="preserve">GPT-2 Medium MLP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, batch</w:t>
      </w:r>
      <w:r>
        <w:t xml:space="preserve"> </w:t>
      </w:r>
      <m:oMath>
        <m:r>
          <m:t>4</m:t>
        </m:r>
      </m:oMath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HBM traffic with and without epilogue fusion, GPT-2 Medium MLP at N{=}2048, batch 4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Unfused (GB/step)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Fused (GB/step)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FC1 (GEMM)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Bias add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FC2 (GEMM)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add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1.68</w:t>
            </w:r>
          </w:p>
        </w:tc>
      </w:tr>
    </w:tbl>
    <w:bookmarkEnd w:id="101"/>
    <w:bookmarkEnd w:id="102"/>
    <w:bookmarkEnd w:id="103"/>
    <w:bookmarkStart w:id="108" w:name="sec:cutlass_method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Methodology</w:t>
      </w:r>
    </w:p>
    <w:bookmarkStart w:id="104" w:name="sec:cutlass_method_kernels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Kernels Studied</w:t>
      </w:r>
    </w:p>
    <w:p>
      <w:pPr>
        <w:pStyle w:val="FirstParagraph"/>
      </w:pPr>
      <w:r>
        <w:t xml:space="preserve">To stress the design space that transformer workloads actually</w:t>
      </w:r>
      <w:r>
        <w:t xml:space="preserve"> </w:t>
      </w:r>
      <w:r>
        <w:t xml:space="preserve">exercise, we benchmark four shape classes:</w:t>
      </w:r>
    </w:p>
    <w:p>
      <w:pPr>
        <w:numPr>
          <w:ilvl w:val="0"/>
          <w:numId w:val="1021"/>
        </w:numPr>
      </w:pPr>
      <w:r>
        <w:t xml:space="preserve">a large square GEMM (</w:t>
      </w:r>
      <m:oMath>
        <m:r>
          <m:t>4096</m:t>
        </m:r>
        <m:r>
          <m:t>​</m:t>
        </m:r>
        <m:r>
          <m:rPr>
            <m:sty m:val="p"/>
          </m:rPr>
          <m:t>×</m:t>
        </m:r>
        <m:r>
          <m:t>​</m:t>
        </m:r>
        <m:r>
          <m:t>4096</m:t>
        </m:r>
        <m:r>
          <m:t>​</m:t>
        </m:r>
        <m:r>
          <m:rPr>
            <m:sty m:val="p"/>
          </m:rPr>
          <m:t>×</m:t>
        </m:r>
        <m:r>
          <m:t>​</m:t>
        </m:r>
        <m:r>
          <m:t>4096</m:t>
        </m:r>
      </m:oMath>
      <w:r>
        <w:t xml:space="preserve">)</w:t>
      </w:r>
      <w:r>
        <w:t xml:space="preserve"> </w:t>
      </w:r>
      <w:r>
        <w:t xml:space="preserve">representative of MLP projections at a modest batch;</w:t>
      </w:r>
    </w:p>
    <w:p>
      <w:pPr>
        <w:numPr>
          <w:ilvl w:val="0"/>
          <w:numId w:val="1021"/>
        </w:numPr>
      </w:pPr>
      <w:r>
        <w:t xml:space="preserve">a larger square GEMM (</w:t>
      </w:r>
      <m:oMath>
        <m:r>
          <m:t>8192</m:t>
        </m:r>
        <m:r>
          <m:t>​</m:t>
        </m:r>
        <m:r>
          <m:rPr>
            <m:sty m:val="p"/>
          </m:rPr>
          <m:t>×</m:t>
        </m:r>
        <m:r>
          <m:t>​</m:t>
        </m:r>
        <m:r>
          <m:t>8192</m:t>
        </m:r>
        <m:r>
          <m:t>​</m:t>
        </m:r>
        <m:r>
          <m:rPr>
            <m:sty m:val="p"/>
          </m:rPr>
          <m:t>×</m:t>
        </m:r>
        <m:r>
          <m:t>​</m:t>
        </m:r>
        <m:r>
          <m:t>8192</m:t>
        </m:r>
      </m:oMath>
      <w:r>
        <w:t xml:space="preserve">)</w:t>
      </w:r>
      <w:r>
        <w:t xml:space="preserve"> </w:t>
      </w:r>
      <w:r>
        <w:t xml:space="preserve">that saturates Tensor Cores and is used as the reference for</w:t>
      </w:r>
      <w:r>
        <w:t xml:space="preserve"> </w:t>
      </w:r>
      <w:r>
        <w:t xml:space="preserve">peak FLOPS;</w:t>
      </w:r>
    </w:p>
    <w:p>
      <w:pPr>
        <w:numPr>
          <w:ilvl w:val="0"/>
          <w:numId w:val="1021"/>
        </w:numPr>
      </w:pPr>
      <w:r>
        <w:t xml:space="preserve">a skinny GEMM (</w:t>
      </w:r>
      <m:oMath>
        <m:r>
          <m:t>2048</m:t>
        </m:r>
        <m:r>
          <m:t>​</m:t>
        </m:r>
        <m:r>
          <m:rPr>
            <m:sty m:val="p"/>
          </m:rPr>
          <m:t>×</m:t>
        </m:r>
        <m:r>
          <m:t>​</m:t>
        </m:r>
        <m:r>
          <m:t>2048</m:t>
        </m:r>
        <m:r>
          <m:t>​</m:t>
        </m:r>
        <m:r>
          <m:rPr>
            <m:sty m:val="p"/>
          </m:rPr>
          <m:t>×</m:t>
        </m:r>
        <m:r>
          <m:t>​</m:t>
        </m:r>
        <m:r>
          <m:t>128</m:t>
        </m:r>
      </m:oMath>
      <w:r>
        <w:t xml:space="preserve">)</w:t>
      </w:r>
      <w:r>
        <w:t xml:space="preserve"> </w:t>
      </w:r>
      <w:r>
        <w:t xml:space="preserve">representative of attention score and output matmuls per head;</w:t>
      </w:r>
    </w:p>
    <w:p>
      <w:pPr>
        <w:numPr>
          <w:ilvl w:val="0"/>
          <w:numId w:val="1021"/>
        </w:numPr>
      </w:pPr>
      <w:r>
        <w:t xml:space="preserve">a grouped GEMM for a Mixture-of-Experts layer with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experts, each with local shape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e</m:t>
                </m:r>
              </m:sub>
            </m:sSub>
            <m:r>
              <m:rPr>
                <m:sty m:val="p"/>
              </m:rPr>
              <m:t>,</m:t>
            </m:r>
            <m:r>
              <m:t>K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512</m:t>
            </m:r>
            <m:r>
              <m:rPr>
                <m:sty m:val="p"/>
              </m:rPr>
              <m:t>,</m:t>
            </m:r>
            <m:r>
              <m:t>4096</m:t>
            </m:r>
            <m:r>
              <m:rPr>
                <m:sty m:val="p"/>
              </m:rPr>
              <m:t>,</m:t>
            </m:r>
            <m:r>
              <m:t>4096</m:t>
            </m:r>
          </m:e>
        </m:d>
      </m:oMath>
      <w:r>
        <w:t xml:space="preserve">.</w:t>
      </w:r>
    </w:p>
    <w:bookmarkEnd w:id="104"/>
    <w:bookmarkStart w:id="105" w:name="sec:cutlass_method_impl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Implementations Compared</w:t>
      </w:r>
    </w:p>
    <w:p>
      <w:pPr>
        <w:pStyle w:val="FirstParagraph"/>
      </w:pPr>
      <w:r>
        <w:t xml:space="preserve">Each kernel is run in three implementations: cuBLAS (vendor baseline),</w:t>
      </w:r>
      <w:r>
        <w:t xml:space="preserve"> </w:t>
      </w:r>
      <w:r>
        <w:t xml:space="preserve">CUTLASS 3.x with tuned tile shapes, and—where applicable—a</w:t>
      </w:r>
      <w:r>
        <w:t xml:space="preserve"> </w:t>
      </w:r>
      <w:r>
        <w:t xml:space="preserve">hand-rolled CuTe kernel with an epilogue-fused bias+GELU. The same</w:t>
      </w:r>
      <w:r>
        <w:t xml:space="preserve"> </w:t>
      </w:r>
      <w:r>
        <w:t xml:space="preserve">input tensors (FP16 weights, FP32 accumulators) are used across</w:t>
      </w:r>
      <w:r>
        <w:t xml:space="preserve"> </w:t>
      </w:r>
      <w:r>
        <w:t xml:space="preserve">implementations so that only the kernel differs.</w:t>
      </w:r>
    </w:p>
    <w:bookmarkEnd w:id="105"/>
    <w:bookmarkStart w:id="106" w:name="sec:cutlass_method_metrics"/>
    <w:p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Metrics</w:t>
      </w:r>
    </w:p>
    <w:p>
      <w:pPr>
        <w:pStyle w:val="FirstParagraph"/>
      </w:pPr>
      <w:r>
        <w:t xml:space="preserve">For every kernel we report sustained throughput (TFLOPS), the ratio</w:t>
      </w:r>
      <w:r>
        <w:t xml:space="preserve"> </w:t>
      </w:r>
      <w:r>
        <w:t xml:space="preserve">against cuBLAS, and Tensor-Core utilisation as reported by Nsight</w:t>
      </w:r>
      <w:r>
        <w:t xml:space="preserve"> </w:t>
      </w:r>
      <w:r>
        <w:t xml:space="preserve">Compute. Latencies are measured with CUDA events after a fixed warm-up</w:t>
      </w:r>
      <w:r>
        <w:t xml:space="preserve"> </w:t>
      </w:r>
      <w:r>
        <w:t xml:space="preserve">of</w:t>
      </w:r>
      <w:r>
        <w:t xml:space="preserve"> </w:t>
      </w:r>
      <m:oMath>
        <m:r>
          <m:t>25</m:t>
        </m:r>
      </m:oMath>
      <w:r>
        <w:t xml:space="preserve"> </w:t>
      </w:r>
      <w:r>
        <w:t xml:space="preserve">iterations, and each configuration is repeated until the</w:t>
      </w:r>
      <w:r>
        <w:t xml:space="preserve"> </w:t>
      </w:r>
      <w:r>
        <w:t xml:space="preserve">relative standard deviation falls below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. The TFLOPS figure uses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t>M</m:t>
        </m:r>
        <m:r>
          <m:t>N</m:t>
        </m:r>
        <m:r>
          <m:t>K</m:t>
        </m:r>
      </m:oMath>
      <w:r>
        <w:t xml:space="preserve"> </w:t>
      </w:r>
      <w:r>
        <w:t xml:space="preserve">convention, counting each multiply–add as two FLOPs.</w:t>
      </w:r>
    </w:p>
    <w:bookmarkEnd w:id="106"/>
    <w:bookmarkStart w:id="107" w:name="sec:cutlass_method_hw"/>
    <w:p>
      <w:pPr>
        <w:pStyle w:val="Heading3"/>
      </w:pPr>
      <w:r>
        <w:rPr>
          <w:rStyle w:val="SectionNumber"/>
        </w:rPr>
        <w:t xml:space="preserve">4.7.4</w:t>
      </w:r>
      <w:r>
        <w:tab/>
      </w:r>
      <w:r>
        <w:t xml:space="preserve">Hardware and Software</w:t>
      </w:r>
    </w:p>
    <w:p>
      <w:pPr>
        <w:pStyle w:val="FirstParagraph"/>
      </w:pPr>
      <w:r>
        <w:t xml:space="preserve">All numbers are on a single A100-40GB, CUDA 11.8 and CUTLASS 3.2 with</w:t>
      </w:r>
      <w:r>
        <w:t xml:space="preserve"> </w:t>
      </w:r>
      <w:r>
        <w:t xml:space="preserve">the driver pinned to a single PCIe topology so that the numbers are</w:t>
      </w:r>
      <w:r>
        <w:t xml:space="preserve"> </w:t>
      </w:r>
      <w:r>
        <w:t xml:space="preserve">reproducible across runs. ECC is enabled and the GPU clock is fixed at</w:t>
      </w:r>
      <w:r>
        <w:t xml:space="preserve"> </w:t>
      </w:r>
      <w:r>
        <w:t xml:space="preserve">the Tensor-Core boost frequency to eliminate clock-frequency variance.</w:t>
      </w:r>
    </w:p>
    <w:bookmarkEnd w:id="107"/>
    <w:bookmarkEnd w:id="108"/>
    <w:bookmarkStart w:id="113" w:name="sec:cutlass_numbers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Results</w:t>
      </w:r>
    </w:p>
    <w:p>
      <w:pPr>
        <w:pStyle w:val="FirstParagraph"/>
      </w:pPr>
      <w:r>
        <w:t xml:space="preserve">Table </w:t>
      </w:r>
      <w:hyperlink w:anchor="tab:cutlass_gemm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summarises the measured throughput</w:t>
      </w:r>
      <w:r>
        <w:t xml:space="preserve"> </w:t>
      </w:r>
      <w:r>
        <w:t xml:space="preserve">per kernel and implementation.</w:t>
      </w:r>
    </w:p>
    <w:bookmarkStart w:id="109" w:name="tab:cutlass_gemm"/>
    <w:p>
      <w:pPr>
        <w:pStyle w:val="TableCaption"/>
      </w:pPr>
      <w:r>
        <w:t xml:space="preserve">Representative GEMM performance for LLM shapes.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Representative GEMM performance for LLM shap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Shape (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Dtype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cuBLAS (TFLOPS)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CUTLASS (TFLOPS)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4096</m:t>
              </m:r>
              <m:r>
                <m:rPr>
                  <m:sty m:val="p"/>
                </m:rPr>
                <m:t>×</m:t>
              </m:r>
              <m:r>
                <m:t>4096</m:t>
              </m:r>
              <m:r>
                <m:rPr>
                  <m:sty m:val="p"/>
                </m:rPr>
                <m:t>×</m:t>
              </m:r>
              <m:r>
                <m:t>4096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1.08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8192</m:t>
              </m:r>
              <m:r>
                <m:rPr>
                  <m:sty m:val="p"/>
                </m:rPr>
                <m:t>×</m:t>
              </m:r>
              <m:r>
                <m:t>8192</m:t>
              </m:r>
              <m:r>
                <m:rPr>
                  <m:sty m:val="p"/>
                </m:rPr>
                <m:t>×</m:t>
              </m:r>
              <m:r>
                <m:t>8192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1.04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2048</m:t>
              </m:r>
              <m:r>
                <m:rPr>
                  <m:sty m:val="p"/>
                </m:rPr>
                <m:t>×</m:t>
              </m:r>
              <m:r>
                <m:t>2048</m:t>
              </m:r>
              <m:r>
                <m:rPr>
                  <m:sty m:val="p"/>
                </m:rPr>
                <m:t>×</m:t>
              </m:r>
              <m:r>
                <m:t>128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1.35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Grouped (MoE, 16 experts)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FP16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109"/>
    <w:p>
      <w:pPr>
        <w:pStyle w:val="BodyText"/>
      </w:pPr>
      <w:r>
        <w:t xml:space="preserve">CUTLASS matches cuBLAS on large, cuBLAS-optimal shapes and beats it on</w:t>
      </w:r>
      <w:r>
        <w:t xml:space="preserve"> </w:t>
      </w:r>
      <w:r>
        <w:t xml:space="preserve">skinny and grouped shapes, which are exactly the patterns that appear</w:t>
      </w:r>
      <w:r>
        <w:t xml:space="preserve"> </w:t>
      </w:r>
      <w:r>
        <w:t xml:space="preserve">in LLM attention and MoE layers. The</w:t>
      </w:r>
      <w:r>
        <w:t xml:space="preserve"> </w:t>
      </w:r>
      <m:oMath>
        <m:r>
          <m:t>35</m:t>
        </m:r>
        <m:r>
          <m:rPr>
            <m:sty m:val="p"/>
          </m:rPr>
          <m:t>%</m:t>
        </m:r>
      </m:oMath>
      <w:r>
        <w:t xml:space="preserve"> </w:t>
      </w:r>
      <w:r>
        <w:t xml:space="preserve">speedup on the skinny</w:t>
      </w:r>
      <w:r>
        <w:t xml:space="preserve"> </w:t>
      </w:r>
      <w:r>
        <w:t xml:space="preserve">attention-score GEMM is directly attributable to a better choice of</w:t>
      </w:r>
      <w:r>
        <w:t xml:space="preserve"> </w:t>
      </w:r>
      <w:r>
        <w:t xml:space="preserve">warp tile shape (</w:t>
      </w:r>
      <m:oMath>
        <m:r>
          <m:t>64</m:t>
        </m:r>
        <m:r>
          <m:rPr>
            <m:sty m:val="p"/>
          </m:rPr>
          <m:t>×</m:t>
        </m:r>
        <m:r>
          <m:t>32</m:t>
        </m:r>
        <m:r>
          <m:rPr>
            <m:sty m:val="p"/>
          </m:rPr>
          <m:t>×</m:t>
        </m:r>
        <m:r>
          <m:t>32</m:t>
        </m:r>
      </m:oMath>
      <w:r>
        <w:t xml:space="preserve">) that matches the number of</w:t>
      </w:r>
      <w:r>
        <w:t xml:space="preserve"> </w:t>
      </w:r>
      <w:r>
        <w:t xml:space="preserve">registers per warp.</w:t>
      </w:r>
    </w:p>
    <w:bookmarkStart w:id="111" w:name="sec:cutlass_tc_util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Tensor-Core Utilisation</w:t>
      </w:r>
    </w:p>
    <w:p>
      <w:pPr>
        <w:pStyle w:val="FirstParagraph"/>
      </w:pPr>
      <w:r>
        <w:t xml:space="preserve">Table </w:t>
      </w:r>
      <w:hyperlink w:anchor="tab:tc_util">
        <w:r>
          <w:rPr>
            <w:rStyle w:val="Hyperlink"/>
          </w:rPr>
          <w:t xml:space="preserve">4.3</w:t>
        </w:r>
      </w:hyperlink>
      <w:r>
        <w:t xml:space="preserve"> </w:t>
      </w:r>
      <w:r>
        <w:t xml:space="preserve">reports the Tensor-Core utilisation as</w:t>
      </w:r>
      <w:r>
        <w:t xml:space="preserve"> </w:t>
      </w:r>
      <w:r>
        <w:t xml:space="preserve">measured by Nsight Compute’s</w:t>
      </w:r>
      <w:r>
        <w:t xml:space="preserve"> </w:t>
      </w:r>
      <w:r>
        <w:rPr>
          <w:rStyle w:val="VerbatimChar"/>
        </w:rPr>
        <w:t xml:space="preserve">smsp__inst_executed_pipe_tensor</w:t>
      </w:r>
      <w:r>
        <w:t xml:space="preserve"> </w:t>
      </w:r>
      <w:r>
        <w:t xml:space="preserve">metric. Utilisation of</w:t>
      </w:r>
      <w:r>
        <w:t xml:space="preserve"> </w:t>
      </w:r>
      <m:oMath>
        <m:r>
          <m:rPr>
            <m:sty m:val="p"/>
          </m:rPr>
          <m:t>&gt;</m:t>
        </m:r>
        <m:r>
          <m:t>​</m:t>
        </m:r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on the large GEMMs indicates that</w:t>
      </w:r>
      <w:r>
        <w:t xml:space="preserve"> </w:t>
      </w:r>
      <w:r>
        <w:t xml:space="preserve">the kernel is essentially compute-bound; the skinny GEMM sits at</w:t>
      </w:r>
      <w:r>
        <w:t xml:space="preserve"> </w:t>
      </w:r>
      <m:oMath>
        <m:r>
          <m:t>72</m:t>
        </m:r>
        <m:r>
          <m:rPr>
            <m:sty m:val="p"/>
          </m:rPr>
          <m:t>%</m:t>
        </m:r>
      </m:oMath>
      <w:r>
        <w:t xml:space="preserve"> </w:t>
      </w:r>
      <w:r>
        <w:t xml:space="preserve">because the fewer</w:t>
      </w:r>
      <w:r>
        <w:t xml:space="preserve"> </w:t>
      </w:r>
      <m:oMath>
        <m:r>
          <m:t>K</m:t>
        </m:r>
      </m:oMath>
      <w:r>
        <w:t xml:space="preserve">-iterations leave some pipeline stages</w:t>
      </w:r>
      <w:r>
        <w:t xml:space="preserve"> </w:t>
      </w:r>
      <w:r>
        <w:t xml:space="preserve">empty.</w:t>
      </w:r>
    </w:p>
    <w:bookmarkStart w:id="110" w:name="tab:tc_util"/>
    <w:p>
      <w:pPr>
        <w:pStyle w:val="TableCaption"/>
      </w:pPr>
      <w:r>
        <w:t xml:space="preserve">Tensor-Core pipeline utilisation for the CUTLASS</w:t>
      </w:r>
      <w:r>
        <w:t xml:space="preserve"> </w:t>
      </w:r>
      <w:r>
        <w:t xml:space="preserve">configurations of Table </w:t>
      </w:r>
      <w:hyperlink w:anchor="tab:cutlass_gemm">
        <w:r>
          <w:rPr>
            <w:rStyle w:val="Hyperlink"/>
          </w:rPr>
          <w:t xml:space="preserve">4.2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ensor-Core pipeline utilisation for the CUTLASS configurations of Table 4.2.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Tensor-Core util. (%)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4096</m:t>
              </m:r>
              <m:r>
                <m:rPr>
                  <m:sty m:val="p"/>
                </m:rPr>
                <m:t>×</m:t>
              </m:r>
              <m:r>
                <m:t>4096</m:t>
              </m:r>
              <m:r>
                <m:rPr>
                  <m:sty m:val="p"/>
                </m:rPr>
                <m:t>×</m:t>
              </m:r>
              <m:r>
                <m:t>4096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92.4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8192</m:t>
              </m:r>
              <m:r>
                <m:rPr>
                  <m:sty m:val="p"/>
                </m:rPr>
                <m:t>×</m:t>
              </m:r>
              <m:r>
                <m:t>8192</m:t>
              </m:r>
              <m:r>
                <m:rPr>
                  <m:sty m:val="p"/>
                </m:rPr>
                <m:t>×</m:t>
              </m:r>
              <m:r>
                <m:t>8192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95.1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2048</m:t>
              </m:r>
              <m:r>
                <m:rPr>
                  <m:sty m:val="p"/>
                </m:rPr>
                <m:t>×</m:t>
              </m:r>
              <m:r>
                <m:t>2048</m:t>
              </m:r>
              <m:r>
                <m:rPr>
                  <m:sty m:val="p"/>
                </m:rPr>
                <m:t>×</m:t>
              </m:r>
              <m:r>
                <m:t>128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Grouped MoE (16 experts)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81.3</w:t>
            </w:r>
          </w:p>
        </w:tc>
      </w:tr>
    </w:tbl>
    <w:bookmarkEnd w:id="110"/>
    <w:bookmarkEnd w:id="111"/>
    <w:bookmarkStart w:id="112" w:name="sec:cutlass_fusion_e2e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Epilogue Fusion End-to-End</w:t>
      </w:r>
    </w:p>
    <w:p>
      <w:pPr>
        <w:pStyle w:val="FirstParagraph"/>
      </w:pPr>
      <w:r>
        <w:t xml:space="preserve">When the bias+GELU epilogue is fused into FC1 and the residual-add</w:t>
      </w:r>
      <w:r>
        <w:t xml:space="preserve"> </w:t>
      </w:r>
      <w:r>
        <w:t xml:space="preserve">epilogue into FC2, the end-to-end GPT-2 Medium MLP block runs</w:t>
      </w:r>
      <w:r>
        <w:t xml:space="preserve"> </w:t>
      </w:r>
      <m:oMath>
        <m:r>
          <m:t>18</m:t>
        </m:r>
        <m:r>
          <m:rPr>
            <m:sty m:val="p"/>
          </m:rPr>
          <m:t>%</m:t>
        </m:r>
      </m:oMath>
      <w:r>
        <w:t xml:space="preserve"> </w:t>
      </w:r>
      <w:r>
        <w:t xml:space="preserve">faster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2048</m:t>
        </m:r>
      </m:oMath>
      <w:r>
        <w:t xml:space="preserve">, batch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22</m:t>
        </m:r>
        <m:r>
          <m:rPr>
            <m:sty m:val="p"/>
          </m:rPr>
          <m:t>%</m:t>
        </m:r>
      </m:oMath>
      <w:r>
        <w:t xml:space="preserve"> </w:t>
      </w:r>
      <w:r>
        <w:t xml:space="preserve">faster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</m:oMath>
      <w:r>
        <w:t xml:space="preserve">,</w:t>
      </w:r>
      <w:r>
        <w:t xml:space="preserve"> </w:t>
      </w:r>
      <w:r>
        <w:t xml:space="preserve">batch</w:t>
      </w:r>
      <w:r>
        <w:t xml:space="preserve"> </w:t>
      </w:r>
      <m:oMath>
        <m:r>
          <m:t>4</m:t>
        </m:r>
      </m:oMath>
      <w:r>
        <w:t xml:space="preserve">. The savings come entirely from the eliminated HBM passes in</w:t>
      </w:r>
      <w:r>
        <w:t xml:space="preserve"> </w:t>
      </w:r>
      <w:r>
        <w:t xml:space="preserve">Table </w:t>
      </w:r>
      <w:hyperlink w:anchor="tab:epilogue_bw">
        <w:r>
          <w:rPr>
            <w:rStyle w:val="Hyperlink"/>
          </w:rPr>
          <w:t xml:space="preserve">4.1</w:t>
        </w:r>
      </w:hyperlink>
      <w:r>
        <w:t xml:space="preserve">.</w:t>
      </w:r>
    </w:p>
    <w:bookmarkEnd w:id="112"/>
    <w:bookmarkEnd w:id="113"/>
    <w:bookmarkStart w:id="114" w:name="sec:cutlass_summary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Summary</w:t>
      </w:r>
    </w:p>
    <w:p>
      <w:pPr>
        <w:pStyle w:val="FirstParagraph"/>
      </w:pPr>
      <w:r>
        <w:t xml:space="preserve">CUTLASS and CuTe provide the low-level GEMM primitives that the rest</w:t>
      </w:r>
      <w:r>
        <w:t xml:space="preserve"> </w:t>
      </w:r>
      <w:r>
        <w:t xml:space="preserve">of this thesis builds upon: the Sliding Window Flash Attention kernel</w:t>
      </w:r>
      <w:r>
        <w:t xml:space="preserve"> </w:t>
      </w:r>
      <w:r>
        <w:t xml:space="preserve">of 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 the SGLang serving kernels of</w:t>
      </w:r>
      <w:r>
        <w:t xml:space="preserve"> </w:t>
      </w:r>
      <w:r>
        <w:t xml:space="preserve">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are natural clients of these abstractions. The</w:t>
      </w:r>
      <w:r>
        <w:t xml:space="preserve"> </w:t>
      </w:r>
      <w:r>
        <w:t xml:space="preserve">principal insight of the chapter is that skinny and grouped GEMMs—</w:t>
      </w:r>
      <w:r>
        <w:t xml:space="preserve"> </w:t>
      </w:r>
      <w:r>
        <w:t xml:space="preserve">the shapes that dominate transformer attention and MoE—benefit</w:t>
      </w:r>
      <w:r>
        <w:t xml:space="preserve"> </w:t>
      </w:r>
      <w:r>
        <w:t xml:space="preserve">substantially from a template library that exposes the tile hierarchy</w:t>
      </w:r>
      <w:r>
        <w:t xml:space="preserve"> </w:t>
      </w:r>
      <w:r>
        <w:t xml:space="preserve">explicitly, and that epilogue fusion recovers a further</w:t>
      </w:r>
      <w:r>
        <w:t xml:space="preserve"> </w:t>
      </w:r>
      <m:oMath>
        <m:r>
          <m:t>10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of end-to-end throughput that would otherwise be lost to</w:t>
      </w:r>
      <w:r>
        <w:t xml:space="preserve"> </w:t>
      </w:r>
      <w:r>
        <w:t xml:space="preserve">HBM round-trips.</w:t>
      </w:r>
    </w:p>
    <w:bookmarkEnd w:id="114"/>
    <w:bookmarkEnd w:id="115"/>
    <w:bookmarkStart w:id="148" w:name="ch:swfa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Sliding Window Flash Attention</w:t>
      </w:r>
    </w:p>
    <w:p>
      <w:pPr>
        <w:pStyle w:val="FirstParagraph"/>
      </w:pPr>
      <w:r>
        <w:rPr>
          <w:iCs/>
          <w:i/>
        </w:rPr>
        <w:t xml:space="preserve">Placement in the stack.</w:t>
      </w:r>
      <w:r>
        <w:t xml:space="preserve"> </w:t>
      </w:r>
      <w:r>
        <w:t xml:space="preserve">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established</w:t>
      </w:r>
      <w:r>
        <w:t xml:space="preserve"> </w:t>
      </w:r>
      <w:r>
        <w:t xml:space="preserve">that skinny attention-score GEMMs are the single most under-utilised</w:t>
      </w:r>
      <w:r>
        <w:t xml:space="preserve"> </w:t>
      </w:r>
      <w:r>
        <w:t xml:space="preserve">shape class in a transformer forward pass. This chapter attacks the</w:t>
      </w:r>
      <w:r>
        <w:t xml:space="preserve"> </w:t>
      </w:r>
      <w:r>
        <w:t xml:space="preserve">same bottleneck from the algorithmic side: instead of making the</w:t>
      </w:r>
      <w:r>
        <w:t xml:space="preserve"> </w:t>
      </w:r>
      <w:r>
        <w:t xml:space="preserve">dense kernel faster, we change the set of blocks it is asked to</w:t>
      </w:r>
      <w:r>
        <w:t xml:space="preserve"> </w:t>
      </w:r>
      <w:r>
        <w:t xml:space="preserve">compute. The resulting Sliding Window Flash Attention (SWFA) kernel</w:t>
      </w:r>
      <w:r>
        <w:t xml:space="preserve"> </w:t>
      </w:r>
      <w:r>
        <w:t xml:space="preserve">is the principal theoretical contribution of the thesis, and its</w:t>
      </w:r>
      <w:r>
        <w:t xml:space="preserve"> </w:t>
      </w:r>
      <w:r>
        <w:t xml:space="preserve">correctness proof (Appendix </w:t>
      </w:r>
      <w:hyperlink w:anchor="app:proofs_classify">
        <w:r>
          <w:rPr>
            <w:rStyle w:val="Hyperlink"/>
          </w:rPr>
          <w:t xml:space="preserve">10.2</w:t>
        </w:r>
      </w:hyperlink>
      <w:r>
        <w:t xml:space="preserve">) and</w:t>
      </w:r>
      <w:r>
        <w:t xml:space="preserve"> </w:t>
      </w:r>
      <w:r>
        <w:t xml:space="preserve">closed-form optimal window (Appendix </w:t>
      </w:r>
      <w:hyperlink w:anchor="app:proof_optw">
        <w:r>
          <w:rPr>
            <w:rStyle w:val="Hyperlink"/>
          </w:rPr>
          <w:t xml:space="preserve">10.5</w:t>
        </w:r>
      </w:hyperlink>
      <w:r>
        <w:t xml:space="preserve">) are the</w:t>
      </w:r>
      <w:r>
        <w:t xml:space="preserve"> </w:t>
      </w:r>
      <w:r>
        <w:t xml:space="preserve">subject of rigorous treatment below. SWFA reappears in</w:t>
      </w:r>
      <w:r>
        <w:t xml:space="preserve"> </w:t>
      </w:r>
      <w:r>
        <w:t xml:space="preserve">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as the prefill kernel of the SGLang runtime</w:t>
      </w:r>
      <w:r>
        <w:t xml:space="preserve"> </w:t>
      </w:r>
      <w:r>
        <w:t xml:space="preserve">and in 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as the cross-validation target for</w:t>
      </w:r>
      <w:r>
        <w:t xml:space="preserve"> </w:t>
      </w:r>
      <w:r>
        <w:t xml:space="preserve">the Triton port.</w:t>
      </w:r>
    </w:p>
    <w:bookmarkStart w:id="116" w:name="sec:swfa_motivation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Motivation</w:t>
      </w:r>
    </w:p>
    <w:p>
      <w:pPr>
        <w:pStyle w:val="FirstParagraph"/>
      </w:pPr>
      <w:r>
        <w:t xml:space="preserve">Attention cost grows quadratically in the sequence length</w:t>
      </w:r>
      <w:r>
        <w:t xml:space="preserve"> </w:t>
      </w:r>
      <m:oMath>
        <m:r>
          <m:t>N</m:t>
        </m:r>
      </m:oMath>
      <w:r>
        <w:t xml:space="preserve">, and at</w:t>
      </w:r>
      <w:r>
        <w:t xml:space="preserve"> </w:t>
      </w:r>
      <w:r>
        <w:t xml:space="preserve">the context windows used by contemporary production</w:t>
      </w:r>
      <w:r>
        <w:t xml:space="preserve"> </w:t>
      </w:r>
      <w:r>
        <w:t xml:space="preserve">models (</w:t>
      </w:r>
      <m:oMath>
        <m:r>
          <m:t>N</m:t>
        </m:r>
        <m:r>
          <m:rPr>
            <m:sty m:val="p"/>
          </m:rPr>
          <m:t>≥</m:t>
        </m:r>
        <m:r>
          <m:t>8</m:t>
        </m:r>
        <m:r>
          <m:rPr>
            <m:sty m:val="p"/>
          </m:rPr>
          <m:t>,</m:t>
        </m:r>
        <m:r>
          <m:t>192</m:t>
        </m:r>
      </m:oMath>
      <w:r>
        <w:t xml:space="preserve">) it is this quadratic term that dictates</w:t>
      </w:r>
      <w:r>
        <w:t xml:space="preserve"> </w:t>
      </w:r>
      <w:r>
        <w:t xml:space="preserve">both training throughput and decode latency. The Flash Attention</w:t>
      </w:r>
      <w:r>
        <w:t xml:space="preserve"> </w:t>
      </w:r>
      <w:r>
        <w:t xml:space="preserve">family </w:t>
      </w:r>
      <w:r>
        <w:t xml:space="preserve"> </w:t>
      </w:r>
      <w:r>
        <w:t xml:space="preserve">alleviates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memory</w:t>
      </w:r>
      <w:r>
        <w:t xml:space="preserve"> </w:t>
      </w:r>
      <w:r>
        <w:t xml:space="preserve">side of the quadratic cost by streaming the attention</w:t>
      </w:r>
      <w:r>
        <w:t xml:space="preserve"> </w:t>
      </w:r>
      <w:r>
        <w:t xml:space="preserve">computation in tiles, but it continues to issue a dense GEMM for every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×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tile—even for tiles that the model is about to</w:t>
      </w:r>
      <w:r>
        <w:t xml:space="preserve"> </w:t>
      </w:r>
      <w:r>
        <w:t xml:space="preserve">mask out. A large fraction of long-context models restrict attention</w:t>
      </w:r>
      <w:r>
        <w:t xml:space="preserve"> </w:t>
      </w:r>
      <w:r>
        <w:t xml:space="preserve">to a local window on architectural</w:t>
      </w:r>
      <w:r>
        <w:t xml:space="preserve"> </w:t>
      </w:r>
      <w:r>
        <w:t xml:space="preserve">grounds </w:t>
      </w:r>
      <w:r>
        <w:t xml:space="preserve">, permitting</w:t>
      </w:r>
      <w:r>
        <w:t xml:space="preserve"> </w:t>
      </w:r>
      <w:r>
        <w:t xml:space="preserve">each query at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 attend only to keys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. The theoretical cost under this restriction drops</w:t>
      </w:r>
      <w:r>
        <w:t xml:space="preserve"> </w:t>
      </w:r>
      <w:r>
        <w:t xml:space="preserve">from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to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w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 but the</w:t>
      </w:r>
      <w:r>
        <w:t xml:space="preserve"> </w:t>
      </w:r>
      <w:r>
        <w:t xml:space="preserve">saving is not realised unless the kernel itself is window-aware.</w:t>
      </w:r>
    </w:p>
    <w:p>
      <w:pPr>
        <w:pStyle w:val="BodyText"/>
      </w:pPr>
      <w:r>
        <w:t xml:space="preserve">This chapter presents</w:t>
      </w:r>
      <w:r>
        <w:t xml:space="preserve"> </w:t>
      </w:r>
      <w:r>
        <w:rPr>
          <w:iCs/>
          <w:i/>
        </w:rPr>
        <w:t xml:space="preserve">Sliding Window Flash Attention</w:t>
      </w:r>
      <w:r>
        <w:t xml:space="preserve"> </w:t>
      </w:r>
      <w:r>
        <w:t xml:space="preserve">(SWFA),</w:t>
      </w:r>
      <w:r>
        <w:t xml:space="preserve"> </w:t>
      </w:r>
      <w:r>
        <w:t xml:space="preserve">which combines Flash Attention’s block-wise computation with an</w:t>
      </w:r>
      <w:r>
        <w:t xml:space="preserve"> </w:t>
      </w:r>
      <w:r>
        <w:t xml:space="preserve">intelligent preprocessing step that classifies attention blocks as</w:t>
      </w:r>
      <w:r>
        <w:t xml:space="preserve"> </w:t>
      </w:r>
      <w:r>
        <w:t xml:space="preserve">fully inside, intersecting, or fully outside the window.</w:t>
      </w:r>
      <w:r>
        <w:t xml:space="preserve"> </w:t>
      </w:r>
      <w:r>
        <w:t xml:space="preserve">Fully-outside blocks are skipped entirely; intersecting blocks use a</w:t>
      </w:r>
      <w:r>
        <w:t xml:space="preserve"> </w:t>
      </w:r>
      <w:r>
        <w:t xml:space="preserve">vectorised mask. The algorithm reaches up to</w:t>
      </w:r>
      <w:r>
        <w:t xml:space="preserve"> </w:t>
      </w:r>
      <m:oMath>
        <m:r>
          <m:t>65.6</m:t>
        </m:r>
        <m:r>
          <m:rPr>
            <m:sty m:val="p"/>
          </m:rPr>
          <m:t>%</m:t>
        </m:r>
      </m:oMath>
      <w:r>
        <w:t xml:space="preserve"> </w:t>
      </w:r>
      <w:r>
        <w:t xml:space="preserve">block skipping</w:t>
      </w:r>
      <w:r>
        <w:t xml:space="preserve"> </w:t>
      </w:r>
      <w:r>
        <w:t xml:space="preserve">on narrow windows without any numerical accuracy loss relative to</w:t>
      </w:r>
      <w:r>
        <w:t xml:space="preserve"> </w:t>
      </w:r>
      <w:r>
        <w:t xml:space="preserve">vanilla attention.</w:t>
      </w:r>
    </w:p>
    <w:bookmarkEnd w:id="116"/>
    <w:bookmarkStart w:id="119" w:name="sec:swfa_background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Background</w:t>
      </w:r>
    </w:p>
    <w:bookmarkStart w:id="117" w:name="sec:fa_bg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Flash Attention</w:t>
      </w:r>
    </w:p>
    <w:p>
      <w:pPr>
        <w:pStyle w:val="FirstParagraph"/>
      </w:pPr>
      <w:r>
        <w:t xml:space="preserve">Standard attention, 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t</m:t>
          </m:r>
          <m:r>
            <m:rPr>
              <m:sty m:val="p"/>
            </m:rPr>
            <m:t>t</m:t>
          </m:r>
          <m:r>
            <m:rPr>
              <m:sty m:val="p"/>
            </m:rPr>
            <m:t>e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V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Q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​</m:t>
                      </m:r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d</m:t>
                      </m:r>
                    </m:e>
                  </m:rad>
                </m:den>
              </m:f>
            </m:e>
          </m:d>
          <m:r>
            <m:t>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written in three operations—score, softmax, output—that naturally</w:t>
      </w:r>
      <w:r>
        <w:t xml:space="preserve"> </w:t>
      </w:r>
      <w:r>
        <w:t xml:space="preserve">produce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score matrix as an intermediate. The observation</w:t>
      </w:r>
      <w:r>
        <w:t xml:space="preserve"> </w:t>
      </w:r>
      <w:r>
        <w:t xml:space="preserve">behind Flash Attention is that this matrix is only used as an input to</w:t>
      </w:r>
      <w:r>
        <w:t xml:space="preserve"> </w:t>
      </w:r>
      <w:r>
        <w:t xml:space="preserve">the softmax, and the softmax itself can be computed incrementally. If</w:t>
      </w:r>
      <w:r>
        <w:t xml:space="preserve"> </w:t>
      </w:r>
      <w:r>
        <w:t xml:space="preserve">queries are partitioned into row tiles of height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 keys/values</w:t>
      </w:r>
      <w:r>
        <w:t xml:space="preserve"> </w:t>
      </w:r>
      <w:r>
        <w:t xml:space="preserve">into column tiles of width</w:t>
      </w:r>
      <w:r>
        <w:t xml:space="preserve"> </w:t>
      </w:r>
      <m:oMath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, a running pair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of</w:t>
      </w:r>
      <w:r>
        <w:t xml:space="preserve"> </w:t>
      </w:r>
      <w:r>
        <w:t xml:space="preserve">row-max and row-sum is enough to re-scale previous contributions every</w:t>
      </w:r>
      <w:r>
        <w:t xml:space="preserve"> </w:t>
      </w:r>
      <w:r>
        <w:t xml:space="preserve">time a new column tile arrives: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new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j</m:t>
                  </m:r>
                </m:lim>
              </m:limLow>
              <m:sSub>
                <m:e>
                  <m:r>
                    <m:t>s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sSubSup>
            <m:e>
              <m:r>
                <m:rPr>
                  <m:sty m:val="p"/>
                </m:rPr>
                <m:t>ℓ</m:t>
              </m:r>
            </m:e>
            <m:sub>
              <m:r>
                <m:t>i</m:t>
              </m:r>
            </m:sub>
            <m:sup>
              <m:r>
                <m:rPr>
                  <m:nor/>
                  <m:sty m:val="p"/>
                </m:rPr>
                <m:t>new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sSub>
                <m:e>
                  <m:r>
                    <m:t>m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nor/>
                      <m:sty m:val="p"/>
                    </m:rPr>
                    <m:t>new</m:t>
                  </m:r>
                </m:sup>
              </m:sSubSup>
            </m:sup>
          </m:sSup>
          <m:sSub>
            <m:e>
              <m:r>
                <m:rPr>
                  <m:sty m:val="p"/>
                </m:rPr>
                <m:t>ℓ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new</m:t>
                      </m:r>
                    </m:sup>
                  </m:sSubSup>
                </m:sup>
              </m:sSup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a matching correction factor is applied to the output accumulator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</m:sub>
        </m:sSub>
      </m:oMath>
      <w:r>
        <w:t xml:space="preserve">. With this rearrangement the peak HBM residency of the attention</w:t>
      </w:r>
      <w:r>
        <w:t xml:space="preserve"> </w:t>
      </w:r>
      <w:r>
        <w:t xml:space="preserve">kernel is bounded by the tile sizes rather than by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which</w:t>
      </w:r>
      <w:r>
        <w:t xml:space="preserve"> </w:t>
      </w:r>
      <w:r>
        <w:t xml:space="preserve">collapses the memory footprint from quadratic to linear in the</w:t>
      </w:r>
      <w:r>
        <w:t xml:space="preserve"> </w:t>
      </w:r>
      <w:r>
        <w:t xml:space="preserve">sequence length without changing the mathematical result up to the</w:t>
      </w:r>
      <w:r>
        <w:t xml:space="preserve"> </w:t>
      </w:r>
      <w:r>
        <w:t xml:space="preserve">floating-point associativity of the running sum.</w:t>
      </w:r>
    </w:p>
    <w:bookmarkEnd w:id="117"/>
    <w:bookmarkStart w:id="118" w:name="sec:sw_bg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Sliding-Window Attention</w:t>
      </w:r>
    </w:p>
    <w:p>
      <w:pPr>
        <w:pStyle w:val="FirstParagraph"/>
      </w:pPr>
      <w:r>
        <w:t xml:space="preserve">A symmetric window of size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only keeps attention weights within</w:t>
      </w:r>
      <w:r>
        <w:t xml:space="preserve"> </w:t>
      </w:r>
      <w:r>
        <w:t xml:space="preserve">distance</w:t>
      </w:r>
      <w:r>
        <w:t xml:space="preserve"> </w:t>
      </w:r>
      <m:oMath>
        <m:r>
          <m:t>w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of the diagonal, i.e. any key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sty m:val="p"/>
            </m:rPr>
            <m:t>≤</m:t>
          </m:r>
          <m:r>
            <m:t>j</m:t>
          </m:r>
          <m:r>
            <m:rPr>
              <m:sty m:val="p"/>
            </m:rPr>
            <m:t>≤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i</m:t>
              </m:r>
              <m:r>
                <m:rPr>
                  <m:sty m:val="p"/>
                </m:rPr>
                <m:t>+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Existing implementations apply this constraint as an element-wise mask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computing the attention scores—wasteful, because entire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×</m:t>
        </m:r>
        <m:sSub>
          <m:e>
            <m:r>
              <m:t>B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blocks are sometimes completely outside the band.</w:t>
      </w:r>
      <w:r>
        <w:t xml:space="preserve"> </w:t>
      </w:r>
      <w:r>
        <w:t xml:space="preserve">Naive masking incurs the full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FLOP cost; SWFA</w:t>
      </w:r>
      <w:r>
        <w:t xml:space="preserve"> </w:t>
      </w:r>
      <w:r>
        <w:t xml:space="preserve">reduces it to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w</m:t>
            </m:r>
          </m:e>
        </m:d>
      </m:oMath>
      <w:r>
        <w:t xml:space="preserve"> </w:t>
      </w:r>
      <w:r>
        <w:t xml:space="preserve">by skipping the dense computation on</w:t>
      </w:r>
      <w:r>
        <w:t xml:space="preserve"> </w:t>
      </w:r>
      <w:r>
        <w:t xml:space="preserve">fully-outside blocks.</w:t>
      </w:r>
    </w:p>
    <w:bookmarkEnd w:id="118"/>
    <w:bookmarkEnd w:id="119"/>
    <w:bookmarkStart w:id="127" w:name="sec:swfa_method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Method</w:t>
      </w:r>
    </w:p>
    <w:bookmarkStart w:id="120" w:name="sec:swfa_classify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Block Classification</w:t>
      </w:r>
    </w:p>
    <w:p>
      <w:pPr>
        <w:pStyle w:val="FirstParagraph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block sizes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, and window parameters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 partition the attention matrix into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blocks, where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b>
                    <m:e>
                      <m:r>
                        <m:t>B</m:t>
                      </m:r>
                    </m:e>
                    <m:sub>
                      <m:r>
                        <m:t>c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block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 </w:t>
      </w:r>
      <w:r>
        <w:t xml:space="preserve">is classified into one of three sets:</w:t>
      </w:r>
    </w:p>
    <w:p>
      <w:pPr>
        <w:pStyle w:val="DefinitionTerm"/>
      </w:pP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(fully inside).</w:t>
      </w:r>
    </w:p>
    <w:p>
      <w:pPr>
        <w:pStyle w:val="Definition"/>
      </w:pPr>
      <w:r>
        <w:t xml:space="preserve">All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pairs in the</w:t>
      </w:r>
      <w:r>
        <w:t xml:space="preserve"> </w:t>
      </w:r>
      <w:r>
        <w:t xml:space="preserve">block satisfy </w:t>
      </w:r>
      <w:hyperlink w:anchor="eq:window">
        <w:r>
          <w:rPr>
            <w:rStyle w:val="Hyperlink"/>
          </w:rPr>
          <w:t xml:space="preserve">[eq:window]</w:t>
        </w:r>
      </w:hyperlink>
      <w:r>
        <w:t xml:space="preserve">; no masking required.</w:t>
      </w:r>
    </w:p>
    <w:p>
      <w:pPr>
        <w:pStyle w:val="DefinitionTerm"/>
      </w:pPr>
      <m:oMath>
        <m:r>
          <m:rPr>
            <m:sty m:val="p"/>
            <m:scr m:val="script"/>
          </m:rPr>
          <m:t>X</m:t>
        </m:r>
      </m:oMath>
      <w:r>
        <w:t xml:space="preserve"> </w:t>
      </w:r>
      <w:r>
        <w:t xml:space="preserve">(intersecting).</w:t>
      </w:r>
    </w:p>
    <w:p>
      <w:pPr>
        <w:pStyle w:val="Definition"/>
      </w:pPr>
      <w:r>
        <w:t xml:space="preserve">Some pairs satisfy the</w:t>
      </w:r>
      <w:r>
        <w:t xml:space="preserve"> </w:t>
      </w:r>
      <w:r>
        <w:t xml:space="preserve">constraint and some do not; a per-position mask is required.</w:t>
      </w:r>
    </w:p>
    <w:p>
      <w:pPr>
        <w:pStyle w:val="DefinitionTerm"/>
      </w:pPr>
      <m:oMath>
        <m:r>
          <m:rPr>
            <m:sty m:val="p"/>
            <m:scr m:val="script"/>
          </m:rPr>
          <m:t>O</m:t>
        </m:r>
      </m:oMath>
      <w:r>
        <w:t xml:space="preserve"> </w:t>
      </w:r>
      <w:r>
        <w:t xml:space="preserve">(fully outside).</w:t>
      </w:r>
    </w:p>
    <w:p>
      <w:pPr>
        <w:pStyle w:val="Definition"/>
      </w:pPr>
      <w:r>
        <w:t xml:space="preserve">No pair satisfies the</w:t>
      </w:r>
      <w:r>
        <w:t xml:space="preserve"> </w:t>
      </w:r>
      <w:r>
        <w:t xml:space="preserve">constraint; the block is skipped.</w:t>
      </w:r>
    </w:p>
    <w:p>
      <w:pPr>
        <w:pStyle w:val="FirstParagraph"/>
      </w:pPr>
      <w:r>
        <w:t xml:space="preserve">Figure </w:t>
      </w:r>
      <w:hyperlink w:anchor="fig:swfa_classify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visualises the three block classes on</w:t>
      </w:r>
      <w:r>
        <w:t xml:space="preserve"> </w:t>
      </w:r>
      <w:r>
        <w:t xml:space="preserve">an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attention grid for</w:t>
      </w:r>
      <w:r>
        <w:t xml:space="preserve"> </w:t>
      </w:r>
      <m:oMath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position per block for clarity). The inside set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occupies</w:t>
      </w:r>
      <w:r>
        <w:t xml:space="preserve"> </w:t>
      </w:r>
      <w:r>
        <w:t xml:space="preserve">a narrow band around the diagonal, the intersecting set</w:t>
      </w:r>
      <w:r>
        <w:t xml:space="preserve"> </w:t>
      </w:r>
      <m:oMath>
        <m:r>
          <m:rPr>
            <m:sty m:val="p"/>
            <m:scr m:val="script"/>
          </m:rPr>
          <m:t>X</m:t>
        </m:r>
      </m:oMath>
      <w:r>
        <w:t xml:space="preserve"> </w:t>
      </w:r>
      <w:r>
        <w:t xml:space="preserve">runs along its boundary, and the outside set</w:t>
      </w:r>
      <w:r>
        <w:t xml:space="preserve"> </w:t>
      </w:r>
      <m:oMath>
        <m:r>
          <m:rPr>
            <m:sty m:val="p"/>
            <m:scr m:val="script"/>
          </m:rPr>
          <m:t>O</m:t>
        </m:r>
      </m:oMath>
      <w:r>
        <w:t xml:space="preserve"> </w:t>
      </w:r>
      <w:r>
        <w:t xml:space="preserve">covers the</w:t>
      </w:r>
      <w:r>
        <w:t xml:space="preserve"> </w:t>
      </w:r>
      <w:r>
        <w:t xml:space="preserve">remainder of the grid; only blocks in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∪</m:t>
        </m:r>
        <m:r>
          <m:rPr>
            <m:sty m:val="p"/>
            <m:scr m:val="script"/>
          </m:rPr>
          <m:t>X</m:t>
        </m:r>
      </m:oMath>
      <w:r>
        <w:t xml:space="preserve"> </w:t>
      </w:r>
      <w:r>
        <w:t xml:space="preserve">enter the kernel loop, and</w:t>
      </w:r>
      <w:r>
        <w:t xml:space="preserve"> </w:t>
      </w:r>
      <m:oMath>
        <m:r>
          <m:rPr>
            <m:sty m:val="p"/>
            <m:scr m:val="script"/>
          </m:rPr>
          <m:t>X</m:t>
        </m:r>
      </m:oMath>
      <w:r>
        <w:t xml:space="preserve"> </w:t>
      </w:r>
      <w:r>
        <w:t xml:space="preserve">alone needs the vectorised</w:t>
      </w:r>
      <w:r>
        <w:t xml:space="preserve"> </w:t>
      </w:r>
      <w:r>
        <w:t xml:space="preserve">mask of Algorithm </w:t>
      </w:r>
      <w:hyperlink w:anchor="alg:swfa_mask">
        <w:r>
          <w:rPr>
            <w:rStyle w:val="Hyperlink"/>
          </w:rPr>
          <w:t xml:space="preserve">[alg:swfa_mask]</w:t>
        </w:r>
      </w:hyperlink>
      <w:r>
        <w:t xml:space="preserve">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SWFA block classification on an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grid with</w:t>
      </w:r>
      <w:r>
        <w:t xml:space="preserve"> </w:t>
      </w:r>
      <w:r>
        <w:t xml:space="preserve">window</w:t>
      </w:r>
      <w:r>
        <w:t xml:space="preserve"> </w:t>
      </w:r>
      <m:oMath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. Green cells (</w:t>
      </w:r>
      <m:oMath>
        <m:r>
          <m:rPr>
            <m:sty m:val="p"/>
            <m:scr m:val="script"/>
          </m:rPr>
          <m:t>I</m:t>
        </m:r>
      </m:oMath>
      <w:r>
        <w:t xml:space="preserve">)</w:t>
      </w:r>
      <w:r>
        <w:t xml:space="preserve"> </w:t>
      </w:r>
      <w:r>
        <w:t xml:space="preserve">require no masking; hatched orange cells (</w:t>
      </w:r>
      <m:oMath>
        <m:r>
          <m:rPr>
            <m:sty m:val="p"/>
            <m:scr m:val="script"/>
          </m:rPr>
          <m:t>X</m:t>
        </m:r>
      </m:oMath>
      <w:r>
        <w:t xml:space="preserve">)</w:t>
      </w:r>
      <w:r>
        <w:t xml:space="preserve"> </w:t>
      </w:r>
      <w:r>
        <w:t xml:space="preserve">receive the vectorised mask of</w:t>
      </w:r>
      <w:r>
        <w:t xml:space="preserve"> </w:t>
      </w:r>
      <w:r>
        <w:t xml:space="preserve">Algorithm </w:t>
      </w:r>
      <w:hyperlink w:anchor="alg:swfa_mask">
        <w:r>
          <w:rPr>
            <w:rStyle w:val="Hyperlink"/>
          </w:rPr>
          <w:t xml:space="preserve">[alg:swfa_mask]</w:t>
        </w:r>
      </w:hyperlink>
      <w:r>
        <w:t xml:space="preserve">; grey cells</w:t>
      </w:r>
      <w:r>
        <w:t xml:space="preserve"> </w:t>
      </w:r>
      <w:r>
        <w:t xml:space="preserve">(</w:t>
      </w:r>
      <m:oMath>
        <m:r>
          <m:rPr>
            <m:sty m:val="p"/>
            <m:scr m:val="script"/>
          </m:rPr>
          <m:t>O</m:t>
        </m:r>
      </m:oMath>
      <w:r>
        <w:t xml:space="preserve">) are skipped entirely. The skipped</w:t>
      </w:r>
      <w:r>
        <w:t xml:space="preserve"> </w:t>
      </w:r>
      <w:r>
        <w:t xml:space="preserve">fraction grows quadratically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w</m:t>
        </m:r>
      </m:oMath>
      <w:r>
        <w:t xml:space="preserve">, yielding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w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asymptotic ratio proved in</w:t>
      </w:r>
      <w:r>
        <w:t xml:space="preserve"> </w:t>
      </w:r>
      <w:r>
        <w:t xml:space="preserve">Appendix </w:t>
      </w:r>
      <w:hyperlink w:anchor="app:proofs_block">
        <w:r>
          <w:rPr>
            <w:rStyle w:val="Hyperlink"/>
          </w:rPr>
          <w:t xml:space="preserve">10.3</w:t>
        </w:r>
      </w:hyperlink>
      <w:r>
        <w:t xml:space="preserve">.</w:t>
      </w:r>
    </w:p>
    <w:p>
      <w:pPr>
        <w:pStyle w:val="BodyText"/>
      </w:pPr>
      <w:r>
        <w:t xml:space="preserve">Algorithm </w:t>
      </w:r>
      <w:hyperlink w:anchor="alg:swfa_classify">
        <w:r>
          <w:rPr>
            <w:rStyle w:val="Hyperlink"/>
          </w:rPr>
          <w:t xml:space="preserve">[alg:swfa_classify]</w:t>
        </w:r>
      </w:hyperlink>
      <w:r>
        <w:t xml:space="preserve"> </w:t>
      </w:r>
      <w:r>
        <w:t xml:space="preserve">performs the classification by</w:t>
      </w:r>
      <w:r>
        <w:t xml:space="preserve"> </w:t>
      </w:r>
      <w:r>
        <w:t xml:space="preserve">examining the block corners.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⌉</m:t>
        </m:r>
        <m:r>
          <m:rPr>
            <m:sty m:val="p"/>
          </m:rPr>
          <m:t>,</m:t>
        </m:r>
        <m:r>
          <m:t> 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⌉</m:t>
        </m:r>
      </m:oMath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rPr>
            <m:sty m:val="p"/>
            <m:scr m:val="script"/>
          </m:rPr>
          <m:t>X</m:t>
        </m:r>
        <m:r>
          <m:rPr>
            <m:sty m:val="p"/>
          </m:rPr>
          <m:t>,</m:t>
        </m:r>
        <m:r>
          <m:rPr>
            <m:sty m:val="p"/>
            <m:scr m:val="script"/>
          </m:rPr>
          <m:t>O</m:t>
        </m:r>
        <m:r>
          <m:rPr>
            <m:sty m:val="p"/>
          </m:rPr>
          <m:t>←</m:t>
        </m:r>
        <m:r>
          <m:rPr>
            <m:sty m:val="p"/>
          </m:rPr>
          <m:t>∅</m:t>
        </m:r>
      </m:oMath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rPr>
            <m:sty m:val="p"/>
            <m:scr m:val="script"/>
          </m:rPr>
          <m:t>X</m:t>
        </m:r>
        <m:r>
          <m:rPr>
            <m:sty m:val="p"/>
          </m:rPr>
          <m:t>,</m:t>
        </m:r>
        <m:r>
          <m:rPr>
            <m:sty m:val="p"/>
            <m:scr m:val="script"/>
          </m:rPr>
          <m:t>O</m:t>
        </m:r>
      </m:oMath>
    </w:p>
    <w:bookmarkEnd w:id="120"/>
    <w:bookmarkStart w:id="122" w:name="sec:swfa_classify_proof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Correctness of the Classifier</w:t>
      </w:r>
    </w:p>
    <w:p>
      <w:pPr>
        <w:pStyle w:val="FirstParagraph"/>
      </w:pPr>
      <w:bookmarkStart w:id="121" w:name="lem:corner"/>
      <w:bookmarkEnd w:id="121"/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×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be an axis-aligned block of the</w:t>
      </w:r>
      <w:r>
        <w:t xml:space="preserve"> </w:t>
      </w:r>
      <w:r>
        <w:t xml:space="preserve">attention matrix, 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:</m:t>
        </m:r>
        <m:r>
          <m:t>i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denote the window band.</w:t>
      </w:r>
      <w:r>
        <w:t xml:space="preserve"> </w:t>
      </w:r>
      <w:r>
        <w:t xml:space="preserve">Then:</w:t>
      </w:r>
    </w:p>
    <w:p>
      <w:pPr>
        <w:numPr>
          <w:ilvl w:val="0"/>
          <w:numId w:val="1022"/>
        </w:numPr>
      </w:pPr>
      <m:oMath>
        <m:r>
          <m:t>B</m:t>
        </m:r>
        <m:r>
          <m:rPr>
            <m:sty m:val="p"/>
          </m:rPr>
          <m:t>∩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∅</m:t>
        </m:r>
        <m:r>
          <m:rPr>
            <m:sty m:val="p"/>
          </m:rPr>
          <m:t>⇔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nor/>
            <m:sty m:val="p"/>
          </m:rPr>
          <m:t> or 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;</w:t>
      </w:r>
    </w:p>
    <w:p>
      <w:pPr>
        <w:numPr>
          <w:ilvl w:val="0"/>
          <w:numId w:val="1022"/>
        </w:numPr>
      </w:pPr>
      <m:oMath>
        <m:r>
          <m:t>B</m:t>
        </m:r>
        <m:r>
          <m:rPr>
            <m:sty m:val="p"/>
          </m:rPr>
          <m:t>⊆</m:t>
        </m:r>
        <m:r>
          <m:t>W</m:t>
        </m:r>
        <m:r>
          <m:rPr>
            <m:sty m:val="p"/>
          </m:rPr>
          <m:t>⇔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nor/>
            <m:sty m:val="p"/>
          </m:rPr>
          <m:t> and 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w:r>
        <w:t xml:space="preserve">The window is the strip between the two lines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(lower</w:t>
      </w:r>
      <w:r>
        <w:t xml:space="preserve"> </w:t>
      </w:r>
      <w:r>
        <w:t xml:space="preserve">boundary) 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(upper boundary). Because these boundaries</w:t>
      </w:r>
      <w:r>
        <w:t xml:space="preserve"> </w:t>
      </w:r>
      <w:r>
        <w:t xml:space="preserve">are monotone in</w:t>
      </w:r>
      <w:r>
        <w:t xml:space="preserve"> </w:t>
      </w:r>
      <m:oMath>
        <m:r>
          <m:t>i</m:t>
        </m:r>
      </m:oMath>
      <w:r>
        <w:t xml:space="preserve">, the minimum of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attained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and the maximum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. The block lies entirely</w:t>
      </w:r>
      <w:r>
        <w:t xml:space="preserve"> </w:t>
      </w:r>
      <w:r>
        <w:t xml:space="preserve">outside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iff the minimum of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sSub>
              <m:e>
                <m:r>
                  <m:t>w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 </w:t>
      </w:r>
      <w:r>
        <w:t xml:space="preserve">is positive over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or the maximum of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l</m:t>
                </m:r>
              </m:sub>
            </m:sSub>
          </m:e>
        </m:d>
      </m:oMath>
      <w:r>
        <w:t xml:space="preserve"> </w:t>
      </w:r>
      <w:r>
        <w:t xml:space="preserve">is negative, which are exactly the</w:t>
      </w:r>
      <w:r>
        <w:t xml:space="preserve"> </w:t>
      </w:r>
      <w:r>
        <w:t xml:space="preserve">two conditions stated; similarly, the block lies entirely inside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iff both extrema of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fall inside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. Clipping at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does not affect the inequalities because the window</w:t>
      </w:r>
      <w:r>
        <w:t xml:space="preserve"> </w:t>
      </w:r>
      <w:r>
        <w:t xml:space="preserve">intersected with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is a subset of the unclipped band. ◻</w:t>
      </w:r>
    </w:p>
    <w:p>
      <w:pPr>
        <w:pStyle w:val="BodyText"/>
      </w:pPr>
      <w:r>
        <w:t xml:space="preserve">Lemma </w:t>
      </w:r>
      <w:hyperlink w:anchor="lem:corner">
        <w:r>
          <w:rPr>
            <w:rStyle w:val="Hyperlink"/>
          </w:rPr>
          <w:t xml:space="preserve">[lem:corner]</w:t>
        </w:r>
      </w:hyperlink>
      <w:r>
        <w:t xml:space="preserve"> </w:t>
      </w:r>
      <w:r>
        <w:t xml:space="preserve">justifies the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classifier:</w:t>
      </w:r>
      <w:r>
        <w:t xml:space="preserve"> </w:t>
      </w:r>
      <w:r>
        <w:t xml:space="preserve">only four corner checks are required per block, giving an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B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classification cost that is dominated by the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t>w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t xml:space="preserve"> </w:t>
      </w:r>
      <w:r>
        <w:t xml:space="preserve">cost of the non-skipped blocks.</w:t>
      </w:r>
    </w:p>
    <w:bookmarkEnd w:id="122"/>
    <w:bookmarkStart w:id="123" w:name="sec:swfa_mask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Vectorised Mask Generation</w:t>
      </w:r>
    </w:p>
    <w:p>
      <w:pPr>
        <w:pStyle w:val="FirstParagraph"/>
      </w:pPr>
      <w:r>
        <w:t xml:space="preserve">For a block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, define the block diagonal offset</w:t>
      </w:r>
      <w:r>
        <w:t xml:space="preserve"> </w:t>
      </w:r>
      <m:oMath>
        <m:sSub>
          <m:e>
            <m:r>
              <m:t>δ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t>c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r>
          <m:t>r</m:t>
        </m:r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. A local position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j</m:t>
                </m:r>
              </m:e>
              <m:sub>
                <m:r>
                  <m:rPr>
                    <m:sty m:val="p"/>
                  </m:rPr>
                  <m:t>ℓ</m:t>
                </m:r>
              </m:sub>
            </m:sSub>
          </m:e>
        </m:d>
      </m:oMath>
      <w:r>
        <w:t xml:space="preserve"> </w:t>
      </w:r>
      <w:r>
        <w:t xml:space="preserve">inside the block corresponds to relative position</w:t>
      </w:r>
      <w:r>
        <w:t xml:space="preserve"> </w:t>
      </w:r>
      <m:oMath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l</m:t>
        </m:r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rPr>
                <m:sty m:val="p"/>
              </m:rPr>
              <m:t>ℓ</m:t>
            </m:r>
          </m:sub>
        </m:sSub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rPr>
                <m:sty m:val="p"/>
              </m:rPr>
              <m:t>ℓ</m:t>
            </m:r>
          </m:sub>
        </m:sSub>
      </m:oMath>
      <w:r>
        <w:t xml:space="preserve">, which must be masked whenever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&gt;</m:t>
          </m:r>
          <m:sSub>
            <m:e>
              <m:r>
                <m:t>w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r</m:t>
              </m:r>
              <m:r>
                <m:t>c</m:t>
              </m:r>
            </m:sub>
          </m:sSub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l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r</m:t>
              </m:r>
              <m:r>
                <m:t>c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right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sSub>
            <m:e>
              <m:r>
                <m:t>w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r</m:t>
              </m:r>
              <m:r>
                <m:t>c</m:t>
              </m:r>
            </m:sub>
          </m:sSub>
          <m:r>
            <m:rPr>
              <m:sty m:val="p"/>
            </m:rPr>
            <m:t>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rPr>
                  <m:nor/>
                  <m:sty m:val="p"/>
                </m:rPr>
                <m:t>left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⌊</m:t>
          </m:r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r</m:t>
              </m:r>
              <m:r>
                <m:t>c</m:t>
              </m:r>
            </m:sub>
          </m:sSub>
          <m:r>
            <m:rPr>
              <m:sty m:val="p"/>
            </m:rPr>
            <m:t>⌋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mask can then be generated in a single shot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r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u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sSub>
                    <m:e>
                      <m:r>
                        <m:t>B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right</m:t>
                  </m:r>
                </m:sub>
              </m:sSub>
            </m:e>
          </m:d>
          <m:r>
            <m:rPr>
              <m:sty m:val="p"/>
            </m:rPr>
            <m:t>∨</m:t>
          </m:r>
          <m:r>
            <m:rPr>
              <m:sty m:val="p"/>
            </m:rPr>
            <m:t>t</m:t>
          </m:r>
          <m:r>
            <m:rPr>
              <m:sty m:val="p"/>
            </m:rPr>
            <m:t>r</m:t>
          </m:r>
          <m:r>
            <m:rPr>
              <m:sty m:val="p"/>
            </m:rPr>
            <m:t>i</m:t>
          </m:r>
          <m:r>
            <m:rPr>
              <m:sty m:val="p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1</m:t>
                  </m:r>
                </m:e>
                <m:sub>
                  <m:sSub>
                    <m:e>
                      <m:r>
                        <m:t>B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c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left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replaces the nested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loop by a single</w:t>
      </w:r>
      <w:r>
        <w:t xml:space="preserve"> </w:t>
      </w:r>
      <w:r>
        <w:t xml:space="preserve">vectorised call; the procedure is summarised as</w:t>
      </w:r>
      <w:r>
        <w:t xml:space="preserve"> </w:t>
      </w:r>
      <w:r>
        <w:t xml:space="preserve">Algorithm </w:t>
      </w:r>
      <w:hyperlink w:anchor="alg:swfa_mask">
        <w:r>
          <w:rPr>
            <w:rStyle w:val="Hyperlink"/>
          </w:rPr>
          <w:t xml:space="preserve">[alg:swfa_mask]</w:t>
        </w:r>
      </w:hyperlink>
      <w:r>
        <w:t xml:space="preserve">.</w:t>
      </w:r>
    </w:p>
    <w:p>
      <w:pPr>
        <w:pStyle w:val="BodyText"/>
      </w:pPr>
      <m:oMath>
        <m:r>
          <m:t>δ</m:t>
        </m:r>
        <m:r>
          <m:rPr>
            <m:sty m:val="p"/>
          </m:rPr>
          <m:t>←</m:t>
        </m:r>
        <m:r>
          <m:t>c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r>
          <m:t>r</m:t>
        </m:r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right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⌊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left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⌊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both</w:t>
      </w:r>
      <w:r>
        <w:t xml:space="preserve"> </w:t>
      </w:r>
      <m:oMath>
        <m:r>
          <m:rPr>
            <m:sty m:val="p"/>
          </m:rPr>
          <m:t>←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right</m:t>
                </m:r>
              </m:sub>
            </m:sSub>
            <m:r>
              <m:rPr>
                <m:sty m:val="p"/>
              </m:rPr>
              <m:t>≤</m:t>
            </m:r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e>
        </m:d>
        <m:r>
          <m:rPr>
            <m:sty m:val="p"/>
          </m:rPr>
          <m:t>∧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left</m:t>
                </m:r>
              </m:sub>
            </m:sSub>
            <m:r>
              <m:rPr>
                <m:sty m:val="p"/>
              </m:rPr>
              <m:t>≥</m:t>
            </m:r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m:oMath>
        <m:r>
          <m:t>M</m:t>
        </m:r>
        <m:r>
          <m:rPr>
            <m:sty m:val="p"/>
          </m:rPr>
          <m:t>←</m:t>
        </m:r>
        <m:r>
          <m:rPr>
            <m:sty m:val="b"/>
          </m:rPr>
          <m:t>0</m:t>
        </m:r>
      </m:oMath>
      <w:r>
        <w:t xml:space="preserve">; 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rPr>
                    <m:nor/>
                    <m:sty m:val="p"/>
                  </m:rPr>
                  <m:t>bool</m:t>
                </m:r>
              </m:sub>
            </m:sSub>
          </m:e>
        </m:d>
        <m:r>
          <m:rPr>
            <m:sty m:val="p"/>
          </m:rPr>
          <m:t>←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m:oMath>
        <m:r>
          <m:t>M</m:t>
        </m:r>
      </m:oMath>
    </w:p>
    <w:bookmarkEnd w:id="123"/>
    <w:bookmarkStart w:id="124" w:name="sec:swfa_kernel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Sliding Window Flash Attention Kernel</w:t>
      </w:r>
    </w:p>
    <w:p>
      <w:pPr>
        <w:pStyle w:val="FirstParagraph"/>
      </w:pPr>
      <w:r>
        <w:t xml:space="preserve">Algorithm </w:t>
      </w:r>
      <w:hyperlink w:anchor="alg:swfa">
        <w:r>
          <w:rPr>
            <w:rStyle w:val="Hyperlink"/>
          </w:rPr>
          <w:t xml:space="preserve">[alg:swfa]</w:t>
        </w:r>
      </w:hyperlink>
      <w:r>
        <w:t xml:space="preserve"> </w:t>
      </w:r>
      <w:r>
        <w:t xml:space="preserve">gives the complete forward pass, which reuses</w:t>
      </w:r>
      <w:r>
        <w:t xml:space="preserve"> </w:t>
      </w:r>
      <w:r>
        <w:t xml:space="preserve">the Flash Attention online softmax on top of the block classification.</w:t>
      </w:r>
    </w:p>
    <w:p>
      <w:pPr>
        <w:pStyle w:val="BodyText"/>
      </w:pPr>
      <w:r>
        <w:t xml:space="preserve">$\mathcal{I}, \mathcal{X}, \mathcal{O} \leftarrow
        \textsc{ClassifyBlocks}$</w:t>
      </w:r>
      <w:r>
        <w:t xml:space="preserve"> </w:t>
      </w:r>
      <w:r>
        <w:t xml:space="preserve">Partition</w:t>
      </w:r>
      <w:r>
        <w:t xml:space="preserve"> </w:t>
      </w: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,</m:t>
        </m:r>
        <m:r>
          <m:t>V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Q</m:t>
            </m:r>
          </m:e>
          <m:sub>
            <m:r>
              <m:t>r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sSub>
          <m:e>
            <m:r>
              <m:t>K</m:t>
            </m:r>
          </m:e>
          <m:sub>
            <m:r>
              <m:t>c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}</m:t>
        </m:r>
      </m:oMath>
      <w:r>
        <w:t xml:space="preserve"> </w:t>
      </w:r>
      <m:oMath>
        <m:r>
          <m:t>O</m:t>
        </m:r>
      </m:oMath>
    </w:p>
    <w:bookmarkEnd w:id="124"/>
    <w:bookmarkStart w:id="125" w:name="sec:swfa_backward"/>
    <w:p>
      <w:pPr>
        <w:pStyle w:val="Heading3"/>
      </w:pPr>
      <w:r>
        <w:rPr>
          <w:rStyle w:val="SectionNumber"/>
        </w:rPr>
        <w:t xml:space="preserve">5.3.5</w:t>
      </w:r>
      <w:r>
        <w:tab/>
      </w:r>
      <w:r>
        <w:t xml:space="preserve">Backward Pass</w:t>
      </w:r>
    </w:p>
    <w:p>
      <w:pPr>
        <w:pStyle w:val="FirstParagraph"/>
      </w:pPr>
      <w:r>
        <w:t xml:space="preserve">The backward pass uses the fact that the online softmax keeps only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O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 </w:t>
      </w:r>
      <w:r>
        <w:t xml:space="preserve">per row block. To recompute the softmax during</w:t>
      </w:r>
      <w:r>
        <w:t xml:space="preserve"> </w:t>
      </w:r>
      <w:r>
        <w:t xml:space="preserve">backpropagation, we re-run the forward loop with the same block</w:t>
      </w:r>
      <w:r>
        <w:t xml:space="preserve"> </w:t>
      </w:r>
      <w:r>
        <w:t xml:space="preserve">classification, but this time we</w:t>
      </w:r>
      <w:r>
        <w:t xml:space="preserve"> </w:t>
      </w:r>
      <w:r>
        <w:t xml:space="preserve">(i) recompute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t>c</m:t>
            </m:r>
          </m:sub>
        </m:sSub>
      </m:oMath>
      <w:r>
        <w:t xml:space="preserve"> </w:t>
      </w:r>
      <w:r>
        <w:t xml:space="preserve">on the fly;</w:t>
      </w:r>
      <w:r>
        <w:t xml:space="preserve"> </w:t>
      </w:r>
      <w:r>
        <w:t xml:space="preserve">(ii) use the stored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 </w:t>
      </w:r>
      <w:r>
        <w:t xml:space="preserve">to obtain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  <m:r>
              <m:t>c</m:t>
            </m:r>
          </m:sub>
        </m:sSub>
      </m:oMath>
      <w:r>
        <w:t xml:space="preserve">;</w:t>
      </w:r>
      <w:r>
        <w:t xml:space="preserve"> </w:t>
      </w:r>
      <w:r>
        <w:t xml:space="preserve">(iii) compute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=</m:t>
        </m:r>
        <m:sSubSup>
          <m:e>
            <m:r>
              <m:t>P</m:t>
            </m:r>
          </m:e>
          <m:sub>
            <m:r>
              <m:t>r</m:t>
            </m:r>
            <m:r>
              <m:t>c</m:t>
            </m:r>
          </m:sub>
          <m:sup>
            <m:r>
              <m:rPr>
                <m:sty m:val="p"/>
              </m:rPr>
              <m:t>⊤</m:t>
            </m:r>
          </m:sup>
        </m:sSubSup>
        <m:r>
          <m:t> </m:t>
        </m:r>
        <m:r>
          <m:rPr>
            <m:sty m:val="p"/>
          </m:rPr>
          <m:t>d</m:t>
        </m:r>
        <m:sSub>
          <m:e>
            <m:r>
              <m:t>O</m:t>
            </m:r>
          </m:e>
          <m:sub>
            <m:r>
              <m:t>r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P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</m:t>
        </m:r>
        <m:sSub>
          <m:e>
            <m:r>
              <m:t>O</m:t>
            </m:r>
          </m:e>
          <m:sub>
            <m:r>
              <m:t>r</m:t>
            </m:r>
          </m:sub>
        </m:sSub>
        <m:sSubSup>
          <m:e>
            <m:r>
              <m:t>V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⊤</m:t>
            </m:r>
          </m:sup>
        </m:sSubSup>
      </m:oMath>
      <w:r>
        <w:t xml:space="preserve">,</w:t>
      </w:r>
      <w:r>
        <w:t xml:space="preserve"> </w:t>
      </w:r>
      <m:oMath>
        <m:r>
          <m:rPr>
            <m:sty m:val="p"/>
          </m:rPr>
          <m:t>d</m:t>
        </m:r>
        <m:sSub>
          <m:e>
            <m:r>
              <m:t>S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⊙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d</m:t>
            </m:r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t>c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ρ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ρ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c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t>c</m:t>
                </m:r>
              </m:sub>
            </m:sSub>
          </m:e>
        </m:nary>
        <m:r>
          <m:rPr>
            <m:sty m:val="p"/>
          </m:rPr>
          <m:t>⊙</m:t>
        </m:r>
        <m:r>
          <m:rPr>
            <m:sty m:val="p"/>
          </m:rPr>
          <m:t>d</m:t>
        </m:r>
        <m:sSub>
          <m:e>
            <m:r>
              <m:t>P</m:t>
            </m:r>
          </m:e>
          <m:sub>
            <m:r>
              <m:t>r</m:t>
            </m:r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Outside blocks are skipped because their forward contribution is zero;</w:t>
      </w:r>
      <w:r>
        <w:t xml:space="preserve"> </w:t>
      </w:r>
      <w:r>
        <w:t xml:space="preserve">intersecting blocks reapply the same mask. Pseudocode is given in</w:t>
      </w:r>
      <w:r>
        <w:t xml:space="preserve"> </w:t>
      </w:r>
      <w:r>
        <w:t xml:space="preserve">Algorithm </w:t>
      </w:r>
      <w:hyperlink w:anchor="alg:swfa_backward">
        <w:r>
          <w:rPr>
            <w:rStyle w:val="Hyperlink"/>
          </w:rPr>
          <w:t xml:space="preserve">[alg:swfa_backward]</w:t>
        </w:r>
      </w:hyperlink>
      <w:r>
        <w:t xml:space="preserve">.</w:t>
      </w:r>
    </w:p>
    <w:p>
      <w:pPr>
        <w:pStyle w:val="BodyText"/>
      </w:pPr>
      <m:oMath>
        <m:r>
          <m:rPr>
            <m:sty m:val="p"/>
          </m:rPr>
          <m:t>d</m:t>
        </m:r>
        <m:r>
          <m:t>Q</m:t>
        </m:r>
        <m:r>
          <m:rPr>
            <m:sty m:val="p"/>
          </m:rPr>
          <m:t>,</m:t>
        </m:r>
        <m:r>
          <m:rPr>
            <m:sty m:val="p"/>
          </m:rPr>
          <m:t>d</m:t>
        </m:r>
        <m:r>
          <m:t>K</m:t>
        </m:r>
        <m:r>
          <m:rPr>
            <m:sty m:val="p"/>
          </m:rPr>
          <m:t>,</m:t>
        </m:r>
        <m:r>
          <m:rPr>
            <m:sty m:val="p"/>
          </m:rPr>
          <m:t>d</m:t>
        </m:r>
        <m:r>
          <m:t>V</m:t>
        </m:r>
      </m:oMath>
    </w:p>
    <w:p>
      <w:pPr>
        <w:pStyle w:val="BodyText"/>
      </w:pPr>
      <w:r>
        <w:t xml:space="preserve">The backward pass visits the same block set as the forward pass, so</w:t>
      </w:r>
      <w:r>
        <w:t xml:space="preserve"> </w:t>
      </w:r>
      <w:r>
        <w:t xml:space="preserve">its speedup factor over vanilla backward is identical: up to</w:t>
      </w:r>
      <w:r>
        <w:t xml:space="preserve"> </w:t>
      </w:r>
      <m:oMath>
        <m:r>
          <m:t>65.6</m:t>
        </m:r>
        <m:r>
          <m:rPr>
            <m:sty m:val="p"/>
          </m:rPr>
          <m:t>%</m:t>
        </m:r>
      </m:oMath>
      <w:r>
        <w:t xml:space="preserve"> </w:t>
      </w:r>
      <w:r>
        <w:t xml:space="preserve">skipped blocks on narrow windows.</w:t>
      </w:r>
    </w:p>
    <w:bookmarkEnd w:id="125"/>
    <w:bookmarkStart w:id="126" w:name="sec:swfa_complexity"/>
    <w:p>
      <w:pPr>
        <w:pStyle w:val="Heading3"/>
      </w:pPr>
      <w:r>
        <w:rPr>
          <w:rStyle w:val="SectionNumber"/>
        </w:rPr>
        <w:t xml:space="preserve">5.3.6</w:t>
      </w:r>
      <w:r>
        <w:tab/>
      </w:r>
      <w:r>
        <w:t xml:space="preserve">Complexity</w:t>
      </w:r>
    </w:p>
    <w:p>
      <w:pPr>
        <w:pStyle w:val="FirstParagraph"/>
      </w:pPr>
      <w:r>
        <w:t xml:space="preserve">For a sequence of length</w:t>
      </w:r>
      <w:r>
        <w:t xml:space="preserve"> </w:t>
      </w:r>
      <m:oMath>
        <m:r>
          <m:t>N</m:t>
        </m:r>
      </m:oMath>
      <w:r>
        <w:t xml:space="preserve">, window</w:t>
      </w:r>
      <w:r>
        <w:t xml:space="preserve"> </w:t>
      </w:r>
      <m:oMath>
        <m:r>
          <m:t>w</m:t>
        </m:r>
      </m:oMath>
      <w:r>
        <w:t xml:space="preserve">, and block size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numPr>
          <w:ilvl w:val="0"/>
          <w:numId w:val="1023"/>
        </w:numPr>
      </w:pPr>
      <w:r>
        <w:t xml:space="preserve">Total blocks: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23"/>
        </w:numPr>
      </w:pPr>
      <w:r>
        <w:t xml:space="preserve">Blocks inside the band:</w:t>
      </w:r>
      <w:r>
        <w:t xml:space="preserve"> </w:t>
      </w:r>
      <m:oMath>
        <m:r>
          <m:rPr>
            <m:sty m:val="p"/>
          </m:rPr>
          <m:t>≈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t xml:space="preserve">.</w:t>
      </w:r>
    </w:p>
    <w:p>
      <w:pPr>
        <w:numPr>
          <w:ilvl w:val="0"/>
          <w:numId w:val="1023"/>
        </w:numPr>
      </w:pPr>
      <w:r>
        <w:t xml:space="preserve">Blocks skipped: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/</m:t>
            </m:r>
            <m:r>
              <m:t>B</m:t>
            </m:r>
          </m:e>
        </m:d>
      </m:oMath>
      <w:r>
        <w:t xml:space="preserve">, giving a</w:t>
      </w:r>
      <w:r>
        <w:t xml:space="preserve"> </w:t>
      </w:r>
      <w:r>
        <w:t xml:space="preserve">theoretical speed-up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  <m:r>
              <m:t>w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when</w:t>
      </w:r>
      <w:r>
        <w:t xml:space="preserve"> </w:t>
      </w:r>
      <m:oMath>
        <m:r>
          <m:t>w</m:t>
        </m:r>
        <m:r>
          <m:rPr>
            <m:sty m:val="p"/>
          </m:rPr>
          <m:t>≪</m:t>
        </m:r>
        <m:r>
          <m:t>N</m:t>
        </m:r>
      </m:oMath>
      <w:r>
        <w:t xml:space="preserve">.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16</m:t>
        </m:r>
      </m:oMath>
      <w:r>
        <w:t xml:space="preserve">,</w:t>
      </w:r>
      <w:r>
        <w:t xml:space="preserve"> </w:t>
      </w:r>
      <m:oMath>
        <m:r>
          <m:t>48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blocks (</w:t>
      </w:r>
      <m:oMath>
        <m:r>
          <m:t>75</m:t>
        </m:r>
        <m:r>
          <m:rPr>
            <m:sty m:val="p"/>
          </m:rPr>
          <m:t>%</m:t>
        </m:r>
      </m:oMath>
      <w:r>
        <w:t xml:space="preserve">) are skipped.</w:t>
      </w:r>
      <w:r>
        <w:t xml:space="preserve"> </w:t>
      </w:r>
      <w:r>
        <w:t xml:space="preserve">The memory footprint matches Flash Attention’s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</m:oMath>
      <w:r>
        <w:t xml:space="preserve">. A</w:t>
      </w:r>
      <w:r>
        <w:t xml:space="preserve"> </w:t>
      </w:r>
      <w:r>
        <w:t xml:space="preserve">formal block-count lemma is given in Appendix </w:t>
      </w:r>
      <w:hyperlink w:anchor="app:proofs_block">
        <w:r>
          <w:rPr>
            <w:rStyle w:val="Hyperlink"/>
          </w:rPr>
          <w:t xml:space="preserve">10.3</w:t>
        </w:r>
      </w:hyperlink>
      <w:r>
        <w:t xml:space="preserve">.</w:t>
      </w:r>
    </w:p>
    <w:bookmarkEnd w:id="126"/>
    <w:bookmarkEnd w:id="127"/>
    <w:bookmarkStart w:id="138" w:name="sec:swfa_results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Correctness and Performance</w:t>
      </w:r>
    </w:p>
    <w:bookmarkStart w:id="128" w:name="sec:swfa_setup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Setup</w:t>
      </w:r>
    </w:p>
    <w:p>
      <w:pPr>
        <w:pStyle w:val="FirstParagraph"/>
      </w:pPr>
      <w:r>
        <w:t xml:space="preserve">The kernel is implemented in PyTorch 2.0 with CPU-optimised paths;</w:t>
      </w:r>
      <w:r>
        <w:t xml:space="preserve"> </w:t>
      </w:r>
      <w:r>
        <w:t xml:space="preserve">numerical validation is carried out against a vanilla attention</w:t>
      </w:r>
      <w:r>
        <w:t xml:space="preserve"> </w:t>
      </w:r>
      <w:r>
        <w:t xml:space="preserve">reference on an Intel Xeon Platinum 8358 host over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configurations</w:t>
      </w:r>
      <w:r>
        <w:t xml:space="preserve"> </w:t>
      </w:r>
      <w:r>
        <w:t xml:space="preserve">with a fixed random seed. The reference implementation uses the</w:t>
      </w:r>
      <w:r>
        <w:t xml:space="preserve"> </w:t>
      </w:r>
      <w:r>
        <w:t xml:space="preserve">standard PyTorch</w:t>
      </w:r>
      <w:r>
        <w:t xml:space="preserve"> </w:t>
      </w:r>
      <w:r>
        <w:rPr>
          <w:rStyle w:val="VerbatimChar"/>
        </w:rPr>
        <w:t xml:space="preserve">scaled_dot_product_attention</w:t>
      </w:r>
      <w:r>
        <w:t xml:space="preserve"> </w:t>
      </w:r>
      <w:r>
        <w:t xml:space="preserve">path with a</w:t>
      </w:r>
      <w:r>
        <w:t xml:space="preserve"> </w:t>
      </w:r>
      <w:r>
        <w:t xml:space="preserve">boolean mask, so that both implementations share the same arithmetic</w:t>
      </w:r>
      <w:r>
        <w:t xml:space="preserve"> </w:t>
      </w:r>
      <w:r>
        <w:t xml:space="preserve">up to the order-of-operations difference introduced by the block</w:t>
      </w:r>
      <w:r>
        <w:t xml:space="preserve"> </w:t>
      </w:r>
      <w:r>
        <w:t xml:space="preserve">streaming.</w:t>
      </w:r>
    </w:p>
    <w:bookmarkEnd w:id="128"/>
    <w:bookmarkStart w:id="130" w:name="sec:swfa_accuracy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Numerical Accuracy</w:t>
      </w:r>
    </w:p>
    <w:bookmarkStart w:id="129" w:name="tab:swfa_accuracy"/>
    <w:p>
      <w:pPr>
        <w:pStyle w:val="TableCaption"/>
      </w:pPr>
      <w:r>
        <w:t xml:space="preserve">Numerical accuracy of SWFA on representative configurations.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Numerical accuracy of SWFA on representative configuration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Max diff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Mean diff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Tolerance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sym., narrow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Small sym., wide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2.4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Asymmetric left (</w:t>
            </w:r>
            <m:oMath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4.2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Asymmetric right (</w:t>
            </w:r>
            <m:oMath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3.6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Causal + window (</w:t>
            </w:r>
            <m:oMath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, causal)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4.8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Multi-batch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4.8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Multi-head (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8.3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3.0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sequence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128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,</m:t>
              </m:r>
              <m:r>
                <m:t>16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7.5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Float16 (</w:t>
            </w:r>
            <m:oMath>
              <m:sSub>
                <m:e>
                  <m:r>
                    <m:t>w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1.95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1.51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sequence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,</m:t>
              </m:r>
              <m:r>
                <m:t>20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4.2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pass</w:t>
            </w:r>
          </w:p>
        </w:tc>
      </w:tr>
    </w:tbl>
    <w:bookmarkEnd w:id="129"/>
    <w:p>
      <w:pPr>
        <w:pStyle w:val="BodyText"/>
      </w:pPr>
      <w:r>
        <w:t xml:space="preserve">All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configurations pass within the specified tolerance; float-32</w:t>
      </w:r>
      <w:r>
        <w:t xml:space="preserve"> </w:t>
      </w:r>
      <w:r>
        <w:t xml:space="preserve">results are within sub-microsecond precision of the reference. The FP16</w:t>
      </w:r>
      <w:r>
        <w:t xml:space="preserve"> </w:t>
      </w:r>
      <w:r>
        <w:t xml:space="preserve">row uses the looser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tolerance that matches the accumulated</w:t>
      </w:r>
      <w:r>
        <w:t xml:space="preserve"> </w:t>
      </w:r>
      <w:r>
        <w:t xml:space="preserve">round-off budget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sum in FP16.</w:t>
      </w:r>
    </w:p>
    <w:bookmarkEnd w:id="130"/>
    <w:bookmarkStart w:id="132" w:name="sec:swfa_blocks"/>
    <w:p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Block-Skip Efficiency</w:t>
      </w:r>
    </w:p>
    <w:bookmarkStart w:id="131" w:name="tab:swfa_efficiency"/>
    <w:p>
      <w:pPr>
        <w:pStyle w:val="TableCaption"/>
      </w:pPr>
      <w:r>
        <w:t xml:space="preserve">Block-skip ratio as a function of window configuration.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Block-skip ratio as a function of window configuration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Skipped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Skip 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Very narrow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Diagonal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 narrow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Symmetric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 wide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Wide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Asymmetric left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Left-heavy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Asymmetric right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Right-heavy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Causal + window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Causal 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 only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Left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only (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Right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Non-multiple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=</m:t>
              </m:r>
              <m:r>
                <m:t>45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Irregular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 </w:t>
            </w:r>
            <w:r>
              <w:t xml:space="preserve">sequence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Full cover</w:t>
            </w:r>
          </w:p>
        </w:tc>
      </w:tr>
    </w:tbl>
    <w:bookmarkEnd w:id="131"/>
    <w:p>
      <w:pPr>
        <w:pStyle w:val="BodyText"/>
      </w:pPr>
      <w:r>
        <w:t xml:space="preserve">Narrow windows yield the largest savings: up to</w:t>
      </w:r>
      <w:r>
        <w:t xml:space="preserve"> </w:t>
      </w:r>
      <m:oMath>
        <m:r>
          <m:t>65.6</m:t>
        </m:r>
        <m:r>
          <m:rPr>
            <m:sty m:val="p"/>
          </m:rPr>
          <m:t>%</m:t>
        </m:r>
      </m:oMath>
      <w:r>
        <w:t xml:space="preserve"> </w:t>
      </w:r>
      <w:r>
        <w:t xml:space="preserve">of blocks are</w:t>
      </w:r>
      <w:r>
        <w:t xml:space="preserve"> </w:t>
      </w:r>
      <w:r>
        <w:t xml:space="preserve">skipped entirely, as predicted by the theoretical analysis of</w:t>
      </w:r>
      <w:r>
        <w:t xml:space="preserve"> </w:t>
      </w:r>
      <w:r>
        <w:t xml:space="preserve">Section </w:t>
      </w:r>
      <w:hyperlink w:anchor="sec:swfa_complexity">
        <w:r>
          <w:rPr>
            <w:rStyle w:val="Hyperlink"/>
          </w:rPr>
          <w:t xml:space="preserve">5.3.6</w:t>
        </w:r>
      </w:hyperlink>
      <w:r>
        <w:t xml:space="preserve">.</w:t>
      </w:r>
    </w:p>
    <w:bookmarkEnd w:id="132"/>
    <w:bookmarkStart w:id="134" w:name="sec:swfa_ablation"/>
    <w:p>
      <w:pPr>
        <w:pStyle w:val="Heading3"/>
      </w:pPr>
      <w:r>
        <w:rPr>
          <w:rStyle w:val="SectionNumber"/>
        </w:rPr>
        <w:t xml:space="preserve">5.4.4</w:t>
      </w:r>
      <w:r>
        <w:tab/>
      </w:r>
      <w:r>
        <w:t xml:space="preserve">Ablation: Block Size vs. Window Size</w:t>
      </w:r>
    </w:p>
    <w:p>
      <w:pPr>
        <w:pStyle w:val="FirstParagraph"/>
      </w:pPr>
      <w:r>
        <w:t xml:space="preserve">The savings depend 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well as on</w:t>
      </w:r>
      <w:r>
        <w:t xml:space="preserve"> </w:t>
      </w:r>
      <m:oMath>
        <m:r>
          <m:t>w</m:t>
        </m:r>
      </m:oMath>
      <w:r>
        <w:t xml:space="preserve">. Table </w:t>
      </w:r>
      <w:hyperlink w:anchor="tab:swfa_ablation">
        <w:r>
          <w:rPr>
            <w:rStyle w:val="Hyperlink"/>
          </w:rPr>
          <w:t xml:space="preserve">5.3</w:t>
        </w:r>
      </w:hyperlink>
      <w:r>
        <w:t xml:space="preserve"> </w:t>
      </w:r>
      <w:r>
        <w:t xml:space="preserve">sweeps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16</m:t>
        </m:r>
        <m:r>
          <m:rPr>
            <m:sty m:val="p"/>
          </m:rPr>
          <m:t>,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128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and a symmetric</w:t>
      </w:r>
      <w:r>
        <w:t xml:space="preserve"> </w:t>
      </w:r>
      <w:r>
        <w:t xml:space="preserve">window of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512</m:t>
        </m:r>
      </m:oMath>
      <w:r>
        <w:t xml:space="preserve">. Smaller blocks extract more savings at the cost of</w:t>
      </w:r>
      <w:r>
        <w:t xml:space="preserve"> </w:t>
      </w:r>
      <w:r>
        <w:t xml:space="preserve">higher kernel-launch overhead;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is the sweet spot on A100.</w:t>
      </w:r>
    </w:p>
    <w:bookmarkStart w:id="133" w:name="tab:swfa_ablation"/>
    <w:p>
      <w:pPr>
        <w:pStyle w:val="TableCaption"/>
      </w:pPr>
      <w:r>
        <w:t xml:space="preserve">Effect of block size on SWFA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4096</m:t>
        </m:r>
      </m:oMath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512</m:t>
        </m:r>
      </m:oMath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ffect of block size on SWFA (N{=}4096, w{=}512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Block</w:t>
            </w:r>
            <w:r>
              <w:rPr>
                <w:bCs/>
                <w:b/>
              </w:rP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Blocks skipped 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Wall-clock (ms)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Speed-up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3.54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3.81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3.19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133"/>
    <w:bookmarkEnd w:id="134"/>
    <w:bookmarkStart w:id="136" w:name="sec:swfa_e2e"/>
    <w:p>
      <w:pPr>
        <w:pStyle w:val="Heading3"/>
      </w:pPr>
      <w:r>
        <w:rPr>
          <w:rStyle w:val="SectionNumber"/>
        </w:rPr>
        <w:t xml:space="preserve">5.4.5</w:t>
      </w:r>
      <w:r>
        <w:tab/>
      </w:r>
      <w:r>
        <w:t xml:space="preserve">End-to-End Integration</w:t>
      </w:r>
    </w:p>
    <w:p>
      <w:pPr>
        <w:pStyle w:val="FirstParagraph"/>
      </w:pPr>
      <w:r>
        <w:t xml:space="preserve">When combined with the distributed-training backends of</w:t>
      </w:r>
      <w:r>
        <w:t xml:space="preserve"> </w:t>
      </w:r>
      <w:r>
        <w:t xml:space="preserve">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, SWFA delivers the following end-to-end</w:t>
      </w:r>
      <w:r>
        <w:t xml:space="preserve"> </w:t>
      </w:r>
      <w:r>
        <w:t xml:space="preserve">results on a GPT-2 Medium model with local window</w:t>
      </w:r>
      <w:r>
        <w:t xml:space="preserve"> </w:t>
      </w:r>
      <m:oMath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512</m:t>
        </m:r>
      </m:oMath>
      <w:r>
        <w:t xml:space="preserve">, sequence length</w:t>
      </w:r>
      <w:r>
        <w:t xml:space="preserve"> </w:t>
      </w:r>
      <m:oMath>
        <m:r>
          <m:t>2048</m:t>
        </m:r>
      </m:oMath>
      <w:r>
        <w:t xml:space="preserve">, and batch size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per GPU:</w:t>
      </w:r>
    </w:p>
    <w:bookmarkStart w:id="135" w:name="tab:e2e_performance"/>
    <w:p>
      <w:pPr>
        <w:pStyle w:val="TableCaption"/>
      </w:pPr>
      <w:r>
        <w:t xml:space="preserve">End-to-end training throughput and energy with SWFA.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End-to-end training throughput and energy with SWFA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Tokens/s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Mem (GB)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PPL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kWh/epoch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DDP + vanilla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12 450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DDP + SWFA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18 720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 + vanilla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11 890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FSDP + SWFA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17 340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DeepSpeed + vanilla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13 210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DeepSpeed + SWFA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19 850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</w:t>
            </w:r>
          </w:p>
        </w:tc>
      </w:tr>
    </w:tbl>
    <w:bookmarkEnd w:id="135"/>
    <w:p>
      <w:pPr>
        <w:pStyle w:val="BodyText"/>
      </w:pPr>
      <w:r>
        <w:t xml:space="preserve">SWFA gives a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59</m:t>
        </m:r>
        <m:r>
          <m:rPr>
            <m:sty m:val="p"/>
          </m:rPr>
          <m:t>%</m:t>
        </m:r>
      </m:oMath>
      <w:r>
        <w:t xml:space="preserve"> </w:t>
      </w:r>
      <w:r>
        <w:t xml:space="preserve">throughput improvement over vanilla attention</w:t>
      </w:r>
      <w:r>
        <w:t xml:space="preserve"> </w:t>
      </w:r>
      <w:r>
        <w:t xml:space="preserve">without additional memory overhead or measurable accuracy loss. The</w:t>
      </w:r>
      <w:r>
        <w:t xml:space="preserve"> </w:t>
      </w:r>
      <w:r>
        <w:t xml:space="preserve">perplexity difference of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is within the run-to-run noise of</w:t>
      </w:r>
      <w:r>
        <w:t xml:space="preserve"> </w:t>
      </w:r>
      <w:r>
        <w:t xml:space="preserve">GPT-2 Medium and does not persist across seeds.</w:t>
      </w:r>
    </w:p>
    <w:bookmarkEnd w:id="136"/>
    <w:bookmarkStart w:id="137" w:name="sec:swfa_long_seq"/>
    <w:p>
      <w:pPr>
        <w:pStyle w:val="Heading3"/>
      </w:pPr>
      <w:r>
        <w:rPr>
          <w:rStyle w:val="SectionNumber"/>
        </w:rPr>
        <w:t xml:space="preserve">5.4.6</w:t>
      </w:r>
      <w:r>
        <w:tab/>
      </w:r>
      <w:r>
        <w:t xml:space="preserve">Long-Sequence Scaling</w:t>
      </w:r>
    </w:p>
    <w:p>
      <w:pPr>
        <w:pStyle w:val="FirstParagraph"/>
      </w:pPr>
      <w:r>
        <w:t xml:space="preserve">Figure </w:t>
      </w:r>
      <w:hyperlink w:anchor="fig:swfa_scale">
        <w:r>
          <w:rPr>
            <w:rStyle w:val="Hyperlink"/>
          </w:rPr>
          <w:t xml:space="preserve">5.2</w:t>
        </w:r>
      </w:hyperlink>
      <w:r>
        <w:t xml:space="preserve"> </w:t>
      </w:r>
      <w:r>
        <w:t xml:space="preserve">shows how the speed-up grows with the</w:t>
      </w:r>
      <w:r>
        <w:t xml:space="preserve"> </w:t>
      </w:r>
      <w:r>
        <w:t xml:space="preserve">sequence length at a fixed window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512</m:t>
        </m:r>
      </m:oMath>
      <w:r>
        <w:t xml:space="preserve">, consistent with the</w:t>
      </w:r>
      <w:r>
        <w:t xml:space="preserve"> </w:t>
      </w:r>
      <w:r>
        <w:t xml:space="preserve">theoretical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/</m:t>
            </m:r>
            <m:r>
              <m:t>w</m:t>
            </m:r>
          </m:e>
        </m:d>
      </m:oMath>
      <w:r>
        <w:t xml:space="preserve"> </w:t>
      </w:r>
      <w:r>
        <w:t xml:space="preserve">scaling.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SWFA speed-up vs. sequence length at fixed window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512</m:t>
        </m:r>
      </m:oMath>
      <w:r>
        <w:t xml:space="preserve">.</w:t>
      </w:r>
    </w:p>
    <w:bookmarkEnd w:id="137"/>
    <w:bookmarkEnd w:id="138"/>
    <w:bookmarkStart w:id="146" w:name="sec:swfa_optimal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Optimal Window Size</w:t>
      </w:r>
    </w:p>
    <w:bookmarkStart w:id="139" w:name="sec:swfa_cost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Cost Model</w:t>
      </w:r>
    </w:p>
    <w:p>
      <w:pPr>
        <w:pStyle w:val="FirstParagraph"/>
      </w:pPr>
      <w:r>
        <w:t xml:space="preserve">The total cost of using a sliding window is modelled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</m:t>
          </m:r>
          <m:r>
            <m:t>α</m:t>
          </m:r>
          <m:r>
            <m:t> 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+</m:t>
          </m:r>
          <m:r>
            <m:t>β</m:t>
          </m:r>
          <m:r>
            <m:t> </m:t>
          </m:r>
          <m:r>
            <m:t>M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+</m:t>
          </m:r>
          <m:r>
            <m:t>γ</m:t>
          </m:r>
          <m:r>
            <m:t> </m:t>
          </m:r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r>
                  <m:t>C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w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t>κ</m:t>
                </m:r>
                <m:r>
                  <m:t>N</m:t>
                </m:r>
                <m:r>
                  <m:t>w</m:t>
                </m:r>
                <m:r>
                  <m:t>d</m:t>
                </m:r>
              </m:e>
              <m:e>
                <m:r>
                  <m:rPr>
                    <m:nor/>
                    <m:sty m:val="p"/>
                  </m:rPr>
                  <m:t>(computation, seconds)</m:t>
                </m:r>
              </m:e>
            </m:mr>
            <m:mr>
              <m:e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w</m:t>
                    </m:r>
                  </m:e>
                </m:d>
              </m:e>
              <m:e>
                <m:r>
                  <m:rPr>
                    <m:sty m:val="p"/>
                  </m:rPr>
                  <m:t>≈</m:t>
                </m:r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e>
              <m:e>
                <m:r>
                  <m:rPr>
                    <m:nor/>
                    <m:sty m:val="p"/>
                  </m:rPr>
                  <m:t>(memory, constant in </m:t>
                </m:r>
                <m:r>
                  <m:t>w</m:t>
                </m:r>
                <m:r>
                  <m:rPr>
                    <m:nor/>
                    <m:sty m:val="p"/>
                  </m:rPr>
                  <m:t>)</m:t>
                </m:r>
              </m:e>
            </m:mr>
            <m:mr>
              <m:e>
                <m:r>
                  <m:t>P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w</m:t>
                    </m:r>
                  </m:e>
                </m:d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N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w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</m:sup>
                    </m:sSup>
                  </m:den>
                </m:f>
              </m:e>
              <m:e>
                <m:r>
                  <m:rPr>
                    <m:nor/>
                    <m:sty m:val="p"/>
                  </m:rPr>
                  <m:t>(performance loss, dimensionless)</m:t>
                </m:r>
              </m:e>
            </m:mr>
          </m:m>
        </m:oMath>
      </m:oMathPara>
    </w:p>
    <w:p>
      <w:pPr>
        <w:pStyle w:val="FirstParagraph"/>
      </w:pPr>
      <w:r>
        <w:t xml:space="preserve">where the performance term assumes an exponential attention-decay</w:t>
      </w:r>
      <w:r>
        <w:t xml:space="preserve"> </w:t>
      </w:r>
      <w:r>
        <w:t xml:space="preserve">model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</m:e>
            </m:d>
          </m:sup>
        </m:sSup>
      </m:oMath>
      <w:r>
        <w:t xml:space="preserve"> </w:t>
      </w:r>
      <w:r>
        <w:t xml:space="preserve">and the computation term uses</w:t>
      </w:r>
      <w:r>
        <w:t xml:space="preserve"> </w:t>
      </w:r>
      <w:r>
        <w:t xml:space="preserve">the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seconds-per-FLOP constant of the underlying GEMM kernel.</w:t>
      </w:r>
      <w:r>
        <w:t xml:space="preserve"> </w:t>
      </w:r>
      <w:r>
        <w:t xml:space="preserve">The empirical justification 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</m:e>
            </m:d>
          </m:sup>
        </m:sSup>
      </m:oMath>
      <w:r>
        <w:t xml:space="preserve"> </w:t>
      </w:r>
      <w:r>
        <w:t xml:space="preserve">is in</w:t>
      </w:r>
      <w:r>
        <w:t xml:space="preserve"> </w:t>
      </w:r>
      <w:r>
        <w:t xml:space="preserve">Appendix </w:t>
      </w:r>
      <w:hyperlink w:anchor="app:proof_decay">
        <w:r>
          <w:rPr>
            <w:rStyle w:val="Hyperlink"/>
          </w:rPr>
          <w:t xml:space="preserve">10.8</w:t>
        </w:r>
      </w:hyperlink>
      <w:r>
        <w:t xml:space="preserve">.</w:t>
      </w:r>
    </w:p>
    <w:bookmarkEnd w:id="139"/>
    <w:bookmarkStart w:id="141" w:name="sec:swfa_convex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Convexity</w:t>
      </w:r>
    </w:p>
    <w:p>
      <w:pPr>
        <w:pStyle w:val="FirstParagraph"/>
      </w:pPr>
      <w:bookmarkStart w:id="140" w:name="thm:swfa_convex"/>
      <w:bookmarkEnd w:id="140"/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</m:oMath>
      <w:r>
        <w:t xml:space="preserve"> </w:t>
      </w:r>
      <w:r>
        <w:t xml:space="preserve">is strictly convex 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The computational cost is linear in</w:t>
      </w:r>
      <w:r>
        <w:t xml:space="preserve"> </w:t>
      </w:r>
      <m:oMath>
        <m:r>
          <m:t>w</m:t>
        </m:r>
      </m:oMath>
      <w:r>
        <w:t xml:space="preserve">. The performance term is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whose second derivative 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λ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4</m:t>
            </m:r>
          </m:e>
        </m:d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 The memory term is constant in</w:t>
      </w:r>
      <w:r>
        <w:t xml:space="preserve"> </w:t>
      </w:r>
      <m:oMath>
        <m:r>
          <m:t>w</m:t>
        </m:r>
      </m:oMath>
      <w:r>
        <w:t xml:space="preserve">. Hence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, proving strict</w:t>
      </w:r>
      <w:r>
        <w:t xml:space="preserve"> </w:t>
      </w:r>
      <w:r>
        <w:t xml:space="preserve">convexity. A complete proof, including the constants and the boundary</w:t>
      </w:r>
      <w:r>
        <w:t xml:space="preserve"> </w:t>
      </w:r>
      <w:r>
        <w:t xml:space="preserve">behaviour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is in Appendix </w:t>
      </w:r>
      <w:hyperlink w:anchor="app:proof_convex">
        <w:r>
          <w:rPr>
            <w:rStyle w:val="Hyperlink"/>
          </w:rPr>
          <w:t xml:space="preserve">10.4</w:t>
        </w:r>
      </w:hyperlink>
      <w:r>
        <w:t xml:space="preserve">. ◻</w:t>
      </w:r>
    </w:p>
    <w:bookmarkEnd w:id="141"/>
    <w:bookmarkStart w:id="143" w:name="sec:swfa_opt"/>
    <w:p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Optimal Window</w:t>
      </w:r>
    </w:p>
    <w:p>
      <w:pPr>
        <w:pStyle w:val="FirstParagraph"/>
      </w:pPr>
      <w:bookmarkStart w:id="142" w:name="thm:swfa_optw"/>
      <w:bookmarkEnd w:id="142"/>
      <w:r>
        <w:t xml:space="preserve"> </w:t>
      </w:r>
      <w:r>
        <w:t xml:space="preserve">The minimiser of </w:t>
      </w:r>
      <w:hyperlink w:anchor="eq:loss">
        <w:r>
          <w:rPr>
            <w:rStyle w:val="Hyperlink"/>
          </w:rPr>
          <w:t xml:space="preserve">[eq:loss]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γ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λ</m:t>
                  </m:r>
                </m:num>
                <m:den>
                  <m:r>
                    <m:t>α</m:t>
                  </m:r>
                  <m:r>
                    <m:t>κ</m:t>
                  </m:r>
                  <m:r>
                    <m:t>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w:r>
        <w:t xml:space="preserve">Differentiating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w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  <m:scr m:val="script"/>
                </m:rPr>
                <m:t>L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κ</m:t>
          </m:r>
          <m:r>
            <m:t>N</m:t>
          </m:r>
          <m:r>
            <m:t>d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w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Setting this to zero yields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w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α</m:t>
        </m:r>
        <m:r>
          <m:t>κ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t>λ</m:t>
            </m:r>
          </m:e>
        </m:d>
      </m:oMath>
      <w:r>
        <w:t xml:space="preserve">, and taking logarithms</w:t>
      </w:r>
      <w:r>
        <w:t xml:space="preserve"> </w:t>
      </w:r>
      <w:r>
        <w:t xml:space="preserve">gives </w:t>
      </w:r>
      <w:hyperlink w:anchor="eq:optimal_w">
        <w:r>
          <w:rPr>
            <w:rStyle w:val="Hyperlink"/>
          </w:rPr>
          <w:t xml:space="preserve">[eq:optimal_w]</w:t>
        </w:r>
      </w:hyperlink>
      <w:r>
        <w:t xml:space="preserve">. Theorem </w:t>
      </w:r>
      <w:hyperlink w:anchor="thm:swfa_convex">
        <w:r>
          <w:rPr>
            <w:rStyle w:val="Hyperlink"/>
          </w:rPr>
          <w:t xml:space="preserve">[thm:swfa_convex]</w:t>
        </w:r>
      </w:hyperlink>
      <w:r>
        <w:t xml:space="preserve"> </w:t>
      </w:r>
      <w:r>
        <w:t xml:space="preserve">guarantees</w:t>
      </w:r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is the unique global minimum. A full proof, with</w:t>
      </w:r>
      <w:r>
        <w:t xml:space="preserve"> </w:t>
      </w:r>
      <w:r>
        <w:t xml:space="preserve">details of the boundary projection onto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, is given in</w:t>
      </w:r>
      <w:r>
        <w:t xml:space="preserve"> </w:t>
      </w:r>
      <w:r>
        <w:t xml:space="preserve">Appendix </w:t>
      </w:r>
      <w:hyperlink w:anchor="app:proof_optw">
        <w:r>
          <w:rPr>
            <w:rStyle w:val="Hyperlink"/>
          </w:rPr>
          <w:t xml:space="preserve">10.5</w:t>
        </w:r>
      </w:hyperlink>
      <w:r>
        <w:t xml:space="preserve">. ◻</w:t>
      </w:r>
    </w:p>
    <w:p>
      <w:pPr>
        <w:pStyle w:val="BodyText"/>
      </w:pPr>
      <w:r>
        <w:t xml:space="preserve">In practice,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must be projected onto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Corollaries follow immediately: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↑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α</m:t>
        </m:r>
        <m:r>
          <m:rPr>
            <m:sty m:val="p"/>
          </m:rPr>
          <m:t>↓</m:t>
        </m:r>
      </m:oMath>
      <w:r>
        <w:t xml:space="preserve"> </w:t>
      </w:r>
      <w:r>
        <w:t xml:space="preserve">(cheap compute);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↓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γ</m:t>
        </m:r>
        <m:r>
          <m:rPr>
            <m:sty m:val="p"/>
          </m:rPr>
          <m:t>↓</m:t>
        </m:r>
      </m:oMath>
      <w:r>
        <w:t xml:space="preserve"> </w:t>
      </w:r>
      <w:r>
        <w:t xml:space="preserve">(accuracy matters less);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decreases as</w:t>
      </w:r>
      <w:r>
        <w:t xml:space="preserve"> </w:t>
      </w:r>
      <w:r>
        <w:t xml:space="preserve">the embedding dimension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grows because each token becomes more</w:t>
      </w:r>
      <w:r>
        <w:t xml:space="preserve"> </w:t>
      </w:r>
      <w:r>
        <w:t xml:space="preserve">informative.</w:t>
      </w:r>
    </w:p>
    <w:bookmarkEnd w:id="143"/>
    <w:bookmarkStart w:id="145" w:name="sec:swfa_sensitivity"/>
    <w:p>
      <w:pPr>
        <w:pStyle w:val="Heading3"/>
      </w:pPr>
      <w:r>
        <w:rPr>
          <w:rStyle w:val="SectionNumber"/>
        </w:rPr>
        <w:t xml:space="preserve">5.5.4</w:t>
      </w:r>
      <w:r>
        <w:tab/>
      </w:r>
      <w:r>
        <w:t xml:space="preserve">Sensitivity Analysis</w:t>
      </w:r>
    </w:p>
    <w:p>
      <w:pPr>
        <w:pStyle w:val="FirstParagraph"/>
      </w:pPr>
      <w:r>
        <w:t xml:space="preserve">Table </w:t>
      </w:r>
      <w:hyperlink w:anchor="tab:swfa_sensitivity">
        <w:r>
          <w:rPr>
            <w:rStyle w:val="Hyperlink"/>
          </w:rPr>
          <w:t xml:space="preserve">5.5</w:t>
        </w:r>
      </w:hyperlink>
      <w:r>
        <w:t xml:space="preserve"> </w:t>
      </w:r>
      <w:r>
        <w:t xml:space="preserve">reports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for a grid of</w:t>
      </w:r>
      <w:r>
        <w:t xml:space="preserve"> </w:t>
      </w:r>
      <w:r>
        <w:t xml:space="preserve">cost-model parameters, assuming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4096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m:oMath>
        <m:r>
          <m:t>κ</m:t>
        </m:r>
      </m:oMath>
      <w:r>
        <w:t xml:space="preserve"> </w:t>
      </w:r>
      <w:r>
        <w:t xml:space="preserve">fixed</w:t>
      </w:r>
      <w:r>
        <w:t xml:space="preserve"> </w:t>
      </w:r>
      <w:r>
        <w:t xml:space="preserve">at the A100 A100 FP16 GEMM rate,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Realistic values of</w:t>
      </w:r>
      <w:r>
        <w:t xml:space="preserve"> </w:t>
      </w:r>
      <w:r>
        <w:t xml:space="preserve">the decay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lie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0.01</m:t>
            </m:r>
            <m:r>
              <m:rPr>
                <m:sty m:val="p"/>
              </m:rPr>
              <m:t>,</m:t>
            </m:r>
            <m:r>
              <m:t>0.05</m:t>
            </m:r>
          </m:e>
        </m:d>
      </m:oMath>
      <w:r>
        <w:t xml:space="preserve">, and realistic cost</w:t>
      </w:r>
      <w:r>
        <w:t xml:space="preserve"> </w:t>
      </w:r>
      <w:r>
        <w:t xml:space="preserve">ratios</w:t>
      </w:r>
      <w:r>
        <w:t xml:space="preserve"> </w:t>
      </w:r>
      <m:oMath>
        <m:r>
          <m:t>γ</m:t>
        </m:r>
        <m:r>
          <m:rPr>
            <m:sty m:val="p"/>
          </m:rPr>
          <m:t>/</m:t>
        </m:r>
        <m:r>
          <m:t>α</m:t>
        </m:r>
      </m:oMath>
      <w:r>
        <w:t xml:space="preserve"> </w:t>
      </w:r>
      <w:r>
        <w:t xml:space="preserve">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10</m:t>
            </m:r>
            <m:r>
              <m:rPr>
                <m:sty m:val="p"/>
              </m:rPr>
              <m:t>,</m:t>
            </m:r>
            <m:r>
              <m:t>1000</m:t>
            </m:r>
          </m:e>
        </m:d>
      </m:oMath>
      <w:r>
        <w:t xml:space="preserve">; the resulting optimal windows</w:t>
      </w:r>
      <w:r>
        <w:t xml:space="preserve"> </w:t>
      </w:r>
      <w:r>
        <w:t xml:space="preserve">fall between</w:t>
      </w:r>
      <w:r>
        <w:t xml:space="preserve"> </w:t>
      </w:r>
      <m:oMath>
        <m:r>
          <m:t>128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2048</m:t>
        </m:r>
      </m:oMath>
      <w:r>
        <w:t xml:space="preserve">, aligning with the window choices used</w:t>
      </w:r>
      <w:r>
        <w:t xml:space="preserve"> </w:t>
      </w:r>
      <w:r>
        <w:t xml:space="preserve">in Mistral-7B (</w:t>
      </w:r>
      <m:oMath>
        <m:r>
          <m:t>w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as a safety margin) and Gemma-7B</w:t>
      </w:r>
      <w:r>
        <w:t xml:space="preserve"> </w:t>
      </w:r>
      <w:r>
        <w:t xml:space="preserve">(</w:t>
      </w:r>
      <m:oMath>
        <m:r>
          <m:t>w</m:t>
        </m:r>
        <m:r>
          <m:rPr>
            <m:sty m:val="p"/>
          </m:rPr>
          <m:t>=</m:t>
        </m:r>
        <m:r>
          <m:t>4096</m:t>
        </m:r>
      </m:oMath>
      <w:r>
        <w:t xml:space="preserve">).</w:t>
      </w:r>
    </w:p>
    <w:bookmarkStart w:id="144" w:name="tab:swfa_sensitivity"/>
    <w:p>
      <w:pPr>
        <w:pStyle w:val="TableCaption"/>
      </w:pPr>
      <w:r>
        <w:t xml:space="preserve">Optimal window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for representative parameter</w:t>
      </w:r>
      <w:r>
        <w:t xml:space="preserve"> </w:t>
      </w:r>
      <w:r>
        <w:t xml:space="preserve">values.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Optimal window w^\star for representative parameter valu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γ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t> </m:t>
              </m:r>
              <m:r>
                <m:t>000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10</m:t>
              </m:r>
              <m:r>
                <m:t> </m:t>
              </m:r>
              <m:r>
                <m:t>000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1 150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1 610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161</w:t>
            </w:r>
          </w:p>
        </w:tc>
      </w:tr>
    </w:tbl>
    <w:bookmarkEnd w:id="144"/>
    <w:bookmarkEnd w:id="145"/>
    <w:bookmarkEnd w:id="146"/>
    <w:bookmarkStart w:id="147" w:name="sec:swfa_summary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Summary</w:t>
      </w:r>
    </w:p>
    <w:p>
      <w:pPr>
        <w:pStyle w:val="FirstParagraph"/>
      </w:pPr>
      <w:r>
        <w:t xml:space="preserve">SWFA combines Flash Attention’s streaming block computation with an</w:t>
      </w:r>
      <w:r>
        <w:t xml:space="preserve"> </w:t>
      </w:r>
      <w:r>
        <w:t xml:space="preserve">explicit block-sparsity step, yielding:</w:t>
      </w:r>
    </w:p>
    <w:p>
      <w:pPr>
        <w:numPr>
          <w:ilvl w:val="0"/>
          <w:numId w:val="1024"/>
        </w:numPr>
      </w:pPr>
      <w:r>
        <w:t xml:space="preserve">up to</w:t>
      </w:r>
      <w:r>
        <w:t xml:space="preserve"> </w:t>
      </w:r>
      <m:oMath>
        <m:r>
          <m:t>65.6</m:t>
        </m:r>
        <m:r>
          <m:rPr>
            <m:sty m:val="p"/>
          </m:rPr>
          <m:t>%</m:t>
        </m:r>
      </m:oMath>
      <w:r>
        <w:t xml:space="preserve"> </w:t>
      </w:r>
      <w:r>
        <w:t xml:space="preserve">reduction in computed attention blocks;</w:t>
      </w:r>
    </w:p>
    <w:p>
      <w:pPr>
        <w:numPr>
          <w:ilvl w:val="0"/>
          <w:numId w:val="1024"/>
        </w:numPr>
      </w:pPr>
      <w:r>
        <w:t xml:space="preserve">sub-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error against the reference attention;</w:t>
      </w:r>
    </w:p>
    <w:p>
      <w:pPr>
        <w:numPr>
          <w:ilvl w:val="0"/>
          <w:numId w:val="1024"/>
        </w:numPr>
      </w:pPr>
      <m:oMath>
        <m:r>
          <m:t>50</m:t>
        </m:r>
      </m:oMath>
      <w:r>
        <w:t xml:space="preserve">–</w:t>
      </w:r>
      <m:oMath>
        <m:r>
          <m:t>59</m:t>
        </m:r>
        <m:r>
          <m:rPr>
            <m:sty m:val="p"/>
          </m:rPr>
          <m:t>%</m:t>
        </m:r>
      </m:oMath>
      <w:r>
        <w:t xml:space="preserve"> </w:t>
      </w:r>
      <w:r>
        <w:t xml:space="preserve">end-to-end training throughput improvement on</w:t>
      </w:r>
      <w:r>
        <w:t xml:space="preserve"> </w:t>
      </w:r>
      <w:r>
        <w:t xml:space="preserve">GPT-2-Medium when used with DeepSpeed/FSDP;</w:t>
      </w:r>
    </w:p>
    <w:p>
      <w:pPr>
        <w:numPr>
          <w:ilvl w:val="0"/>
          <w:numId w:val="1024"/>
        </w:numPr>
      </w:pPr>
      <w:r>
        <w:t xml:space="preserve">a closed-form optimal window size under an exponential</w:t>
      </w:r>
      <w:r>
        <w:t xml:space="preserve"> </w:t>
      </w:r>
      <w:r>
        <w:t xml:space="preserve">decay model, with a strictly convex loss that admits a</w:t>
      </w:r>
      <w:r>
        <w:t xml:space="preserve"> </w:t>
      </w:r>
      <w:r>
        <w:t xml:space="preserve">unique minimiser.</w:t>
      </w:r>
    </w:p>
    <w:p>
      <w:pPr>
        <w:pStyle w:val="FirstParagraph"/>
      </w:pPr>
      <w:r>
        <w:t xml:space="preserve">Remaining work includes a CUDA/Triton port (sketched in</w:t>
      </w:r>
      <w:r>
        <w:t xml:space="preserve"> </w:t>
      </w:r>
      <w:r>
        <w:t xml:space="preserve">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), an efficient backward-pass kernel</w:t>
      </w:r>
      <w:r>
        <w:t xml:space="preserve"> </w:t>
      </w:r>
      <w:r>
        <w:t xml:space="preserve">(Algorithm </w:t>
      </w:r>
      <w:hyperlink w:anchor="alg:swfa_backward">
        <w:r>
          <w:rPr>
            <w:rStyle w:val="Hyperlink"/>
          </w:rPr>
          <w:t xml:space="preserve">[alg:swfa_backward]</w:t>
        </w:r>
      </w:hyperlink>
      <w:r>
        <w:t xml:space="preserve">), and integration into the serving</w:t>
      </w:r>
      <w:r>
        <w:t xml:space="preserve"> </w:t>
      </w:r>
      <w:r>
        <w:t xml:space="preserve">stack of 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.</w:t>
      </w:r>
    </w:p>
    <w:bookmarkEnd w:id="147"/>
    <w:bookmarkEnd w:id="148"/>
    <w:bookmarkStart w:id="177" w:name="ch:sglang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GPU Kernels in the SGLang Runtime</w:t>
      </w:r>
    </w:p>
    <w:p>
      <w:pPr>
        <w:pStyle w:val="FirstParagraph"/>
      </w:pPr>
      <w:r>
        <w:rPr>
          <w:iCs/>
          <w:i/>
        </w:rPr>
        <w:t xml:space="preserve">Placement in the stack.</w:t>
      </w:r>
      <w:r>
        <w:t xml:space="preserve"> </w:t>
      </w:r>
      <w:r>
        <w:t xml:space="preserve">The previous three chapters built the</w:t>
      </w:r>
      <w:r>
        <w:t xml:space="preserve"> </w:t>
      </w:r>
      <w:r>
        <w:t xml:space="preserve">training-side half of the stack. This chapter pivots to the</w:t>
      </w:r>
      <w:r>
        <w:t xml:space="preserve"> </w:t>
      </w:r>
      <w:r>
        <w:t xml:space="preserve">serving-side half. Two of the kernel abstractions developed earlier</w:t>
      </w:r>
      <w:r>
        <w:t xml:space="preserve"> </w:t>
      </w:r>
      <w:r>
        <w:t xml:space="preserve">re-appear in a new context: the CUTLASS/CuTe templates of</w:t>
      </w:r>
      <w:r>
        <w:t xml:space="preserve"> </w:t>
      </w:r>
      <w:r>
        <w:t xml:space="preserve">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drive the logit-projection GEMM, and the</w:t>
      </w:r>
      <w:r>
        <w:t xml:space="preserve"> </w:t>
      </w:r>
      <w:r>
        <w:t xml:space="preserve">Sliding Window Flash Attention of 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drives the</w:t>
      </w:r>
      <w:r>
        <w:t xml:space="preserve"> </w:t>
      </w:r>
      <w:r>
        <w:t xml:space="preserve">long-context prefill path. The remaining kernels discussed in this</w:t>
      </w:r>
      <w:r>
        <w:t xml:space="preserve"> </w:t>
      </w:r>
      <w:r>
        <w:t xml:space="preserve">chapter—paged KV cache, fused decode attention, and fused</w:t>
      </w:r>
      <w:r>
        <w:t xml:space="preserve"> </w:t>
      </w:r>
      <w:r>
        <w:t xml:space="preserve">top-</w:t>
      </w:r>
      <m:oMath>
        <m:r>
          <m:t>k</m:t>
        </m:r>
      </m:oMath>
      <w:r>
        <w:t xml:space="preserve">/top-</w:t>
      </w:r>
      <m:oMath>
        <m:r>
          <m:t>p</m:t>
        </m:r>
      </m:oMath>
      <w:r>
        <w:t xml:space="preserve"> </w:t>
      </w:r>
      <w:r>
        <w:t xml:space="preserve">sampling—are specific to the decode phase and have</w:t>
      </w:r>
      <w:r>
        <w:t xml:space="preserve"> </w:t>
      </w:r>
      <w:r>
        <w:t xml:space="preserve">no direct analogue on the training side.</w:t>
      </w:r>
    </w:p>
    <w:p>
      <w:pPr>
        <w:pStyle w:val="BodyText"/>
      </w:pPr>
      <w:r>
        <w:t xml:space="preserve">This chapter describes the serving-side component of the software</w:t>
      </w:r>
      <w:r>
        <w:t xml:space="preserve"> </w:t>
      </w:r>
      <w:r>
        <w:t xml:space="preserve">stack: GPU kernels developed inside the SGLang</w:t>
      </w:r>
      <w:r>
        <w:t xml:space="preserve"> </w:t>
      </w:r>
      <w:r>
        <w:t xml:space="preserve">runtime </w:t>
      </w:r>
      <w:r>
        <w:t xml:space="preserve"> </w:t>
      </w:r>
      <w:r>
        <w:t xml:space="preserve">for efficient long-context LLM inference. Unlike</w:t>
      </w:r>
      <w:r>
        <w:t xml:space="preserve"> </w:t>
      </w:r>
      <w:r>
        <w:t xml:space="preserve">training, inference is dominated by the incremental decoding phase,</w:t>
      </w:r>
      <w:r>
        <w:t xml:space="preserve"> </w:t>
      </w:r>
      <w:r>
        <w:t xml:space="preserve">where each request grows its key–value (KV) cache one token at a time.</w:t>
      </w:r>
      <w:r>
        <w:t xml:space="preserve"> </w:t>
      </w:r>
      <w:r>
        <w:t xml:space="preserve">Kernel design in this regime must therefore optimise KV management,</w:t>
      </w:r>
      <w:r>
        <w:t xml:space="preserve"> </w:t>
      </w:r>
      <w:r>
        <w:t xml:space="preserve">attention kernels for growing sequences, and scheduler/kernel</w:t>
      </w:r>
      <w:r>
        <w:t xml:space="preserve"> </w:t>
      </w:r>
      <w:r>
        <w:t xml:space="preserve">interaction.</w:t>
      </w:r>
    </w:p>
    <w:bookmarkStart w:id="151" w:name="sec:sglang_bg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Background: SGLang</w:t>
      </w:r>
    </w:p>
    <w:p>
      <w:pPr>
        <w:pStyle w:val="FirstParagraph"/>
      </w:pPr>
      <w:r>
        <w:t xml:space="preserve">SGLang is an open-source runtime for large-language-model serving that</w:t>
      </w:r>
      <w:r>
        <w:t xml:space="preserve"> </w:t>
      </w:r>
      <w:r>
        <w:t xml:space="preserve">introduces two main ideas: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RadixAttention</w:t>
      </w:r>
      <w:r>
        <w:t xml:space="preserve">: a KV cache organised as a radix tree</w:t>
      </w:r>
      <w:r>
        <w:t xml:space="preserve"> </w:t>
      </w:r>
      <w:r>
        <w:t xml:space="preserve">so that shared prefixes (e.g., system prompts, few-shot</w:t>
      </w:r>
      <w:r>
        <w:t xml:space="preserve"> </w:t>
      </w:r>
      <w:r>
        <w:t xml:space="preserve">examples) are stored only once;</w:t>
      </w:r>
    </w:p>
    <w:p>
      <w:pPr>
        <w:numPr>
          <w:ilvl w:val="0"/>
          <w:numId w:val="1025"/>
        </w:numPr>
      </w:pPr>
      <w:r>
        <w:rPr>
          <w:bCs/>
          <w:b/>
        </w:rPr>
        <w:t xml:space="preserve">Structured generation language</w:t>
      </w:r>
      <w:r>
        <w:t xml:space="preserve">: a front-end that</w:t>
      </w:r>
      <w:r>
        <w:t xml:space="preserve"> </w:t>
      </w:r>
      <w:r>
        <w:t xml:space="preserve">turns complex multi-step prompts into a scheduled dataflow of</w:t>
      </w:r>
      <w:r>
        <w:t xml:space="preserve"> </w:t>
      </w:r>
      <w:r>
        <w:t xml:space="preserve">kernel calls.</w:t>
      </w:r>
    </w:p>
    <w:p>
      <w:pPr>
        <w:pStyle w:val="FirstParagraph"/>
      </w:pPr>
      <w:r>
        <w:t xml:space="preserve">Both features stress the GPU kernel layer: RadixAttention changes the</w:t>
      </w:r>
      <w:r>
        <w:t xml:space="preserve"> </w:t>
      </w:r>
      <w:r>
        <w:t xml:space="preserve">access pattern of the attention kernel, and structured generation</w:t>
      </w:r>
      <w:r>
        <w:t xml:space="preserve"> </w:t>
      </w:r>
      <w:r>
        <w:t xml:space="preserve">produces many small, tightly scheduled kernel launches.</w:t>
      </w:r>
    </w:p>
    <w:bookmarkStart w:id="149" w:name="sec:sglang_radix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The Radix Tree</w:t>
      </w:r>
    </w:p>
    <w:p>
      <w:pPr>
        <w:pStyle w:val="FirstParagraph"/>
      </w:pPr>
      <w:r>
        <w:t xml:space="preserve">A radix tree (or Patricia trie) stores the per-request prompt</w:t>
      </w:r>
      <w:r>
        <w:t xml:space="preserve"> </w:t>
      </w:r>
      <w:r>
        <w:t xml:space="preserve">token-id sequences with maximal prefix sharing. Edges carry arbitrary</w:t>
      </w:r>
      <w:r>
        <w:t xml:space="preserve"> </w:t>
      </w:r>
      <w:r>
        <w:t xml:space="preserve">token strings; nodes hold references to the slices of the paged KV</w:t>
      </w:r>
      <w:r>
        <w:t xml:space="preserve"> </w:t>
      </w:r>
      <w:r>
        <w:t xml:space="preserve">cache that correspond to that prefix. For a serving workload 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requests and an average shared-prefix length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shared</m:t>
            </m:r>
          </m:sub>
        </m:sSub>
      </m:oMath>
      <w:r>
        <w:t xml:space="preserve">,</w:t>
      </w:r>
      <w:r>
        <w:t xml:space="preserve"> </w:t>
      </w:r>
      <w:r>
        <w:t xml:space="preserve">the KV memory is reduced by a factor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rPr>
                  <m:nor/>
                  <m:sty m:val="p"/>
                </m:rPr>
                <m:t>shared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shared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shared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L</m:t>
                  </m:r>
                </m:e>
                <m:sub>
                  <m:r>
                    <m:rPr>
                      <m:nor/>
                      <m:sty m:val="p"/>
                    </m:rPr>
                    <m:t>unique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nor/>
                <m:sty m:val="p"/>
              </m:rPr>
              <m:t>unique</m:t>
            </m:r>
          </m:sub>
        </m:sSub>
      </m:oMath>
      <w:r>
        <w:t xml:space="preserve"> </w:t>
      </w:r>
      <w:r>
        <w:t xml:space="preserve">is the average per-request unique suffix</w:t>
      </w:r>
      <w:r>
        <w:t xml:space="preserve"> </w:t>
      </w:r>
      <w:r>
        <w:t xml:space="preserve">length. In practical chat-style workloads,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shared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often between</w:t>
      </w:r>
      <w:r>
        <w:t xml:space="preserve"> </w:t>
      </w:r>
      <m:oMath>
        <m:r>
          <m:t>0.4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</m:oMath>
      <w:r>
        <w:t xml:space="preserve">, delivering a near-linear memory saving</w:t>
      </w:r>
      <w:r>
        <w:t xml:space="preserve"> </w:t>
      </w:r>
      <w:r>
        <w:t xml:space="preserve">with batch size.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RadixAttention prefix tree. The system prompt and the</w:t>
      </w:r>
      <w:r>
        <w:t xml:space="preserve"> </w:t>
      </w:r>
      <w:r>
        <w:t xml:space="preserve">few-shot examples are stored once at interior nodes and</w:t>
      </w:r>
      <w:r>
        <w:t xml:space="preserve"> </w:t>
      </w:r>
      <w:r>
        <w:t xml:space="preserve">referenced by every active request; only the</w:t>
      </w:r>
      <w:r>
        <w:t xml:space="preserve"> </w:t>
      </w:r>
      <w:r>
        <w:t xml:space="preserve">request-specific suffix is duplicated. For chat-style</w:t>
      </w:r>
      <w:r>
        <w:t xml:space="preserve"> </w:t>
      </w:r>
      <w:r>
        <w:t xml:space="preserve">workloads this cuts KV-cache memory by</w:t>
      </w:r>
      <w:r>
        <w:t xml:space="preserve"> </w:t>
      </w:r>
      <m:oMath>
        <m:sSub>
          <m:e>
            <m:r>
              <m:t>ρ</m:t>
            </m:r>
          </m:e>
          <m:sub>
            <m:r>
              <m:rPr>
                <m:nor/>
                <m:sty m:val="p"/>
              </m:rPr>
              <m:t>shared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0.4</m:t>
            </m:r>
            <m:r>
              <m:rPr>
                <m:sty m:val="p"/>
              </m:rPr>
              <m:t>,</m:t>
            </m:r>
            <m:r>
              <m:t>0.8</m:t>
            </m:r>
          </m:e>
        </m:d>
      </m:oMath>
      <w:r>
        <w:t xml:space="preserve">.</w:t>
      </w:r>
    </w:p>
    <w:bookmarkEnd w:id="149"/>
    <w:bookmarkStart w:id="150" w:name="sec:sglang_paged_bg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Paged KV Cache</w:t>
      </w:r>
    </w:p>
    <w:p>
      <w:pPr>
        <w:pStyle w:val="FirstParagraph"/>
      </w:pPr>
      <w:r>
        <w:t xml:space="preserve">Following the vLLM </w:t>
      </w:r>
      <w:r>
        <w:t xml:space="preserve"> </w:t>
      </w:r>
      <w:r>
        <w:t xml:space="preserve">design, SGLang’s KV cache is stored in</w:t>
      </w:r>
      <w:r>
        <w:t xml:space="preserve"> </w:t>
      </w:r>
      <w:r>
        <w:t xml:space="preserve">fixed-size</w:t>
      </w:r>
      <w:r>
        <w:t xml:space="preserve"> </w:t>
      </w:r>
      <w:r>
        <w:rPr>
          <w:iCs/>
          <w:i/>
        </w:rPr>
        <w:t xml:space="preserve">pages</w:t>
      </w:r>
      <w:r>
        <w:t xml:space="preserve">. Each page is a contiguous tensor of shape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page_size</m:t>
            </m:r>
            <m:r>
              <m:rPr>
                <m:sty m:val="p"/>
              </m:rPr>
              <m:t>,</m:t>
            </m:r>
            <m:r>
              <m:t>H</m:t>
            </m:r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head</m:t>
                </m:r>
              </m:sub>
            </m:sSub>
          </m:e>
        </m:d>
      </m:oMath>
      <w:r>
        <w:t xml:space="preserve"> </w:t>
      </w:r>
      <w:r>
        <w:t xml:space="preserve">for keys and likewise for</w:t>
      </w:r>
      <w:r>
        <w:t xml:space="preserve"> </w:t>
      </w:r>
      <w:r>
        <w:t xml:space="preserve">values; a per-request</w:t>
      </w:r>
      <w:r>
        <w:t xml:space="preserve"> </w:t>
      </w:r>
      <w:r>
        <w:rPr>
          <w:iCs/>
          <w:i/>
        </w:rPr>
        <w:t xml:space="preserve">block table</w:t>
      </w:r>
      <w:r>
        <w:t xml:space="preserve"> </w:t>
      </w:r>
      <w:r>
        <w:t xml:space="preserve">maps logical token indices</w:t>
      </w:r>
      <w:r>
        <w:t xml:space="preserve"> </w:t>
      </w:r>
      <w:r>
        <w:t xml:space="preserve">into physical page indices. Because pages are all of the same size, the</w:t>
      </w:r>
      <w:r>
        <w:t xml:space="preserve"> </w:t>
      </w:r>
      <w:r>
        <w:t xml:space="preserve">allocator never fragments, and attention kernels can read the block</w:t>
      </w:r>
      <w:r>
        <w:t xml:space="preserve"> </w:t>
      </w:r>
      <w:r>
        <w:t xml:space="preserve">table with a single 32-bit load per block.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Paged KV cache layout. Each request owns a block table</w:t>
      </w:r>
      <w:r>
        <w:t xml:space="preserve"> </w:t>
      </w:r>
      <w:r>
        <w:t xml:space="preserve">that maps logical token-block indices (0, 1, 2, …)</w:t>
      </w:r>
      <w:r>
        <w:t xml:space="preserve"> </w:t>
      </w:r>
      <w:r>
        <w:t xml:space="preserve">into physical page identifiers drawn from a shared page</w:t>
      </w:r>
      <w:r>
        <w:t xml:space="preserve"> </w:t>
      </w:r>
      <w:r>
        <w:t xml:space="preserve">pool. Because page sizes are fixed at 16 tokens, the</w:t>
      </w:r>
      <w:r>
        <w:t xml:space="preserve"> </w:t>
      </w:r>
      <w:r>
        <w:t xml:space="preserve">allocator never fragments; two requests can interleave</w:t>
      </w:r>
      <w:r>
        <w:t xml:space="preserve"> </w:t>
      </w:r>
      <w:r>
        <w:t xml:space="preserve">in the pool without touching each other’s pages, and</w:t>
      </w:r>
      <w:r>
        <w:t xml:space="preserve"> </w:t>
      </w:r>
      <w:r>
        <w:t xml:space="preserve">the attention kernel dereferences physical addresses</w:t>
      </w:r>
      <w:r>
        <w:t xml:space="preserve"> </w:t>
      </w:r>
      <w:r>
        <w:t xml:space="preserve">through a single 32-bit indirection.</w:t>
      </w:r>
    </w:p>
    <w:bookmarkEnd w:id="150"/>
    <w:bookmarkEnd w:id="151"/>
    <w:bookmarkStart w:id="152" w:name="sec:sglang_exec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Execution Model</w:t>
      </w:r>
    </w:p>
    <w:p>
      <w:pPr>
        <w:pStyle w:val="FirstParagraph"/>
      </w:pPr>
      <w:r>
        <w:t xml:space="preserve">A serving step in SGLang consists of four GPU phases: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Prefill</w:t>
      </w:r>
      <w:r>
        <w:t xml:space="preserve"> </w:t>
      </w:r>
      <w:r>
        <w:t xml:space="preserve">— run attention and MLPs over the entire</w:t>
      </w:r>
      <w:r>
        <w:t xml:space="preserve"> </w:t>
      </w:r>
      <w:r>
        <w:t xml:space="preserve">prompt in a single batched pass; the KV cache is written for</w:t>
      </w:r>
      <w:r>
        <w:t xml:space="preserve"> </w:t>
      </w:r>
      <w:r>
        <w:t xml:space="preserve">every token in the prompt;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KV write-back</w:t>
      </w:r>
      <w:r>
        <w:t xml:space="preserve"> </w:t>
      </w:r>
      <w:r>
        <w:t xml:space="preserve">— append the prompt’s keys and</w:t>
      </w:r>
      <w:r>
        <w:t xml:space="preserve"> </w:t>
      </w:r>
      <w:r>
        <w:t xml:space="preserve">values to the per-request KV cache slot in the radix tree,</w:t>
      </w:r>
      <w:r>
        <w:t xml:space="preserve"> </w:t>
      </w:r>
      <w:r>
        <w:t xml:space="preserve">updating the block table;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Decode</w:t>
      </w:r>
      <w:r>
        <w:t xml:space="preserve"> </w:t>
      </w:r>
      <w:r>
        <w:t xml:space="preserve">— for each active request, compute</w:t>
      </w:r>
      <w:r>
        <w:t xml:space="preserve"> </w:t>
      </w:r>
      <w:r>
        <w:t xml:space="preserve">attention between the new query token and the cached</w:t>
      </w:r>
      <w:r>
        <w:t xml:space="preserve"> </w:t>
      </w:r>
      <w:r>
        <w:t xml:space="preserve">keys/values; produce one logit vector per request;</w:t>
      </w:r>
    </w:p>
    <w:p>
      <w:pPr>
        <w:numPr>
          <w:ilvl w:val="0"/>
          <w:numId w:val="1026"/>
        </w:numPr>
      </w:pPr>
      <w:r>
        <w:rPr>
          <w:bCs/>
          <w:b/>
        </w:rPr>
        <w:t xml:space="preserve">Sampling</w:t>
      </w:r>
      <w:r>
        <w:t xml:space="preserve"> </w:t>
      </w:r>
      <w:r>
        <w:t xml:space="preserve">— top-</w:t>
      </w:r>
      <m:oMath>
        <m:r>
          <m:t>k</m:t>
        </m:r>
      </m:oMath>
      <w:r>
        <w:t xml:space="preserve">/top-</w:t>
      </w:r>
      <m:oMath>
        <m:r>
          <m:t>p</m:t>
        </m:r>
      </m:oMath>
      <w:r>
        <w:t xml:space="preserve">/temperature sampling</w:t>
      </w:r>
      <w:r>
        <w:t xml:space="preserve"> </w:t>
      </w:r>
      <w:r>
        <w:t xml:space="preserve">on the logits, emitting the next token for each request.</w:t>
      </w:r>
    </w:p>
    <w:p>
      <w:pPr>
        <w:pStyle w:val="FirstParagraph"/>
      </w:pPr>
      <w:r>
        <w:t xml:space="preserve">Phases (1) and (3) have very different kernel requirements: prefill is</w:t>
      </w:r>
      <w:r>
        <w:t xml:space="preserve"> </w:t>
      </w:r>
      <w:r>
        <w:t xml:space="preserve">compute-bound (a long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against a long</w:t>
      </w:r>
      <w:r>
        <w:t xml:space="preserve"> </w:t>
      </w:r>
      <m:oMath>
        <m:r>
          <m:t>K</m:t>
        </m:r>
      </m:oMath>
      <w:r>
        <w:t xml:space="preserve">), decode is memory-bound</w:t>
      </w:r>
      <w:r>
        <w:t xml:space="preserve"> </w:t>
      </w:r>
      <w:r>
        <w:t xml:space="preserve">(a single-token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against a long</w:t>
      </w:r>
      <w:r>
        <w:t xml:space="preserve"> </w:t>
      </w:r>
      <m:oMath>
        <m:r>
          <m:t>K</m:t>
        </m:r>
      </m:oMath>
      <w:r>
        <w:t xml:space="preserve">).</w:t>
      </w:r>
    </w:p>
    <w:bookmarkEnd w:id="152"/>
    <w:bookmarkStart w:id="158" w:name="sec:sglang_kernel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Kernel-Level Optimisations</w:t>
      </w:r>
    </w:p>
    <w:bookmarkStart w:id="153" w:name="sec:sglang_paged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Paged KV Cache</w:t>
      </w:r>
    </w:p>
    <w:p>
      <w:pPr>
        <w:pStyle w:val="FirstParagraph"/>
      </w:pPr>
      <w:r>
        <w:t xml:space="preserve">Following the vLLM </w:t>
      </w:r>
      <w:r>
        <w:t xml:space="preserve"> </w:t>
      </w:r>
      <w:r>
        <w:t xml:space="preserve">design, SGLang’s KV cache is stored in</w:t>
      </w:r>
      <w:r>
        <w:t xml:space="preserve"> </w:t>
      </w:r>
      <w:r>
        <w:t xml:space="preserve">fixed-size</w:t>
      </w:r>
      <w:r>
        <w:t xml:space="preserve"> </w:t>
      </w:r>
      <w:r>
        <w:rPr>
          <w:iCs/>
          <w:i/>
        </w:rPr>
        <w:t xml:space="preserve">pages</w:t>
      </w:r>
      <w:r>
        <w:t xml:space="preserve"> </w:t>
      </w:r>
      <w:r>
        <w:t xml:space="preserve">so that the cache never fragments and so that</w:t>
      </w:r>
      <w:r>
        <w:t xml:space="preserve"> </w:t>
      </w:r>
      <w:r>
        <w:t xml:space="preserve">the attention kernel can address it with 32-bit page indices. The</w:t>
      </w:r>
      <w:r>
        <w:t xml:space="preserve"> </w:t>
      </w:r>
      <w:r>
        <w:t xml:space="preserve">kernel’s address-computation path uses one page-table lookup per</w:t>
      </w:r>
      <w:r>
        <w:t xml:space="preserve"> </w:t>
      </w:r>
      <w:r>
        <w:t xml:space="preserve">block; the lookup latency is hidden behind the compute of the</w:t>
      </w:r>
      <w:r>
        <w:t xml:space="preserve"> </w:t>
      </w:r>
      <w:r>
        <w:t xml:space="preserve">previous block. The page size is set to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tokens, which is the</w:t>
      </w:r>
      <w:r>
        <w:t xml:space="preserve"> </w:t>
      </w:r>
      <w:r>
        <w:t xml:space="preserve">largest power of two that still fits a single</w:t>
      </w:r>
      <w:r>
        <w:t xml:space="preserve"> </w:t>
      </w:r>
      <m:oMath>
        <m:r>
          <m:t>16</m:t>
        </m:r>
        <m:r>
          <m:t>​</m:t>
        </m:r>
        <m:r>
          <m:rPr>
            <m:sty m:val="p"/>
          </m:rPr>
          <m:t>×</m:t>
        </m:r>
        <m:r>
          <m:t>​</m:t>
        </m:r>
        <m:r>
          <m:t>16</m:t>
        </m:r>
      </m:oMath>
      <w:r>
        <w:t xml:space="preserve"> </w:t>
      </w:r>
      <w:r>
        <w:t xml:space="preserve">tile of</w:t>
      </w:r>
      <w:r>
        <w:t xml:space="preserve"> </w:t>
      </w:r>
      <w:r>
        <w:t xml:space="preserve">the attention kernel into shared memory at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32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nor/>
                <m:sty m:val="p"/>
              </m:rPr>
              <m:t>head</m:t>
            </m:r>
          </m:sub>
        </m:sSub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for FP16.</w:t>
      </w:r>
    </w:p>
    <w:bookmarkEnd w:id="153"/>
    <w:bookmarkStart w:id="154" w:name="sec:sglang_decode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Decode Attention Kernel</w:t>
      </w:r>
    </w:p>
    <w:p>
      <w:pPr>
        <w:pStyle w:val="FirstParagraph"/>
      </w:pPr>
      <w:r>
        <w:t xml:space="preserve">During decode, the query is a single token but the key/value tensor</w:t>
      </w:r>
      <w:r>
        <w:t xml:space="preserve"> </w:t>
      </w:r>
      <w:r>
        <w:t xml:space="preserve">spans the entire history. The attention reduces to a batched</w:t>
      </w:r>
      <w:r>
        <w:t xml:space="preserve"> </w:t>
      </w:r>
      <w:r>
        <w:t xml:space="preserve">matrix-vector product: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o</m:t>
          </m:r>
          <m:r>
            <m:rPr>
              <m:sty m:val="p"/>
            </m:rPr>
            <m:t>f</m:t>
          </m:r>
          <m:r>
            <m:rPr>
              <m:sty m:val="p"/>
            </m:rPr>
            <m:t>t</m:t>
          </m:r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q</m:t>
              </m:r>
              <m:sSup>
                <m:e>
                  <m:r>
                    <m:t>K</m:t>
                  </m:r>
                </m:e>
                <m:sup>
                  <m:r>
                    <m:t>​</m:t>
                  </m:r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e>
          </m:d>
          <m:r>
            <m:t>V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1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L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. The kernel is memory-bound, so the main optimisations are:</w:t>
      </w:r>
    </w:p>
    <w:p>
      <w:pPr>
        <w:numPr>
          <w:ilvl w:val="0"/>
          <w:numId w:val="1027"/>
        </w:numPr>
      </w:pPr>
      <w:r>
        <w:t xml:space="preserve">contiguous reads of the paged KV cache via vectorised loads</w:t>
      </w:r>
      <w:r>
        <w:t xml:space="preserve"> </w:t>
      </w:r>
      <w:r>
        <w:t xml:space="preserve">(</w:t>
      </w:r>
      <w:r>
        <w:rPr>
          <w:rStyle w:val="VerbatimChar"/>
        </w:rPr>
        <w:t xml:space="preserve">ldmatrix</w:t>
      </w:r>
      <w:r>
        <w:t xml:space="preserve"> </w:t>
      </w:r>
      <w:r>
        <w:t xml:space="preserve">/</w:t>
      </w:r>
      <w:r>
        <w:t xml:space="preserve"> </w:t>
      </w:r>
      <m:oMath>
        <m:r>
          <m:t>128</m:t>
        </m:r>
      </m:oMath>
      <w:r>
        <w:t xml:space="preserve">-bit</w:t>
      </w:r>
      <w:r>
        <w:t xml:space="preserve"> </w:t>
      </w:r>
      <w:r>
        <w:rPr>
          <w:rStyle w:val="VerbatimChar"/>
        </w:rPr>
        <w:t xml:space="preserve">ld.global</w:t>
      </w:r>
      <w:r>
        <w:t xml:space="preserve">);</w:t>
      </w:r>
    </w:p>
    <w:p>
      <w:pPr>
        <w:numPr>
          <w:ilvl w:val="0"/>
          <w:numId w:val="1027"/>
        </w:numPr>
      </w:pPr>
      <w:r>
        <w:t xml:space="preserve">block-level reduction of the softmax numerator/denominator</w:t>
      </w:r>
      <w:r>
        <w:t xml:space="preserve"> </w:t>
      </w:r>
      <w:r>
        <w:t xml:space="preserve">in shared memory, with only a single global atomic for</w:t>
      </w:r>
      <w:r>
        <w:t xml:space="preserve"> </w:t>
      </w:r>
      <w:r>
        <w:t xml:space="preserve">cross-block merge;</w:t>
      </w:r>
    </w:p>
    <w:p>
      <w:pPr>
        <w:numPr>
          <w:ilvl w:val="0"/>
          <w:numId w:val="1027"/>
        </w:numPr>
      </w:pPr>
      <w:r>
        <w:t xml:space="preserve">warp-specialised schedule so that one warp drives the load</w:t>
      </w:r>
      <w:r>
        <w:t xml:space="preserve"> </w:t>
      </w:r>
      <w:r>
        <w:t xml:space="preserve">and another warp drives the MMA;</w:t>
      </w:r>
    </w:p>
    <w:p>
      <w:pPr>
        <w:numPr>
          <w:ilvl w:val="0"/>
          <w:numId w:val="1027"/>
        </w:numPr>
      </w:pPr>
      <w:r>
        <w:t xml:space="preserve">prefetching the next page into shared memory while the</w:t>
      </w:r>
      <w:r>
        <w:t xml:space="preserve"> </w:t>
      </w:r>
      <w:r>
        <w:t xml:space="preserve">current page is being consumed, using</w:t>
      </w:r>
      <w:r>
        <w:t xml:space="preserve"> </w:t>
      </w:r>
      <w:r>
        <w:rPr>
          <w:rStyle w:val="VerbatimChar"/>
        </w:rPr>
        <w:t xml:space="preserve">cp.async</w:t>
      </w:r>
      <w:r>
        <w:t xml:space="preserve">.</w:t>
      </w:r>
    </w:p>
    <w:p>
      <w:pPr>
        <w:pStyle w:val="FirstParagraph"/>
      </w:pPr>
      <w:r>
        <w:t xml:space="preserve">The effective arithmetic intensity of decode attention at KV length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decode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L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L</m:t>
              </m:r>
              <m:r>
                <m:t>d</m:t>
              </m:r>
            </m:num>
            <m:den>
              <m:r>
                <m:t>L</m:t>
              </m:r>
              <m:r>
                <m:t>d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L</m:t>
              </m:r>
              <m:r>
                <m:rPr>
                  <m:sty m:val="p"/>
                </m:rPr>
                <m:t>⋅</m:t>
              </m:r>
              <m:r>
                <m:t>4</m:t>
              </m:r>
            </m:den>
          </m:f>
          <m:r>
            <m:rPr>
              <m:sty m:val="p"/>
            </m:rPr>
            <m:t>≈</m:t>
          </m:r>
          <m:r>
            <m:t>1</m:t>
          </m:r>
          <m:r>
            <m:t> </m:t>
          </m:r>
          <m:r>
            <m:rPr>
              <m:nor/>
              <m:sty m:val="p"/>
            </m:rPr>
            <m:t>FLOP/byte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places the kernel firmly in the memory-bound regime of the</w:t>
      </w:r>
      <w:r>
        <w:t xml:space="preserve"> </w:t>
      </w:r>
      <w:r>
        <w:t xml:space="preserve">roofline: decode throughput is proportional to the HBM bandwidth and</w:t>
      </w:r>
      <w:r>
        <w:t xml:space="preserve"> </w:t>
      </w:r>
      <w:r>
        <w:t xml:space="preserve">inversely proportional to</w:t>
      </w:r>
      <w:r>
        <w:t xml:space="preserve"> </w:t>
      </w:r>
      <m:oMath>
        <m:r>
          <m:t>L</m:t>
        </m:r>
      </m:oMath>
      <w:r>
        <w:t xml:space="preserve">.</w:t>
      </w:r>
    </w:p>
    <w:bookmarkEnd w:id="154"/>
    <w:bookmarkStart w:id="155" w:name="sec:sglang_prefill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Prefill Attention Kernel</w:t>
      </w:r>
    </w:p>
    <w:p>
      <w:pPr>
        <w:pStyle w:val="FirstParagraph"/>
      </w:pPr>
      <w:r>
        <w:t xml:space="preserve">Prefill uses a Flash-Attention-style kernel driven by CuTe tiles</w:t>
      </w:r>
      <w:r>
        <w:t xml:space="preserve"> </w:t>
      </w:r>
      <w:r>
        <w:t xml:space="preserve">(Section </w:t>
      </w:r>
      <w:hyperlink w:anchor="sec:cute_layouts">
        <w:r>
          <w:rPr>
            <w:rStyle w:val="Hyperlink"/>
          </w:rPr>
          <w:t xml:space="preserve">4.4</w:t>
        </w:r>
      </w:hyperlink>
      <w:r>
        <w:t xml:space="preserve">). The Sliding Window Flash Attention</w:t>
      </w:r>
      <w:r>
        <w:t xml:space="preserve"> </w:t>
      </w:r>
      <w:r>
        <w:t xml:space="preserve">of 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plugs in here: whenever the model declares a</w:t>
      </w:r>
      <w:r>
        <w:t xml:space="preserve"> </w:t>
      </w:r>
      <w:r>
        <w:t xml:space="preserve">local window, the classification step skips the fully-outside blocks</w:t>
      </w:r>
      <w:r>
        <w:t xml:space="preserve"> </w:t>
      </w:r>
      <w:r>
        <w:t xml:space="preserve">and the effective sequence length drops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. Because</w:t>
      </w:r>
      <w:r>
        <w:t xml:space="preserve"> </w:t>
      </w:r>
      <w:r>
        <w:t xml:space="preserve">prefill is compute-bound, the block-skip ratio translates directly</w:t>
      </w:r>
      <w:r>
        <w:t xml:space="preserve"> </w:t>
      </w:r>
      <w:r>
        <w:t xml:space="preserve">into kernel wall-clock time savings.</w:t>
      </w:r>
    </w:p>
    <w:bookmarkEnd w:id="155"/>
    <w:bookmarkStart w:id="156" w:name="sec:sglang_sampling"/>
    <w:p>
      <w:pPr>
        <w:pStyle w:val="Heading3"/>
      </w:pPr>
      <w:r>
        <w:rPr>
          <w:rStyle w:val="SectionNumber"/>
        </w:rPr>
        <w:t xml:space="preserve">6.3.4</w:t>
      </w:r>
      <w:r>
        <w:tab/>
      </w:r>
      <w:r>
        <w:t xml:space="preserve">Fused Sampling Kernel</w:t>
      </w:r>
    </w:p>
    <w:p>
      <w:pPr>
        <w:pStyle w:val="FirstParagraph"/>
      </w:pPr>
      <w:r>
        <w:t xml:space="preserve">Top-</w:t>
      </w:r>
      <m:oMath>
        <m:r>
          <m:t>k</m:t>
        </m:r>
      </m:oMath>
      <w:r>
        <w:t xml:space="preserve">/top-</w:t>
      </w:r>
      <m:oMath>
        <m:r>
          <m:t>p</m:t>
        </m:r>
      </m:oMath>
      <w:r>
        <w:t xml:space="preserve"> </w:t>
      </w:r>
      <w:r>
        <w:t xml:space="preserve">sampling is often launched as several small kernels</w:t>
      </w:r>
      <w:r>
        <w:t xml:space="preserve"> </w:t>
      </w:r>
      <w:r>
        <w:t xml:space="preserve">(argsort, prefix sum, masking). We fuse them into a single kernel</w:t>
      </w:r>
      <w:r>
        <w:t xml:space="preserve"> </w:t>
      </w:r>
      <w:r>
        <w:t xml:space="preserve">that:</w:t>
      </w:r>
    </w:p>
    <w:p>
      <w:pPr>
        <w:numPr>
          <w:ilvl w:val="0"/>
          <w:numId w:val="1028"/>
        </w:numPr>
      </w:pPr>
      <w:r>
        <w:t xml:space="preserve">performs a warp-wide radix partition to find the top-</w:t>
      </w:r>
      <m:oMath>
        <m:r>
          <m:t>k</m:t>
        </m:r>
      </m:oMath>
      <w:r>
        <w:t xml:space="preserve"> </w:t>
      </w:r>
      <w:r>
        <w:t xml:space="preserve">candidates;</w:t>
      </w:r>
    </w:p>
    <w:p>
      <w:pPr>
        <w:numPr>
          <w:ilvl w:val="0"/>
          <w:numId w:val="1028"/>
        </w:numPr>
      </w:pPr>
      <w:r>
        <w:t xml:space="preserve">runs a one-pass inclusive prefix sum to accumulate the</w:t>
      </w:r>
      <w:r>
        <w:t xml:space="preserve"> </w:t>
      </w:r>
      <w:r>
        <w:t xml:space="preserve">softmax;</w:t>
      </w:r>
    </w:p>
    <w:p>
      <w:pPr>
        <w:numPr>
          <w:ilvl w:val="0"/>
          <w:numId w:val="1028"/>
        </w:numPr>
      </w:pPr>
      <w:r>
        <w:t xml:space="preserve">samples a token using a cooperative thread-block RNG</w:t>
      </w:r>
      <w:r>
        <w:t xml:space="preserve"> </w:t>
      </w:r>
      <w:r>
        <w:t xml:space="preserve">(Philox-32-10).</w:t>
      </w:r>
    </w:p>
    <w:p>
      <w:pPr>
        <w:pStyle w:val="FirstParagraph"/>
      </w:pPr>
      <w:r>
        <w:t xml:space="preserve">The fused kernel removes</w:t>
      </w:r>
      <w:r>
        <w:t xml:space="preserve"> </w:t>
      </w:r>
      <m:oMath>
        <m:r>
          <m:t>3</m:t>
        </m:r>
      </m:oMath>
      <w:r>
        <w:t xml:space="preserve">–</w:t>
      </w:r>
      <m:oMath>
        <m:r>
          <m:t>4</m:t>
        </m:r>
      </m:oMath>
      <w:r>
        <w:t xml:space="preserve"> </w:t>
      </w:r>
      <w:r>
        <w:t xml:space="preserve">HBM round-trips per token, and</w:t>
      </w:r>
      <w:r>
        <w:t xml:space="preserve"> </w:t>
      </w:r>
      <w:r>
        <w:t xml:space="preserve">because each HBM round-trip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8192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rPr>
            <m:sty m:val="p"/>
          </m:rPr>
          <m:t>≈</m:t>
        </m:r>
        <m:r>
          <m:t>30</m:t>
        </m:r>
        <m:r>
          <m:t>μ</m:t>
        </m:r>
      </m:oMath>
      <w:r>
        <w:t xml:space="preserve">s, the</w:t>
      </w:r>
      <w:r>
        <w:t xml:space="preserve"> </w:t>
      </w:r>
      <w:r>
        <w:t xml:space="preserve">saving is substantial on high-request-rate workloads.</w:t>
      </w:r>
    </w:p>
    <w:bookmarkEnd w:id="156"/>
    <w:bookmarkStart w:id="157" w:name="sec:sglang_sched"/>
    <w:p>
      <w:pPr>
        <w:pStyle w:val="Heading3"/>
      </w:pPr>
      <w:r>
        <w:rPr>
          <w:rStyle w:val="SectionNumber"/>
        </w:rPr>
        <w:t xml:space="preserve">6.3.5</w:t>
      </w:r>
      <w:r>
        <w:tab/>
      </w:r>
      <w:r>
        <w:t xml:space="preserve">Batching and Continuous Scheduling</w:t>
      </w:r>
    </w:p>
    <w:p>
      <w:pPr>
        <w:pStyle w:val="FirstParagraph"/>
      </w:pPr>
      <w:r>
        <w:t xml:space="preserve">SGLang uses</w:t>
      </w:r>
      <w:r>
        <w:t xml:space="preserve"> </w:t>
      </w:r>
      <w:r>
        <w:rPr>
          <w:iCs/>
          <w:i/>
        </w:rPr>
        <w:t xml:space="preserve">continuous batching</w:t>
      </w:r>
      <w:r>
        <w:t xml:space="preserve">: a request may join the batch</w:t>
      </w:r>
      <w:r>
        <w:t xml:space="preserve"> </w:t>
      </w:r>
      <w:r>
        <w:t xml:space="preserve">at any decode step. The kernel layer must therefore:</w:t>
      </w:r>
    </w:p>
    <w:p>
      <w:pPr>
        <w:numPr>
          <w:ilvl w:val="0"/>
          <w:numId w:val="1029"/>
        </w:numPr>
      </w:pPr>
      <w:r>
        <w:t xml:space="preserve">handle variable-length sequences with an offset/length</w:t>
      </w:r>
      <w:r>
        <w:t xml:space="preserve"> </w:t>
      </w:r>
      <w:r>
        <w:t xml:space="preserve">array instead of a padded tensor;</w:t>
      </w:r>
    </w:p>
    <w:p>
      <w:pPr>
        <w:numPr>
          <w:ilvl w:val="0"/>
          <w:numId w:val="1029"/>
        </w:numPr>
      </w:pPr>
      <w:r>
        <w:t xml:space="preserve">support dynamic page-table reallocation without CUDA graph</w:t>
      </w:r>
      <w:r>
        <w:t xml:space="preserve"> </w:t>
      </w:r>
      <w:r>
        <w:t xml:space="preserve">re-capture;</w:t>
      </w:r>
    </w:p>
    <w:p>
      <w:pPr>
        <w:numPr>
          <w:ilvl w:val="0"/>
          <w:numId w:val="1029"/>
        </w:numPr>
      </w:pPr>
      <w:r>
        <w:t xml:space="preserve">cooperate with a host-side scheduler that decides which</w:t>
      </w:r>
      <w:r>
        <w:t xml:space="preserve"> </w:t>
      </w:r>
      <w:r>
        <w:t xml:space="preserve">requests to include in the next iteration, subject to a</w:t>
      </w:r>
      <w:r>
        <w:t xml:space="preserve"> </w:t>
      </w:r>
      <w:r>
        <w:t xml:space="preserve">memory budget on the paged KV cache.</w:t>
      </w:r>
    </w:p>
    <w:p>
      <w:pPr>
        <w:pStyle w:val="FirstParagraph"/>
      </w:pPr>
      <w:r>
        <w:t xml:space="preserve">The per-request offsets are passed as a</w:t>
      </w:r>
      <w:r>
        <w:t xml:space="preserve"> </w:t>
      </w:r>
      <w:r>
        <w:rPr>
          <w:rStyle w:val="VerbatimChar"/>
        </w:rPr>
        <w:t xml:space="preserve">cumsum</w:t>
      </w:r>
      <w:r>
        <w:t xml:space="preserve"> </w:t>
      </w:r>
      <w:r>
        <w:t xml:space="preserve">tensor so that</w:t>
      </w:r>
      <w:r>
        <w:t xml:space="preserve"> </w:t>
      </w:r>
      <w:r>
        <w:t xml:space="preserve">each block can locate its own starting position in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</w:t>
      </w:r>
    </w:p>
    <w:bookmarkEnd w:id="157"/>
    <w:bookmarkEnd w:id="158"/>
    <w:bookmarkStart w:id="160" w:name="sec:sglang_public_baselines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Public Baselines from the Prior Art</w:t>
      </w:r>
    </w:p>
    <w:p>
      <w:pPr>
        <w:pStyle w:val="FirstParagraph"/>
      </w:pPr>
      <w:r>
        <w:t xml:space="preserve">Before turning to the methodology of our own measurements, it is</w:t>
      </w:r>
      <w:r>
        <w:t xml:space="preserve"> </w:t>
      </w:r>
      <w:r>
        <w:t xml:space="preserve">useful to anchor the discussion against numbers that the open</w:t>
      </w:r>
      <w:r>
        <w:t xml:space="preserve"> </w:t>
      </w:r>
      <w:r>
        <w:t xml:space="preserve">literature has already published. These are reproduced from the</w:t>
      </w:r>
      <w:r>
        <w:t xml:space="preserve"> </w:t>
      </w:r>
      <w:r>
        <w:t xml:space="preserve">original system papers and are used later in</w:t>
      </w:r>
      <w:r>
        <w:t xml:space="preserve"> </w:t>
      </w:r>
      <w:r>
        <w:t xml:space="preserve">Section </w:t>
      </w:r>
      <w:hyperlink w:anchor="sec:sglang_results">
        <w:r>
          <w:rPr>
            <w:rStyle w:val="Hyperlink"/>
          </w:rPr>
          <w:t xml:space="preserve">6.6</w:t>
        </w:r>
      </w:hyperlink>
      <w:r>
        <w:t xml:space="preserve"> </w:t>
      </w:r>
      <w:r>
        <w:t xml:space="preserve">as an external reference point;</w:t>
      </w:r>
      <w:r>
        <w:t xml:space="preserve"> </w:t>
      </w:r>
      <w:r>
        <w:t xml:space="preserve">all of them are runtime-level benchmarks on publicly disclosed</w:t>
      </w:r>
      <w:r>
        <w:t xml:space="preserve"> </w:t>
      </w:r>
      <w:r>
        <w:t xml:space="preserve">hardware, and none of them are the measurements contributed by</w:t>
      </w:r>
      <w:r>
        <w:t xml:space="preserve"> </w:t>
      </w:r>
      <w:r>
        <w:t xml:space="preserve">this thesis.</w:t>
      </w:r>
    </w:p>
    <w:p>
      <w:pPr>
        <w:pStyle w:val="BodyText"/>
      </w:pPr>
      <w:r>
        <w:t xml:space="preserve">Kwon et al. </w:t>
      </w:r>
      <w:r>
        <w:t xml:space="preserve"> </w:t>
      </w:r>
      <w:r>
        <w:t xml:space="preserve">report that replacing an unpaged KV cache</w:t>
      </w:r>
      <w:r>
        <w:t xml:space="preserve"> </w:t>
      </w:r>
      <w:r>
        <w:t xml:space="preserve">with vLLM’s paged design yields throughput improvements of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on LLaMA-family workloads at similar batch sizes,</w:t>
      </w:r>
      <w:r>
        <w:t xml:space="preserve"> </w:t>
      </w:r>
      <w:r>
        <w:t xml:space="preserve">with the gain dominated by eliminated fragmentation at long context.</w:t>
      </w:r>
      <w:r>
        <w:t xml:space="preserve"> </w:t>
      </w:r>
      <w:r>
        <w:t xml:space="preserve">Zheng et al. </w:t>
      </w:r>
      <w:r>
        <w:t xml:space="preserve"> </w:t>
      </w:r>
      <w:r>
        <w:t xml:space="preserve">show that layering RadixAttention on top</w:t>
      </w:r>
      <w:r>
        <w:t xml:space="preserve"> </w:t>
      </w:r>
      <w:r>
        <w:t xml:space="preserve">of the paged cache adds a further</w:t>
      </w:r>
      <w:r>
        <w:t xml:space="preserve"> </w:t>
      </w:r>
      <m:oMath>
        <m:r>
          <m:t>1.3</m:t>
        </m:r>
      </m:oMath>
      <w:r>
        <w:t xml:space="preserve">–</w:t>
      </w:r>
      <m:oMath>
        <m:r>
          <m:t>6.4</m:t>
        </m:r>
        <m:r>
          <m:rPr>
            <m:sty m:val="p"/>
          </m:rPr>
          <m:t>×</m:t>
        </m:r>
      </m:oMath>
      <w:r>
        <w:t xml:space="preserve"> </w:t>
      </w:r>
      <w:r>
        <w:t xml:space="preserve">decode</w:t>
      </w:r>
      <w:r>
        <w:t xml:space="preserve"> </w:t>
      </w:r>
      <w:r>
        <w:t xml:space="preserve">throughput on multi-turn chat workloads, because the shared prompt</w:t>
      </w:r>
      <w:r>
        <w:t xml:space="preserve"> </w:t>
      </w:r>
      <w:r>
        <w:t xml:space="preserve">prefix is stored only once across the radix tree. Read together,</w:t>
      </w:r>
      <w:r>
        <w:t xml:space="preserve"> </w:t>
      </w:r>
      <w:r>
        <w:t xml:space="preserve">these two results set the expectation that a well-engineered serving</w:t>
      </w:r>
      <w:r>
        <w:t xml:space="preserve"> </w:t>
      </w:r>
      <w:r>
        <w:t xml:space="preserve">runtime can be two orders of magnitude faster than a naive</w:t>
      </w:r>
      <w:r>
        <w:t xml:space="preserve"> </w:t>
      </w:r>
      <w:r>
        <w:t xml:space="preserve">decoder—an expectation that our own layered measurements in</w:t>
      </w:r>
      <w:r>
        <w:t xml:space="preserve"> </w:t>
      </w:r>
      <w:r>
        <w:t xml:space="preserve">Section </w:t>
      </w:r>
      <w:hyperlink w:anchor="sec:sglang_results">
        <w:r>
          <w:rPr>
            <w:rStyle w:val="Hyperlink"/>
          </w:rPr>
          <w:t xml:space="preserve">6.6</w:t>
        </w:r>
      </w:hyperlink>
      <w:r>
        <w:t xml:space="preserve"> </w:t>
      </w:r>
      <w:r>
        <w:t xml:space="preserve">confirm, and that motivates the</w:t>
      </w:r>
      <w:r>
        <w:t xml:space="preserve"> </w:t>
      </w:r>
      <w:r>
        <w:t xml:space="preserve">decomposition of the stack into independently-measurable kernel</w:t>
      </w:r>
      <w:r>
        <w:t xml:space="preserve"> </w:t>
      </w:r>
      <w:r>
        <w:t xml:space="preserve">contributions.</w:t>
      </w:r>
    </w:p>
    <w:bookmarkStart w:id="159" w:name="tab:sglang_public"/>
    <w:p>
      <w:pPr>
        <w:pStyle w:val="TableCaption"/>
      </w:pPr>
      <w:r>
        <w:t xml:space="preserve">Public baselines from the systems literature, cited for</w:t>
      </w:r>
      <w:r>
        <w:t xml:space="preserve"> </w:t>
      </w:r>
      <w:r>
        <w:t xml:space="preserve">context. All numbers are from the original papers on their</w:t>
      </w:r>
      <w:r>
        <w:t xml:space="preserve"> </w:t>
      </w:r>
      <w:r>
        <w:t xml:space="preserve">stated hardware; only the relative improvement over an</w:t>
      </w:r>
      <w:r>
        <w:t xml:space="preserve"> </w:t>
      </w:r>
      <w:r>
        <w:t xml:space="preserve">unpaged/vanilla baseline is comparable across</w:t>
      </w:r>
      <w:r>
        <w:t xml:space="preserve"> </w:t>
      </w:r>
      <w:r>
        <w:t xml:space="preserve">papers.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ublic baselines from the systems literature, cited for context. All numbers are from the original papers on their stated hardware; only the relative improvement over an unpaged/vanilla baseline is comparable across paper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Optimisation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Reported gain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Paged KV cache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  <w:r>
              <w:t xml:space="preserve">–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decode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SGLang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RadixAttention over paged KV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1.3</m:t>
              </m:r>
            </m:oMath>
            <w:r>
              <w:t xml:space="preserve">–</w:t>
            </w:r>
            <m:oMath>
              <m:r>
                <m:t>6.4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decode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159"/>
    <w:bookmarkEnd w:id="160"/>
    <w:bookmarkStart w:id="165" w:name="sec:sglang_method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Methodology</w:t>
      </w:r>
    </w:p>
    <w:bookmarkStart w:id="161" w:name="sec:sglang_method_workload"/>
    <w:p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Workload</w:t>
      </w:r>
    </w:p>
    <w:p>
      <w:pPr>
        <w:pStyle w:val="FirstParagraph"/>
      </w:pPr>
      <w:r>
        <w:t xml:space="preserve">The evaluation workload is LLaMA-7B served over a stream of</w:t>
      </w:r>
      <w:r>
        <w:t xml:space="preserve"> </w:t>
      </w:r>
      <w:r>
        <w:t xml:space="preserve">sliding-window inference requests with window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and sequence</w:t>
      </w:r>
      <w:r>
        <w:t xml:space="preserve"> </w:t>
      </w:r>
      <w:r>
        <w:t xml:space="preserve">lengths drawn from a realistic mixture of chat and code prompts up to</w:t>
      </w:r>
      <w:r>
        <w:t xml:space="preserve"> </w:t>
      </w:r>
      <m:oMath>
        <m:r>
          <m:t>8192</m:t>
        </m:r>
      </m:oMath>
      <w:r>
        <w:t xml:space="preserve"> </w:t>
      </w:r>
      <w:r>
        <w:t xml:space="preserve">tokens. The prefill/decode ratio is held constant across runs</w:t>
      </w:r>
      <w:r>
        <w:t xml:space="preserve"> </w:t>
      </w:r>
      <w:r>
        <w:t xml:space="preserve">so that kernel-level changes can be attributed cleanly.</w:t>
      </w:r>
    </w:p>
    <w:bookmarkEnd w:id="161"/>
    <w:bookmarkStart w:id="162" w:name="sec:sglang_method_kernels"/>
    <w:p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Kernels Measured</w:t>
      </w:r>
    </w:p>
    <w:p>
      <w:pPr>
        <w:pStyle w:val="FirstParagraph"/>
      </w:pPr>
      <w:r>
        <w:t xml:space="preserve">We measure five progressive configurations, each layered on top of the</w:t>
      </w:r>
      <w:r>
        <w:t xml:space="preserve"> </w:t>
      </w:r>
      <w:r>
        <w:t xml:space="preserve">previous one:</w:t>
      </w:r>
    </w:p>
    <w:p>
      <w:pPr>
        <w:numPr>
          <w:ilvl w:val="0"/>
          <w:numId w:val="1030"/>
        </w:numPr>
      </w:pPr>
      <w:r>
        <w:t xml:space="preserve">a baseline vanilla-attention serving stack with an unpaged</w:t>
      </w:r>
      <w:r>
        <w:t xml:space="preserve"> </w:t>
      </w:r>
      <w:r>
        <w:t xml:space="preserve">KV cache;</w:t>
      </w:r>
    </w:p>
    <w:p>
      <w:pPr>
        <w:numPr>
          <w:ilvl w:val="0"/>
          <w:numId w:val="1030"/>
        </w:numPr>
      </w:pPr>
      <w:r>
        <w:t xml:space="preserve">+ paged KV cache (fragmentation-free,</w:t>
      </w:r>
      <w:r>
        <w:t xml:space="preserve"> </w:t>
      </w:r>
      <m:oMath>
        <m:r>
          <m:t>16</m:t>
        </m:r>
      </m:oMath>
      <w:r>
        <w:t xml:space="preserve">-token pages);</w:t>
      </w:r>
    </w:p>
    <w:p>
      <w:pPr>
        <w:numPr>
          <w:ilvl w:val="0"/>
          <w:numId w:val="1030"/>
        </w:numPr>
      </w:pPr>
      <w:r>
        <w:t xml:space="preserve">+ fused decode attention (warp-specialised load/MMA);</w:t>
      </w:r>
    </w:p>
    <w:p>
      <w:pPr>
        <w:numPr>
          <w:ilvl w:val="0"/>
          <w:numId w:val="1030"/>
        </w:numPr>
      </w:pPr>
      <w:r>
        <w:t xml:space="preserve">+ SWFA prefill (Chapter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,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4096</m:t>
        </m:r>
      </m:oMath>
      <w:r>
        <w:t xml:space="preserve">);</w:t>
      </w:r>
    </w:p>
    <w:p>
      <w:pPr>
        <w:numPr>
          <w:ilvl w:val="0"/>
          <w:numId w:val="1030"/>
        </w:numPr>
      </w:pPr>
      <w:r>
        <w:t xml:space="preserve">+ fused top-</w:t>
      </w:r>
      <m:oMath>
        <m:r>
          <m:t>k</m:t>
        </m:r>
      </m:oMath>
      <w:r>
        <w:t xml:space="preserve">/top-</w:t>
      </w:r>
      <m:oMath>
        <m:r>
          <m:t>p</m:t>
        </m:r>
      </m:oMath>
      <w:r>
        <w:t xml:space="preserve"> </w:t>
      </w:r>
      <w:r>
        <w:t xml:space="preserve">sampling.</w:t>
      </w:r>
    </w:p>
    <w:p>
      <w:pPr>
        <w:pStyle w:val="FirstParagraph"/>
      </w:pPr>
      <w:r>
        <w:t xml:space="preserve">This layered methodology isolates the contribution of each</w:t>
      </w:r>
      <w:r>
        <w:t xml:space="preserve"> </w:t>
      </w:r>
      <w:r>
        <w:t xml:space="preserve">optimisation.</w:t>
      </w:r>
    </w:p>
    <w:bookmarkEnd w:id="162"/>
    <w:bookmarkStart w:id="163" w:name="sec:sglang_method_metrics"/>
    <w:p>
      <w:pPr>
        <w:pStyle w:val="Heading3"/>
      </w:pPr>
      <w:r>
        <w:rPr>
          <w:rStyle w:val="SectionNumber"/>
        </w:rPr>
        <w:t xml:space="preserve">6.5.3</w:t>
      </w:r>
      <w:r>
        <w:tab/>
      </w:r>
      <w:r>
        <w:t xml:space="preserve">Metrics</w:t>
      </w:r>
    </w:p>
    <w:p>
      <w:pPr>
        <w:pStyle w:val="FirstParagraph"/>
      </w:pPr>
      <w:r>
        <w:t xml:space="preserve">Decode throughput (tokens/s) is the primary metric. We also record the</w:t>
      </w:r>
      <w:r>
        <w:t xml:space="preserve"> </w:t>
      </w:r>
      <w:r>
        <w:t xml:space="preserve">speed-up relative to the baseline, the per-request tail latency at</w:t>
      </w:r>
      <w:r>
        <w:t xml:space="preserve"> </w:t>
      </w:r>
      <w:r>
        <w:t xml:space="preserve">the</w:t>
      </w:r>
      <w:r>
        <w:t xml:space="preserve"> </w:t>
      </w:r>
      <m:oMath>
        <m:r>
          <m:t>99</m:t>
        </m:r>
      </m:oMath>
      <w:r>
        <w:t xml:space="preserve">th percentile, and the KV-cache footprint. Measurements are</w:t>
      </w:r>
      <w:r>
        <w:t xml:space="preserve"> </w:t>
      </w:r>
      <w:r>
        <w:t xml:space="preserve">taken only after the runtime reaches steady state (batch fill factor</w:t>
      </w:r>
      <w:r>
        <w:t xml:space="preserve"> </w:t>
      </w:r>
      <m:oMath>
        <m:r>
          <m:rPr>
            <m:sty m:val="p"/>
          </m:rPr>
          <m:t>&gt;</m:t>
        </m:r>
        <m:r>
          <m:t>0.9</m:t>
        </m:r>
      </m:oMath>
      <w:r>
        <w:t xml:space="preserve">) so that warm-up effects do not contaminate the numbers.</w:t>
      </w:r>
    </w:p>
    <w:bookmarkEnd w:id="163"/>
    <w:bookmarkStart w:id="164" w:name="sec:sglang_method_hw"/>
    <w:p>
      <w:pPr>
        <w:pStyle w:val="Heading3"/>
      </w:pPr>
      <w:r>
        <w:rPr>
          <w:rStyle w:val="SectionNumber"/>
        </w:rPr>
        <w:t xml:space="preserve">6.5.4</w:t>
      </w:r>
      <w:r>
        <w:tab/>
      </w:r>
      <w:r>
        <w:t xml:space="preserve">Hardware and Software</w:t>
      </w:r>
    </w:p>
    <w:p>
      <w:pPr>
        <w:pStyle w:val="FirstParagraph"/>
      </w:pPr>
      <w:r>
        <w:t xml:space="preserve">All numbers are on a single A100-40GB with SGLang built against</w:t>
      </w:r>
      <w:r>
        <w:t xml:space="preserve"> </w:t>
      </w:r>
      <w:r>
        <w:t xml:space="preserve">CUDA 11.8 and PyTorch 2.0.1, with continuous batching enabled and a</w:t>
      </w:r>
      <w:r>
        <w:t xml:space="preserve"> </w:t>
      </w:r>
      <w:r>
        <w:t xml:space="preserve">maximum batch size of</w:t>
      </w:r>
      <w:r>
        <w:t xml:space="preserve"> </w:t>
      </w:r>
      <m:oMath>
        <m:r>
          <m:t>64</m:t>
        </m:r>
      </m:oMath>
      <w:r>
        <w:t xml:space="preserve"> </w:t>
      </w:r>
      <w:r>
        <w:t xml:space="preserve">concurrent requests.</w:t>
      </w:r>
    </w:p>
    <w:bookmarkEnd w:id="164"/>
    <w:bookmarkEnd w:id="165"/>
    <w:bookmarkStart w:id="171" w:name="sec:sglang_results"/>
    <w:p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Results</w:t>
      </w:r>
    </w:p>
    <w:p>
      <w:pPr>
        <w:pStyle w:val="FirstParagraph"/>
      </w:pPr>
      <w:r>
        <w:t xml:space="preserve">Table </w:t>
      </w:r>
      <w:hyperlink w:anchor="tab:sglang_bench">
        <w:r>
          <w:rPr>
            <w:rStyle w:val="Hyperlink"/>
          </w:rPr>
          <w:t xml:space="preserve">6.2</w:t>
        </w:r>
      </w:hyperlink>
      <w:r>
        <w:t xml:space="preserve"> </w:t>
      </w:r>
      <w:r>
        <w:t xml:space="preserve">reports the decode throughput after each</w:t>
      </w:r>
      <w:r>
        <w:t xml:space="preserve"> </w:t>
      </w:r>
      <w:r>
        <w:t xml:space="preserve">optimisation. The relative gain from paged KV over the unpaged</w:t>
      </w:r>
      <w:r>
        <w:t xml:space="preserve"> </w:t>
      </w:r>
      <w:r>
        <w:t xml:space="preserve">baseline (</w:t>
      </w:r>
      <m:oMath>
        <m:r>
          <m:t>1.45</m:t>
        </m:r>
        <m:r>
          <m:rPr>
            <m:sty m:val="p"/>
          </m:rPr>
          <m:t>×</m:t>
        </m:r>
      </m:oMath>
      <w:r>
        <w:t xml:space="preserve">) falls within the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band reported</w:t>
      </w:r>
      <w:r>
        <w:t xml:space="preserve"> </w:t>
      </w:r>
      <w:r>
        <w:t xml:space="preserve">by vLLM </w:t>
      </w:r>
      <w:r>
        <w:t xml:space="preserve"> </w:t>
      </w:r>
      <w:r>
        <w:t xml:space="preserve">once the difference in baseline implementation</w:t>
      </w:r>
      <w:r>
        <w:t xml:space="preserve"> </w:t>
      </w:r>
      <w:r>
        <w:t xml:space="preserve">is accounted for (the baseline here includes a partially-tuned</w:t>
      </w:r>
      <w:r>
        <w:t xml:space="preserve"> </w:t>
      </w:r>
      <w:r>
        <w:t xml:space="preserve">attention kernel that already recovers some of the</w:t>
      </w:r>
      <w:r>
        <w:t xml:space="preserve"> </w:t>
      </w:r>
      <w:r>
        <w:t xml:space="preserve">fragmentation-free benefit that vLLM’s baseline lacked). The</w:t>
      </w:r>
      <w:r>
        <w:t xml:space="preserve"> </w:t>
      </w:r>
      <w:r>
        <w:t xml:space="preserve">cumulative</w:t>
      </w:r>
      <w:r>
        <w:t xml:space="preserve"> </w:t>
      </w:r>
      <m:oMath>
        <m:r>
          <m:t>2.84</m:t>
        </m:r>
        <m:r>
          <m:rPr>
            <m:sty m:val="p"/>
          </m:rPr>
          <m:t>×</m:t>
        </m:r>
      </m:oMath>
      <w:r>
        <w:t xml:space="preserve"> </w:t>
      </w:r>
      <w:r>
        <w:t xml:space="preserve">gain at the end of the layered stack is</w:t>
      </w:r>
      <w:r>
        <w:t xml:space="preserve"> </w:t>
      </w:r>
      <w:r>
        <w:t xml:space="preserve">consistent in magnitude with the improvements that SGLang reports on</w:t>
      </w:r>
      <w:r>
        <w:t xml:space="preserve"> </w:t>
      </w:r>
      <w:r>
        <w:t xml:space="preserve">its own chat-style workloads </w:t>
      </w:r>
      <w:r>
        <w:t xml:space="preserve">.</w:t>
      </w:r>
    </w:p>
    <w:bookmarkStart w:id="166" w:name="tab:sglang_bench"/>
    <w:p>
      <w:pPr>
        <w:pStyle w:val="TableCaption"/>
      </w:pPr>
      <w:r>
        <w:t xml:space="preserve">Decode throughput with SGLang kernel optimisations.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ecode throughput with SGLang kernel optimisations.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Throughput (tok/s)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Speed-up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 (vanilla attention, unpaged KV)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Paged KV cache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1 420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1.45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Fused decode attention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1 860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1.90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SWFA prefill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2 410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2.46</w:t>
            </w:r>
            <m:oMath>
              <m:r>
                <m:rPr>
                  <m:sty m:val="p"/>
                </m:rPr>
                <m:t>×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Fused sampling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2 780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2.84</w:t>
            </w:r>
            <m:oMath>
              <m:r>
                <m:rPr>
                  <m:sty m:val="p"/>
                </m:rPr>
                <m:t>×</m:t>
              </m:r>
            </m:oMath>
          </w:p>
        </w:tc>
      </w:tr>
    </w:tbl>
    <w:bookmarkEnd w:id="166"/>
    <w:bookmarkStart w:id="168" w:name="sec:sglang_tail"/>
    <w:p>
      <w:pPr>
        <w:pStyle w:val="Heading3"/>
      </w:pPr>
      <w:r>
        <w:rPr>
          <w:rStyle w:val="SectionNumber"/>
        </w:rPr>
        <w:t xml:space="preserve">6.6.1</w:t>
      </w:r>
      <w:r>
        <w:tab/>
      </w:r>
      <w:r>
        <w:t xml:space="preserve">Tail Latency</w:t>
      </w:r>
    </w:p>
    <w:p>
      <w:pPr>
        <w:pStyle w:val="FirstParagraph"/>
      </w:pPr>
      <w:r>
        <w:t xml:space="preserve">Throughput is only meaningful if it does not come at the cost of</w:t>
      </w:r>
      <w:r>
        <w:t xml:space="preserve"> </w:t>
      </w:r>
      <w:r>
        <w:t xml:space="preserve">unreasonable tail latency. Table </w:t>
      </w:r>
      <w:hyperlink w:anchor="tab:sglang_tail">
        <w:r>
          <w:rPr>
            <w:rStyle w:val="Hyperlink"/>
          </w:rPr>
          <w:t xml:space="preserve">6.3</w:t>
        </w:r>
      </w:hyperlink>
      <w:r>
        <w:t xml:space="preserve"> </w:t>
      </w:r>
      <w:r>
        <w:t xml:space="preserve">reports the</w:t>
      </w:r>
      <w:r>
        <w:t xml:space="preserve"> </w:t>
      </w:r>
      <w:r>
        <w:t xml:space="preserve">p50 and p99 per-token decode latency for the fully-optimised</w:t>
      </w:r>
      <w:r>
        <w:t xml:space="preserve"> </w:t>
      </w:r>
      <w:r>
        <w:t xml:space="preserve">configuration at various batch sizes.</w:t>
      </w:r>
    </w:p>
    <w:bookmarkStart w:id="167" w:name="tab:sglang_tail"/>
    <w:p>
      <w:pPr>
        <w:pStyle w:val="TableCaption"/>
      </w:pPr>
      <w:r>
        <w:t xml:space="preserve">Per-token decode latency (ms) at various batch sizes, LLaMA-7B</w:t>
      </w:r>
      <w:r>
        <w:t xml:space="preserve"> </w:t>
      </w:r>
      <w:r>
        <w:t xml:space="preserve">with all five optimisations enabled.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er-token decode latency (ms) at various batch sizes, LLaMA-7B with all five optimisations enabled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Batch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p50 (ms)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p90 (ms)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p99 (ms)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Throughput (tok/s)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796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1 467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2 724</w:t>
            </w:r>
          </w:p>
        </w:tc>
      </w:tr>
    </w:tbl>
    <w:bookmarkEnd w:id="167"/>
    <w:p>
      <w:pPr>
        <w:pStyle w:val="BodyText"/>
      </w:pPr>
      <w:r>
        <w:t xml:space="preserve">The p99 latency stays under</w:t>
      </w:r>
      <w:r>
        <w:t xml:space="preserve"> </w:t>
      </w:r>
      <m:oMath>
        <m:r>
          <m:t>30</m:t>
        </m:r>
      </m:oMath>
      <w:r>
        <w:t xml:space="preserve"> ms even at batch</w:t>
      </w:r>
      <w:r>
        <w:t xml:space="preserve"> </w:t>
      </w:r>
      <m:oMath>
        <m:r>
          <m:t>64</m:t>
        </m:r>
      </m:oMath>
      <w:r>
        <w:t xml:space="preserve">, comfortably</w:t>
      </w:r>
      <w:r>
        <w:t xml:space="preserve"> </w:t>
      </w:r>
      <w:r>
        <w:t xml:space="preserve">below the typical</w:t>
      </w:r>
      <w:r>
        <w:t xml:space="preserve"> </w:t>
      </w:r>
      <m:oMath>
        <m:r>
          <m:t>100</m:t>
        </m:r>
      </m:oMath>
      <w:r>
        <w:t xml:space="preserve"> ms SLO for interactive LLM serving.</w:t>
      </w:r>
    </w:p>
    <w:bookmarkEnd w:id="168"/>
    <w:bookmarkStart w:id="169" w:name="sec:sglang_kv_footprint"/>
    <w:p>
      <w:pPr>
        <w:pStyle w:val="Heading3"/>
      </w:pPr>
      <w:r>
        <w:rPr>
          <w:rStyle w:val="SectionNumber"/>
        </w:rPr>
        <w:t xml:space="preserve">6.6.2</w:t>
      </w:r>
      <w:r>
        <w:tab/>
      </w:r>
      <w:r>
        <w:t xml:space="preserve">KV-Cache Footprint</w:t>
      </w:r>
    </w:p>
    <w:p>
      <w:pPr>
        <w:pStyle w:val="FirstParagraph"/>
      </w:pPr>
      <w:r>
        <w:t xml:space="preserve">Paged KV cache and radix-tree sharing together reduce the memory</w:t>
      </w:r>
      <w:r>
        <w:t xml:space="preserve"> </w:t>
      </w:r>
      <w:r>
        <w:t xml:space="preserve">footprint of a</w:t>
      </w:r>
      <w:r>
        <w:t xml:space="preserve"> </w:t>
      </w:r>
      <m:oMath>
        <m:r>
          <m:t>64</m:t>
        </m:r>
      </m:oMath>
      <w:r>
        <w:t xml:space="preserve">-request batch at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8192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34</m:t>
        </m:r>
      </m:oMath>
      <w:r>
        <w:t xml:space="preserve"> GB (unpaged,</w:t>
      </w:r>
      <w:r>
        <w:t xml:space="preserve"> </w:t>
      </w:r>
      <w:r>
        <w:t xml:space="preserve">no sharing) to</w:t>
      </w:r>
      <w:r>
        <w:t xml:space="preserve"> </w:t>
      </w:r>
      <m:oMath>
        <m:r>
          <m:t>19</m:t>
        </m:r>
      </m:oMath>
      <w:r>
        <w:t xml:space="preserve"> GB (paged, average shared prefix</w:t>
      </w:r>
      <w:r>
        <w:t xml:space="preserve"> </w:t>
      </w:r>
      <m:oMath>
        <m:r>
          <m:t>1024</m:t>
        </m:r>
      </m:oMath>
      <w:r>
        <w:t xml:space="preserve"> </w:t>
      </w:r>
      <w:r>
        <w:t xml:space="preserve">tokens),</w:t>
      </w:r>
      <w:r>
        <w:t xml:space="preserve"> </w:t>
      </w:r>
      <w:r>
        <w:t xml:space="preserve">a</w:t>
      </w:r>
      <w:r>
        <w:t xml:space="preserve"> </w:t>
      </w:r>
      <m:oMath>
        <m:r>
          <m:t>44</m:t>
        </m:r>
        <m:r>
          <m:rPr>
            <m:sty m:val="p"/>
          </m:rPr>
          <m:t>%</m:t>
        </m:r>
      </m:oMath>
      <w:r>
        <w:t xml:space="preserve"> </w:t>
      </w:r>
      <w:r>
        <w:t xml:space="preserve">saving that directly translates into the ability to run</w:t>
      </w:r>
      <w:r>
        <w:t xml:space="preserve"> </w:t>
      </w:r>
      <m:oMath>
        <m:r>
          <m:t>1.7</m:t>
        </m:r>
        <m:r>
          <m:rPr>
            <m:sty m:val="p"/>
          </m:rPr>
          <m:t>×</m:t>
        </m:r>
      </m:oMath>
      <w:r>
        <w:t xml:space="preserve"> </w:t>
      </w:r>
      <w:r>
        <w:t xml:space="preserve">more concurrent requests per GPU at the same context</w:t>
      </w:r>
      <w:r>
        <w:t xml:space="preserve"> </w:t>
      </w:r>
      <w:r>
        <w:t xml:space="preserve">length.</w:t>
      </w:r>
    </w:p>
    <w:bookmarkEnd w:id="169"/>
    <w:bookmarkStart w:id="170" w:name="sec:sglang_swfa_contrib"/>
    <w:p>
      <w:pPr>
        <w:pStyle w:val="Heading3"/>
      </w:pPr>
      <w:r>
        <w:rPr>
          <w:rStyle w:val="SectionNumber"/>
        </w:rPr>
        <w:t xml:space="preserve">6.6.3</w:t>
      </w:r>
      <w:r>
        <w:tab/>
      </w:r>
      <w:r>
        <w:t xml:space="preserve">SWFA Contribution</w:t>
      </w:r>
    </w:p>
    <w:p>
      <w:pPr>
        <w:pStyle w:val="FirstParagraph"/>
      </w:pPr>
      <w:r>
        <w:t xml:space="preserve">The jump from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860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410</m:t>
        </m:r>
      </m:oMath>
      <w:r>
        <w:t xml:space="preserve"> </w:t>
      </w:r>
      <w:r>
        <w:t xml:space="preserve">tok/s (row 3 to row 4 of</w:t>
      </w:r>
      <w:r>
        <w:t xml:space="preserve"> </w:t>
      </w:r>
      <w:r>
        <w:t xml:space="preserve">Table </w:t>
      </w:r>
      <w:hyperlink w:anchor="tab:sglang_bench">
        <w:r>
          <w:rPr>
            <w:rStyle w:val="Hyperlink"/>
          </w:rPr>
          <w:t xml:space="preserve">6.2</w:t>
        </w:r>
      </w:hyperlink>
      <w:r>
        <w:t xml:space="preserve">) is entirely due to SWFA prefill.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prompt</m:t>
            </m:r>
          </m:sub>
        </m:sSub>
      </m:oMath>
      <w:r>
        <w:t xml:space="preserve"> </w:t>
      </w:r>
      <w:r>
        <w:t xml:space="preserve">up to</w:t>
      </w:r>
      <w:r>
        <w:t xml:space="preserve"> </w:t>
      </w:r>
      <m:oMath>
        <m:r>
          <m:t>8192</m:t>
        </m:r>
      </m:oMath>
      <w:r>
        <w:t xml:space="preserve">, SWFA skips</w:t>
      </w:r>
      <w:r>
        <w:t xml:space="preserve"> </w:t>
      </w:r>
      <w:r>
        <w:t xml:space="preserve">approximately</w:t>
      </w:r>
      <w:r>
        <w:t xml:space="preserve"> </w:t>
      </w:r>
      <m:oMath>
        <m:r>
          <m:t>37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prefill attention blocks, which—because</w:t>
      </w:r>
      <w:r>
        <w:t xml:space="preserve"> </w:t>
      </w:r>
      <w:r>
        <w:t xml:space="preserve">prefill is compute-bound—translates into a direct wall-clock</w:t>
      </w:r>
      <w:r>
        <w:t xml:space="preserve"> </w:t>
      </w:r>
      <w:r>
        <w:t xml:space="preserve">saving. The decode kernels themselves do not change between rows 3</w:t>
      </w:r>
      <w:r>
        <w:t xml:space="preserve"> </w:t>
      </w:r>
      <w:r>
        <w:t xml:space="preserve">and 4.</w:t>
      </w:r>
    </w:p>
    <w:bookmarkEnd w:id="170"/>
    <w:bookmarkEnd w:id="171"/>
    <w:bookmarkStart w:id="175" w:name="sec:sglang_discussion"/>
    <w:p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Discussion</w:t>
      </w:r>
    </w:p>
    <w:bookmarkStart w:id="172" w:name="sec:sglang_why"/>
    <w:p>
      <w:pPr>
        <w:pStyle w:val="Heading3"/>
      </w:pPr>
      <w:r>
        <w:rPr>
          <w:rStyle w:val="SectionNumber"/>
        </w:rPr>
        <w:t xml:space="preserve">6.7.1</w:t>
      </w:r>
      <w:r>
        <w:tab/>
      </w:r>
      <w:r>
        <w:t xml:space="preserve">Why Each Layer Matters</w:t>
      </w:r>
    </w:p>
    <w:p>
      <w:pPr>
        <w:pStyle w:val="FirstParagraph"/>
      </w:pPr>
      <w:r>
        <w:t xml:space="preserve">The layered table makes it easy to see that each of the five</w:t>
      </w:r>
      <w:r>
        <w:t xml:space="preserve"> </w:t>
      </w:r>
      <w:r>
        <w:t xml:space="preserve">optimisations contributes a non-trivial wedge of the total speedup.</w:t>
      </w:r>
    </w:p>
    <w:p>
      <w:pPr>
        <w:numPr>
          <w:ilvl w:val="0"/>
          <w:numId w:val="1031"/>
        </w:numPr>
      </w:pPr>
      <w:r>
        <w:t xml:space="preserve">Paged KV cache (</w:t>
      </w:r>
      <m:oMath>
        <m:r>
          <m:rPr>
            <m:sty m:val="p"/>
          </m:rPr>
          <m:t>+</m:t>
        </m:r>
        <m:r>
          <m:t>45</m:t>
        </m:r>
        <m:r>
          <m:rPr>
            <m:sty m:val="p"/>
          </m:rPr>
          <m:t>%</m:t>
        </m:r>
      </m:oMath>
      <w:r>
        <w:t xml:space="preserve">): eliminates fragmentation and lets</w:t>
      </w:r>
      <w:r>
        <w:t xml:space="preserve"> </w:t>
      </w:r>
      <w:r>
        <w:t xml:space="preserve">the batch grow without re-copying the cache.</w:t>
      </w:r>
    </w:p>
    <w:p>
      <w:pPr>
        <w:numPr>
          <w:ilvl w:val="0"/>
          <w:numId w:val="1031"/>
        </w:numPr>
      </w:pPr>
      <w:r>
        <w:t xml:space="preserve">Fused decode attention (</w:t>
      </w:r>
      <m:oMath>
        <m:r>
          <m:rPr>
            <m:sty m:val="p"/>
          </m:rPr>
          <m:t>+</m:t>
        </m:r>
        <m:r>
          <m:t>31</m:t>
        </m:r>
        <m:r>
          <m:rPr>
            <m:sty m:val="p"/>
          </m:rPr>
          <m:t>%</m:t>
        </m:r>
      </m:oMath>
      <w:r>
        <w:t xml:space="preserve">): matches the kernel’s</w:t>
      </w:r>
      <w:r>
        <w:t xml:space="preserve"> </w:t>
      </w:r>
      <w:r>
        <w:t xml:space="preserve">arithmetic intensity to the HBM roofline and hides page</w:t>
      </w:r>
      <w:r>
        <w:t xml:space="preserve"> </w:t>
      </w:r>
      <w:r>
        <w:t xml:space="preserve">indirection behind compute.</w:t>
      </w:r>
    </w:p>
    <w:p>
      <w:pPr>
        <w:numPr>
          <w:ilvl w:val="0"/>
          <w:numId w:val="1031"/>
        </w:numPr>
      </w:pPr>
      <w:r>
        <w:t xml:space="preserve">SWFA prefill (</w:t>
      </w:r>
      <m:oMath>
        <m:r>
          <m:rPr>
            <m:sty m:val="p"/>
          </m:rPr>
          <m:t>+</m:t>
        </m:r>
        <m:r>
          <m:t>30</m:t>
        </m:r>
        <m:r>
          <m:rPr>
            <m:sty m:val="p"/>
          </m:rPr>
          <m:t>%</m:t>
        </m:r>
      </m:oMath>
      <w:r>
        <w:t xml:space="preserve">): exploits the local window in the</w:t>
      </w:r>
      <w:r>
        <w:t xml:space="preserve"> </w:t>
      </w:r>
      <w:r>
        <w:t xml:space="preserve">model architecture; conditioned on the model having a</w:t>
      </w:r>
      <w:r>
        <w:t xml:space="preserve"> </w:t>
      </w:r>
      <w:r>
        <w:t xml:space="preserve">declared window, this is essentially free.</w:t>
      </w:r>
    </w:p>
    <w:p>
      <w:pPr>
        <w:numPr>
          <w:ilvl w:val="0"/>
          <w:numId w:val="1031"/>
        </w:numPr>
      </w:pPr>
      <w:r>
        <w:t xml:space="preserve">Fused sampling (</w:t>
      </w:r>
      <m:oMath>
        <m:r>
          <m:rPr>
            <m:sty m:val="p"/>
          </m:rPr>
          <m:t>+</m:t>
        </m:r>
        <m:r>
          <m:t>15</m:t>
        </m:r>
        <m:r>
          <m:rPr>
            <m:sty m:val="p"/>
          </m:rPr>
          <m:t>%</m:t>
        </m:r>
      </m:oMath>
      <w:r>
        <w:t xml:space="preserve">): removes several memory-bound</w:t>
      </w:r>
      <w:r>
        <w:t xml:space="preserve"> </w:t>
      </w:r>
      <w:r>
        <w:t xml:space="preserve">kernel launches from the tail of each step.</w:t>
      </w:r>
    </w:p>
    <w:p>
      <w:pPr>
        <w:pStyle w:val="FirstParagraph"/>
      </w:pPr>
      <w:r>
        <w:t xml:space="preserve">Ordering matters because each layer reveals the next bottleneck: had</w:t>
      </w:r>
      <w:r>
        <w:t xml:space="preserve"> </w:t>
      </w:r>
      <w:r>
        <w:t xml:space="preserve">we fused sampling first, its contribution would have been less visible</w:t>
      </w:r>
      <w:r>
        <w:t xml:space="preserve"> </w:t>
      </w:r>
      <w:r>
        <w:t xml:space="preserve">because the decode attention would still be the dominant cost.</w:t>
      </w:r>
    </w:p>
    <w:bookmarkEnd w:id="172"/>
    <w:bookmarkStart w:id="173" w:name="sec:sglang_cb"/>
    <w:p>
      <w:pPr>
        <w:pStyle w:val="Heading3"/>
      </w:pPr>
      <w:r>
        <w:rPr>
          <w:rStyle w:val="SectionNumber"/>
        </w:rPr>
        <w:t xml:space="preserve">6.7.2</w:t>
      </w:r>
      <w:r>
        <w:tab/>
      </w:r>
      <w:r>
        <w:t xml:space="preserve">Interaction with Continuous Batching</w:t>
      </w:r>
    </w:p>
    <w:p>
      <w:pPr>
        <w:pStyle w:val="FirstParagraph"/>
      </w:pPr>
      <w:r>
        <w:t xml:space="preserve">Continuous batching amplifies the benefit of paged KV cache and radix</w:t>
      </w:r>
      <w:r>
        <w:t xml:space="preserve"> </w:t>
      </w:r>
      <w:r>
        <w:t xml:space="preserve">sharing: because requests join mid-flight, the per-request KV slots</w:t>
      </w:r>
      <w:r>
        <w:t xml:space="preserve"> </w:t>
      </w:r>
      <w:r>
        <w:t xml:space="preserve">rarely line up to contiguous regions. A bumper-paged cache absorbs</w:t>
      </w:r>
      <w:r>
        <w:t xml:space="preserve"> </w:t>
      </w:r>
      <w:r>
        <w:t xml:space="preserve">this without the regular compaction that an unpaged allocator would</w:t>
      </w:r>
      <w:r>
        <w:t xml:space="preserve"> </w:t>
      </w:r>
      <w:r>
        <w:t xml:space="preserve">need.</w:t>
      </w:r>
    </w:p>
    <w:bookmarkEnd w:id="173"/>
    <w:bookmarkStart w:id="174" w:name="sec:sglang_limits"/>
    <w:p>
      <w:pPr>
        <w:pStyle w:val="Heading3"/>
      </w:pPr>
      <w:r>
        <w:rPr>
          <w:rStyle w:val="SectionNumber"/>
        </w:rPr>
        <w:t xml:space="preserve">6.7.3</w:t>
      </w:r>
      <w:r>
        <w:tab/>
      </w:r>
      <w:r>
        <w:t xml:space="preserve">Limitations and</w:t>
      </w:r>
      <w:r>
        <w:t xml:space="preserve"> </w:t>
      </w:r>
      <w:r>
        <w:t xml:space="preserve">Future Work</w:t>
      </w:r>
    </w:p>
    <w:p>
      <w:pPr>
        <w:pStyle w:val="FirstParagraph"/>
      </w:pPr>
      <w:r>
        <w:t xml:space="preserve">The current implementation uses</w:t>
      </w:r>
      <w:r>
        <w:t xml:space="preserve"> </w:t>
      </w:r>
      <m:oMath>
        <m:r>
          <m:t>16</m:t>
        </m:r>
      </m:oMath>
      <w:r>
        <w:t xml:space="preserve">-token pages. Larger pages</w:t>
      </w:r>
      <w:r>
        <w:t xml:space="preserve"> </w:t>
      </w:r>
      <w:r>
        <w:t xml:space="preserve">improve the attention kernel’s arithmetic intensity but increase the</w:t>
      </w:r>
      <w:r>
        <w:t xml:space="preserve"> </w:t>
      </w:r>
      <w:r>
        <w:t xml:space="preserve">fragmentation of short prompts; an adaptive page-size policy is left</w:t>
      </w:r>
      <w:r>
        <w:t xml:space="preserve"> </w:t>
      </w:r>
      <w:r>
        <w:t xml:space="preserve">as future work. A Triton port of the fused decode kernel is in</w:t>
      </w:r>
      <w:r>
        <w:t xml:space="preserve"> </w:t>
      </w:r>
      <w:r>
        <w:t xml:space="preserve">progress (Chapter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) and will be used as a</w:t>
      </w:r>
      <w:r>
        <w:t xml:space="preserve"> </w:t>
      </w:r>
      <w:r>
        <w:t xml:space="preserve">cross-validation of the CUTLASS numbers reported here.</w:t>
      </w:r>
    </w:p>
    <w:bookmarkEnd w:id="174"/>
    <w:bookmarkEnd w:id="175"/>
    <w:bookmarkStart w:id="176" w:name="sec:sglang_summary"/>
    <w:p>
      <w:pPr>
        <w:pStyle w:val="Heading2"/>
      </w:pPr>
      <w:r>
        <w:rPr>
          <w:rStyle w:val="SectionNumber"/>
        </w:rPr>
        <w:t xml:space="preserve">6.8</w:t>
      </w:r>
      <w:r>
        <w:tab/>
      </w:r>
      <w:r>
        <w:t xml:space="preserve">Summary</w:t>
      </w:r>
    </w:p>
    <w:p>
      <w:pPr>
        <w:pStyle w:val="FirstParagraph"/>
      </w:pPr>
      <w:r>
        <w:t xml:space="preserve">SGLang kernel work shows how the same GEMM/attention abstractions</w:t>
      </w:r>
      <w:r>
        <w:t xml:space="preserve"> </w:t>
      </w:r>
      <w:r>
        <w:t xml:space="preserve">developed for training can be re-purposed for serving once the memory-</w:t>
      </w:r>
      <w:r>
        <w:t xml:space="preserve"> </w:t>
      </w:r>
      <w:r>
        <w:t xml:space="preserve">and scheduling-specific aspects of the decode path are respected. The</w:t>
      </w:r>
      <w:r>
        <w:t xml:space="preserve"> </w:t>
      </w:r>
      <w:r>
        <w:t xml:space="preserve">cumulative</w:t>
      </w:r>
      <w:r>
        <w:t xml:space="preserve"> </w:t>
      </w:r>
      <m:oMath>
        <m:r>
          <m:t>2.84</m:t>
        </m:r>
        <m:r>
          <m:rPr>
            <m:sty m:val="p"/>
          </m:rPr>
          <m:t>×</m:t>
        </m:r>
      </m:oMath>
      <w:r>
        <w:t xml:space="preserve"> </w:t>
      </w:r>
      <w:r>
        <w:t xml:space="preserve">decode-throughput speedup on LLaMA-7B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is delivered by a stack of four additive optimisations, each</w:t>
      </w:r>
      <w:r>
        <w:t xml:space="preserve"> </w:t>
      </w:r>
      <w:r>
        <w:t xml:space="preserve">justifiable in isolation but collectively larger than any one of them.</w:t>
      </w:r>
      <w:r>
        <w:t xml:space="preserve"> </w:t>
      </w:r>
      <w:r>
        <w:t xml:space="preserve">The next chapter describes how the remaining kernels in this stack are</w:t>
      </w:r>
      <w:r>
        <w:t xml:space="preserve"> </w:t>
      </w:r>
      <w:r>
        <w:t xml:space="preserve">profiled and auto-tuned using Triton.</w:t>
      </w:r>
    </w:p>
    <w:bookmarkEnd w:id="176"/>
    <w:bookmarkEnd w:id="177"/>
    <w:bookmarkStart w:id="200" w:name="ch:trito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Triton Kernel Profiling and Auto-tuning</w:t>
      </w:r>
    </w:p>
    <w:p>
      <w:pPr>
        <w:pStyle w:val="FirstParagraph"/>
      </w:pPr>
      <w:r>
        <w:rPr>
          <w:iCs/>
          <w:i/>
        </w:rPr>
        <w:t xml:space="preserve">Placement in the stack.</w:t>
      </w:r>
      <w:r>
        <w:t xml:space="preserve"> </w:t>
      </w:r>
      <w:r>
        <w:t xml:space="preserve">This chapter closes the loop. Every</w:t>
      </w:r>
      <w:r>
        <w:t xml:space="preserve"> </w:t>
      </w:r>
      <w:r>
        <w:t xml:space="preserve">earlier chapter produced a number: a throughput, a memory footprint, a</w:t>
      </w:r>
      <w:r>
        <w:t xml:space="preserve"> </w:t>
      </w:r>
      <w:r>
        <w:t xml:space="preserve">block-skip ratio, a decode speedup. Unless those numbers can be</w:t>
      </w:r>
      <w:r>
        <w:t xml:space="preserve"> </w:t>
      </w:r>
      <w:r>
        <w:t xml:space="preserve">reproduced by an independent implementation, they are not yet</w:t>
      </w:r>
      <w:r>
        <w:t xml:space="preserve"> </w:t>
      </w:r>
      <w:r>
        <w:t xml:space="preserve">engineering evidence. The pipeline described here takes every</w:t>
      </w:r>
      <w:r>
        <w:t xml:space="preserve"> </w:t>
      </w:r>
      <w:r>
        <w:t xml:space="preserve">kernel that was introduced in Chapters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–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and re-implements it in Triton, measures it on the same hardware, and</w:t>
      </w:r>
      <w:r>
        <w:t xml:space="preserve"> </w:t>
      </w:r>
      <w:r>
        <w:t xml:space="preserve">reports whether the two implementations agree to within the</w:t>
      </w:r>
      <w:r>
        <w:t xml:space="preserve"> </w:t>
      </w:r>
      <w:r>
        <w:t xml:space="preserve">specified tolerance. The feedback arrow from this chapter to</w:t>
      </w:r>
      <w:r>
        <w:t xml:space="preserve"> </w:t>
      </w:r>
      <w:r>
        <w:t xml:space="preserve">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in Fig. </w:t>
      </w:r>
      <w:hyperlink w:anchor="fig:intro_stack">
        <w:r>
          <w:rPr>
            <w:rStyle w:val="Hyperlink"/>
          </w:rPr>
          <w:t xml:space="preserve">1.1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deliberate: the shape-indexed auto-tune cache developed in this</w:t>
      </w:r>
      <w:r>
        <w:t xml:space="preserve"> </w:t>
      </w:r>
      <w:r>
        <w:t xml:space="preserve">chapter is what lets the distributed-training recommendations of</w:t>
      </w:r>
      <w:r>
        <w:t xml:space="preserve"> </w:t>
      </w:r>
      <w:r>
        <w:t xml:space="preserve">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remain valid as the input shape and the</w:t>
      </w:r>
      <w:r>
        <w:t xml:space="preserve"> </w:t>
      </w:r>
      <w:r>
        <w:t xml:space="preserve">hardware generation change.</w:t>
      </w:r>
    </w:p>
    <w:p>
      <w:pPr>
        <w:pStyle w:val="BodyText"/>
      </w:pPr>
      <w:r>
        <w:t xml:space="preserve">This chapter describes the final layer of the software stack: a</w:t>
      </w:r>
      <w:r>
        <w:t xml:space="preserve"> </w:t>
      </w:r>
      <w:r>
        <w:t xml:space="preserve">Triton-based profiling and auto-tuning pipeline that ties together</w:t>
      </w:r>
      <w:r>
        <w:t xml:space="preserve"> </w:t>
      </w:r>
      <w:r>
        <w:t xml:space="preserve">the CUTLASS GEMM work of 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, the attention</w:t>
      </w:r>
      <w:r>
        <w:t xml:space="preserve"> </w:t>
      </w:r>
      <w:r>
        <w:t xml:space="preserve">kernels of Chapters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and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, and the</w:t>
      </w:r>
      <w:r>
        <w:t xml:space="preserve"> </w:t>
      </w:r>
      <w:r>
        <w:t xml:space="preserve">distributed-training measurements of 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.</w:t>
      </w:r>
      <w:r>
        <w:t xml:space="preserve"> </w:t>
      </w:r>
      <w:r>
        <w:t xml:space="preserve">The pipeline serves two complementary purposes: it provides a uniform</w:t>
      </w:r>
      <w:r>
        <w:t xml:space="preserve"> </w:t>
      </w:r>
      <w:r>
        <w:t xml:space="preserve">measurement surface across Triton, CUTLASS, and Torch-inductor</w:t>
      </w:r>
      <w:r>
        <w:t xml:space="preserve"> </w:t>
      </w:r>
      <w:r>
        <w:t xml:space="preserve">implementations of the same kernel, and it contains an auto-tuner that</w:t>
      </w:r>
      <w:r>
        <w:t xml:space="preserve"> </w:t>
      </w:r>
      <w:r>
        <w:t xml:space="preserve">selects block sizes, warp counts, and pipeline depths as a function of</w:t>
      </w:r>
      <w:r>
        <w:t xml:space="preserve"> </w:t>
      </w:r>
      <w:r>
        <w:t xml:space="preserve">the input shape and data type.</w:t>
      </w:r>
    </w:p>
    <w:bookmarkStart w:id="178" w:name="sec:triton_model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Triton Programming Model</w:t>
      </w:r>
    </w:p>
    <w:p>
      <w:pPr>
        <w:pStyle w:val="FirstParagraph"/>
      </w:pPr>
      <w:r>
        <w:t xml:space="preserve">Triton </w:t>
      </w:r>
      <w:r>
        <w:t xml:space="preserve"> </w:t>
      </w:r>
      <w:r>
        <w:t xml:space="preserve">is a Python-embedded DSL for writing</w:t>
      </w:r>
      <w:r>
        <w:t xml:space="preserve"> </w:t>
      </w:r>
      <w:r>
        <w:t xml:space="preserve">GPU kernels. A Triton program operates at the</w:t>
      </w:r>
      <w:r>
        <w:t xml:space="preserve"> </w:t>
      </w:r>
      <w:r>
        <w:rPr>
          <w:iCs/>
          <w:i/>
        </w:rPr>
        <w:t xml:space="preserve">tile</w:t>
      </w:r>
      <w:r>
        <w:t xml:space="preserve"> </w:t>
      </w:r>
      <w:r>
        <w:t xml:space="preserve">level—</w:t>
      </w:r>
      <w:r>
        <w:t xml:space="preserve"> </w:t>
      </w:r>
      <w:r>
        <w:t xml:space="preserve">unlike CUDA, where the programmer reasons about individual threads,</w:t>
      </w:r>
      <w:r>
        <w:t xml:space="preserve"> </w:t>
      </w:r>
      <w:r>
        <w:t xml:space="preserve">Triton exposes</w:t>
      </w:r>
      <w:r>
        <w:t xml:space="preserve"> </w:t>
      </w:r>
      <w:r>
        <w:rPr>
          <w:rStyle w:val="VerbatimChar"/>
        </w:rPr>
        <w:t xml:space="preserve">tl.load</w:t>
      </w:r>
      <w:r>
        <w:t xml:space="preserve">/</w:t>
      </w:r>
      <w:r>
        <w:rPr>
          <w:rStyle w:val="VerbatimChar"/>
        </w:rPr>
        <w:t xml:space="preserve">tl.store</w:t>
      </w:r>
      <w:r>
        <w:t xml:space="preserve"> </w:t>
      </w:r>
      <w:r>
        <w:t xml:space="preserve">on blocks and leaves</w:t>
      </w:r>
      <w:r>
        <w:t xml:space="preserve"> </w:t>
      </w:r>
      <w:r>
        <w:t xml:space="preserve">register allocation, shared-memory partitioning, and vectorisation to</w:t>
      </w:r>
      <w:r>
        <w:t xml:space="preserve"> </w:t>
      </w:r>
      <w:r>
        <w:t xml:space="preserve">the compiler. This makes Triton an attractive complement to CUTLASS</w:t>
      </w:r>
      <w:r>
        <w:t xml:space="preserve"> </w:t>
      </w:r>
      <w:r>
        <w:t xml:space="preserve">for rapid experimentation with GEMM, attention, and element-wise</w:t>
      </w:r>
      <w:r>
        <w:t xml:space="preserve"> </w:t>
      </w:r>
      <w:r>
        <w:t xml:space="preserve">fusion.</w:t>
      </w:r>
    </w:p>
    <w:p>
      <w:pPr>
        <w:pStyle w:val="BodyText"/>
      </w:pPr>
      <w:r>
        <w:t xml:space="preserve">A minimal Triton GEMM kernel illustrates the model:</w:t>
      </w:r>
    </w:p>
    <w:p>
      <w:pPr>
        <w:pStyle w:val="SourceCode"/>
      </w:pPr>
      <w:r>
        <w:rPr>
          <w:rStyle w:val="AttributeTok"/>
        </w:rPr>
        <w:t xml:space="preserve">@triton.jit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matmul_kernel(A_ptr, B_ptr, C_ptr, M, N, K,</w:t>
      </w:r>
      <w:r>
        <w:br/>
      </w:r>
      <w:r>
        <w:rPr>
          <w:rStyle w:val="NormalTok"/>
        </w:rPr>
        <w:t xml:space="preserve">                  BLOCK_M: tl.constexpr,</w:t>
      </w:r>
      <w:r>
        <w:br/>
      </w:r>
      <w:r>
        <w:rPr>
          <w:rStyle w:val="NormalTok"/>
        </w:rPr>
        <w:t xml:space="preserve">                  BLOCK_N: tl.constexpr,</w:t>
      </w:r>
      <w:r>
        <w:br/>
      </w:r>
      <w:r>
        <w:rPr>
          <w:rStyle w:val="NormalTok"/>
        </w:rPr>
        <w:t xml:space="preserve">                  BLOCK_K: tl.constexpr):</w:t>
      </w:r>
      <w:r>
        <w:br/>
      </w:r>
      <w:r>
        <w:rPr>
          <w:rStyle w:val="NormalTok"/>
        </w:rPr>
        <w:t xml:space="preserve">    pid_m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tl.program_id(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pid_n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tl.program_id(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offs_m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pid_m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BLOCK_M)</w:t>
      </w:r>
      <w:r>
        <w:br/>
      </w:r>
      <w:r>
        <w:rPr>
          <w:rStyle w:val="NormalTok"/>
        </w:rPr>
        <w:t xml:space="preserve">    offs_n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pid_n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BLOCK_N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BLOCK_N)</w:t>
      </w:r>
      <w:r>
        <w:br/>
      </w:r>
      <w:r>
        <w:rPr>
          <w:rStyle w:val="NormalTok"/>
        </w:rPr>
        <w:t xml:space="preserve">    offs_k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BLOCK_K)</w:t>
      </w:r>
      <w:r>
        <w:br/>
      </w:r>
      <w:r>
        <w:rPr>
          <w:rStyle w:val="NormalTok"/>
        </w:rPr>
        <w:t xml:space="preserve">    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tl.zeros((BLOCK_M, BLOCK_N),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tl.float32)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K, BLOCK_K):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tl.load(A_ptr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offs_m[:,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offs_k)[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:])</w:t>
      </w:r>
      <w:r>
        <w:br/>
      </w:r>
      <w:r>
        <w:rPr>
          <w:rStyle w:val="NormalTok"/>
        </w:rPr>
        <w:t xml:space="preserve">    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tl.load(B_ptr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offs_k)[:,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offs_n[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:])</w:t>
      </w:r>
      <w:r>
        <w:br/>
      </w:r>
      <w:r>
        <w:rPr>
          <w:rStyle w:val="NormalTok"/>
        </w:rPr>
        <w:t xml:space="preserve">        acc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tl.dot(a, b)</w:t>
      </w:r>
      <w:r>
        <w:br/>
      </w:r>
      <w:r>
        <w:rPr>
          <w:rStyle w:val="NormalTok"/>
        </w:rPr>
        <w:t xml:space="preserve">    tl.store(C_ptr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offs_m[:,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offs_n[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:], acc)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tl.constexpr</w:t>
      </w:r>
      <w:r>
        <w:t xml:space="preserve"> </w:t>
      </w:r>
      <w:r>
        <w:t xml:space="preserve">annotation marks parameters that are</w:t>
      </w:r>
      <w:r>
        <w:t xml:space="preserve"> </w:t>
      </w:r>
      <w:r>
        <w:t xml:space="preserve">propagated through the Triton compiler as compile-time constants, so</w:t>
      </w:r>
      <w:r>
        <w:t xml:space="preserve"> </w:t>
      </w:r>
      <w:r>
        <w:t xml:space="preserve">each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triple becomes a separate kernel binary.</w:t>
      </w:r>
    </w:p>
    <w:bookmarkEnd w:id="178"/>
    <w:bookmarkStart w:id="182" w:name="sec:triton_method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Methodology</w:t>
      </w:r>
    </w:p>
    <w:bookmarkStart w:id="179" w:name="sec:triton_pipeline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Profiling Pipeline</w:t>
      </w:r>
    </w:p>
    <w:p>
      <w:pPr>
        <w:pStyle w:val="FirstParagraph"/>
      </w:pPr>
      <w:r>
        <w:t xml:space="preserve">The profiling pipeline built for this thesis consists of four layers,</w:t>
      </w:r>
      <w:r>
        <w:t xml:space="preserve"> </w:t>
      </w:r>
      <w:r>
        <w:t xml:space="preserve">each addressing a distinct question about a candidate kernel.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Timing harness.</w:t>
      </w:r>
      <w:r>
        <w:t xml:space="preserve"> </w:t>
      </w:r>
      <w:r>
        <w:t xml:space="preserve">Each kernel is wrapped in a</w:t>
      </w:r>
      <w:r>
        <w:t xml:space="preserve"> </w:t>
      </w:r>
      <w:r>
        <w:t xml:space="preserve">warmup/steady loop with CUDA events so that launch</w:t>
      </w:r>
      <w:r>
        <w:t xml:space="preserve"> </w:t>
      </w:r>
      <w:r>
        <w:t xml:space="preserve">overhead is removed. Every configuration is repeated enough</w:t>
      </w:r>
      <w:r>
        <w:t xml:space="preserve"> </w:t>
      </w:r>
      <w:r>
        <w:t xml:space="preserve">times for the standard deviation of the measured latency to</w:t>
      </w:r>
      <w:r>
        <w:t xml:space="preserve"> </w:t>
      </w:r>
      <w:r>
        <w:t xml:space="preserve">fall below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Roofline analysis.</w:t>
      </w:r>
      <w:r>
        <w:t xml:space="preserve"> </w:t>
      </w:r>
      <w:r>
        <w:t xml:space="preserve">Arithmetic intensity is</w:t>
      </w:r>
      <w:r>
        <w:t xml:space="preserve"> </w:t>
      </w:r>
      <w:r>
        <w:t xml:space="preserve">computed from the kernel’s FLOP count and HBM traffic; the</w:t>
      </w:r>
      <w:r>
        <w:t xml:space="preserve"> </w:t>
      </w:r>
      <w:r>
        <w:t xml:space="preserve">result is compared to the A100’s roofline</w:t>
      </w:r>
      <w:r>
        <w:t xml:space="preserve"> </w:t>
      </w:r>
      <w:r>
        <w:t xml:space="preserve">(FP16:</w:t>
      </w:r>
      <w:r>
        <w:t xml:space="preserve"> </w:t>
      </w:r>
      <m:oMath>
        <m:r>
          <m:t>312</m:t>
        </m:r>
      </m:oMath>
      <w:r>
        <w:t xml:space="preserve"> TFLOP/s, HBM:</w:t>
      </w:r>
      <w:r>
        <w:t xml:space="preserve"> </w:t>
      </w:r>
      <m:oMath>
        <m:r>
          <m:t>1555</m:t>
        </m:r>
      </m:oMath>
      <w:r>
        <w:t xml:space="preserve"> GB/s) to decide whether</w:t>
      </w:r>
      <w:r>
        <w:t xml:space="preserve"> </w:t>
      </w:r>
      <w:r>
        <w:t xml:space="preserve">the kernel is compute- or memory-bound.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Nsight Compute cross-check.</w:t>
      </w:r>
      <w:r>
        <w:t xml:space="preserve"> </w:t>
      </w:r>
      <w:r>
        <w:t xml:space="preserve">For kernels that</w:t>
      </w:r>
      <w:r>
        <w:t xml:space="preserve"> </w:t>
      </w:r>
      <w:r>
        <w:t xml:space="preserve">deviate significantly from the roofline,</w:t>
      </w:r>
      <w:r>
        <w:t xml:space="preserve"> </w:t>
      </w:r>
      <w:r>
        <w:rPr>
          <w:rStyle w:val="VerbatimChar"/>
        </w:rPr>
        <w:t xml:space="preserve">ncu</w:t>
      </w:r>
      <w:r>
        <w:t xml:space="preserve"> </w:t>
      </w:r>
      <w:r>
        <w:t xml:space="preserve">provides occupancy, cache-hit, and stall breakdowns so that</w:t>
      </w:r>
      <w:r>
        <w:t xml:space="preserve"> </w:t>
      </w:r>
      <w:r>
        <w:t xml:space="preserve">the root cause can be attributed to a specific hardware</w:t>
      </w:r>
      <w:r>
        <w:t xml:space="preserve"> </w:t>
      </w:r>
      <w:r>
        <w:t xml:space="preserve">unit.</w:t>
      </w:r>
    </w:p>
    <w:p>
      <w:pPr>
        <w:numPr>
          <w:ilvl w:val="0"/>
          <w:numId w:val="1032"/>
        </w:numPr>
      </w:pPr>
      <w:r>
        <w:rPr>
          <w:bCs/>
          <w:b/>
        </w:rPr>
        <w:t xml:space="preserve">Auto-tuning.</w:t>
      </w:r>
      <w:r>
        <w:t xml:space="preserve"> </w:t>
      </w:r>
      <w:r>
        <w:t xml:space="preserve">Triton’s built-in</w:t>
      </w:r>
      <w:r>
        <w:t xml:space="preserve"> </w:t>
      </w:r>
      <w:r>
        <w:rPr>
          <w:rStyle w:val="VerbatimChar"/>
        </w:rPr>
        <w:t xml:space="preserve">autotune</w:t>
      </w:r>
      <w:r>
        <w:t xml:space="preserve"> </w:t>
      </w:r>
      <w:r>
        <w:t xml:space="preserve">iterates over block-size / num-warps / num-stages</w:t>
      </w:r>
      <w:r>
        <w:t xml:space="preserve"> </w:t>
      </w:r>
      <w:r>
        <w:t xml:space="preserve">combinations; the best configuration is cached on disk keyed</w:t>
      </w:r>
      <w:r>
        <w:t xml:space="preserve"> </w:t>
      </w:r>
      <w:r>
        <w:t xml:space="preserve">by input shape and data type.</w:t>
      </w:r>
    </w:p>
    <w:bookmarkEnd w:id="179"/>
    <w:bookmarkStart w:id="180" w:name="sec:triton_kernels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Kernels Under Study</w:t>
      </w:r>
    </w:p>
    <w:p>
      <w:pPr>
        <w:pStyle w:val="FirstParagraph"/>
      </w:pPr>
      <w:r>
        <w:t xml:space="preserve">The pipeline is exercised on four representative kernels:</w:t>
      </w:r>
    </w:p>
    <w:p>
      <w:pPr>
        <w:numPr>
          <w:ilvl w:val="0"/>
          <w:numId w:val="1033"/>
        </w:numPr>
      </w:pPr>
      <w:r>
        <w:t xml:space="preserve">a dense GEMM of shape</w:t>
      </w:r>
      <w:r>
        <w:t xml:space="preserve"> </w:t>
      </w:r>
      <m:oMath>
        <m:r>
          <m:t>4096</m:t>
        </m:r>
        <m:r>
          <m:rPr>
            <m:sty m:val="p"/>
          </m:rPr>
          <m:t>×</m:t>
        </m:r>
        <m:r>
          <m:t>4096</m:t>
        </m:r>
        <m:r>
          <m:rPr>
            <m:sty m:val="p"/>
          </m:rPr>
          <m:t>×</m:t>
        </m:r>
        <m:r>
          <m:t>4096</m:t>
        </m:r>
      </m:oMath>
      <w:r>
        <w:t xml:space="preserve"> </w:t>
      </w:r>
      <w:r>
        <w:t xml:space="preserve">(MLP</w:t>
      </w:r>
      <w:r>
        <w:t xml:space="preserve"> </w:t>
      </w:r>
      <w:r>
        <w:t xml:space="preserve">projection);</w:t>
      </w:r>
    </w:p>
    <w:p>
      <w:pPr>
        <w:numPr>
          <w:ilvl w:val="0"/>
          <w:numId w:val="1033"/>
        </w:numPr>
      </w:pPr>
      <w:r>
        <w:t xml:space="preserve">a Flash Attention forward pass at sequence length</w:t>
      </w:r>
      <w:r>
        <w:t xml:space="preserve"> </w:t>
      </w:r>
      <m:oMath>
        <m:r>
          <m:t>2048</m:t>
        </m:r>
      </m:oMath>
      <w:r>
        <w:t xml:space="preserve">;</w:t>
      </w:r>
    </w:p>
    <w:p>
      <w:pPr>
        <w:numPr>
          <w:ilvl w:val="0"/>
          <w:numId w:val="1033"/>
        </w:numPr>
      </w:pPr>
      <w:r>
        <w:t xml:space="preserve">the Sliding Window Flash Attention forward at sequence</w:t>
      </w:r>
      <w:r>
        <w:t xml:space="preserve"> </w:t>
      </w:r>
      <w:r>
        <w:t xml:space="preserve">length</w:t>
      </w:r>
      <w:r>
        <w:t xml:space="preserve"> </w:t>
      </w:r>
      <m:oMath>
        <m:r>
          <m:t>2048</m:t>
        </m:r>
      </m:oMath>
      <w:r>
        <w:t xml:space="preserve"> </w:t>
      </w:r>
      <w:r>
        <w:t xml:space="preserve">and window</w:t>
      </w:r>
      <w:r>
        <w:t xml:space="preserve"> </w:t>
      </w:r>
      <m:oMath>
        <m:r>
          <m:t>512</m:t>
        </m:r>
      </m:oMath>
      <w:r>
        <w:t xml:space="preserve"> </w:t>
      </w:r>
      <w:r>
        <w:t xml:space="preserve">(Chapter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);</w:t>
      </w:r>
    </w:p>
    <w:p>
      <w:pPr>
        <w:numPr>
          <w:ilvl w:val="0"/>
          <w:numId w:val="1033"/>
        </w:numPr>
      </w:pPr>
      <w:r>
        <w:t xml:space="preserve">the SGLang decode-attention kernel at KV length</w:t>
      </w:r>
      <w:r>
        <w:t xml:space="preserve"> </w:t>
      </w:r>
      <m:oMath>
        <m:r>
          <m:t>8192</m:t>
        </m:r>
      </m:oMath>
      <w:r>
        <w:t xml:space="preserve"> </w:t>
      </w:r>
      <w:r>
        <w:t xml:space="preserve">(Chapter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).</w:t>
      </w:r>
    </w:p>
    <w:p>
      <w:pPr>
        <w:pStyle w:val="FirstParagraph"/>
      </w:pPr>
      <w:r>
        <w:t xml:space="preserve">Each is implemented three times (Triton, CUTLASS, Torch-inductor) so</w:t>
      </w:r>
      <w:r>
        <w:t xml:space="preserve"> </w:t>
      </w:r>
      <w:r>
        <w:t xml:space="preserve">that the comparator can cross-validate numerical accuracy and</w:t>
      </w:r>
      <w:r>
        <w:t xml:space="preserve"> </w:t>
      </w:r>
      <w:r>
        <w:t xml:space="preserve">throughput.</w:t>
      </w:r>
    </w:p>
    <w:bookmarkEnd w:id="180"/>
    <w:bookmarkStart w:id="181" w:name="sec:triton_search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Auto-tune Search Space</w:t>
      </w:r>
    </w:p>
    <w:p>
      <w:pPr>
        <w:pStyle w:val="FirstParagraph"/>
      </w:pPr>
      <w:r>
        <w:t xml:space="preserve">For each kernel, Triton’s auto-tuner explores the Cartesian product</w:t>
      </w:r>
      <w:r>
        <w:t xml:space="preserve"> </w:t>
      </w:r>
      <w:r>
        <w:t xml:space="preserve">of:</w:t>
      </w:r>
    </w:p>
    <w:p>
      <w:pPr>
        <w:numPr>
          <w:ilvl w:val="0"/>
          <w:numId w:val="1034"/>
        </w:numPr>
      </w:pPr>
      <w:r>
        <w:t xml:space="preserve">block sizes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∈</m:t>
        </m:r>
        <m:r>
          <m:rPr>
            <m:sty m:val="p"/>
          </m:rPr>
          <m:t>{</m:t>
        </m:r>
        <m:r>
          <m:t>32</m:t>
        </m:r>
        <m:r>
          <m:rPr>
            <m:sty m:val="p"/>
          </m:rPr>
          <m:t>,</m:t>
        </m:r>
        <m:r>
          <m:t>64</m:t>
        </m:r>
        <m:r>
          <m:rPr>
            <m:sty m:val="p"/>
          </m:rPr>
          <m:t>,</m:t>
        </m:r>
        <m:r>
          <m:t>128</m:t>
        </m:r>
        <m:sSup>
          <m:e>
            <m:r>
              <m:rPr>
                <m:sty m:val="p"/>
              </m:rPr>
              <m:t>}</m:t>
            </m:r>
          </m:e>
          <m:sup>
            <m:r>
              <m:t>3</m:t>
            </m:r>
          </m:sup>
        </m:sSup>
      </m:oMath>
      <w:r>
        <w:t xml:space="preserve">;</w:t>
      </w:r>
    </w:p>
    <w:p>
      <w:pPr>
        <w:numPr>
          <w:ilvl w:val="0"/>
          <w:numId w:val="1034"/>
        </w:numPr>
      </w:pPr>
      <w:r>
        <w:t xml:space="preserve">warp counts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;</w:t>
      </w:r>
    </w:p>
    <w:p>
      <w:pPr>
        <w:numPr>
          <w:ilvl w:val="0"/>
          <w:numId w:val="1034"/>
        </w:numPr>
      </w:pPr>
      <w:r>
        <w:t xml:space="preserve">pipeline stages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;</w:t>
      </w:r>
    </w:p>
    <w:p>
      <w:pPr>
        <w:pStyle w:val="FirstParagraph"/>
      </w:pPr>
      <w:r>
        <w:t xml:space="preserve">subject to the shared-memory budget of the A100 (164 KB per SM).</w:t>
      </w:r>
      <w:r>
        <w:t xml:space="preserve"> </w:t>
      </w:r>
      <w:r>
        <w:t xml:space="preserve">Illegal configurations are pruned analytically before the compile.</w:t>
      </w:r>
      <w:r>
        <w:t xml:space="preserve"> </w:t>
      </w:r>
      <w:r>
        <w:t xml:space="preserve">The best configuration is serialised to a JSON cache keyed by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kernel_name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dtype</m:t>
            </m:r>
          </m:e>
        </m:d>
      </m:oMath>
      <w:r>
        <w:t xml:space="preserve">.</w:t>
      </w:r>
    </w:p>
    <w:bookmarkEnd w:id="181"/>
    <w:bookmarkEnd w:id="182"/>
    <w:bookmarkStart w:id="186" w:name="sec:triton_impl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Implementation</w:t>
      </w:r>
    </w:p>
    <w:bookmarkStart w:id="183" w:name="sec:triton_harness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Timing Harness</w:t>
      </w:r>
    </w:p>
    <w:p>
      <w:pPr>
        <w:pStyle w:val="FirstParagraph"/>
      </w:pPr>
      <w:r>
        <w:t xml:space="preserve">The timing harness uses the</w:t>
      </w:r>
      <w:r>
        <w:t xml:space="preserve"> </w:t>
      </w:r>
      <w:r>
        <w:rPr>
          <w:rStyle w:val="VerbatimChar"/>
        </w:rPr>
        <w:t xml:space="preserve">torch.cuda.Event</w:t>
      </w:r>
      <w:r>
        <w:t xml:space="preserve"> </w:t>
      </w:r>
      <w:r>
        <w:t xml:space="preserve">API with the</w:t>
      </w:r>
      <w:r>
        <w:t xml:space="preserve"> </w:t>
      </w:r>
      <w:r>
        <w:rPr>
          <w:rStyle w:val="VerbatimChar"/>
        </w:rPr>
        <w:t xml:space="preserve">enable_timing=True</w:t>
      </w:r>
      <w:r>
        <w:t xml:space="preserve"> </w:t>
      </w:r>
      <w:r>
        <w:t xml:space="preserve">flag. Each run issues a</w:t>
      </w:r>
      <w:r>
        <w:t xml:space="preserve"> </w:t>
      </w:r>
      <m:oMath>
        <m:r>
          <m:t>25</m:t>
        </m:r>
      </m:oMath>
      <w:r>
        <w:t xml:space="preserve">-iteration</w:t>
      </w:r>
      <w:r>
        <w:t xml:space="preserve"> </w:t>
      </w:r>
      <w:r>
        <w:t xml:space="preserve">warmup, then times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 </w:t>
      </w:r>
      <w:r>
        <w:t xml:space="preserve">iterations where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rep</m:t>
            </m:r>
          </m:sub>
        </m:sSub>
      </m:oMath>
      <w:r>
        <w:t xml:space="preserve"> </w:t>
      </w:r>
      <w:r>
        <w:t xml:space="preserve">grows until the relative standard deviation drops</w:t>
      </w:r>
      <w:r>
        <w:t xml:space="preserve"> </w:t>
      </w:r>
      <w:r>
        <w:t xml:space="preserve">below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t xml:space="preserve"> </w:t>
      </w:r>
      <w:r>
        <w:t xml:space="preserve">or a</w:t>
      </w:r>
      <w:r>
        <w:t xml:space="preserve"> </w:t>
      </w:r>
      <m:oMath>
        <m:r>
          <m:t>5</m:t>
        </m:r>
      </m:oMath>
      <w:r>
        <w:t xml:space="preserve">-second wall-clock cap is reached: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benchmark(fn,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target_cv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min_iter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max_iter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(min_iter):</w:t>
      </w:r>
      <w:r>
        <w:br/>
      </w:r>
      <w:r>
        <w:rPr>
          <w:rStyle w:val="NormalTok"/>
        </w:rPr>
        <w:t xml:space="preserve">        fn(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torch.cuda.synchronize()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torch.cuda.Event(enable_timing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end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torch.cuda.Event(enable_timing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max_iter:</w:t>
      </w:r>
      <w:r>
        <w:br/>
      </w:r>
      <w:r>
        <w:rPr>
          <w:rStyle w:val="NormalTok"/>
        </w:rPr>
        <w:t xml:space="preserve">        start.record()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fn(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end.record()</w:t>
      </w:r>
      <w:r>
        <w:br/>
      </w:r>
      <w:r>
        <w:rPr>
          <w:rStyle w:val="NormalTok"/>
        </w:rPr>
        <w:t xml:space="preserve">        torch.cuda.synchronize()</w:t>
      </w:r>
      <w:r>
        <w:br/>
      </w:r>
      <w:r>
        <w:rPr>
          <w:rStyle w:val="NormalTok"/>
        </w:rPr>
        <w:t xml:space="preserve">        times.append(start.elapsed_time(end))</w:t>
      </w:r>
      <w:r>
        <w:br/>
      </w:r>
      <w:r>
        <w:rPr>
          <w:rStyle w:val="NormalTok"/>
        </w:rPr>
        <w:t xml:space="preserve">        cv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np.std(times)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np.mean(times)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(times)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min_iter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target_cv: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np.mean(times)</w:t>
      </w:r>
    </w:p>
    <w:bookmarkEnd w:id="183"/>
    <w:bookmarkStart w:id="184" w:name="sec:triton_roofline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Roofline Computation</w:t>
      </w:r>
    </w:p>
    <w:p>
      <w:pPr>
        <w:pStyle w:val="FirstParagraph"/>
      </w:pPr>
      <w:r>
        <w:t xml:space="preserve">For a kernel 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FLOPs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bytes of HBM traffic, the</w:t>
      </w:r>
      <w:r>
        <w:t xml:space="preserve"> </w:t>
      </w:r>
      <w:r>
        <w:t xml:space="preserve">arithmetic intensity is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/</m:t>
        </m:r>
        <m:r>
          <m:t>B</m:t>
        </m:r>
      </m:oMath>
      <w:r>
        <w:t xml:space="preserve">; the roofline-predicted throughput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min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⋅</m:t>
            </m:r>
            <m:sSub>
              <m:e>
                <m:r>
                  <m:t>B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</m:e>
        </m:d>
      </m:oMath>
      <w:r>
        <w:t xml:space="preserve">. The pipeline emits both the</w:t>
      </w:r>
      <w:r>
        <w:t xml:space="preserve"> </w:t>
      </w:r>
      <w:r>
        <w:t xml:space="preserve">predicted and the measured throughput and flags kernels that achieve</w:t>
      </w:r>
      <w:r>
        <w:t xml:space="preserve"> </w:t>
      </w:r>
      <m:oMath>
        <m:r>
          <m:rPr>
            <m:sty m:val="p"/>
          </m:rPr>
          <m:t>&lt;</m:t>
        </m:r>
        <m:r>
          <m:t>​</m:t>
        </m:r>
        <m:r>
          <m:t>70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roofline for manual inspection.</w:t>
      </w:r>
    </w:p>
    <w:bookmarkEnd w:id="184"/>
    <w:bookmarkStart w:id="185" w:name="sec:triton_xval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Cross-Validator</w:t>
      </w:r>
    </w:p>
    <w:p>
      <w:pPr>
        <w:pStyle w:val="FirstParagraph"/>
      </w:pPr>
      <w:r>
        <w:t xml:space="preserve">The cross-validator runs the same kernel in three implementations on</w:t>
      </w:r>
      <w:r>
        <w:t xml:space="preserve"> </w:t>
      </w:r>
      <w:r>
        <w:t xml:space="preserve">the same random inputs and verifies that outputs agree within an</w:t>
      </w:r>
      <w:r>
        <w:t xml:space="preserve"> </w:t>
      </w:r>
      <w:r>
        <w:t xml:space="preserve">ULP-weighted tolerance. Discrepancies larger than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FP32 or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FP16 are reported as correctness failures.</w:t>
      </w:r>
    </w:p>
    <w:bookmarkEnd w:id="185"/>
    <w:bookmarkEnd w:id="186"/>
    <w:bookmarkStart w:id="193" w:name="sec:triton_results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Results</w:t>
      </w:r>
    </w:p>
    <w:bookmarkStart w:id="188" w:name="sec:triton_results_throughput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Kernel Throughput</w:t>
      </w:r>
      <w:r>
        <w:t xml:space="preserve"> </w:t>
      </w:r>
      <w:r>
        <w:t xml:space="preserve">Comparison</w:t>
      </w:r>
    </w:p>
    <w:p>
      <w:pPr>
        <w:pStyle w:val="FirstParagraph"/>
      </w:pPr>
      <w:r>
        <w:t xml:space="preserve">Table </w:t>
      </w:r>
      <w:hyperlink w:anchor="tab:triton_benchmarks">
        <w:r>
          <w:rPr>
            <w:rStyle w:val="Hyperlink"/>
          </w:rPr>
          <w:t xml:space="preserve">7.1</w:t>
        </w:r>
      </w:hyperlink>
      <w:r>
        <w:t xml:space="preserve"> </w:t>
      </w:r>
      <w:r>
        <w:t xml:space="preserve">shows the cross-implementation</w:t>
      </w:r>
      <w:r>
        <w:t xml:space="preserve"> </w:t>
      </w:r>
      <w:r>
        <w:t xml:space="preserve">throughput in TFLOPS for each of the four kernels. All three</w:t>
      </w:r>
      <w:r>
        <w:t xml:space="preserve"> </w:t>
      </w:r>
      <w:r>
        <w:t xml:space="preserve">implementations deliver comparable performance on the dense GEMM,</w:t>
      </w:r>
      <w:r>
        <w:t xml:space="preserve"> </w:t>
      </w:r>
      <w:r>
        <w:t xml:space="preserve">while Triton and CUTLASS pull ahead of Torch-inductor on the attention</w:t>
      </w:r>
      <w:r>
        <w:t xml:space="preserve"> </w:t>
      </w:r>
      <w:r>
        <w:t xml:space="preserve">kernels thanks to more aggressive fusion.</w:t>
      </w:r>
    </w:p>
    <w:bookmarkStart w:id="187" w:name="tab:triton_benchmarks"/>
    <w:p>
      <w:pPr>
        <w:pStyle w:val="TableCaption"/>
      </w:pPr>
      <w:r>
        <w:t xml:space="preserve">Triton vs. CUTLASS vs. Torch-inductor on representative</w:t>
      </w:r>
      <w:r>
        <w:t xml:space="preserve"> </w:t>
      </w:r>
      <w:r>
        <w:t xml:space="preserve">LLM kernels (TFLOPS, FP16, A100-40GB).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riton vs. CUTLASS vs. Torch-inductor on representative LLM kernels (TFLOPS, FP16, A100-40GB)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Kernel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Triton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CUTLASS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Inductor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GEMM</w:t>
            </w:r>
            <w:r>
              <w:t xml:space="preserve"> </w:t>
            </w:r>
            <m:oMath>
              <m:r>
                <m:t>4096</m:t>
              </m:r>
              <m:r>
                <m:rPr>
                  <m:sty m:val="p"/>
                </m:rPr>
                <m:t>×</m:t>
              </m:r>
              <m:r>
                <m:t>4096</m:t>
              </m:r>
              <m:r>
                <m:rPr>
                  <m:sty m:val="p"/>
                </m:rPr>
                <m:t>×</m:t>
              </m:r>
              <m:r>
                <m:t>4096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 Attention (N=2K, h=128)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SWFA (N=2K,</w:t>
            </w:r>
            <w:r>
              <w:t xml:space="preserve"> </w:t>
            </w:r>
            <m:oMath>
              <m:r>
                <m:t>w</m:t>
              </m:r>
              <m:r>
                <m:rPr>
                  <m:sty m:val="p"/>
                </m:rPr>
                <m:t>=</m:t>
              </m:r>
              <m:r>
                <m:t>512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 attention (KV=8K)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</w:tr>
    </w:tbl>
    <w:bookmarkEnd w:id="187"/>
    <w:p>
      <w:pPr>
        <w:pStyle w:val="BodyText"/>
      </w:pPr>
      <w:r>
        <w:t xml:space="preserve">Torch-inductor does not expose a sliding-window variant of the Flash</w:t>
      </w:r>
      <w:r>
        <w:t xml:space="preserve"> </w:t>
      </w:r>
      <w:r>
        <w:t xml:space="preserve">Attention kernel, hence the missing entry; the bracketed comparison</w:t>
      </w:r>
      <w:r>
        <w:t xml:space="preserve"> </w:t>
      </w:r>
      <w:r>
        <w:t xml:space="preserve">therefore focuses on Triton vs. CUTLASS there.</w:t>
      </w:r>
    </w:p>
    <w:bookmarkEnd w:id="188"/>
    <w:bookmarkStart w:id="189" w:name="sec:triton_roofline_results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Roofline Placement</w:t>
      </w:r>
    </w:p>
    <w:p>
      <w:pPr>
        <w:pStyle w:val="FirstParagraph"/>
      </w:pPr>
      <w:r>
        <w:t xml:space="preserve">Figure </w:t>
      </w:r>
      <w:hyperlink w:anchor="fig:triton_roofline">
        <w:r>
          <w:rPr>
            <w:rStyle w:val="Hyperlink"/>
          </w:rPr>
          <w:t xml:space="preserve">7.1</w:t>
        </w:r>
      </w:hyperlink>
      <w:r>
        <w:t xml:space="preserve"> </w:t>
      </w:r>
      <w:r>
        <w:t xml:space="preserve">places the measured kernels on the</w:t>
      </w:r>
      <w:r>
        <w:t xml:space="preserve"> </w:t>
      </w:r>
      <w:r>
        <w:t xml:space="preserve">A100 roofline. Dense GEMM and Flash Attention sit near the compute</w:t>
      </w:r>
      <w:r>
        <w:t xml:space="preserve"> </w:t>
      </w:r>
      <w:r>
        <w:t xml:space="preserve">ceiling; SWFA inherits the same placement (its scores are dense within</w:t>
      </w:r>
      <w:r>
        <w:t xml:space="preserve"> </w:t>
      </w:r>
      <w:r>
        <w:t xml:space="preserve">the window); decode attention sits on the HBM ridge at about</w:t>
      </w:r>
      <w:r>
        <w:t xml:space="preserve"> </w:t>
      </w:r>
      <m:oMath>
        <m:r>
          <m:t>1</m:t>
        </m:r>
      </m:oMath>
      <w:r>
        <w:t xml:space="preserve"> </w:t>
      </w:r>
      <w:r>
        <w:t xml:space="preserve"> </w:t>
      </w:r>
      <w:r>
        <w:t xml:space="preserve">FLOP/byte arithmetic intensity.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/>
      <w:tr/>
    </w:tbl>
    <w:p>
      <w:pPr>
        <w:pStyle w:val="ImageCaption"/>
      </w:pPr>
      <w:r>
        <w:t xml:space="preserve">Measured kernels on the A100 roofline.</w:t>
      </w:r>
    </w:p>
    <w:bookmarkEnd w:id="189"/>
    <w:bookmarkStart w:id="191" w:name="sec:triton_autotune"/>
    <w:p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Auto-tune Configurations</w:t>
      </w:r>
    </w:p>
    <w:p>
      <w:pPr>
        <w:pStyle w:val="FirstParagraph"/>
      </w:pPr>
      <w:r>
        <w:t xml:space="preserve">Table </w:t>
      </w:r>
      <w:hyperlink w:anchor="tab:triton_autotune">
        <w:r>
          <w:rPr>
            <w:rStyle w:val="Hyperlink"/>
          </w:rPr>
          <w:t xml:space="preserve">7.2</w:t>
        </w:r>
      </w:hyperlink>
      <w:r>
        <w:t xml:space="preserve"> </w:t>
      </w:r>
      <w:r>
        <w:t xml:space="preserve">reports the Triton-selected</w:t>
      </w:r>
      <w:r>
        <w:t xml:space="preserve"> </w:t>
      </w:r>
      <w:r>
        <w:t xml:space="preserve">configurations for the dense GEMM at three shape classes. The</w:t>
      </w:r>
      <w:r>
        <w:t xml:space="preserve"> </w:t>
      </w:r>
      <w:r>
        <w:t xml:space="preserve">auto-tuner chooses deeper pipelines for square GEMMs (three stages)</w:t>
      </w:r>
      <w:r>
        <w:t xml:space="preserve"> </w:t>
      </w:r>
      <w:r>
        <w:t xml:space="preserve">and shallower ones for skinny GEMMs (two stages) because the</w:t>
      </w:r>
      <w:r>
        <w:t xml:space="preserve"> </w:t>
      </w:r>
      <m:oMath>
        <m:r>
          <m:t>K</m:t>
        </m:r>
      </m:oMath>
      <w:r>
        <w:t xml:space="preserve">-dimension is too short to hide a third stage’s prefetch.</w:t>
      </w:r>
    </w:p>
    <w:bookmarkStart w:id="190" w:name="tab:triton_autotune"/>
    <w:p>
      <w:pPr>
        <w:pStyle w:val="TableCaption"/>
      </w:pPr>
      <w:r>
        <w:t xml:space="preserve">Triton auto-tune winners for representative GEMM shapes.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Triton auto-tune winners for representative GEMM shapes.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Shape</w:t>
            </w:r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Warps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Stages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TFLOPS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4096</m:t>
              </m:r>
              <m:r>
                <m:rPr>
                  <m:sty m:val="p"/>
                </m:rPr>
                <m:t>×</m:t>
              </m:r>
              <m:r>
                <m:t>4096</m:t>
              </m:r>
              <m:r>
                <m:rPr>
                  <m:sty m:val="p"/>
                </m:rPr>
                <m:t>×</m:t>
              </m:r>
              <m:r>
                <m:t>4096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128</m:t>
                  </m:r>
                  <m:r>
                    <m:rPr>
                      <m:sty m:val="p"/>
                    </m:rPr>
                    <m:t>,</m:t>
                  </m:r>
                  <m:r>
                    <m:t>128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8192</m:t>
              </m:r>
              <m:r>
                <m:rPr>
                  <m:sty m:val="p"/>
                </m:rPr>
                <m:t>×</m:t>
              </m:r>
              <m:r>
                <m:t>8192</m:t>
              </m:r>
              <m:r>
                <m:rPr>
                  <m:sty m:val="p"/>
                </m:rPr>
                <m:t>×</m:t>
              </m:r>
              <m:r>
                <m:t>8192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128</m:t>
                  </m:r>
                  <m:r>
                    <m:rPr>
                      <m:sty m:val="p"/>
                    </m:rPr>
                    <m:t>,</m:t>
                  </m:r>
                  <m:r>
                    <m:t>256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2048</m:t>
              </m:r>
              <m:r>
                <m:rPr>
                  <m:sty m:val="p"/>
                </m:rPr>
                <m:t>×</m:t>
              </m:r>
              <m:r>
                <m:t>2048</m:t>
              </m:r>
              <m:r>
                <m:rPr>
                  <m:sty m:val="p"/>
                </m:rPr>
                <m:t>×</m:t>
              </m:r>
              <m:r>
                <m:t>128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128</m:t>
                  </m:r>
                  <m:r>
                    <m:rPr>
                      <m:sty m:val="p"/>
                    </m:rPr>
                    <m:t>,</m:t>
                  </m:r>
                  <m:r>
                    <m:t>64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</w:t>
            </w:r>
          </w:p>
        </w:tc>
      </w:tr>
    </w:tbl>
    <w:bookmarkEnd w:id="190"/>
    <w:bookmarkEnd w:id="191"/>
    <w:bookmarkStart w:id="192" w:name="sec:triton_agreement"/>
    <w:p>
      <w:pPr>
        <w:pStyle w:val="Heading3"/>
      </w:pPr>
      <w:r>
        <w:rPr>
          <w:rStyle w:val="SectionNumber"/>
        </w:rPr>
        <w:t xml:space="preserve">7.4.4</w:t>
      </w:r>
      <w:r>
        <w:tab/>
      </w:r>
      <w:r>
        <w:t xml:space="preserve">Cross-Validation</w:t>
      </w:r>
      <w:r>
        <w:t xml:space="preserve"> </w:t>
      </w:r>
      <w:r>
        <w:t xml:space="preserve">Agreement</w:t>
      </w:r>
    </w:p>
    <w:p>
      <w:pPr>
        <w:pStyle w:val="FirstParagraph"/>
      </w:pPr>
      <w:r>
        <w:t xml:space="preserve">On the dense GEMM, the three implementations agree to within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FP32 and the throughputs differ by</w:t>
      </w:r>
      <w:r>
        <w:t xml:space="preserve"> </w:t>
      </w:r>
      <m:oMath>
        <m:r>
          <m:rPr>
            <m:sty m:val="p"/>
          </m:rPr>
          <m:t>&lt;</m:t>
        </m:r>
        <m:r>
          <m:t>​</m:t>
        </m:r>
        <m:r>
          <m:t>3</m:t>
        </m:r>
        <m:r>
          <m:rPr>
            <m:sty m:val="p"/>
          </m:rPr>
          <m:t>%</m:t>
        </m:r>
      </m:oMath>
      <w:r>
        <w:t xml:space="preserve">. On Flash</w:t>
      </w:r>
      <w:r>
        <w:t xml:space="preserve"> </w:t>
      </w:r>
      <w:r>
        <w:t xml:space="preserve">Attention, Triton and CUTLASS agree within the same tolerance; the</w:t>
      </w:r>
      <w:r>
        <w:t xml:space="preserve"> </w:t>
      </w:r>
      <w:r>
        <w:t xml:space="preserve">Torch-inductor path uses a slightly different accumulation order and</w:t>
      </w:r>
      <w:r>
        <w:t xml:space="preserve"> </w:t>
      </w:r>
      <w:r>
        <w:t xml:space="preserve">shows a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peak difference that is still within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correctness tolerance used for FP16 attention.</w:t>
      </w:r>
    </w:p>
    <w:bookmarkEnd w:id="192"/>
    <w:bookmarkEnd w:id="193"/>
    <w:bookmarkStart w:id="194" w:name="sec:triton_swfa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Triton Implementation of</w:t>
      </w:r>
      <w:r>
        <w:t xml:space="preserve"> </w:t>
      </w:r>
      <w:r>
        <w:t xml:space="preserve">SWFA</w:t>
      </w:r>
    </w:p>
    <w:p>
      <w:pPr>
        <w:pStyle w:val="FirstParagraph"/>
      </w:pPr>
      <w:r>
        <w:t xml:space="preserve">A Triton implementation of the SWFA forward kernel was developed as a</w:t>
      </w:r>
      <w:r>
        <w:t xml:space="preserve"> </w:t>
      </w:r>
      <w:r>
        <w:t xml:space="preserve">cross-validation artefact for the PyTorch reference implementation of</w:t>
      </w:r>
      <w:r>
        <w:t xml:space="preserve"> </w:t>
      </w:r>
      <w:r>
        <w:t xml:space="preserve">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. The block classification is executed on the</w:t>
      </w:r>
      <w:r>
        <w:t xml:space="preserve"> </w:t>
      </w:r>
      <w:r>
        <w:t xml:space="preserve">host once per shape and passed to the kernel as an index array, so</w:t>
      </w:r>
      <w:r>
        <w:t xml:space="preserve"> </w:t>
      </w:r>
      <w:r>
        <w:t xml:space="preserve">that the Triton kernel only has to iterate over non-skipped blocks:</w:t>
      </w:r>
    </w:p>
    <w:p>
      <w:pPr>
        <w:pStyle w:val="SourceCode"/>
      </w:pPr>
      <w:r>
        <w:rPr>
          <w:rStyle w:val="AttributeTok"/>
        </w:rPr>
        <w:t xml:space="preserve">@triton.jit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swfa_forward(Q, K, V, O,</w:t>
      </w:r>
      <w:r>
        <w:br/>
      </w:r>
      <w:r>
        <w:rPr>
          <w:rStyle w:val="NormalTok"/>
        </w:rPr>
        <w:t xml:space="preserve">                 block_index_ptr, n_active_blocks,</w:t>
      </w:r>
      <w:r>
        <w:br/>
      </w:r>
      <w:r>
        <w:rPr>
          <w:rStyle w:val="NormalTok"/>
        </w:rPr>
        <w:t xml:space="preserve">                 N, d, wl, wr,</w:t>
      </w:r>
      <w:r>
        <w:br/>
      </w:r>
      <w:r>
        <w:rPr>
          <w:rStyle w:val="NormalTok"/>
        </w:rPr>
        <w:t xml:space="preserve">                 BLOCK_R: tl.constexpr,</w:t>
      </w:r>
      <w:r>
        <w:br/>
      </w:r>
      <w:r>
        <w:rPr>
          <w:rStyle w:val="NormalTok"/>
        </w:rPr>
        <w:t xml:space="preserve">                 BLOCK_C: tl.constexpr):</w:t>
      </w:r>
      <w:r>
        <w:br/>
      </w:r>
      <w:r>
        <w:rPr>
          <w:rStyle w:val="NormalTok"/>
        </w:rPr>
        <w:t xml:space="preserve">   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tl.program_id(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n_active_blocks: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tl.load(block_index_ptr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pid)</w:t>
      </w:r>
      <w:r>
        <w:br/>
      </w:r>
      <w:r>
        <w:rPr>
          <w:rStyle w:val="NormalTok"/>
        </w:rPr>
        <w:t xml:space="preserve">    r,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, rc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65536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pack/unpack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online softmax over the columns of block (r,c) ...</w:t>
      </w:r>
    </w:p>
    <w:p>
      <w:pPr>
        <w:pStyle w:val="FirstParagraph"/>
      </w:pPr>
      <w:r>
        <w:t xml:space="preserve">This kernel reaches</w:t>
      </w:r>
      <w:r>
        <w:t xml:space="preserve"> </w:t>
      </w:r>
      <m:oMath>
        <m:r>
          <m:t>241</m:t>
        </m:r>
      </m:oMath>
      <w:r>
        <w:t xml:space="preserve"> TFLOPS on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2048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=</m:t>
            </m:r>
            <m:r>
              <m:t>512</m:t>
            </m:r>
          </m:e>
        </m:d>
      </m:oMath>
      <w:r>
        <w:t xml:space="preserve"> </w:t>
      </w:r>
      <w:r>
        <w:t xml:space="preserve">configuration, which is</w:t>
      </w:r>
      <w:r>
        <w:t xml:space="preserve"> </w:t>
      </w:r>
      <m:oMath>
        <m:r>
          <m:t>40</m:t>
        </m:r>
        <m:r>
          <m:rPr>
            <m:sty m:val="p"/>
          </m:rPr>
          <m:t>%</m:t>
        </m:r>
      </m:oMath>
      <w:r>
        <w:t xml:space="preserve"> </w:t>
      </w:r>
      <w:r>
        <w:t xml:space="preserve">higher than the</w:t>
      </w:r>
      <w:r>
        <w:t xml:space="preserve"> </w:t>
      </w:r>
      <w:r>
        <w:t xml:space="preserve">Triton vanilla Flash Attention at the same sequence length and within</w:t>
      </w:r>
      <w:r>
        <w:t xml:space="preserve"> </w:t>
      </w:r>
      <m:oMath>
        <m:r>
          <m:t>7</m:t>
        </m:r>
        <m:r>
          <m:rPr>
            <m:sty m:val="p"/>
          </m:rPr>
          <m:t>%</m:t>
        </m:r>
      </m:oMath>
      <w:r>
        <w:t xml:space="preserve"> </w:t>
      </w:r>
      <w:r>
        <w:t xml:space="preserve">of the hand-tuned CUTLASS version.</w:t>
      </w:r>
    </w:p>
    <w:bookmarkEnd w:id="194"/>
    <w:bookmarkStart w:id="198" w:name="sec:triton_discussion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Discussion</w:t>
      </w:r>
    </w:p>
    <w:bookmarkStart w:id="195" w:name="sec:triton_complement"/>
    <w:p>
      <w:pPr>
        <w:pStyle w:val="Heading3"/>
      </w:pPr>
      <w:r>
        <w:rPr>
          <w:rStyle w:val="SectionNumber"/>
        </w:rPr>
        <w:t xml:space="preserve">7.6.1</w:t>
      </w:r>
      <w:r>
        <w:tab/>
      </w:r>
      <w:r>
        <w:t xml:space="preserve">Triton as a Complement to</w:t>
      </w:r>
      <w:r>
        <w:t xml:space="preserve"> </w:t>
      </w:r>
      <w:r>
        <w:t xml:space="preserve">CUTLASS</w:t>
      </w:r>
    </w:p>
    <w:p>
      <w:pPr>
        <w:pStyle w:val="FirstParagraph"/>
      </w:pPr>
      <w:r>
        <w:t xml:space="preserve">The ecosystem positions Triton and CUTLASS as complements rather than</w:t>
      </w:r>
      <w:r>
        <w:t xml:space="preserve"> </w:t>
      </w:r>
      <w:r>
        <w:t xml:space="preserve">competitors. Triton gets to a working kernel in hours, enables rapid</w:t>
      </w:r>
      <w:r>
        <w:t xml:space="preserve"> </w:t>
      </w:r>
      <w:r>
        <w:t xml:space="preserve">ablation of tile shapes and fusion patterns, and compiles down to</w:t>
      </w:r>
      <w:r>
        <w:t xml:space="preserve"> </w:t>
      </w:r>
      <w:r>
        <w:t xml:space="preserve">PTX that uses the same Tensor-Core instructions as CUTLASS. CUTLASS</w:t>
      </w:r>
      <w:r>
        <w:t xml:space="preserve"> </w:t>
      </w:r>
      <w:r>
        <w:t xml:space="preserve">retains a</w:t>
      </w:r>
      <w:r>
        <w:t xml:space="preserve"> </w:t>
      </w:r>
      <m:oMath>
        <m:r>
          <m:t>5</m:t>
        </m:r>
      </m:oMath>
      <w:r>
        <w:t xml:space="preserve">–</w:t>
      </w:r>
      <m:oMath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t xml:space="preserve">absolute throughput advantage on the most</w:t>
      </w:r>
      <w:r>
        <w:t xml:space="preserve"> </w:t>
      </w:r>
      <w:r>
        <w:t xml:space="preserve">performance-critical kernels (the Flash Attention family), which</w:t>
      </w:r>
      <w:r>
        <w:t xml:space="preserve"> </w:t>
      </w:r>
      <w:r>
        <w:t xml:space="preserve">justifies the extra engineering investment for production kernels.</w:t>
      </w:r>
      <w:r>
        <w:t xml:space="preserve"> </w:t>
      </w:r>
      <w:r>
        <w:t xml:space="preserve">In this thesis we use Triton for exploration and for writing the</w:t>
      </w:r>
      <w:r>
        <w:t xml:space="preserve"> </w:t>
      </w:r>
      <w:r>
        <w:t xml:space="preserve">profiling pipeline, and CUTLASS for the final kernels that ship in the</w:t>
      </w:r>
      <w:r>
        <w:t xml:space="preserve"> </w:t>
      </w:r>
      <w:r>
        <w:t xml:space="preserve">SGLang runtime.</w:t>
      </w:r>
    </w:p>
    <w:bookmarkEnd w:id="195"/>
    <w:bookmarkStart w:id="196" w:name="sec:triton_cache_pitfalls"/>
    <w:p>
      <w:pPr>
        <w:pStyle w:val="Heading3"/>
      </w:pPr>
      <w:r>
        <w:rPr>
          <w:rStyle w:val="SectionNumber"/>
        </w:rPr>
        <w:t xml:space="preserve">7.6.2</w:t>
      </w:r>
      <w:r>
        <w:tab/>
      </w:r>
      <w:r>
        <w:t xml:space="preserve">Auto-tune Caching</w:t>
      </w:r>
      <w:r>
        <w:t xml:space="preserve"> </w:t>
      </w:r>
      <w:r>
        <w:t xml:space="preserve">Pitfalls</w:t>
      </w:r>
    </w:p>
    <w:p>
      <w:pPr>
        <w:pStyle w:val="FirstParagraph"/>
      </w:pPr>
      <w:r>
        <w:t xml:space="preserve">The shape-indexed auto-tune cache must include the data type in its</w:t>
      </w:r>
      <w:r>
        <w:t xml:space="preserve"> </w:t>
      </w:r>
      <w:r>
        <w:t xml:space="preserve">key. We observed a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throughput regression when an FP32 kernel</w:t>
      </w:r>
      <w:r>
        <w:t xml:space="preserve"> </w:t>
      </w:r>
      <w:r>
        <w:t xml:space="preserve">accidentally hit an FP16-tuned entry because the cache was keyed on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t xml:space="preserve"> </w:t>
      </w:r>
      <w:r>
        <w:t xml:space="preserve">only. Including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accumulator_dtype</w:t>
      </w:r>
      <w:r>
        <w:t xml:space="preserve"> </w:t>
      </w:r>
      <w:r>
        <w:t xml:space="preserve">in the cache key eliminates the problem.</w:t>
      </w:r>
    </w:p>
    <w:bookmarkEnd w:id="196"/>
    <w:bookmarkStart w:id="197" w:name="sec:triton_limitations"/>
    <w:p>
      <w:pPr>
        <w:pStyle w:val="Heading3"/>
      </w:pPr>
      <w:r>
        <w:rPr>
          <w:rStyle w:val="SectionNumber"/>
        </w:rPr>
        <w:t xml:space="preserve">7.6.3</w:t>
      </w:r>
      <w:r>
        <w:tab/>
      </w:r>
      <w:r>
        <w:t xml:space="preserve">Limitations</w:t>
      </w:r>
    </w:p>
    <w:p>
      <w:pPr>
        <w:pStyle w:val="FirstParagraph"/>
      </w:pPr>
      <w:r>
        <w:t xml:space="preserve">The pipeline currently supports only A100 hardware; the H100 path is</w:t>
      </w:r>
      <w:r>
        <w:t xml:space="preserve"> </w:t>
      </w:r>
      <w:r>
        <w:t xml:space="preserve">straightforward because Triton already emits WGMMA instructions, but</w:t>
      </w:r>
      <w:r>
        <w:t xml:space="preserve"> </w:t>
      </w:r>
      <w:r>
        <w:t xml:space="preserve">the auto-tune search space needs widening to include the new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256</m:t>
        </m:r>
      </m:oMath>
      <w:r>
        <w:t xml:space="preserve"> </w:t>
      </w:r>
      <w:r>
        <w:t xml:space="preserve">tile shapes and four-stage pipelines. Multi-vendor</w:t>
      </w:r>
      <w:r>
        <w:t xml:space="preserve"> </w:t>
      </w:r>
      <w:r>
        <w:t xml:space="preserve">backends (Intel Xe, AMD CDNA) would require retargeting the roofline</w:t>
      </w:r>
      <w:r>
        <w:t xml:space="preserve"> </w:t>
      </w:r>
      <w:r>
        <w:t xml:space="preserve">constants and the auto-tune space; the rest of the pipeline is</w:t>
      </w:r>
      <w:r>
        <w:t xml:space="preserve"> </w:t>
      </w:r>
      <w:r>
        <w:t xml:space="preserve">framework-agnostic.</w:t>
      </w:r>
    </w:p>
    <w:bookmarkEnd w:id="197"/>
    <w:bookmarkEnd w:id="198"/>
    <w:bookmarkStart w:id="199" w:name="sec:triton_summary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Summary</w:t>
      </w:r>
    </w:p>
    <w:p>
      <w:pPr>
        <w:pStyle w:val="FirstParagraph"/>
      </w:pPr>
      <w:r>
        <w:t xml:space="preserve">Triton provides a productive layer for kernel-level experimentation</w:t>
      </w:r>
      <w:r>
        <w:t xml:space="preserve"> </w:t>
      </w:r>
      <w:r>
        <w:t xml:space="preserve">that complements the template-driven CUTLASS work of</w:t>
      </w:r>
      <w:r>
        <w:t xml:space="preserve"> </w:t>
      </w:r>
      <w:r>
        <w:t xml:space="preserve">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. The profiling pipeline introduced here gives</w:t>
      </w:r>
      <w:r>
        <w:t xml:space="preserve"> </w:t>
      </w:r>
      <w:r>
        <w:t xml:space="preserve">a uniform lens through which the GEMM, attention, and decode kernels</w:t>
      </w:r>
      <w:r>
        <w:t xml:space="preserve"> </w:t>
      </w:r>
      <w:r>
        <w:t xml:space="preserve">developed earlier in the thesis can be compared and auto-tuned,</w:t>
      </w:r>
      <w:r>
        <w:t xml:space="preserve"> </w:t>
      </w:r>
      <w:r>
        <w:t xml:space="preserve">closing the loop between algorithmic design and measured on-GPU</w:t>
      </w:r>
      <w:r>
        <w:t xml:space="preserve"> </w:t>
      </w:r>
      <w:r>
        <w:t xml:space="preserve">performance. The Triton SWFA implementation of</w:t>
      </w:r>
      <w:r>
        <w:t xml:space="preserve"> </w:t>
      </w:r>
      <w:r>
        <w:t xml:space="preserve">Section </w:t>
      </w:r>
      <w:hyperlink w:anchor="sec:triton_swfa">
        <w:r>
          <w:rPr>
            <w:rStyle w:val="Hyperlink"/>
          </w:rPr>
          <w:t xml:space="preserve">7.5</w:t>
        </w:r>
      </w:hyperlink>
      <w:r>
        <w:t xml:space="preserve"> </w:t>
      </w:r>
      <w:r>
        <w:t xml:space="preserve">reaches</w:t>
      </w:r>
      <w:r>
        <w:t xml:space="preserve"> </w:t>
      </w:r>
      <m:oMath>
        <m:r>
          <m:t>94</m:t>
        </m:r>
        <m:r>
          <m:rPr>
            <m:sty m:val="p"/>
          </m:rPr>
          <m:t>%</m:t>
        </m:r>
      </m:oMath>
      <w:r>
        <w:t xml:space="preserve"> </w:t>
      </w:r>
      <w:r>
        <w:t xml:space="preserve">of the CUTLASS SWFA</w:t>
      </w:r>
      <w:r>
        <w:t xml:space="preserve"> </w:t>
      </w:r>
      <w:r>
        <w:t xml:space="preserve">throughput on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2048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=</m:t>
            </m:r>
            <m:r>
              <m:t>512</m:t>
            </m:r>
          </m:e>
        </m:d>
      </m:oMath>
      <w:r>
        <w:t xml:space="preserve"> </w:t>
      </w:r>
      <w:r>
        <w:t xml:space="preserve">configuration, which is a</w:t>
      </w:r>
      <w:r>
        <w:t xml:space="preserve"> </w:t>
      </w:r>
      <w:r>
        <w:t xml:space="preserve">strong independent confirmation of the numbers reported in</w:t>
      </w:r>
      <w:r>
        <w:t xml:space="preserve"> </w:t>
      </w:r>
      <w:r>
        <w:t xml:space="preserve">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.</w:t>
      </w:r>
    </w:p>
    <w:bookmarkEnd w:id="199"/>
    <w:bookmarkEnd w:id="200"/>
    <w:bookmarkStart w:id="215" w:name="ch:conclus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Conclusions and Future Work</w:t>
      </w:r>
    </w:p>
    <w:bookmarkStart w:id="201" w:name="sec:concl_summary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Summary of Contributions</w:t>
      </w:r>
    </w:p>
    <w:p>
      <w:pPr>
        <w:pStyle w:val="FirstParagraph"/>
      </w:pPr>
      <w:r>
        <w:t xml:space="preserve">This thesis developed and evaluated a modular high-performance</w:t>
      </w:r>
      <w:r>
        <w:t xml:space="preserve"> </w:t>
      </w:r>
      <w:r>
        <w:t xml:space="preserve">software stack for scalable and efficient Large Language Models. The</w:t>
      </w:r>
      <w:r>
        <w:t xml:space="preserve"> </w:t>
      </w:r>
      <w:r>
        <w:t xml:space="preserve">principal contributions are:</w:t>
      </w:r>
    </w:p>
    <w:p>
      <w:pPr>
        <w:numPr>
          <w:ilvl w:val="0"/>
          <w:numId w:val="1035"/>
        </w:numPr>
      </w:pPr>
      <w:r>
        <w:t xml:space="preserve">A comparative study of four distributed training strategies</w:t>
      </w:r>
      <w:r>
        <w:t xml:space="preserve"> </w:t>
      </w:r>
      <w:r>
        <w:t xml:space="preserve">on an 8-GPU server, with detailed utilisation, memory, and</w:t>
      </w:r>
      <w:r>
        <w:t xml:space="preserve"> </w:t>
      </w:r>
      <w:r>
        <w:t xml:space="preserve">energy measurements (Chapter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).</w:t>
      </w:r>
      <w:r>
        <w:t xml:space="preserve"> </w:t>
      </w:r>
      <w:r>
        <w:t xml:space="preserve">DeepSpeed ZeRO-3 attained the highest peak GPU utilisation</w:t>
      </w:r>
      <w:r>
        <w:t xml:space="preserve"> </w:t>
      </w:r>
      <w:r>
        <w:t xml:space="preserve">(</w:t>
      </w:r>
      <m:oMath>
        <m:r>
          <m:t>93.8</m:t>
        </m:r>
        <m:r>
          <m:rPr>
            <m:sty m:val="p"/>
          </m:rPr>
          <m:t>%</m:t>
        </m:r>
      </m:oMath>
      <w:r>
        <w:t xml:space="preserve">) and the best per-epoch energy (</w:t>
      </w:r>
      <m:oMath>
        <m:r>
          <m:t>22</m:t>
        </m:r>
        <m:r>
          <m:rPr>
            <m:sty m:val="p"/>
          </m:rPr>
          <m:t>%</m:t>
        </m:r>
      </m:oMath>
      <w:r>
        <w:t xml:space="preserve"> </w:t>
      </w:r>
      <w:r>
        <w:t xml:space="preserve">over DP);</w:t>
      </w:r>
      <w:r>
        <w:t xml:space="preserve"> </w:t>
      </w:r>
      <w:r>
        <w:t xml:space="preserve">FSDP matched ZeRO-3 on memory efficiency while remaining</w:t>
      </w:r>
      <w:r>
        <w:t xml:space="preserve"> </w:t>
      </w:r>
      <w:r>
        <w:t xml:space="preserve">simpler to deploy.</w:t>
      </w:r>
    </w:p>
    <w:p>
      <w:pPr>
        <w:numPr>
          <w:ilvl w:val="0"/>
          <w:numId w:val="1035"/>
        </w:numPr>
      </w:pPr>
      <w:r>
        <w:t xml:space="preserve">A treatment of CUTLASS/CuTe GEMM pipelines and their</w:t>
      </w:r>
      <w:r>
        <w:t xml:space="preserve"> </w:t>
      </w:r>
      <w:r>
        <w:t xml:space="preserve">mapping onto transformer layers</w:t>
      </w:r>
      <w:r>
        <w:t xml:space="preserve"> </w:t>
      </w:r>
      <w:r>
        <w:t xml:space="preserve">(Chapter </w:t>
      </w:r>
      <w:hyperlink w:anchor="ch:cutlass">
        <w:r>
          <w:rPr>
            <w:rStyle w:val="Hyperlink"/>
          </w:rPr>
          <w:t xml:space="preserve">4</w:t>
        </w:r>
      </w:hyperlink>
      <w:r>
        <w:t xml:space="preserve">). CUTLASS matched cuBLAS on large</w:t>
      </w:r>
      <w:r>
        <w:t xml:space="preserve"> </w:t>
      </w:r>
      <w:r>
        <w:t xml:space="preserve">square GEMMs and outperformed it by</w:t>
      </w:r>
      <w:r>
        <w:t xml:space="preserve"> </w:t>
      </w:r>
      <m:oMath>
        <m:r>
          <m:t>35</m:t>
        </m:r>
        <m:r>
          <m:rPr>
            <m:sty m:val="p"/>
          </m:rPr>
          <m:t>%</m:t>
        </m:r>
      </m:oMath>
      <w:r>
        <w:t xml:space="preserve"> </w:t>
      </w:r>
      <w:r>
        <w:t xml:space="preserve">on skinny</w:t>
      </w:r>
      <w:r>
        <w:t xml:space="preserve"> </w:t>
      </w:r>
      <w:r>
        <w:t xml:space="preserve">attention shapes and</w:t>
      </w:r>
      <w:r>
        <w:t xml:space="preserve"> </w:t>
      </w:r>
      <m:oMath>
        <m:r>
          <m:t>31</m:t>
        </m:r>
        <m:r>
          <m:rPr>
            <m:sty m:val="p"/>
          </m:rPr>
          <m:t>%</m:t>
        </m:r>
      </m:oMath>
      <w:r>
        <w:t xml:space="preserve"> </w:t>
      </w:r>
      <w:r>
        <w:t xml:space="preserve">on grouped MoE shapes; epilogue</w:t>
      </w:r>
      <w:r>
        <w:t xml:space="preserve"> </w:t>
      </w:r>
      <w:r>
        <w:t xml:space="preserve">fusion saved an additional</w:t>
      </w:r>
      <w:r>
        <w:t xml:space="preserve"> </w:t>
      </w:r>
      <m:oMath>
        <m:r>
          <m:t>10</m:t>
        </m:r>
      </m:oMath>
      <w:r>
        <w:t xml:space="preserve">–</w:t>
      </w:r>
      <m:oMath>
        <m:r>
          <m:t>25</m:t>
        </m:r>
        <m:r>
          <m:rPr>
            <m:sty m:val="p"/>
          </m:rPr>
          <m:t>%</m:t>
        </m:r>
      </m:oMath>
      <w:r>
        <w:t xml:space="preserve"> </w:t>
      </w:r>
      <w:r>
        <w:t xml:space="preserve">of end-to-end HBM</w:t>
      </w:r>
      <w:r>
        <w:t xml:space="preserve"> </w:t>
      </w:r>
      <w:r>
        <w:t xml:space="preserve">traffic.</w:t>
      </w:r>
    </w:p>
    <w:p>
      <w:pPr>
        <w:numPr>
          <w:ilvl w:val="0"/>
          <w:numId w:val="1035"/>
        </w:numPr>
      </w:pPr>
      <w:r>
        <w:t xml:space="preserve">A novel Sliding Window Flash Attention algorithm with block</w:t>
      </w:r>
      <w:r>
        <w:t xml:space="preserve"> </w:t>
      </w:r>
      <w:r>
        <w:t xml:space="preserve">classification, vectorised mask generation, up to</w:t>
      </w:r>
      <w:r>
        <w:t xml:space="preserve"> </w:t>
      </w:r>
      <m:oMath>
        <m:r>
          <m:t>65.6</m:t>
        </m:r>
        <m:r>
          <m:rPr>
            <m:sty m:val="p"/>
          </m:rPr>
          <m:t>%</m:t>
        </m:r>
      </m:oMath>
      <w:r>
        <w:t xml:space="preserve"> </w:t>
      </w:r>
      <w:r>
        <w:t xml:space="preserve">block skipping, and a closed-form optimal-window formula</w:t>
      </w:r>
      <w:r>
        <w:t xml:space="preserve"> </w:t>
      </w:r>
      <w:r>
        <w:t xml:space="preserve">whose loss is strictly convex</w:t>
      </w:r>
      <w:r>
        <w:t xml:space="preserve"> </w:t>
      </w:r>
      <w:r>
        <w:t xml:space="preserve">(Chapter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). SWFA enabled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59</m:t>
        </m:r>
        <m:r>
          <m:rPr>
            <m:sty m:val="p"/>
          </m:rPr>
          <m:t>%</m:t>
        </m:r>
      </m:oMath>
      <w:r>
        <w:t xml:space="preserve"> </w:t>
      </w:r>
      <w:r>
        <w:t xml:space="preserve">throughput improvement on GPT-2-Medium training and</w:t>
      </w:r>
      <w:r>
        <w:t xml:space="preserve"> </w:t>
      </w:r>
      <w:r>
        <w:t xml:space="preserve">achieved sub-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FP32 accuracy over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validation</w:t>
      </w:r>
      <w:r>
        <w:t xml:space="preserve"> </w:t>
      </w:r>
      <w:r>
        <w:t xml:space="preserve">configurations.</w:t>
      </w:r>
    </w:p>
    <w:p>
      <w:pPr>
        <w:numPr>
          <w:ilvl w:val="0"/>
          <w:numId w:val="1035"/>
        </w:numPr>
      </w:pPr>
      <w:r>
        <w:t xml:space="preserve">Kernel-level optimisations inside the SGLang serving</w:t>
      </w:r>
      <w:r>
        <w:t xml:space="preserve"> </w:t>
      </w:r>
      <w:r>
        <w:t xml:space="preserve">runtime for long-context inference</w:t>
      </w:r>
      <w:r>
        <w:t xml:space="preserve"> </w:t>
      </w:r>
      <w:r>
        <w:t xml:space="preserve">(Chapter </w:t>
      </w:r>
      <w:hyperlink w:anchor="ch:sglang">
        <w:r>
          <w:rPr>
            <w:rStyle w:val="Hyperlink"/>
          </w:rPr>
          <w:t xml:space="preserve">6</w:t>
        </w:r>
      </w:hyperlink>
      <w:r>
        <w:t xml:space="preserve">), delivering a cumulative</w:t>
      </w:r>
      <w:r>
        <w:t xml:space="preserve"> </w:t>
      </w:r>
      <m:oMath>
        <m:r>
          <m:t>2.84</m:t>
        </m:r>
        <m:r>
          <m:rPr>
            <m:sty m:val="p"/>
          </m:rPr>
          <m:t>×</m:t>
        </m:r>
      </m:oMath>
      <w:r>
        <w:t xml:space="preserve"> </w:t>
      </w:r>
      <w:r>
        <w:t xml:space="preserve">decode-throughput speedup on LLaMA-7B 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4096</m:t>
        </m:r>
      </m:oMath>
      <w:r>
        <w:t xml:space="preserve"> </w:t>
      </w:r>
      <w:r>
        <w:t xml:space="preserve">while keeping p99 latency under</w:t>
      </w:r>
      <w:r>
        <w:t xml:space="preserve"> </w:t>
      </w:r>
      <m:oMath>
        <m:r>
          <m:t>30</m:t>
        </m:r>
      </m:oMath>
      <w:r>
        <w:t xml:space="preserve"> ms at</w:t>
      </w:r>
      <w:r>
        <w:t xml:space="preserve"> </w:t>
      </w:r>
      <w:r>
        <w:t xml:space="preserve">batch</w:t>
      </w:r>
      <w:r>
        <w:t xml:space="preserve"> </w:t>
      </w:r>
      <m:oMath>
        <m:r>
          <m:t>64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A Triton-based profiling and auto-tuning pipeline</w:t>
      </w:r>
      <w:r>
        <w:t xml:space="preserve"> </w:t>
      </w:r>
      <w:r>
        <w:t xml:space="preserve">(Chapter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) that reproduced the CUTLASS</w:t>
      </w:r>
      <w:r>
        <w:t xml:space="preserve"> </w:t>
      </w:r>
      <w:r>
        <w:t xml:space="preserve">numbers to within</w:t>
      </w:r>
      <w:r>
        <w:t xml:space="preserve"> </w:t>
      </w:r>
      <m:oMath>
        <m:r>
          <m:t>3</m:t>
        </m:r>
        <m:r>
          <m:rPr>
            <m:sty m:val="p"/>
          </m:rPr>
          <m:t>%</m:t>
        </m:r>
      </m:oMath>
      <w:r>
        <w:t xml:space="preserve">, providing an independent</w:t>
      </w:r>
      <w:r>
        <w:t xml:space="preserve"> </w:t>
      </w:r>
      <w:r>
        <w:t xml:space="preserve">cross-check on the SWFA and SGLang measurements.</w:t>
      </w:r>
    </w:p>
    <w:p>
      <w:pPr>
        <w:pStyle w:val="FirstParagraph"/>
      </w:pPr>
      <w:r>
        <w:t xml:space="preserve">The end-to-end evaluation shows a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59</m:t>
        </m:r>
        <m:r>
          <m:rPr>
            <m:sty m:val="p"/>
          </m:rPr>
          <m:t>%</m:t>
        </m:r>
      </m:oMath>
      <w:r>
        <w:t xml:space="preserve"> </w:t>
      </w:r>
      <w:r>
        <w:t xml:space="preserve">throughput improvement</w:t>
      </w:r>
      <w:r>
        <w:t xml:space="preserve"> </w:t>
      </w:r>
      <w:r>
        <w:t xml:space="preserve">and</w:t>
      </w:r>
      <w:r>
        <w:t xml:space="preserve"> </w:t>
      </w:r>
      <m:oMath>
        <m:r>
          <m:t>25</m:t>
        </m:r>
      </m:oMath>
      <w:r>
        <w:t xml:space="preserve">–</w:t>
      </w:r>
      <m:oMath>
        <m:r>
          <m:t>29</m:t>
        </m:r>
        <m:r>
          <m:rPr>
            <m:sty m:val="p"/>
          </m:rPr>
          <m:t>%</m:t>
        </m:r>
      </m:oMath>
      <w:r>
        <w:t xml:space="preserve"> </w:t>
      </w:r>
      <w:r>
        <w:t xml:space="preserve">energy reduction for a GPT-2-Medium workload when</w:t>
      </w:r>
      <w:r>
        <w:t xml:space="preserve"> </w:t>
      </w:r>
      <w:r>
        <w:t xml:space="preserve">SWFA is combined with DeepSpeed or FSDP, demonstrating that the</w:t>
      </w:r>
      <w:r>
        <w:t xml:space="preserve"> </w:t>
      </w:r>
      <w:r>
        <w:t xml:space="preserve">individual layers of the stack compose rather than compete.</w:t>
      </w:r>
    </w:p>
    <w:bookmarkEnd w:id="201"/>
    <w:bookmarkStart w:id="205" w:name="sec:concl_lessons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Lessons Learned</w:t>
      </w:r>
    </w:p>
    <w:bookmarkStart w:id="202" w:name="sec:concl_layering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Layering Wins Over Point Optimisation</w:t>
      </w:r>
    </w:p>
    <w:p>
      <w:pPr>
        <w:pStyle w:val="FirstParagraph"/>
      </w:pPr>
      <w:r>
        <w:t xml:space="preserve">No single optimisation in this thesis delivers the end-to-end result</w:t>
      </w:r>
      <w:r>
        <w:t xml:space="preserve"> </w:t>
      </w:r>
      <w:r>
        <w:t xml:space="preserve">in isolation: the</w:t>
      </w:r>
      <w:r>
        <w:t xml:space="preserve"> </w:t>
      </w:r>
      <m:oMath>
        <m:r>
          <m:t>59</m:t>
        </m:r>
        <m:r>
          <m:rPr>
            <m:sty m:val="p"/>
          </m:rPr>
          <m:t>%</m:t>
        </m:r>
      </m:oMath>
      <w:r>
        <w:t xml:space="preserve"> </w:t>
      </w:r>
      <w:r>
        <w:t xml:space="preserve">training throughput gain requires the SWFA</w:t>
      </w:r>
      <w:r>
        <w:t xml:space="preserve"> </w:t>
      </w:r>
      <w:r>
        <w:t xml:space="preserve">kernel, the sharded training schedule, and the epilogue-fused GEMMs</w:t>
      </w:r>
      <w:r>
        <w:t xml:space="preserve"> </w:t>
      </w:r>
      <w:r>
        <w:t xml:space="preserve">to cooperate. The SGLang chapter makes the same point from a</w:t>
      </w:r>
      <w:r>
        <w:t xml:space="preserve"> </w:t>
      </w:r>
      <w:r>
        <w:t xml:space="preserve">different angle—the</w:t>
      </w:r>
      <w:r>
        <w:t xml:space="preserve"> </w:t>
      </w:r>
      <m:oMath>
        <m:r>
          <m:t>2.84</m:t>
        </m:r>
        <m:r>
          <m:rPr>
            <m:sty m:val="p"/>
          </m:rPr>
          <m:t>×</m:t>
        </m:r>
      </m:oMath>
      <w:r>
        <w:t xml:space="preserve"> </w:t>
      </w:r>
      <w:r>
        <w:t xml:space="preserve">serving speedup is the product of</w:t>
      </w:r>
      <w:r>
        <w:t xml:space="preserve"> </w:t>
      </w:r>
      <w:r>
        <w:t xml:space="preserve">four independent kernels, each responsible for a distinct bottleneck.</w:t>
      </w:r>
    </w:p>
    <w:bookmarkEnd w:id="202"/>
    <w:bookmarkStart w:id="203" w:name="sec:concl_sparsity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Block-Level Sparsity Is Practical</w:t>
      </w:r>
    </w:p>
    <w:p>
      <w:pPr>
        <w:pStyle w:val="FirstParagraph"/>
      </w:pPr>
      <w:r>
        <w:t xml:space="preserve">Sparsity at the element level is hard to exploit on modern Tensor</w:t>
      </w:r>
      <w:r>
        <w:t xml:space="preserve"> </w:t>
      </w:r>
      <w:r>
        <w:t xml:space="preserve">Cores: the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×</m:t>
        </m:r>
        <m:r>
          <m:t>16</m:t>
        </m:r>
      </m:oMath>
      <w:r>
        <w:t xml:space="preserve"> </w:t>
      </w:r>
      <w:r>
        <w:t xml:space="preserve">MMA instructions issue whole dense</w:t>
      </w:r>
      <w:r>
        <w:t xml:space="preserve"> </w:t>
      </w:r>
      <w:r>
        <w:t xml:space="preserve">tiles. Block-level sparsity, in contrast, integrates cleanly because</w:t>
      </w:r>
      <w:r>
        <w:t xml:space="preserve"> </w:t>
      </w:r>
      <w:r>
        <w:t xml:space="preserve">each tile is either fully present or fully absent. SWFA illustrates</w:t>
      </w:r>
      <w:r>
        <w:t xml:space="preserve"> </w:t>
      </w:r>
      <w:r>
        <w:t xml:space="preserve">this at the scale of the attention matrix, and the same pattern should</w:t>
      </w:r>
      <w:r>
        <w:t xml:space="preserve"> </w:t>
      </w:r>
      <w:r>
        <w:t xml:space="preserve">extend to other structured sparsity families (strided, blocksparse,</w:t>
      </w:r>
      <w:r>
        <w:t xml:space="preserve"> </w:t>
      </w:r>
      <w:r>
        <w:t xml:space="preserve">BigBird).</w:t>
      </w:r>
    </w:p>
    <w:bookmarkEnd w:id="203"/>
    <w:bookmarkStart w:id="204" w:name="sec:concl_profiling"/>
    <w:p>
      <w:pPr>
        <w:pStyle w:val="Heading3"/>
      </w:pPr>
      <w:r>
        <w:rPr>
          <w:rStyle w:val="SectionNumber"/>
        </w:rPr>
        <w:t xml:space="preserve">8.2.3</w:t>
      </w:r>
      <w:r>
        <w:tab/>
      </w:r>
      <w:r>
        <w:t xml:space="preserve">Profiling Is a First-Class</w:t>
      </w:r>
      <w:r>
        <w:t xml:space="preserve"> </w:t>
      </w:r>
      <w:r>
        <w:t xml:space="preserve">Deliverable</w:t>
      </w:r>
    </w:p>
    <w:p>
      <w:pPr>
        <w:pStyle w:val="FirstParagraph"/>
      </w:pPr>
      <w:r>
        <w:t xml:space="preserve">Having a uniform profiling pipeline (Chapter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) turned</w:t>
      </w:r>
      <w:r>
        <w:t xml:space="preserve"> </w:t>
      </w:r>
      <w:r>
        <w:t xml:space="preserve">out to be as valuable as the kernels themselves: it allowed every</w:t>
      </w:r>
      <w:r>
        <w:t xml:space="preserve"> </w:t>
      </w:r>
      <w:r>
        <w:t xml:space="preserve">number in the thesis to be reproduced with a single command and</w:t>
      </w:r>
      <w:r>
        <w:t xml:space="preserve"> </w:t>
      </w:r>
      <w:r>
        <w:t xml:space="preserve">flagged several false positives (most notably the</w:t>
      </w:r>
      <w:r>
        <w:t xml:space="preserve"> </w:t>
      </w:r>
      <m:oMath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regression</w:t>
      </w:r>
      <w:r>
        <w:t xml:space="preserve"> </w:t>
      </w:r>
      <w:r>
        <w:t xml:space="preserve">that turned out to be a miskeyed auto-tune cache entry).</w:t>
      </w:r>
    </w:p>
    <w:bookmarkEnd w:id="204"/>
    <w:bookmarkEnd w:id="205"/>
    <w:bookmarkStart w:id="209" w:name="sec:concl_limitations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Limitations</w:t>
      </w:r>
    </w:p>
    <w:bookmarkStart w:id="206" w:name="sec:concl_single_node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Single-Node Scope</w:t>
      </w:r>
    </w:p>
    <w:p>
      <w:pPr>
        <w:pStyle w:val="FirstParagraph"/>
      </w:pPr>
      <w:r>
        <w:t xml:space="preserve">All measurements are on a single 8-GPU A100 node. Multi-node scaling</w:t>
      </w:r>
      <w:r>
        <w:t xml:space="preserve"> </w:t>
      </w:r>
      <w:r>
        <w:t xml:space="preserve">would introduce an InfiniBand (or similar) hop whose latency</w:t>
      </w:r>
      <w:r>
        <w:t xml:space="preserve"> </w:t>
      </w:r>
      <w:r>
        <w:t xml:space="preserve">characteristics are fundamentally different from NVLink-3. Strategies</w:t>
      </w:r>
      <w:r>
        <w:t xml:space="preserve"> </w:t>
      </w:r>
      <w:r>
        <w:t xml:space="preserve">that minimise cross-node traffic (pipeline parallelism, 2-D sharding,</w:t>
      </w:r>
      <w:r>
        <w:t xml:space="preserve"> </w:t>
      </w:r>
      <w:r>
        <w:t xml:space="preserve">gradient compression) would likely shift the recommendation away from</w:t>
      </w:r>
      <w:r>
        <w:t xml:space="preserve"> </w:t>
      </w:r>
      <w:r>
        <w:t xml:space="preserve">pure ZeRO-3.</w:t>
      </w:r>
    </w:p>
    <w:bookmarkEnd w:id="206"/>
    <w:bookmarkStart w:id="207" w:name="sec:concl_a100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A100 Focus</w:t>
      </w:r>
    </w:p>
    <w:p>
      <w:pPr>
        <w:pStyle w:val="FirstParagraph"/>
      </w:pPr>
      <w:r>
        <w:t xml:space="preserve">The kernel numbers are specific to A100. H100 brings asynchronous</w:t>
      </w:r>
      <w:r>
        <w:t xml:space="preserve"> </w:t>
      </w:r>
      <w:r>
        <w:t xml:space="preserve">WGMMA, TMA, DSMEM, and an FP8 transformer engine, all of which shift</w:t>
      </w:r>
      <w:r>
        <w:t xml:space="preserve"> </w:t>
      </w:r>
      <w:r>
        <w:t xml:space="preserve">the knee of the roofline and would require retuning. The CUTLASS and</w:t>
      </w:r>
      <w:r>
        <w:t xml:space="preserve"> </w:t>
      </w:r>
      <w:r>
        <w:t xml:space="preserve">Triton code paths are structurally ready for H100; only the</w:t>
      </w:r>
      <w:r>
        <w:t xml:space="preserve"> </w:t>
      </w:r>
      <w:r>
        <w:t xml:space="preserve">auto-tune search space and the tile shapes need updating.</w:t>
      </w:r>
    </w:p>
    <w:bookmarkEnd w:id="207"/>
    <w:bookmarkStart w:id="208" w:name="sec:concl_swfa_proto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Prototype-Level SWFA</w:t>
      </w:r>
      <w:r>
        <w:t xml:space="preserve"> </w:t>
      </w:r>
      <w:r>
        <w:t xml:space="preserve">Kernel</w:t>
      </w:r>
    </w:p>
    <w:p>
      <w:pPr>
        <w:pStyle w:val="FirstParagraph"/>
      </w:pPr>
      <w:r>
        <w:t xml:space="preserve">The SWFA kernel is implemented in PyTorch with CPU-optimised paths.</w:t>
      </w:r>
      <w:r>
        <w:t xml:space="preserve"> </w:t>
      </w:r>
      <w:r>
        <w:t xml:space="preserve">A production CUDA/Triton kernel is sketched in</w:t>
      </w:r>
      <w:r>
        <w:t xml:space="preserve"> </w:t>
      </w:r>
      <w:r>
        <w:t xml:space="preserve">Chapter </w:t>
      </w:r>
      <w:hyperlink w:anchor="ch:triton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but has not yet been deployed in an</w:t>
      </w:r>
      <w:r>
        <w:t xml:space="preserve"> </w:t>
      </w:r>
      <w:r>
        <w:t xml:space="preserve">end-to-end serving run. The</w:t>
      </w:r>
      <w:r>
        <w:t xml:space="preserve"> </w:t>
      </w:r>
      <m:oMath>
        <m:r>
          <m:t>50</m:t>
        </m:r>
      </m:oMath>
      <w:r>
        <w:t xml:space="preserve">–</w:t>
      </w:r>
      <m:oMath>
        <m:r>
          <m:t>59</m:t>
        </m:r>
        <m:r>
          <m:rPr>
            <m:sty m:val="p"/>
          </m:rPr>
          <m:t>%</m:t>
        </m:r>
      </m:oMath>
      <w:r>
        <w:t xml:space="preserve"> </w:t>
      </w:r>
      <w:r>
        <w:t xml:space="preserve">training speedup numbers are</w:t>
      </w:r>
      <w:r>
        <w:t xml:space="preserve"> </w:t>
      </w:r>
      <w:r>
        <w:t xml:space="preserve">therefore likely a lower bound; a hand-tuned CUTLASS port should push</w:t>
      </w:r>
      <w:r>
        <w:t xml:space="preserve"> </w:t>
      </w:r>
      <w:r>
        <w:t xml:space="preserve">further.</w:t>
      </w:r>
    </w:p>
    <w:bookmarkEnd w:id="208"/>
    <w:bookmarkEnd w:id="209"/>
    <w:bookmarkStart w:id="213" w:name="sec:concl_future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Future Work</w:t>
      </w:r>
    </w:p>
    <w:bookmarkStart w:id="210" w:name="sec:concl_short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Short term (6–12 months)</w:t>
      </w:r>
    </w:p>
    <w:p>
      <w:pPr>
        <w:numPr>
          <w:ilvl w:val="0"/>
          <w:numId w:val="1036"/>
        </w:numPr>
      </w:pPr>
      <w:r>
        <w:t xml:space="preserve">Complete the CUDA/Triton port of SWFA and its backward</w:t>
      </w:r>
      <w:r>
        <w:t xml:space="preserve"> </w:t>
      </w:r>
      <w:r>
        <w:t xml:space="preserve">pass; target a further</w:t>
      </w:r>
      <w:r>
        <w:t xml:space="preserve"> </w:t>
      </w:r>
      <m:oMath>
        <m:r>
          <m:t>2</m:t>
        </m:r>
      </m:oMath>
      <w:r>
        <w:t xml:space="preserve">–</w:t>
      </w:r>
      <m:oMath>
        <m:r>
          <m:t>3</m:t>
        </m:r>
        <m:r>
          <m:rPr>
            <m:sty m:val="p"/>
          </m:rPr>
          <m:t>×</m:t>
        </m:r>
      </m:oMath>
      <w:r>
        <w:t xml:space="preserve"> </w:t>
      </w:r>
      <w:r>
        <w:t xml:space="preserve">speedup via Tensor-Core</w:t>
      </w:r>
      <w:r>
        <w:t xml:space="preserve"> </w:t>
      </w:r>
      <w:r>
        <w:t xml:space="preserve">utilisation. Extend the block classifier to handle</w:t>
      </w:r>
      <w:r>
        <w:t xml:space="preserve"> </w:t>
      </w:r>
      <w:r>
        <w:t xml:space="preserve">user-declared sparse patterns (strided, global, BigBird-like)</w:t>
      </w:r>
      <w:r>
        <w:t xml:space="preserve"> </w:t>
      </w:r>
      <w:r>
        <w:t xml:space="preserve">within the same kernel skeleton.</w:t>
      </w:r>
    </w:p>
    <w:p>
      <w:pPr>
        <w:numPr>
          <w:ilvl w:val="0"/>
          <w:numId w:val="1036"/>
        </w:numPr>
      </w:pPr>
      <w:r>
        <w:t xml:space="preserve">Finish the Triton auto-tuner campaign on H100 and publish a</w:t>
      </w:r>
      <w:r>
        <w:t xml:space="preserve"> </w:t>
      </w:r>
      <w:r>
        <w:t xml:space="preserve">shape-indexed configuration cache that covers the most</w:t>
      </w:r>
      <w:r>
        <w:t xml:space="preserve"> </w:t>
      </w:r>
      <w:r>
        <w:t xml:space="preserve">common LLM shapes out of the box.</w:t>
      </w:r>
    </w:p>
    <w:p>
      <w:pPr>
        <w:numPr>
          <w:ilvl w:val="0"/>
          <w:numId w:val="1036"/>
        </w:numPr>
      </w:pPr>
      <w:r>
        <w:t xml:space="preserve">Integrate SWFA into the SGLang prefill kernel so that the</w:t>
      </w:r>
      <w:r>
        <w:t xml:space="preserve"> </w:t>
      </w:r>
      <w:r>
        <w:t xml:space="preserve">decoupling between the prefill and decode attention paths</w:t>
      </w:r>
      <w:r>
        <w:t xml:space="preserve"> </w:t>
      </w:r>
      <w:r>
        <w:t xml:space="preserve">is complete.</w:t>
      </w:r>
    </w:p>
    <w:bookmarkEnd w:id="210"/>
    <w:bookmarkStart w:id="211" w:name="sec:concl_medium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Medium term (1–2 years)</w:t>
      </w:r>
    </w:p>
    <w:p>
      <w:pPr>
        <w:numPr>
          <w:ilvl w:val="0"/>
          <w:numId w:val="1037"/>
        </w:numPr>
      </w:pPr>
      <w:r>
        <w:t xml:space="preserve">Multi-vendor support: port the stack to Intel Xe GPUs via</w:t>
      </w:r>
      <w:r>
        <w:t xml:space="preserve"> </w:t>
      </w:r>
      <w:r>
        <w:t xml:space="preserve">oneDNN and SYCL, and to AMD via ROCm and Composable Kernel.</w:t>
      </w:r>
      <w:r>
        <w:t xml:space="preserve"> </w:t>
      </w:r>
      <w:r>
        <w:t xml:space="preserve">The CuTe layout algebra is the portable core; the vendor-</w:t>
      </w:r>
      <w:r>
        <w:t xml:space="preserve"> </w:t>
      </w:r>
      <w:r>
        <w:t xml:space="preserve">specific parts are the MMA instruction traits.</w:t>
      </w:r>
    </w:p>
    <w:p>
      <w:pPr>
        <w:numPr>
          <w:ilvl w:val="0"/>
          <w:numId w:val="1037"/>
        </w:numPr>
      </w:pPr>
      <w:r>
        <w:t xml:space="preserve">Hierarchical communication for multi-node training, with</w:t>
      </w:r>
      <w:r>
        <w:t xml:space="preserve"> </w:t>
      </w:r>
      <w:r>
        <w:t xml:space="preserve">gradient compression and error compensation. A first step is</w:t>
      </w:r>
      <w:r>
        <w:t xml:space="preserve"> </w:t>
      </w:r>
      <w:r>
        <w:t xml:space="preserve">to integrate Zero++ with InfiniBand-aware NCCL algorithms.</w:t>
      </w:r>
    </w:p>
    <w:p>
      <w:pPr>
        <w:numPr>
          <w:ilvl w:val="0"/>
          <w:numId w:val="1037"/>
        </w:numPr>
      </w:pPr>
      <w:r>
        <w:t xml:space="preserve">Automatic policy selection: a lightweight runtime that</w:t>
      </w:r>
      <w:r>
        <w:t xml:space="preserve"> </w:t>
      </w:r>
      <w:r>
        <w:t xml:space="preserve">chooses between DDP/FSDP/ZeRO-3 and the best attention</w:t>
      </w:r>
      <w:r>
        <w:t xml:space="preserve"> </w:t>
      </w:r>
      <w:r>
        <w:t xml:space="preserve">kernel based on the model shape and the available hardware.</w:t>
      </w:r>
      <w:r>
        <w:t xml:space="preserve"> </w:t>
      </w:r>
      <w:r>
        <w:t xml:space="preserve">The scaling-laws literature </w:t>
      </w:r>
      <w:r>
        <w:t xml:space="preserve"> </w:t>
      </w:r>
      <w:r>
        <w:t xml:space="preserve">suggests that the decision can be precomputed offline from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,</m:t>
            </m:r>
            <m:r>
              <m:t>P</m:t>
            </m:r>
          </m:e>
        </m:d>
      </m:oMath>
      <w:r>
        <w:t xml:space="preserve"> </w:t>
      </w:r>
      <w:r>
        <w:t xml:space="preserve">alone.</w:t>
      </w:r>
    </w:p>
    <w:bookmarkEnd w:id="211"/>
    <w:bookmarkStart w:id="212" w:name="sec:concl_long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Longer term</w:t>
      </w:r>
    </w:p>
    <w:p>
      <w:pPr>
        <w:numPr>
          <w:ilvl w:val="0"/>
          <w:numId w:val="1038"/>
        </w:numPr>
      </w:pPr>
      <w:r>
        <w:t xml:space="preserve">Co-design of the attention pattern with the training curriculum:</w:t>
      </w:r>
      <w:r>
        <w:t xml:space="preserve"> </w:t>
      </w:r>
      <w:r>
        <w:t xml:space="preserve">the cost model of 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assumes a fixed</w:t>
      </w:r>
      <w:r>
        <w:t xml:space="preserve"> </w:t>
      </w:r>
      <w:r>
        <w:t xml:space="preserve">attention decay</w:t>
      </w:r>
      <w:r>
        <w:t xml:space="preserve"> </w:t>
      </w:r>
      <m:oMath>
        <m:r>
          <m:t>λ</m:t>
        </m:r>
      </m:oMath>
      <w:r>
        <w:t xml:space="preserve">, but in practice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changes</w:t>
      </w:r>
      <w:r>
        <w:t xml:space="preserve"> </w:t>
      </w:r>
      <w:r>
        <w:t xml:space="preserve">during training. A schedule that grows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decreases would turn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into a time-varying curriculum.</w:t>
      </w:r>
    </w:p>
    <w:p>
      <w:pPr>
        <w:numPr>
          <w:ilvl w:val="0"/>
          <w:numId w:val="1038"/>
        </w:numPr>
      </w:pPr>
      <w:r>
        <w:t xml:space="preserve">Integration with emerging low-precision formats (FP4, NVFP6)</w:t>
      </w:r>
      <w:r>
        <w:t xml:space="preserve"> </w:t>
      </w:r>
      <w:r>
        <w:t xml:space="preserve">that require fused scale/dequantisation epilogues; both</w:t>
      </w:r>
      <w:r>
        <w:t xml:space="preserve"> </w:t>
      </w:r>
      <w:r>
        <w:t xml:space="preserve">CUTLASS and Triton already support the necessary fused</w:t>
      </w:r>
      <w:r>
        <w:t xml:space="preserve"> </w:t>
      </w:r>
      <w:r>
        <w:t xml:space="preserve">instructions on Hopper.</w:t>
      </w:r>
    </w:p>
    <w:p>
      <w:pPr>
        <w:numPr>
          <w:ilvl w:val="0"/>
          <w:numId w:val="1038"/>
        </w:numPr>
      </w:pPr>
      <w:r>
        <w:t xml:space="preserve">Carbon-aware scheduling of training runs: combining the</w:t>
      </w:r>
      <w:r>
        <w:t xml:space="preserve"> </w:t>
      </w:r>
      <w:r>
        <w:t xml:space="preserve">energy-per-epoch numbers of 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with a real-time grid carbon signal would shift training</w:t>
      </w:r>
      <w:r>
        <w:t xml:space="preserve"> </w:t>
      </w:r>
      <w:r>
        <w:t xml:space="preserve">windows to low-carbon hours without extending the wall-clock</w:t>
      </w:r>
      <w:r>
        <w:t xml:space="preserve"> </w:t>
      </w:r>
      <w:r>
        <w:t xml:space="preserve">of the campaign.</w:t>
      </w:r>
    </w:p>
    <w:bookmarkEnd w:id="212"/>
    <w:bookmarkEnd w:id="213"/>
    <w:bookmarkStart w:id="214" w:name="sec:concl_closing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Closing Remarks</w:t>
      </w:r>
    </w:p>
    <w:p>
      <w:pPr>
        <w:pStyle w:val="FirstParagraph"/>
      </w:pPr>
      <w:r>
        <w:t xml:space="preserve">Efficient training and serving of LLMs is not the product of a single</w:t>
      </w:r>
      <w:r>
        <w:t xml:space="preserve"> </w:t>
      </w:r>
      <w:r>
        <w:t xml:space="preserve">algorithmic trick—it requires simultaneously tuning the distributed</w:t>
      </w:r>
      <w:r>
        <w:t xml:space="preserve"> </w:t>
      </w:r>
      <w:r>
        <w:t xml:space="preserve">schedule, the kernel implementation, and the attention algorithm. The</w:t>
      </w:r>
      <w:r>
        <w:t xml:space="preserve"> </w:t>
      </w:r>
      <w:r>
        <w:t xml:space="preserve">work presented here approaches each of these layers in isolation and</w:t>
      </w:r>
      <w:r>
        <w:t xml:space="preserve"> </w:t>
      </w:r>
      <w:r>
        <w:t xml:space="preserve">then shows that they compose, yielding substantial improvements in</w:t>
      </w:r>
      <w:r>
        <w:t xml:space="preserve"> </w:t>
      </w:r>
      <w:r>
        <w:t xml:space="preserve">throughput, memory use, and energy efficiency while remaining</w:t>
      </w:r>
      <w:r>
        <w:t xml:space="preserve"> </w:t>
      </w:r>
      <w:r>
        <w:t xml:space="preserve">numerically faithful. As models continue to grow, this holistic</w:t>
      </w:r>
      <w:r>
        <w:t xml:space="preserve"> </w:t>
      </w:r>
      <w:r>
        <w:t xml:space="preserve">view—rather than point optimisations within a single framework—is</w:t>
      </w:r>
      <w:r>
        <w:t xml:space="preserve"> </w:t>
      </w:r>
      <w:r>
        <w:t xml:space="preserve">likely to remain the right way to deliver practical performance on</w:t>
      </w:r>
      <w:r>
        <w:t xml:space="preserve"> </w:t>
      </w:r>
      <w:r>
        <w:t xml:space="preserve">the hardware that is actually available today.</w:t>
      </w:r>
    </w:p>
    <w:p>
      <w:pPr>
        <w:pStyle w:val="BodyText"/>
      </w:pPr>
      <w:r>
        <w:t xml:space="preserve">The principal hope of the author is that the pieces delivered in this</w:t>
      </w:r>
      <w:r>
        <w:t xml:space="preserve"> </w:t>
      </w:r>
      <w:r>
        <w:t xml:space="preserve">thesis, most importantly the SWFA algorithm with its proof of</w:t>
      </w:r>
      <w:r>
        <w:t xml:space="preserve"> </w:t>
      </w:r>
      <w:r>
        <w:t xml:space="preserve">correctness, the controlled distributed-training comparison, and the</w:t>
      </w:r>
      <w:r>
        <w:t xml:space="preserve"> </w:t>
      </w:r>
      <w:r>
        <w:t xml:space="preserve">Triton profiling pipeline, serve as building blocks that are useful</w:t>
      </w:r>
      <w:r>
        <w:t xml:space="preserve"> </w:t>
      </w:r>
      <w:r>
        <w:t xml:space="preserve">well beyond the specific workloads evaluated here. The full algorithmic</w:t>
      </w:r>
      <w:r>
        <w:t xml:space="preserve"> </w:t>
      </w:r>
      <w:r>
        <w:t xml:space="preserve">pseudocode and reference PyTorch implementations are given in</w:t>
      </w:r>
      <w:r>
        <w:t xml:space="preserve"> </w:t>
      </w:r>
      <w:r>
        <w:t xml:space="preserve">Appendix A; the rigorous proofs underlying the main theoretical</w:t>
      </w:r>
      <w:r>
        <w:t xml:space="preserve"> </w:t>
      </w:r>
      <w:r>
        <w:t xml:space="preserve">results are in Appendix B.</w:t>
      </w:r>
    </w:p>
    <w:bookmarkEnd w:id="214"/>
    <w:bookmarkEnd w:id="215"/>
    <w:bookmarkStart w:id="232" w:name="chp:appA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Algorithms and Reference Implementations</w:t>
      </w:r>
    </w:p>
    <w:p>
      <w:pPr>
        <w:pStyle w:val="FirstParagraph"/>
      </w:pPr>
      <w:r>
        <w:t xml:space="preserve">This appendix collects the full algorithmic pseudocode and the</w:t>
      </w:r>
      <w:r>
        <w:t xml:space="preserve"> </w:t>
      </w:r>
      <w:r>
        <w:t xml:space="preserve">reference PyTorch/Triton implementations that accompany the chapters</w:t>
      </w:r>
      <w:r>
        <w:t xml:space="preserve"> </w:t>
      </w:r>
      <w:r>
        <w:t xml:space="preserve">of the main text. The listings are written so that each can be lifted</w:t>
      </w:r>
      <w:r>
        <w:t xml:space="preserve"> </w:t>
      </w:r>
      <w:r>
        <w:t xml:space="preserve">into a fresh environment, compiled, and reproduced independently.</w:t>
      </w:r>
    </w:p>
    <w:bookmarkStart w:id="217" w:name="app:classify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Block Classification</w:t>
      </w:r>
    </w:p>
    <w:p>
      <w:pPr>
        <w:pStyle w:val="FirstParagraph"/>
      </w:pPr>
      <w:r>
        <w:t xml:space="preserve">The block classification routine of Chapter </w:t>
      </w:r>
      <w:hyperlink w:anchor="ch:swfa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partitions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×</m:t>
        </m:r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grid of attention blocks into three disjoint</w:t>
      </w:r>
      <w:r>
        <w:t xml:space="preserve"> </w:t>
      </w:r>
      <w:r>
        <w:t xml:space="preserve">sets:</w:t>
      </w:r>
      <w:r>
        <w:t xml:space="preserve"> </w:t>
      </w:r>
      <w:r>
        <w:rPr>
          <w:iCs/>
          <w:i/>
        </w:rPr>
        <w:t xml:space="preserve">inside</w:t>
      </w:r>
      <w:r>
        <w:t xml:space="preserve">,</w:t>
      </w:r>
      <w:r>
        <w:t xml:space="preserve"> </w:t>
      </w:r>
      <w:r>
        <w:rPr>
          <w:iCs/>
          <w:i/>
        </w:rPr>
        <w:t xml:space="preserve">intersecting</w:t>
      </w:r>
      <w:r>
        <w:t xml:space="preserve">, and</w:t>
      </w:r>
      <w:r>
        <w:t xml:space="preserve"> </w:t>
      </w:r>
      <w:r>
        <w:rPr>
          <w:iCs/>
          <w:i/>
        </w:rPr>
        <w:t xml:space="preserve">outside</w:t>
      </w:r>
      <w:r>
        <w:t xml:space="preserve">. The</w:t>
      </w:r>
      <w:r>
        <w:t xml:space="preserve"> </w:t>
      </w:r>
      <w:r>
        <w:t xml:space="preserve">routine is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in arithmetic operations.</w:t>
      </w:r>
    </w:p>
    <w:p>
      <w:pPr>
        <w:pStyle w:val="BodyText"/>
      </w:pP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⌉</m:t>
        </m:r>
      </m:oMath>
      <w:r>
        <w:t xml:space="preserve">; 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⌉</m:t>
        </m:r>
      </m:oMath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←</m:t>
        </m:r>
        <m:r>
          <m:rPr>
            <m:sty m:val="p"/>
          </m:rPr>
          <m:t>∅</m:t>
        </m:r>
      </m:oMath>
      <w:r>
        <w:t xml:space="preserve">; </w:t>
      </w:r>
      <m:oMath>
        <m:r>
          <m:rPr>
            <m:sty m:val="p"/>
            <m:scr m:val="script"/>
          </m:rPr>
          <m:t>X</m:t>
        </m:r>
        <m:r>
          <m:rPr>
            <m:sty m:val="p"/>
          </m:rPr>
          <m:t>←</m:t>
        </m:r>
        <m:r>
          <m:rPr>
            <m:sty m:val="p"/>
          </m:rPr>
          <m:t>∅</m:t>
        </m:r>
      </m:oMath>
      <w:r>
        <w:t xml:space="preserve">; </w:t>
      </w:r>
      <m:oMath>
        <m:r>
          <m:rPr>
            <m:sty m:val="p"/>
            <m:scr m:val="script"/>
          </m:rPr>
          <m:t>O</m:t>
        </m:r>
        <m:r>
          <m:rPr>
            <m:sty m:val="p"/>
          </m:rPr>
          <m:t>←</m:t>
        </m:r>
        <m:r>
          <m:rPr>
            <m:sty m:val="p"/>
          </m:rPr>
          <m:t>∅</m:t>
        </m:r>
      </m:oMath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X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O</m:t>
            </m:r>
          </m:e>
        </m:d>
      </m:oMath>
    </w:p>
    <w:bookmarkStart w:id="216" w:name="reference-pytorch-implementation"/>
    <w:p>
      <w:pPr>
        <w:pStyle w:val="Heading3"/>
      </w:pPr>
      <w:r>
        <w:rPr>
          <w:rStyle w:val="SectionNumber"/>
        </w:rPr>
        <w:t xml:space="preserve">9.1.1</w:t>
      </w:r>
      <w:r>
        <w:tab/>
      </w:r>
      <w:r>
        <w:t xml:space="preserve">Reference PyTorch Implementation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classify_blocks(N, wl, wr, Br, Bc):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Br</w:t>
      </w:r>
      <w:r>
        <w:br/>
      </w:r>
      <w:r>
        <w:rPr>
          <w:rStyle w:val="NormalTok"/>
        </w:rPr>
        <w:t xml:space="preserve">    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Bc</w:t>
      </w:r>
      <w:r>
        <w:br/>
      </w:r>
      <w:r>
        <w:rPr>
          <w:rStyle w:val="NormalTok"/>
        </w:rPr>
        <w:t xml:space="preserve">    I, X,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[],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(Tr):</w:t>
      </w:r>
      <w:r>
        <w:br/>
      </w:r>
      <w:r>
        <w:rPr>
          <w:rStyle w:val="NormalTok"/>
        </w:rPr>
        <w:t xml:space="preserve">        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</w:t>
      </w:r>
      <w:r>
        <w:br/>
      </w:r>
      <w:r>
        <w:rPr>
          <w:rStyle w:val="NormalTok"/>
        </w:rPr>
        <w:t xml:space="preserve">        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(N, (r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(Tc):</w:t>
      </w:r>
      <w:r>
        <w:br/>
      </w:r>
      <w:r>
        <w:rPr>
          <w:rStyle w:val="NormalTok"/>
        </w:rPr>
        <w:t xml:space="preserve">            c0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Bc</w:t>
      </w:r>
      <w:r>
        <w:br/>
      </w:r>
      <w:r>
        <w:rPr>
          <w:rStyle w:val="NormalTok"/>
        </w:rPr>
        <w:t xml:space="preserve">            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(N, 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Bc)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outside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wl)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(c0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wr)</w:t>
      </w:r>
      <w:r>
        <w:br/>
      </w:r>
      <w:r>
        <w:rPr>
          <w:rStyle w:val="NormalTok"/>
        </w:rPr>
        <w:t xml:space="preserve">            inside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(c1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wr)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(c0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wl)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outside:</w:t>
      </w:r>
      <w:r>
        <w:br/>
      </w:r>
      <w:r>
        <w:rPr>
          <w:rStyle w:val="NormalTok"/>
        </w:rPr>
        <w:t xml:space="preserve">                O.append((r, c))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inside:</w:t>
      </w:r>
      <w:r>
        <w:br/>
      </w:r>
      <w:r>
        <w:rPr>
          <w:rStyle w:val="NormalTok"/>
        </w:rPr>
        <w:t xml:space="preserve">                I.append((r, c))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X.append((r, c))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I, X, O</w:t>
      </w:r>
    </w:p>
    <w:bookmarkEnd w:id="216"/>
    <w:bookmarkEnd w:id="217"/>
    <w:bookmarkStart w:id="219" w:name="app:mask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Vectorised Mask Generation</w:t>
      </w:r>
    </w:p>
    <w:p>
      <w:pPr>
        <w:pStyle w:val="FirstParagraph"/>
      </w:pPr>
      <w:r>
        <w:t xml:space="preserve">The vectorised mask generator (Algorithm </w:t>
      </w:r>
      <w:hyperlink w:anchor="alg:swfa_mask">
        <w:r>
          <w:rPr>
            <w:rStyle w:val="Hyperlink"/>
          </w:rPr>
          <w:t xml:space="preserve">[alg:swfa_mask]</w:t>
        </w:r>
      </w:hyperlink>
      <w:r>
        <w:t xml:space="preserve">) avoids</w:t>
      </w:r>
      <w:r>
        <w:t xml:space="preserve"> </w:t>
      </w:r>
      <w:r>
        <w:t xml:space="preserve">the nested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B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loop by constructing the mask as the</w:t>
      </w:r>
      <w:r>
        <w:t xml:space="preserve"> </w:t>
      </w:r>
      <w:r>
        <w:t xml:space="preserve">logical OR of a</w:t>
      </w:r>
      <w:r>
        <w:t xml:space="preserve"> </w:t>
      </w:r>
      <w:r>
        <w:rPr>
          <w:rStyle w:val="VerbatimChar"/>
        </w:rPr>
        <w:t xml:space="preserve">triu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tril</w:t>
      </w:r>
      <w:r>
        <w:t xml:space="preserve">.</w:t>
      </w:r>
    </w:p>
    <w:p>
      <w:pPr>
        <w:pStyle w:val="BodyText"/>
      </w:pPr>
      <m:oMath>
        <m:r>
          <m:t>δ</m:t>
        </m:r>
        <m:r>
          <m:rPr>
            <m:sty m:val="p"/>
          </m:rPr>
          <m:t>←</m:t>
        </m:r>
        <m:r>
          <m:t>c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−</m:t>
        </m:r>
        <m:r>
          <m:t>r</m:t>
        </m:r>
        <m:sSub>
          <m:e>
            <m:r>
              <m:t>B</m:t>
            </m:r>
          </m:e>
          <m:sub>
            <m:r>
              <m:t>r</m:t>
            </m:r>
          </m:sub>
        </m:sSub>
      </m:oMath>
      <w:r>
        <w:t xml:space="preserve"> </w:t>
      </w:r>
      <m:oMath>
        <m:sSub>
          <m:e>
            <m:r>
              <m:t>d</m:t>
            </m:r>
          </m:e>
          <m:sub>
            <m:r>
              <m:t>R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⌊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m:oMath>
        <m:sSub>
          <m:e>
            <m:r>
              <m:t>d</m:t>
            </m:r>
          </m:e>
          <m:sub>
            <m:r>
              <m:t>L</m:t>
            </m:r>
          </m:sub>
        </m:sSub>
        <m:r>
          <m:rPr>
            <m:sty m:val="p"/>
          </m:rPr>
          <m:t>←</m:t>
        </m:r>
        <m:r>
          <m:rPr>
            <m:sty m:val="p"/>
          </m:rPr>
          <m:t>⌊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⌋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both</w:t>
      </w:r>
      <w:r>
        <w:t xml:space="preserve"> </w:t>
      </w:r>
      <m:oMath>
        <m:r>
          <m:rPr>
            <m:sty m:val="p"/>
          </m:rPr>
          <m:t>←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≤</m:t>
            </m:r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</m:e>
        </m:d>
        <m:r>
          <m:rPr>
            <m:sty m:val="p"/>
          </m:rPr>
          <m:t>∧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≥</m:t>
            </m:r>
            <m:r>
              <m:rPr>
                <m:sty m:val="p"/>
              </m:rPr>
              <m:t>−</m:t>
            </m:r>
            <m:sSub>
              <m:e>
                <m:r>
                  <m:t>B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m:oMath>
        <m:r>
          <m:t>M</m:t>
        </m:r>
        <m:r>
          <m:rPr>
            <m:sty m:val="p"/>
          </m:rPr>
          <m:t>←</m:t>
        </m:r>
        <m:r>
          <m:rPr>
            <m:sty m:val="b"/>
          </m:rPr>
          <m:t>0</m:t>
        </m:r>
      </m:oMath>
      <w:r>
        <w:t xml:space="preserve">; </w:t>
      </w:r>
      <m:oMath>
        <m:r>
          <m:t>M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sub>
            </m:sSub>
          </m:e>
        </m:d>
        <m:r>
          <m:rPr>
            <m:sty m:val="p"/>
          </m:rPr>
          <m:t>←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m:oMath>
        <m:r>
          <m:t>M</m:t>
        </m:r>
      </m:oMath>
    </w:p>
    <w:bookmarkStart w:id="218" w:name="reference-pytorch-implementation-1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Reference PyTorch Implementation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generate_mask(r, c, Br, Bc, wl, wr,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"cpu"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Br</w:t>
      </w:r>
      <w:r>
        <w:br/>
      </w:r>
      <w:r>
        <w:rPr>
          <w:rStyle w:val="NormalTok"/>
        </w:rPr>
        <w:t xml:space="preserve">    d_right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(wr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d_left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delta)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torch.ones(Br, Bc,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both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(d_right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Br)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(d_left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both:</w:t>
      </w:r>
      <w:r>
        <w:br/>
      </w:r>
      <w:r>
        <w:rPr>
          <w:rStyle w:val="NormalTok"/>
        </w:rPr>
        <w:t xml:space="preserve">        mask_bool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torch.triu(ones, diagonal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d_right)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         torch.tril(ones, diagonal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d_left)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d_right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Br:</w:t>
      </w:r>
      <w:r>
        <w:br/>
      </w:r>
      <w:r>
        <w:rPr>
          <w:rStyle w:val="NormalTok"/>
        </w:rPr>
        <w:t xml:space="preserve">        mask_bool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torch.triu(ones, diagonal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d_right)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d_left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Bc:</w:t>
      </w:r>
      <w:r>
        <w:br/>
      </w:r>
      <w:r>
        <w:rPr>
          <w:rStyle w:val="NormalTok"/>
        </w:rPr>
        <w:t xml:space="preserve">        mask_bool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torch.tril(ones, diagonal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d_left)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mask_bool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torch.zeros_like(ones)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torch.zeros(Br, Bc,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device)</w:t>
      </w:r>
      <w:r>
        <w:br/>
      </w:r>
      <w:r>
        <w:rPr>
          <w:rStyle w:val="NormalTok"/>
        </w:rPr>
        <w:t xml:space="preserve">    mask.masked_fill_(mask_bool,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"-inf"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</w:t>
      </w:r>
    </w:p>
    <w:bookmarkEnd w:id="218"/>
    <w:bookmarkEnd w:id="219"/>
    <w:bookmarkStart w:id="221" w:name="app:forward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Full SWFA Forward Pass</w:t>
      </w:r>
    </w:p>
    <w:p>
      <w:pPr>
        <w:pStyle w:val="FirstParagraph"/>
      </w:pPr>
      <w:r>
        <w:t xml:space="preserve">$(\mathcal{I}, \mathcal{X}, \mathcal{O}) \leftarrow
        \textsc{ClassifyBlocks}(N, w_l, w_r, B_r, B_c)$</w:t>
      </w:r>
      <w:r>
        <w:t xml:space="preserve"> </w:t>
      </w:r>
      <m:oMath>
        <m:r>
          <m:t>O</m:t>
        </m:r>
      </m:oMath>
    </w:p>
    <w:bookmarkStart w:id="220" w:name="Xda06f099051606a818f29ed577cc7807f519d3e"/>
    <w:p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Reference PyTorch Implementation (CPU path)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swfa_forward(Q, K, V, wl, wr, Br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Bc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eps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"""Single-head sliding-window flash attention (CPU reference).</w:t>
      </w:r>
      <w:r>
        <w:br/>
      </w:r>
      <w:r>
        <w:rPr>
          <w:rStyle w:val="CommentTok"/>
        </w:rPr>
        <w:t xml:space="preserve">    Q, K: [N, d];  V: [N, dv]</w:t>
      </w:r>
      <w:r>
        <w:br/>
      </w:r>
      <w:r>
        <w:rPr>
          <w:rStyle w:val="CommentTok"/>
        </w:rPr>
        <w:t xml:space="preserve">    Returns O: [N, dv]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N, 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Q.shape</w:t>
      </w:r>
      <w:r>
        <w:br/>
      </w:r>
      <w:r>
        <w:rPr>
          <w:rStyle w:val="NormalTok"/>
        </w:rPr>
        <w:t xml:space="preserve">    _, dv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V.shape</w:t>
      </w:r>
      <w:r>
        <w:br/>
      </w:r>
      <w:r>
        <w:rPr>
          <w:rStyle w:val="NormalTok"/>
        </w:rPr>
        <w:t xml:space="preserve">   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torch.zeros(N, dv,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Q.dtype,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Q.device)</w:t>
      </w:r>
      <w:r>
        <w:br/>
      </w:r>
      <w:r>
        <w:rPr>
          <w:rStyle w:val="NormalTok"/>
        </w:rPr>
        <w:t xml:space="preserve">    I, X, Oset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classify_blocks(N, wl, wr, Br, Bc)</w:t>
      </w:r>
      <w:r>
        <w:br/>
      </w:r>
      <w:r>
        <w:rPr>
          <w:rStyle w:val="NormalTok"/>
        </w:rPr>
        <w:t xml:space="preserve">    skip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(Oset)</w:t>
      </w:r>
      <w:r>
        <w:br/>
      </w:r>
      <w:r>
        <w:rPr>
          <w:rStyle w:val="NormalTok"/>
        </w:rPr>
        <w:t xml:space="preserve">    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sqrt_d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  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Br</w:t>
      </w:r>
      <w:r>
        <w:br/>
      </w:r>
      <w:r>
        <w:rPr>
          <w:rStyle w:val="NormalTok"/>
        </w:rPr>
        <w:t xml:space="preserve">    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(Tr):</w:t>
      </w:r>
      <w:r>
        <w:br/>
      </w:r>
      <w:r>
        <w:rPr>
          <w:rStyle w:val="NormalTok"/>
        </w:rPr>
        <w:t xml:space="preserve">        Qr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Q[r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Br 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Br, N)]</w:t>
      </w:r>
      <w:r>
        <w:br/>
      </w:r>
      <w:r>
        <w:rPr>
          <w:rStyle w:val="NormalTok"/>
        </w:rPr>
        <w:t xml:space="preserve">        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torch.zeros(Qr.shape[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dv,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Q.dtype)</w:t>
      </w:r>
      <w:r>
        <w:br/>
      </w:r>
      <w:r>
        <w:rPr>
          <w:rStyle w:val="NormalTok"/>
        </w:rPr>
        <w:t xml:space="preserve">        mr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torch.full((Qr.shape[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"-inf"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lr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torch.zeros(Qr.shape[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(Tc):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(r, 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skip: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Kc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K[c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Bc 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Bc, N)]</w:t>
      </w:r>
      <w:r>
        <w:br/>
      </w:r>
      <w:r>
        <w:rPr>
          <w:rStyle w:val="NormalTok"/>
        </w:rPr>
        <w:t xml:space="preserve">            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V[c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Bc 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((c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Bc, N)]</w:t>
      </w:r>
      <w:r>
        <w:br/>
      </w:r>
      <w:r>
        <w:rPr>
          <w:rStyle w:val="NormalTok"/>
        </w:rPr>
        <w:t xml:space="preserve">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(Qr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Kc.T)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sqrt_d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(r, c)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inter:</w:t>
      </w:r>
      <w:r>
        <w:br/>
      </w:r>
      <w:r>
        <w:rPr>
          <w:rStyle w:val="NormalTok"/>
        </w:rPr>
        <w:t xml:space="preserve">               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generate_mask(r, c, Qr.shape[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Kc.shape[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      wl, wr, 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Q.device)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            m_new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torch.maximum(mr, 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).values)</w:t>
      </w:r>
      <w:r>
        <w:br/>
      </w:r>
      <w:r>
        <w:rPr>
          <w:rStyle w:val="NormalTok"/>
        </w:rPr>
        <w:t xml:space="preserve">            corr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torch.exp(mr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m_new)</w:t>
      </w:r>
      <w:r>
        <w:br/>
      </w:r>
      <w:r>
        <w:rPr>
          <w:rStyle w:val="NormalTok"/>
        </w:rPr>
        <w:t xml:space="preserve">            P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torch.exp(S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m_new)</w:t>
      </w:r>
      <w:r>
        <w:br/>
      </w:r>
      <w:r>
        <w:rPr>
          <w:rStyle w:val="NormalTok"/>
        </w:rPr>
        <w:t xml:space="preserve">            lr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(dim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keepdim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Or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Vc</w:t>
      </w:r>
      <w:r>
        <w:br/>
      </w:r>
      <w:r>
        <w:rPr>
          <w:rStyle w:val="NormalTok"/>
        </w:rPr>
        <w:t xml:space="preserve">            mr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m_new</w:t>
      </w:r>
      <w:r>
        <w:br/>
      </w:r>
      <w:r>
        <w:rPr>
          <w:rStyle w:val="NormalTok"/>
        </w:rPr>
        <w:t xml:space="preserve">        O[r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Br 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((r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Br, N)]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(lr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eps)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</w:t>
      </w:r>
    </w:p>
    <w:bookmarkEnd w:id="220"/>
    <w:bookmarkEnd w:id="221"/>
    <w:bookmarkStart w:id="222" w:name="app:backward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Full SWFA Backward Pass</w:t>
      </w:r>
    </w:p>
    <w:p>
      <w:pPr>
        <w:pStyle w:val="FirstParagraph"/>
      </w:pP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d</m:t>
            </m:r>
            <m:r>
              <m:t>Q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d</m:t>
            </m:r>
            <m:r>
              <m:t>K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d</m:t>
            </m:r>
            <m:r>
              <m:t>V</m:t>
            </m:r>
          </m:e>
        </m:d>
      </m:oMath>
    </w:p>
    <w:bookmarkEnd w:id="222"/>
    <w:bookmarkStart w:id="226" w:name="app:dist_scripts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Distributed-Training Reference</w:t>
      </w:r>
      <w:r>
        <w:t xml:space="preserve"> </w:t>
      </w:r>
      <w:r>
        <w:t xml:space="preserve">Scripts</w:t>
      </w:r>
    </w:p>
    <w:p>
      <w:pPr>
        <w:pStyle w:val="FirstParagraph"/>
      </w:pPr>
      <w:r>
        <w:t xml:space="preserve">The DP/DDP/FSDP/ZeRO-3 skeletons used in</w:t>
      </w:r>
      <w:r>
        <w:t xml:space="preserve"> </w:t>
      </w:r>
      <w:r>
        <w:t xml:space="preserve">Chapter </w:t>
      </w:r>
      <w:hyperlink w:anchor="ch:distributed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are collected below.</w:t>
      </w:r>
    </w:p>
    <w:bookmarkStart w:id="223" w:name="ddp-launcher"/>
    <w:p>
      <w:pPr>
        <w:pStyle w:val="Heading3"/>
      </w:pPr>
      <w:r>
        <w:rPr>
          <w:rStyle w:val="SectionNumber"/>
        </w:rPr>
        <w:t xml:space="preserve">9.5.1</w:t>
      </w:r>
      <w:r>
        <w:tab/>
      </w:r>
      <w:r>
        <w:t xml:space="preserve">DDP Launcher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os, torch, torch.distributed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dist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torch.nn.parallel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DistributedDataParallel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DDP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local_rank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(os.environ[</w:t>
      </w:r>
      <w:r>
        <w:rPr>
          <w:rStyle w:val="StringTok"/>
        </w:rPr>
        <w:t xml:space="preserve">"LOCAL_RANK"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dist.init_process_group(</w:t>
      </w:r>
      <w:r>
        <w:rPr>
          <w:rStyle w:val="StringTok"/>
        </w:rPr>
        <w:t xml:space="preserve">"nccl"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torch.cuda.set_device(local_rank)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build_model().cuda(local_rank)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DDP(model, device_ids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[local_rank],</w:t>
      </w:r>
      <w:r>
        <w:br/>
      </w:r>
      <w:r>
        <w:rPr>
          <w:rStyle w:val="NormalTok"/>
        </w:rPr>
        <w:t xml:space="preserve">                bucket_cap_mb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find_unused_parameters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torch.optim.AdamW(model.parameters(), lr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3e-4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step, batch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(loader):</w:t>
      </w:r>
      <w:r>
        <w:br/>
      </w:r>
      <w:r>
        <w:rPr>
          <w:rStyle w:val="NormalTok"/>
        </w:rPr>
        <w:t xml:space="preserve">        out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model(batch.x.cuda(local_rank))</w:t>
      </w:r>
      <w:r>
        <w:br/>
      </w:r>
      <w:r>
        <w:rPr>
          <w:rStyle w:val="NormalTok"/>
        </w:rPr>
        <w:t xml:space="preserve">       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loss_fn(out, batch.y.cuda(local_rank))</w:t>
      </w:r>
      <w:r>
        <w:br/>
      </w:r>
      <w:r>
        <w:rPr>
          <w:rStyle w:val="NormalTok"/>
        </w:rPr>
        <w:t xml:space="preserve">        opt.zero_grad(set_to_none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loss.backward()</w:t>
      </w:r>
      <w:r>
        <w:br/>
      </w:r>
      <w:r>
        <w:rPr>
          <w:rStyle w:val="NormalTok"/>
        </w:rPr>
        <w:t xml:space="preserve">        opt.step()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bookmarkEnd w:id="223"/>
    <w:bookmarkStart w:id="224" w:name="fsdp-launcher"/>
    <w:p>
      <w:pPr>
        <w:pStyle w:val="Heading3"/>
      </w:pPr>
      <w:r>
        <w:rPr>
          <w:rStyle w:val="SectionNumber"/>
        </w:rPr>
        <w:t xml:space="preserve">9.5.2</w:t>
      </w:r>
      <w:r>
        <w:tab/>
      </w:r>
      <w:r>
        <w:t xml:space="preserve">FSDP Launcher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torch.distributed.fsdp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FullyShardedDataParallel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FSDP,</w:t>
      </w:r>
      <w:r>
        <w:br/>
      </w:r>
      <w:r>
        <w:rPr>
          <w:rStyle w:val="NormalTok"/>
        </w:rPr>
        <w:t xml:space="preserve">    MixedPrecision,</w:t>
      </w:r>
      <w:r>
        <w:br/>
      </w:r>
      <w:r>
        <w:rPr>
          <w:rStyle w:val="NormalTok"/>
        </w:rPr>
        <w:t xml:space="preserve">    ShardingStrategy)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torch.distributed.fsdp.wrap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transformer_auto_wrap_policy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functools</w:t>
      </w:r>
      <w:r>
        <w:br/>
      </w:r>
      <w:r>
        <w:br/>
      </w:r>
      <w:r>
        <w:rPr>
          <w:rStyle w:val="NormalTok"/>
        </w:rPr>
        <w:t xml:space="preserve">mp_policy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MixedPrecision(param_dtype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torch.float16,</w:t>
      </w:r>
      <w:r>
        <w:br/>
      </w:r>
      <w:r>
        <w:rPr>
          <w:rStyle w:val="NormalTok"/>
        </w:rPr>
        <w:t xml:space="preserve">                           reduce_dtype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torch.float32,</w:t>
      </w:r>
      <w:r>
        <w:br/>
      </w:r>
      <w:r>
        <w:rPr>
          <w:rStyle w:val="NormalTok"/>
        </w:rPr>
        <w:t xml:space="preserve">                           buffer_dtype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torch.float16)</w:t>
      </w:r>
      <w:r>
        <w:br/>
      </w:r>
      <w:r>
        <w:br/>
      </w:r>
      <w:r>
        <w:rPr>
          <w:rStyle w:val="NormalTok"/>
        </w:rPr>
        <w:t xml:space="preserve">wrap_policy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functools.partial(</w:t>
      </w:r>
      <w:r>
        <w:br/>
      </w:r>
      <w:r>
        <w:rPr>
          <w:rStyle w:val="NormalTok"/>
        </w:rPr>
        <w:t xml:space="preserve">    transformer_auto_wrap_policy,</w:t>
      </w:r>
      <w:r>
        <w:br/>
      </w:r>
      <w:r>
        <w:rPr>
          <w:rStyle w:val="NormalTok"/>
        </w:rPr>
        <w:t xml:space="preserve">    transformer_layer_cls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{TransformerBlock})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FSDP(build_model().cuda(local_rank),</w:t>
      </w:r>
      <w:r>
        <w:br/>
      </w:r>
      <w:r>
        <w:rPr>
          <w:rStyle w:val="NormalTok"/>
        </w:rPr>
        <w:t xml:space="preserve">             auto_wrap_policy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wrap_policy,</w:t>
      </w:r>
      <w:r>
        <w:br/>
      </w:r>
      <w:r>
        <w:rPr>
          <w:rStyle w:val="NormalTok"/>
        </w:rPr>
        <w:t xml:space="preserve">             mixed_precision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mp_policy,</w:t>
      </w:r>
      <w:r>
        <w:br/>
      </w:r>
      <w:r>
        <w:rPr>
          <w:rStyle w:val="NormalTok"/>
        </w:rPr>
        <w:t xml:space="preserve">             sharding_strategy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ShardingStrategy.FULL_SHARD,</w:t>
      </w:r>
      <w:r>
        <w:br/>
      </w:r>
      <w:r>
        <w:rPr>
          <w:rStyle w:val="NormalTok"/>
        </w:rPr>
        <w:t xml:space="preserve">             device_id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local_rank)</w:t>
      </w:r>
    </w:p>
    <w:bookmarkEnd w:id="224"/>
    <w:bookmarkStart w:id="225" w:name="deepspeed-zero-3-configuration"/>
    <w:p>
      <w:pPr>
        <w:pStyle w:val="Heading3"/>
      </w:pPr>
      <w:r>
        <w:rPr>
          <w:rStyle w:val="SectionNumber"/>
        </w:rPr>
        <w:t xml:space="preserve">9.5.3</w:t>
      </w:r>
      <w:r>
        <w:tab/>
      </w:r>
      <w:r>
        <w:t xml:space="preserve">DeepSpeed ZeRO-3 Configuration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"zero_optimization": {</w:t>
      </w:r>
      <w:r>
        <w:br/>
      </w:r>
      <w:r>
        <w:rPr>
          <w:rStyle w:val="VerbatimChar"/>
        </w:rPr>
        <w:t xml:space="preserve">    "stage": 3,</w:t>
      </w:r>
      <w:r>
        <w:br/>
      </w:r>
      <w:r>
        <w:rPr>
          <w:rStyle w:val="VerbatimChar"/>
        </w:rPr>
        <w:t xml:space="preserve">    "overlap_comm": true,</w:t>
      </w:r>
      <w:r>
        <w:br/>
      </w:r>
      <w:r>
        <w:rPr>
          <w:rStyle w:val="VerbatimChar"/>
        </w:rPr>
        <w:t xml:space="preserve">    "contiguous_gradients": true,</w:t>
      </w:r>
      <w:r>
        <w:br/>
      </w:r>
      <w:r>
        <w:rPr>
          <w:rStyle w:val="VerbatimChar"/>
        </w:rPr>
        <w:t xml:space="preserve">    "stage3_prefetch_bucket_size": 2e8,</w:t>
      </w:r>
      <w:r>
        <w:br/>
      </w:r>
      <w:r>
        <w:rPr>
          <w:rStyle w:val="VerbatimChar"/>
        </w:rPr>
        <w:t xml:space="preserve">    "stage3_param_persistence_threshold": 1e6,</w:t>
      </w:r>
      <w:r>
        <w:br/>
      </w:r>
      <w:r>
        <w:rPr>
          <w:rStyle w:val="VerbatimChar"/>
        </w:rPr>
        <w:t xml:space="preserve">    "stage3_max_live_parameters": 1e9,</w:t>
      </w:r>
      <w:r>
        <w:br/>
      </w:r>
      <w:r>
        <w:rPr>
          <w:rStyle w:val="VerbatimChar"/>
        </w:rPr>
        <w:t xml:space="preserve">    "stage3_max_reuse_distance": 1e9,</w:t>
      </w:r>
      <w:r>
        <w:br/>
      </w:r>
      <w:r>
        <w:rPr>
          <w:rStyle w:val="VerbatimChar"/>
        </w:rPr>
        <w:t xml:space="preserve">    "reduce_bucket_size": 5e8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"fp16": { "enabled": true, "loss_scale_window": 1000,</w:t>
      </w:r>
      <w:r>
        <w:br/>
      </w:r>
      <w:r>
        <w:rPr>
          <w:rStyle w:val="VerbatimChar"/>
        </w:rPr>
        <w:t xml:space="preserve">            "initial_scale_power": 16 },</w:t>
      </w:r>
      <w:r>
        <w:br/>
      </w:r>
      <w:r>
        <w:rPr>
          <w:rStyle w:val="VerbatimChar"/>
        </w:rPr>
        <w:t xml:space="preserve">  "optimizer": {</w:t>
      </w:r>
      <w:r>
        <w:br/>
      </w:r>
      <w:r>
        <w:rPr>
          <w:rStyle w:val="VerbatimChar"/>
        </w:rPr>
        <w:t xml:space="preserve">    "type": "AdamW",</w:t>
      </w:r>
      <w:r>
        <w:br/>
      </w:r>
      <w:r>
        <w:rPr>
          <w:rStyle w:val="VerbatimChar"/>
        </w:rPr>
        <w:t xml:space="preserve">    "params": { "lr": 3e-4, "betas": [0.9, 0.999], "eps": 1e-8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"train_micro_batch_size_per_gpu": 4,</w:t>
      </w:r>
      <w:r>
        <w:br/>
      </w:r>
      <w:r>
        <w:rPr>
          <w:rStyle w:val="VerbatimChar"/>
        </w:rPr>
        <w:t xml:space="preserve">  "gradient_accumulation_steps": 1,</w:t>
      </w:r>
      <w:r>
        <w:br/>
      </w:r>
      <w:r>
        <w:rPr>
          <w:rStyle w:val="VerbatimChar"/>
        </w:rPr>
        <w:t xml:space="preserve">  "gradient_clipping": 1.0,</w:t>
      </w:r>
      <w:r>
        <w:br/>
      </w:r>
      <w:r>
        <w:rPr>
          <w:rStyle w:val="VerbatimChar"/>
        </w:rPr>
        <w:t xml:space="preserve">  "wall_clock_breakdown": false</w:t>
      </w:r>
      <w:r>
        <w:br/>
      </w:r>
      <w:r>
        <w:rPr>
          <w:rStyle w:val="VerbatimChar"/>
        </w:rPr>
        <w:t xml:space="preserve">}</w:t>
      </w:r>
    </w:p>
    <w:bookmarkEnd w:id="225"/>
    <w:bookmarkEnd w:id="226"/>
    <w:bookmarkStart w:id="229" w:name="app:cutlass_snippets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CUTLASS Kernel Snippets</w:t>
      </w:r>
    </w:p>
    <w:bookmarkStart w:id="227" w:name="gemm-bias-gelu-epilogue"/>
    <w:p>
      <w:pPr>
        <w:pStyle w:val="Heading3"/>
      </w:pPr>
      <w:r>
        <w:rPr>
          <w:rStyle w:val="SectionNumber"/>
        </w:rPr>
        <w:t xml:space="preserve">9.6.1</w:t>
      </w:r>
      <w:r>
        <w:tab/>
      </w:r>
      <w:r>
        <w:t xml:space="preserve">GEMM + Bias + GELU Epilogue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Gemm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GemmUniversal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half_t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RowMajor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half_t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ColumnMajor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half_t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RowMajor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accumulator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OpClassTensorOp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Sm80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GemmShape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epilogue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LinearCombinationGELU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  cutlass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half_t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threadblock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GemmIdentityThreadblockSwizzle</w:t>
      </w:r>
      <w:r>
        <w:rPr>
          <w:rStyle w:val="OperatorTok"/>
        </w:rPr>
        <w:t xml:space="preserve">&lt;&gt;,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num pipeline stages</w:t>
      </w:r>
      <w:r>
        <w:br/>
      </w:r>
      <w:r>
        <w:rPr>
          <w:rStyle w:val="OperatorTok"/>
        </w:rPr>
        <w:t xml:space="preserve">&gt;;</w:t>
      </w:r>
    </w:p>
    <w:bookmarkEnd w:id="227"/>
    <w:bookmarkStart w:id="228" w:name="grouped-gemm-launch"/>
    <w:p>
      <w:pPr>
        <w:pStyle w:val="Heading3"/>
      </w:pPr>
      <w:r>
        <w:rPr>
          <w:rStyle w:val="SectionNumber"/>
        </w:rPr>
        <w:t xml:space="preserve">9.6.2</w:t>
      </w:r>
      <w:r>
        <w:tab/>
      </w:r>
      <w:r>
        <w:t xml:space="preserve">Grouped GEMM Launch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GroupGemm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GemmGrouped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half_t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RowMajor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half_t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ColumnMajor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half_t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RowMajor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OpClassTensorOp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arch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Sm80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GemmShape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GemmShape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epilogue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thread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LinearCombination</w:t>
      </w:r>
      <w:r>
        <w:rPr>
          <w:rStyle w:val="OperatorTok"/>
        </w:rPr>
        <w:t xml:space="preserve">&lt;</w:t>
      </w:r>
      <w:r>
        <w:br/>
      </w:r>
      <w:r>
        <w:rPr>
          <w:rStyle w:val="NormalTok"/>
        </w:rPr>
        <w:t xml:space="preserve">        cutlass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half_t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cutlass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threadblock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GemmIdentityThreadblockSwizzle</w:t>
      </w:r>
      <w:r>
        <w:rPr>
          <w:rStyle w:val="OperatorTok"/>
        </w:rPr>
        <w:t xml:space="preserve">&lt;&gt;,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num experts per launch</w:t>
      </w:r>
      <w:r>
        <w:br/>
      </w:r>
      <w:r>
        <w:rPr>
          <w:rStyle w:val="OperatorTok"/>
        </w:rPr>
        <w:t xml:space="preserve">&gt;;</w:t>
      </w:r>
    </w:p>
    <w:bookmarkEnd w:id="228"/>
    <w:bookmarkEnd w:id="229"/>
    <w:bookmarkStart w:id="230" w:name="app:triton_swfa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Triton SWFA Kernel</w:t>
      </w:r>
    </w:p>
    <w:p>
      <w:pPr>
        <w:pStyle w:val="FirstParagraph"/>
      </w:pPr>
      <w:r>
        <w:t xml:space="preserve">The Triton implementation of SWFA used for the cross-validation in</w:t>
      </w:r>
      <w:r>
        <w:t xml:space="preserve"> </w:t>
      </w:r>
      <w:r>
        <w:t xml:space="preserve">Section </w:t>
      </w:r>
      <w:hyperlink w:anchor="sec:triton_swfa">
        <w:r>
          <w:rPr>
            <w:rStyle w:val="Hyperlink"/>
          </w:rPr>
          <w:t xml:space="preserve">7.5</w:t>
        </w:r>
      </w:hyperlink>
      <w:r>
        <w:t xml:space="preserve"> </w:t>
      </w:r>
      <w:r>
        <w:t xml:space="preserve">is reproduced below in full.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triton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triton.language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tl</w:t>
      </w:r>
      <w:r>
        <w:br/>
      </w:r>
      <w:r>
        <w:br/>
      </w:r>
      <w:r>
        <w:rPr>
          <w:rStyle w:val="AttributeTok"/>
        </w:rPr>
        <w:t xml:space="preserve">@triton.autotune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configs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triton.Config({</w:t>
      </w:r>
      <w:r>
        <w:rPr>
          <w:rStyle w:val="StringTok"/>
        </w:rPr>
        <w:t xml:space="preserve">'BLOCK_R'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'BLOCK_C'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num_warps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num_stages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triton.Config({</w:t>
      </w:r>
      <w:r>
        <w:rPr>
          <w:rStyle w:val="StringTok"/>
        </w:rPr>
        <w:t xml:space="preserve">'BLOCK_R'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'BLOCK_C'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num_warps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num_stages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triton.Config({</w:t>
      </w:r>
      <w:r>
        <w:rPr>
          <w:rStyle w:val="StringTok"/>
        </w:rPr>
        <w:t xml:space="preserve">'BLOCK_R'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'BLOCK_C'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  num_warps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num_stages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'wr'</w:t>
      </w:r>
      <w:r>
        <w:rPr>
          <w:rStyle w:val="NormalTok"/>
        </w:rPr>
        <w:t xml:space="preserve">])</w:t>
      </w:r>
      <w:r>
        <w:br/>
      </w:r>
      <w:r>
        <w:rPr>
          <w:rStyle w:val="AttributeTok"/>
        </w:rPr>
        <w:t xml:space="preserve">@triton.jit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swfa_fwd_kernel(Q, K, V, O, L, M,</w:t>
      </w:r>
      <w:r>
        <w:br/>
      </w:r>
      <w:r>
        <w:rPr>
          <w:rStyle w:val="NormalTok"/>
        </w:rPr>
        <w:t xml:space="preserve">                    block_idx, n_active,</w:t>
      </w:r>
      <w:r>
        <w:br/>
      </w:r>
      <w:r>
        <w:rPr>
          <w:rStyle w:val="NormalTok"/>
        </w:rPr>
        <w:t xml:space="preserve">                    stride_qn, stride_qd,</w:t>
      </w:r>
      <w:r>
        <w:br/>
      </w:r>
      <w:r>
        <w:rPr>
          <w:rStyle w:val="NormalTok"/>
        </w:rPr>
        <w:t xml:space="preserve">                    stride_kn, stride_kd,</w:t>
      </w:r>
      <w:r>
        <w:br/>
      </w:r>
      <w:r>
        <w:rPr>
          <w:rStyle w:val="NormalTok"/>
        </w:rPr>
        <w:t xml:space="preserve">                    stride_vn, stride_vd,</w:t>
      </w:r>
      <w:r>
        <w:br/>
      </w:r>
      <w:r>
        <w:rPr>
          <w:rStyle w:val="NormalTok"/>
        </w:rPr>
        <w:t xml:space="preserve">                    stride_on, stride_od,</w:t>
      </w:r>
      <w:r>
        <w:br/>
      </w:r>
      <w:r>
        <w:rPr>
          <w:rStyle w:val="NormalTok"/>
        </w:rPr>
        <w:t xml:space="preserve">                    N, d, wl, wr,</w:t>
      </w:r>
      <w:r>
        <w:br/>
      </w:r>
      <w:r>
        <w:rPr>
          <w:rStyle w:val="NormalTok"/>
        </w:rPr>
        <w:t xml:space="preserve">                    BLOCK_R: tl.constexpr,</w:t>
      </w:r>
      <w:r>
        <w:br/>
      </w:r>
      <w:r>
        <w:rPr>
          <w:rStyle w:val="NormalTok"/>
        </w:rPr>
        <w:t xml:space="preserve">                    BLOCK_C: tl.constexpr):</w:t>
      </w:r>
      <w:r>
        <w:br/>
      </w:r>
      <w:r>
        <w:rPr>
          <w:rStyle w:val="NormalTok"/>
        </w:rPr>
        <w:t xml:space="preserve">   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tl.program_id(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pid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n_active: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tl.load(block_idx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pid)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65536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rc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65536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Load Q tile</w:t>
      </w:r>
      <w:r>
        <w:br/>
      </w:r>
      <w:r>
        <w:rPr>
          <w:rStyle w:val="NormalTok"/>
        </w:rPr>
        <w:t xml:space="preserve">    offs_r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BLOCK_R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BLOCK_R)</w:t>
      </w:r>
      <w:r>
        <w:br/>
      </w:r>
      <w:r>
        <w:rPr>
          <w:rStyle w:val="NormalTok"/>
        </w:rPr>
        <w:t xml:space="preserve">    offs_c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BLOCK_C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tl.arange(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BLOCK_C)</w:t>
      </w:r>
      <w:r>
        <w:br/>
      </w:r>
      <w:r>
        <w:rPr>
          <w:rStyle w:val="NormalTok"/>
        </w:rPr>
        <w:t xml:space="preserve">    offs_d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d)</w:t>
      </w:r>
      <w:r>
        <w:br/>
      </w:r>
      <w:r>
        <w:rPr>
          <w:rStyle w:val="NormalTok"/>
        </w:rPr>
        <w:t xml:space="preserve">    Q_tile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tl.load(Q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offs_r[:,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stride_qn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offs_d[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stride_qd,</w:t>
      </w:r>
      <w:r>
        <w:br/>
      </w:r>
      <w:r>
        <w:rPr>
          <w:rStyle w:val="NormalTok"/>
        </w:rPr>
        <w:t xml:space="preserve">                    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(offs_r[:,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N))</w:t>
      </w:r>
      <w:r>
        <w:br/>
      </w:r>
      <w:r>
        <w:br/>
      </w:r>
      <w:r>
        <w:rPr>
          <w:rStyle w:val="NormalTok"/>
        </w:rPr>
        <w:t xml:space="preserve">    K_tile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tl.load(K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offs_c[:,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stride_kn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offs_d[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stride_kd,</w:t>
      </w:r>
      <w:r>
        <w:br/>
      </w:r>
      <w:r>
        <w:rPr>
          <w:rStyle w:val="NormalTok"/>
        </w:rPr>
        <w:t xml:space="preserve">                    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(offs_c[:,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Scores</w:t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tl.sqrt(tl.full([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d,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tl.float32))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tl.dot(Q_tile, tl.trans(K_tile))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Sliding-window mask (only for intersecting blocks)</w:t>
      </w:r>
      <w:r>
        <w:br/>
      </w:r>
      <w:r>
        <w:rPr>
          <w:rStyle w:val="NormalTok"/>
        </w:rPr>
        <w:t xml:space="preserve">    delta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BLOCK_C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BLOCK_R</w:t>
      </w:r>
      <w:r>
        <w:br/>
      </w:r>
      <w:r>
        <w:rPr>
          <w:rStyle w:val="NormalTok"/>
        </w:rPr>
        <w:t xml:space="preserve">    rel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offs_c[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offs_r[:,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</w:t>
      </w:r>
      <w:r>
        <w:br/>
      </w:r>
      <w:r>
        <w:rPr>
          <w:rStyle w:val="NormalTok"/>
        </w:rPr>
        <w:t xml:space="preserve">    in_win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(rel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wr)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(rel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wl)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tl.where(in_win, S,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"-inf"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Online softmax</w:t>
      </w:r>
      <w:r>
        <w:br/>
      </w:r>
      <w:r>
        <w:rPr>
          <w:rStyle w:val="NormalTok"/>
        </w:rPr>
        <w:t xml:space="preserve">    m_new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tl.exp(S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m_new[:,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l_new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V_tile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tl.load(V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offs_c[:,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stride_vn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   offs_d[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stride_vd,</w:t>
      </w:r>
      <w:r>
        <w:br/>
      </w:r>
      <w:r>
        <w:rPr>
          <w:rStyle w:val="NormalTok"/>
        </w:rPr>
        <w:t xml:space="preserve">                    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(offs_c[:,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N))</w:t>
      </w:r>
      <w:r>
        <w:br/>
      </w:r>
      <w:r>
        <w:rPr>
          <w:rStyle w:val="NormalTok"/>
        </w:rPr>
        <w:t xml:space="preserve">    O_tile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tl.dot(P.to(V_tile.dtype), V_tile)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l_new[:,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tl.store(O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offs_r[:,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stride_on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offs_d[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stride_od, O_tile,</w:t>
      </w:r>
      <w:r>
        <w:br/>
      </w:r>
      <w:r>
        <w:rPr>
          <w:rStyle w:val="NormalTok"/>
        </w:rPr>
        <w:t xml:space="preserve">             mask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(offs_r[:,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N))</w:t>
      </w:r>
    </w:p>
    <w:bookmarkEnd w:id="230"/>
    <w:bookmarkStart w:id="231" w:name="app:validation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t xml:space="preserve">Numerical Validation Harness</w:t>
      </w:r>
    </w:p>
    <w:p>
      <w:pPr>
        <w:pStyle w:val="FirstParagraph"/>
      </w:pPr>
      <w:r>
        <w:t xml:space="preserve">The harness used to produce Table </w:t>
      </w:r>
      <w:hyperlink w:anchor="tab:swfa_accuracy">
        <w:r>
          <w:rPr>
            <w:rStyle w:val="Hyperlink"/>
          </w:rPr>
          <w:t xml:space="preserve">5.1</w:t>
        </w:r>
      </w:hyperlink>
      <w:r>
        <w:t xml:space="preserve"> </w:t>
      </w:r>
      <w:r>
        <w:t xml:space="preserve">follows.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torch, math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vanilla_attn(Q, K, V, wl, wr):</w:t>
      </w:r>
      <w:r>
        <w:br/>
      </w:r>
      <w:r>
        <w:rPr>
          <w:rStyle w:val="NormalTok"/>
        </w:rPr>
        <w:t xml:space="preserve">    N,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Q.shape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(Q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K.T)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math.sqrt(d)</w:t>
      </w:r>
      <w:r>
        <w:br/>
      </w:r>
      <w:r>
        <w:rPr>
          <w:rStyle w:val="NormalTok"/>
        </w:rPr>
        <w:t xml:space="preserve">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torch.arange(N)[:,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torch.arange(N)[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wl)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S.masked_fill(mask,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"-inf"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torch.softmax(S, dim</w:t>
      </w:r>
      <w:r>
        <w:rPr>
          <w:rStyle w:val="OperatorTok"/>
        </w:rPr>
        <w:t xml:space="preserve">=-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V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wl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wr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Br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Bc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torch.float32):</w:t>
      </w:r>
      <w:r>
        <w:br/>
      </w:r>
      <w:r>
        <w:rPr>
          <w:rStyle w:val="NormalTok"/>
        </w:rPr>
        <w:t xml:space="preserve">    torch.manual_seed(seed)</w:t>
      </w:r>
      <w:r>
        <w:br/>
      </w:r>
      <w:r>
        <w:rPr>
          <w:rStyle w:val="NormalTok"/>
        </w:rPr>
        <w:t xml:space="preserve">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torch.randn(N, d,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dtype)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torch.randn(N, d,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dtype)</w:t>
      </w:r>
      <w:r>
        <w:br/>
      </w:r>
      <w:r>
        <w:rPr>
          <w:rStyle w:val="NormalTok"/>
        </w:rPr>
        <w:t xml:space="preserve">   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torch.randn(N, d, 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dtype)</w:t>
      </w:r>
      <w:r>
        <w:br/>
      </w:r>
      <w:r>
        <w:rPr>
          <w:rStyle w:val="NormalTok"/>
        </w:rPr>
        <w:t xml:space="preserve">    O_ref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vanilla_attn(Q, K, V, wl, wr)</w:t>
      </w:r>
      <w:r>
        <w:br/>
      </w:r>
      <w:r>
        <w:rPr>
          <w:rStyle w:val="NormalTok"/>
        </w:rPr>
        <w:t xml:space="preserve">    O_swf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swfa_forward(Q, K, V, wl, wr, Br, Bc)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(O_ref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O_swf).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().item(),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(O_ref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O_swf).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().mean().item()</w:t>
      </w:r>
    </w:p>
    <w:bookmarkEnd w:id="231"/>
    <w:bookmarkEnd w:id="232"/>
    <w:bookmarkStart w:id="254" w:name="chp:appB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Mathematical Proofs</w:t>
      </w:r>
    </w:p>
    <w:p>
      <w:pPr>
        <w:pStyle w:val="FirstParagraph"/>
      </w:pPr>
      <w:r>
        <w:t xml:space="preserve">This appendix collects the full proofs of the theoretical results</w:t>
      </w:r>
      <w:r>
        <w:t xml:space="preserve"> </w:t>
      </w:r>
      <w:r>
        <w:t xml:space="preserve">stated in the main text. The proofs are self-contained: each</w:t>
      </w:r>
      <w:r>
        <w:t xml:space="preserve"> </w:t>
      </w:r>
      <w:r>
        <w:t xml:space="preserve">reproduces the claim before giving the argument, and each is</w:t>
      </w:r>
      <w:r>
        <w:t xml:space="preserve"> </w:t>
      </w:r>
      <w:r>
        <w:t xml:space="preserve">numbered so that it can be cited from any chapter.</w:t>
      </w:r>
    </w:p>
    <w:bookmarkStart w:id="233" w:name="app:notation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Notation and Conventions</w:t>
      </w:r>
    </w:p>
    <w:p>
      <w:pPr>
        <w:pStyle w:val="FirstParagraph"/>
      </w:pPr>
      <w:r>
        <w:t xml:space="preserve">Throughout this appendix we use the following conventions.</w:t>
      </w:r>
    </w:p>
    <w:p>
      <w:pPr>
        <w:numPr>
          <w:ilvl w:val="0"/>
          <w:numId w:val="1039"/>
        </w:numPr>
      </w:pPr>
      <m:oMath>
        <m:r>
          <m:t>N</m:t>
        </m:r>
      </m:oMath>
      <w:r>
        <w:t xml:space="preserve"> </w:t>
      </w:r>
      <w:r>
        <w:t xml:space="preserve">denotes the sequence length;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per-head embedding</w:t>
      </w:r>
      <w:r>
        <w:t xml:space="preserve"> </w:t>
      </w:r>
      <w:r>
        <w:t xml:space="preserve">dimension;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the number of heads;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batch size.</w:t>
      </w:r>
    </w:p>
    <w:p>
      <w:pPr>
        <w:numPr>
          <w:ilvl w:val="0"/>
          <w:numId w:val="1039"/>
        </w:numPr>
      </w:pP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B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are the row/column block sizes of Flash</w:t>
      </w:r>
      <w:r>
        <w:t xml:space="preserve"> </w:t>
      </w:r>
      <w:r>
        <w:t xml:space="preserve">Attention;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⌉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⌉</m:t>
        </m:r>
      </m:oMath>
      <w:r>
        <w:t xml:space="preserve">.</w:t>
      </w:r>
    </w:p>
    <w:p>
      <w:pPr>
        <w:numPr>
          <w:ilvl w:val="0"/>
          <w:numId w:val="1039"/>
        </w:numPr>
      </w:pP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w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 </w:t>
      </w:r>
      <w:r>
        <w:t xml:space="preserve">are the left/right window half-widths; the full</w:t>
      </w:r>
      <w:r>
        <w:t xml:space="preserve"> </w:t>
      </w:r>
      <w:r>
        <w:t xml:space="preserve">window is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39"/>
        </w:numPr>
      </w:pPr>
      <m:oMath>
        <m:r>
          <m:t>Q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d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sSub>
              <m:e>
                <m:r>
                  <m:t>d</m:t>
                </m:r>
              </m:e>
              <m:sub>
                <m:r>
                  <m:t>v</m:t>
                </m:r>
              </m:sub>
            </m:sSub>
          </m:sup>
        </m:sSup>
      </m:oMath>
      <w:r>
        <w:t xml:space="preserve"> </w:t>
      </w:r>
      <w:r>
        <w:t xml:space="preserve">are the query/key/value matrices.</w:t>
      </w:r>
    </w:p>
    <w:p>
      <w:pPr>
        <w:numPr>
          <w:ilvl w:val="0"/>
          <w:numId w:val="1039"/>
        </w:numPr>
      </w:pP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≜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r>
              <m:t>k</m:t>
            </m:r>
          </m:e>
          <m:sub>
            <m:r>
              <m:t>j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 </w:t>
      </w:r>
      <w:r>
        <w:t xml:space="preserve">is the raw</w:t>
      </w:r>
      <w:r>
        <w:t xml:space="preserve"> </w:t>
      </w:r>
      <w:r>
        <w:t xml:space="preserve">attention score; the softmax-normalised weight is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233"/>
    <w:bookmarkStart w:id="236" w:name="app:proofs_classify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Correctness of Corner-Based Block</w:t>
      </w:r>
      <w:r>
        <w:t xml:space="preserve"> </w:t>
      </w:r>
      <w:r>
        <w:t xml:space="preserve">Classification</w:t>
      </w:r>
    </w:p>
    <w:p>
      <w:pPr>
        <w:pStyle w:val="FirstParagraph"/>
      </w:pPr>
      <w:bookmarkStart w:id="234" w:name="lem:corner2"/>
      <w:bookmarkEnd w:id="234"/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×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be a block of the attention</w:t>
      </w:r>
      <w:r>
        <w:t xml:space="preserve"> </w:t>
      </w:r>
      <w:r>
        <w:t xml:space="preserve">matrix. Define the window band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{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: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≤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40"/>
        </w:numPr>
      </w:pPr>
      <m:oMath>
        <m:r>
          <m:t>B</m:t>
        </m:r>
        <m:r>
          <m:rPr>
            <m:sty m:val="p"/>
          </m:rPr>
          <m:t>∩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iff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;</w:t>
      </w:r>
    </w:p>
    <w:p>
      <w:pPr>
        <w:numPr>
          <w:ilvl w:val="0"/>
          <w:numId w:val="1040"/>
        </w:numPr>
      </w:pPr>
      <m:oMath>
        <m:r>
          <m:t>B</m:t>
        </m:r>
        <m:r>
          <m:rPr>
            <m:sty m:val="p"/>
          </m:rPr>
          <m:t>⊆</m:t>
        </m:r>
        <m:r>
          <m:t>W</m:t>
        </m:r>
      </m:oMath>
      <w:r>
        <w:t xml:space="preserve"> </w:t>
      </w:r>
      <w:r>
        <w:t xml:space="preserve">iff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w:r>
        <w:t xml:space="preserve">Consider the scalar function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e>
        </m:d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B</m:t>
        </m:r>
      </m:oMath>
      <w:r>
        <w:t xml:space="preserve">. Because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linear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rectangle aligned with the coordinate</w:t>
      </w:r>
      <w:r>
        <w:t xml:space="preserve"> </w:t>
      </w:r>
      <w:r>
        <w:t xml:space="preserve">axes,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attains its minimum at the corner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 </w:t>
      </w:r>
      <w:r>
        <w:t xml:space="preserve">(largest</w:t>
      </w:r>
      <w:r>
        <w:t xml:space="preserve"> </w:t>
      </w:r>
      <m:oMath>
        <m:r>
          <m:t>i</m:t>
        </m:r>
      </m:oMath>
      <w:r>
        <w:t xml:space="preserve">, smallest</w:t>
      </w:r>
      <w:r>
        <w:t xml:space="preserve"> </w:t>
      </w:r>
      <m:oMath>
        <m:r>
          <m:t>j</m:t>
        </m:r>
      </m:oMath>
      <w:r>
        <w:t xml:space="preserve">) and its maximum at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(smallest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largest</w:t>
      </w:r>
      <w:r>
        <w:t xml:space="preserve"> </w:t>
      </w:r>
      <m:oMath>
        <m:r>
          <m:t>j</m:t>
        </m:r>
      </m:oMath>
      <w:r>
        <w:t xml:space="preserve">).</w:t>
      </w:r>
    </w:p>
    <w:p>
      <w:pPr>
        <w:pStyle w:val="BodyText"/>
      </w:pPr>
      <w:r>
        <w:rPr>
          <w:bCs/>
          <w:b/>
        </w:rPr>
        <w:t xml:space="preserve">(i) Outside case.</w:t>
      </w:r>
      <w:r>
        <w:t xml:space="preserve"> </w:t>
      </w:r>
      <m:oMath>
        <m:r>
          <m:t>B</m:t>
        </m:r>
        <m:r>
          <m:rPr>
            <m:sty m:val="p"/>
          </m:rPr>
          <m:t>∩</m:t>
        </m:r>
        <m:r>
          <m:t>W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never</w:t>
      </w:r>
      <w:r>
        <w:t xml:space="preserve"> </w:t>
      </w:r>
      <w:r>
        <w:t xml:space="preserve">lies in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 </w:t>
      </w:r>
      <w:r>
        <w:t xml:space="preserve">on</w:t>
      </w:r>
      <w:r>
        <w:t xml:space="preserve"> </w:t>
      </w:r>
      <m:oMath>
        <m:r>
          <m:t>B</m:t>
        </m:r>
      </m:oMath>
      <w:r>
        <w:t xml:space="preserve">, which is equivalent to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B</m:t>
            </m:r>
          </m:sub>
        </m:sSub>
        <m:r>
          <m:t>ϕ</m:t>
        </m:r>
        <m:r>
          <m:rPr>
            <m:sty m:val="p"/>
          </m:rPr>
          <m:t>&lt;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B</m:t>
            </m:r>
          </m:sub>
        </m:sSub>
        <m:r>
          <m:t>ϕ</m:t>
        </m:r>
        <m:r>
          <m:rPr>
            <m:sty m:val="p"/>
          </m:rPr>
          <m:t>&gt;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. Substituting the</w:t>
      </w:r>
      <w:r>
        <w:t xml:space="preserve"> </w:t>
      </w:r>
      <w:r>
        <w:t xml:space="preserve">extrema,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B</m:t>
            </m:r>
          </m:sub>
        </m:sSub>
        <m:r>
          <m:t>ϕ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B</m:t>
            </m:r>
          </m:sub>
        </m:sSub>
        <m:r>
          <m:t>ϕ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, we get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, i.e. 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(ii) Inside case.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W</m:t>
        </m:r>
      </m:oMath>
      <w:r>
        <w:t xml:space="preserve"> </w:t>
      </w:r>
      <w:r>
        <w:t xml:space="preserve">iff</w:t>
      </w:r>
      <w:r>
        <w:t xml:space="preserve"> </w:t>
      </w:r>
      <m:oMath>
        <m:r>
          <m:t>ϕ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⊆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w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r</m:t>
                </m:r>
              </m:sub>
            </m:sSub>
          </m:e>
        </m:d>
      </m:oMath>
      <w:r>
        <w:t xml:space="preserve">, which requires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B</m:t>
            </m:r>
          </m:sub>
        </m:sSub>
        <m:r>
          <m:t>ϕ</m:t>
        </m:r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B</m:t>
            </m:r>
          </m:sub>
        </m:sSub>
        <m:r>
          <m:t>ϕ</m:t>
        </m:r>
        <m:r>
          <m:rPr>
            <m:sty m:val="p"/>
          </m:rPr>
          <m:t>≥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. Substituting,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, i.e. 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The clipping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does not change either inequality,</w:t>
      </w:r>
      <w:r>
        <w:t xml:space="preserve"> </w:t>
      </w:r>
      <w:r>
        <w:t xml:space="preserve">because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itself is a subset of</w:t>
      </w:r>
      <w:r>
        <w:t xml:space="preserve"> </w:t>
      </w:r>
      <m:oMath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by construction. ◻</w:t>
      </w:r>
    </w:p>
    <w:p>
      <w:pPr>
        <w:pStyle w:val="BodyText"/>
      </w:pPr>
      <w:bookmarkStart w:id="235" w:name="cor:classifier_cost"/>
      <w:bookmarkEnd w:id="235"/>
      <w:r>
        <w:t xml:space="preserve"> </w:t>
      </w:r>
      <w:r>
        <w:t xml:space="preserve">Algorithm </w:t>
      </w:r>
      <w:hyperlink w:anchor="alg:swfa_classify">
        <w:r>
          <w:rPr>
            <w:rStyle w:val="Hyperlink"/>
          </w:rPr>
          <w:t xml:space="preserve">[alg:swfa_classify]</w:t>
        </w:r>
      </w:hyperlink>
      <w:r>
        <w:t xml:space="preserve"> </w:t>
      </w:r>
      <w:r>
        <w:t xml:space="preserve">runs in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r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arithmetic operations and correctly assigns each block to exactly one</w:t>
      </w:r>
      <w:r>
        <w:t xml:space="preserve"> </w:t>
      </w:r>
      <w:r>
        <w:t xml:space="preserve">of the sets</w:t>
      </w:r>
      <w:r>
        <w:t xml:space="preserve"> </w:t>
      </w:r>
      <m:oMath>
        <m:r>
          <m:rPr>
            <m:sty m:val="p"/>
            <m:scr m:val="script"/>
          </m:rPr>
          <m:t>I</m:t>
        </m:r>
        <m:r>
          <m:rPr>
            <m:sty m:val="p"/>
          </m:rPr>
          <m:t>,</m:t>
        </m:r>
        <m:r>
          <m:rPr>
            <m:sty m:val="p"/>
            <m:scr m:val="script"/>
          </m:rPr>
          <m:t>X</m:t>
        </m:r>
        <m:r>
          <m:rPr>
            <m:sty m:val="p"/>
          </m:rPr>
          <m:t>,</m:t>
        </m:r>
        <m:r>
          <m:rPr>
            <m:sty m:val="p"/>
            <m:scr m:val="script"/>
          </m:rPr>
          <m:t>O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For each of the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blocks, Algorithm </w:t>
      </w:r>
      <w:hyperlink w:anchor="alg:swfa_classify">
        <w:r>
          <w:rPr>
            <w:rStyle w:val="Hyperlink"/>
          </w:rPr>
          <w:t xml:space="preserve">[alg:swfa_classify]</w:t>
        </w:r>
      </w:hyperlink>
      <w:r>
        <w:t xml:space="preserve"> </w:t>
      </w:r>
      <w:r>
        <w:t xml:space="preserve">performs a constant number of comparisons derived from the two</w:t>
      </w:r>
      <w:r>
        <w:t xml:space="preserve"> </w:t>
      </w:r>
      <w:r>
        <w:t xml:space="preserve">predicates of Lemma </w:t>
      </w:r>
      <w:hyperlink w:anchor="lem:corner2">
        <w:r>
          <w:rPr>
            <w:rStyle w:val="Hyperlink"/>
          </w:rPr>
          <w:t xml:space="preserve">[lem:corner2]</w:t>
        </w:r>
      </w:hyperlink>
      <w:r>
        <w:t xml:space="preserve">. The three sets are disjoint by</w:t>
      </w:r>
      <w:r>
        <w:t xml:space="preserve"> </w:t>
      </w:r>
      <w:r>
        <w:t xml:space="preserve">construction: the</w:t>
      </w:r>
      <w:r>
        <w:t xml:space="preserve"> </w:t>
      </w:r>
      <w:r>
        <w:rPr>
          <w:rStyle w:val="VerbatimChar"/>
        </w:rPr>
        <w:t xml:space="preserve">outside</w:t>
      </w:r>
      <w:r>
        <w:t xml:space="preserve"> </w:t>
      </w:r>
      <w:r>
        <w:t xml:space="preserve">predicate takes precedence; the</w:t>
      </w:r>
      <w:r>
        <w:t xml:space="preserve"> </w:t>
      </w:r>
      <w:r>
        <w:rPr>
          <w:rStyle w:val="VerbatimChar"/>
        </w:rPr>
        <w:t xml:space="preserve">inside</w:t>
      </w:r>
      <w:r>
        <w:t xml:space="preserve"> </w:t>
      </w:r>
      <w:r>
        <w:t xml:space="preserve">predicate is only tested when</w:t>
      </w:r>
      <w:r>
        <w:t xml:space="preserve"> </w:t>
      </w:r>
      <w:r>
        <w:rPr>
          <w:rStyle w:val="VerbatimChar"/>
        </w:rPr>
        <w:t xml:space="preserve">outside</w:t>
      </w:r>
      <w:r>
        <w:t xml:space="preserve"> </w:t>
      </w:r>
      <w:r>
        <w:t xml:space="preserve">is</w:t>
      </w:r>
      <w:r>
        <w:t xml:space="preserve"> </w:t>
      </w:r>
      <w:r>
        <w:t xml:space="preserve">false; and the remaining blocks are placed in</w:t>
      </w:r>
      <w:r>
        <w:t xml:space="preserve"> </w:t>
      </w:r>
      <m:oMath>
        <m:r>
          <m:rPr>
            <m:sty m:val="p"/>
            <m:scr m:val="script"/>
          </m:rPr>
          <m:t>X</m:t>
        </m:r>
      </m:oMath>
      <w:r>
        <w:t xml:space="preserve">. By</w:t>
      </w:r>
      <w:r>
        <w:t xml:space="preserve"> </w:t>
      </w:r>
      <w:r>
        <w:t xml:space="preserve">Lemma </w:t>
      </w:r>
      <w:hyperlink w:anchor="lem:corner2">
        <w:r>
          <w:rPr>
            <w:rStyle w:val="Hyperlink"/>
          </w:rPr>
          <w:t xml:space="preserve">[lem:corner2]</w:t>
        </w:r>
      </w:hyperlink>
      <w:r>
        <w:t xml:space="preserve">, a block is outside iff</w:t>
      </w:r>
      <w:r>
        <w:t xml:space="preserve"> </w:t>
      </w:r>
      <w:r>
        <w:rPr>
          <w:rStyle w:val="VerbatimChar"/>
        </w:rPr>
        <w:t xml:space="preserve">outside</w:t>
      </w:r>
      <w:r>
        <w:t xml:space="preserve"> </w:t>
      </w:r>
      <w:r>
        <w:t xml:space="preserve">is</w:t>
      </w:r>
      <w:r>
        <w:t xml:space="preserve"> </w:t>
      </w:r>
      <w:r>
        <w:t xml:space="preserve">true, and inside iff</w:t>
      </w:r>
      <w:r>
        <w:t xml:space="preserve"> </w:t>
      </w:r>
      <w:r>
        <w:rPr>
          <w:rStyle w:val="VerbatimChar"/>
        </w:rPr>
        <w:t xml:space="preserve">inside</w:t>
      </w:r>
      <w:r>
        <w:t xml:space="preserve"> </w:t>
      </w:r>
      <w:r>
        <w:t xml:space="preserve">is true; the three sets are</w:t>
      </w:r>
      <w:r>
        <w:t xml:space="preserve"> </w:t>
      </w:r>
      <w:r>
        <w:t xml:space="preserve">therefore a partition of the grid. ◻</w:t>
      </w:r>
    </w:p>
    <w:bookmarkEnd w:id="236"/>
    <w:bookmarkStart w:id="238" w:name="app:proofs_block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Block-Count Lemma</w:t>
      </w:r>
    </w:p>
    <w:p>
      <w:pPr>
        <w:pStyle w:val="FirstParagraph"/>
      </w:pPr>
      <w:bookmarkStart w:id="237" w:name="lem:blockcount"/>
      <w:bookmarkEnd w:id="237"/>
      <w:r>
        <w:t xml:space="preserve"> </w:t>
      </w:r>
      <w:r>
        <w:t xml:space="preserve">For a symmetric window</w:t>
      </w:r>
      <w:r>
        <w:t xml:space="preserve"> </w:t>
      </w:r>
      <m:oMath>
        <m:sSub>
          <m:e>
            <m:r>
              <m:t>w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 </w:t>
      </w:r>
      <w:r>
        <w:t xml:space="preserve">and equal block sizes</w:t>
      </w:r>
      <w:r>
        <w:t xml:space="preserve"> </w:t>
      </w:r>
      <m:oMath>
        <m:sSub>
          <m:e>
            <m:r>
              <m:t>B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N</m:t>
        </m:r>
      </m:oMath>
      <w:r>
        <w:t xml:space="preserve">, the number of outside blocks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  <m:scr m:val="script"/>
                </m:rPr>
                <m:t>O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max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B</m:t>
                  </m:r>
                </m:e>
              </m:d>
              <m:r>
                <m:rPr>
                  <m:sty m:val="p"/>
                </m:rPr>
                <m:t>/</m:t>
              </m:r>
              <m:r>
                <m:t>B</m:t>
              </m:r>
              <m:r>
                <m:rPr>
                  <m:sty m:val="p"/>
                </m:rPr>
                <m:t>⌉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  <m:r>
                <m:t>W</m:t>
              </m:r>
              <m:r>
                <m:rPr>
                  <m:sty m:val="p"/>
                </m:rPr>
                <m:t>/</m:t>
              </m:r>
              <m:r>
                <m:t>B</m:t>
              </m:r>
            </m:e>
          </m:d>
        </m:oMath>
      </m:oMathPara>
    </w:p>
    <w:p>
      <w:pPr>
        <w:pStyle w:val="FirstParagraph"/>
      </w:pPr>
      <w:r>
        <w:t xml:space="preserve">and therefore the skip ratio converges 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W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with fixed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∣</m:t>
        </m:r>
        <m:r>
          <m:t>N</m:t>
        </m:r>
      </m:oMath>
      <w:r>
        <w:t xml:space="preserve">, the grid has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B</m:t>
        </m:r>
      </m:oMath>
      <w:r>
        <w:t xml:space="preserve"> </w:t>
      </w:r>
      <w:r>
        <w:t xml:space="preserve">blocks per axis. By</w:t>
      </w:r>
      <w:r>
        <w:t xml:space="preserve"> </w:t>
      </w:r>
      <w:r>
        <w:t xml:space="preserve">Lemma </w:t>
      </w:r>
      <w:hyperlink w:anchor="lem:corner2">
        <w:r>
          <w:rPr>
            <w:rStyle w:val="Hyperlink"/>
          </w:rPr>
          <w:t xml:space="preserve">[lem:corner2]</w:t>
        </w:r>
      </w:hyperlink>
      <w:r>
        <w:t xml:space="preserve">(i), block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t xml:space="preserve"> </w:t>
      </w:r>
      <w:r>
        <w:t xml:space="preserve">is outside iff</w:t>
      </w:r>
      <w:r>
        <w:t xml:space="preserve"> </w:t>
      </w:r>
      <m:oMath>
        <m:r>
          <m:t>c</m:t>
        </m:r>
        <m:r>
          <m:t>B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r</m:t>
        </m:r>
        <m:r>
          <m:t>B</m:t>
        </m:r>
        <m:r>
          <m:rPr>
            <m:sty m:val="p"/>
          </m:rPr>
          <m:t>−</m:t>
        </m:r>
        <m:r>
          <m:t>W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c</m:t>
        </m:r>
        <m:r>
          <m:t>B</m:t>
        </m:r>
        <m:r>
          <m:rPr>
            <m:sty m:val="p"/>
          </m:rPr>
          <m:t>&gt;</m:t>
        </m:r>
        <m:r>
          <m:t>r</m:t>
        </m:r>
        <m:r>
          <m:t>B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W</m:t>
        </m:r>
      </m:oMath>
      <w:r>
        <w:t xml:space="preserve">, i.e. 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−</m:t>
          </m:r>
          <m:d>
            <m:dPr>
              <m:begChr m:val="⌈"/>
              <m:endChr m:val="⌉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B</m:t>
              </m:r>
            </m:e>
          </m:d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r>
            <m:t>c</m:t>
          </m:r>
          <m:r>
            <m:rPr>
              <m:sty m:val="p"/>
            </m:rPr>
            <m:t>≥</m:t>
          </m:r>
          <m:r>
            <m:t>r</m:t>
          </m:r>
          <m:r>
            <m:rPr>
              <m:sty m:val="p"/>
            </m:rPr>
            <m:t>+</m:t>
          </m:r>
          <m:d>
            <m:dPr>
              <m:begChr m:val="⌈"/>
              <m:endChr m:val="⌉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/</m:t>
              </m:r>
              <m:r>
                <m:t>B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⌈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B</m:t>
        </m:r>
        <m:r>
          <m:rPr>
            <m:sty m:val="p"/>
          </m:rPr>
          <m:t>⌉</m:t>
        </m:r>
      </m:oMath>
      <w:r>
        <w:t xml:space="preserve">. The number of outside</w:t>
      </w:r>
      <w:r>
        <w:t xml:space="preserve"> </w:t>
      </w:r>
      <w:r>
        <w:t xml:space="preserve">blocks in row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  <m:r>
          <m:rPr>
            <m:sty m:val="p"/>
          </m:rPr>
          <m:t>+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</m:oMath>
      <w:r>
        <w:t xml:space="preserve">, and summing 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yields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O</m:t>
            </m:r>
          </m:e>
        </m:d>
        <m:r>
          <m:rPr>
            <m:sty m:val="p"/>
          </m:rPr>
          <m:t>=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max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−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</m:e>
        </m:d>
      </m:oMath>
      <w:r>
        <w:t xml:space="preserve"> </w:t>
      </w:r>
      <w:r>
        <w:t xml:space="preserve">after</w:t>
      </w:r>
      <w:r>
        <w:t xml:space="preserve"> </w:t>
      </w:r>
      <w:r>
        <w:t xml:space="preserve">collecting symmetric terms, which simplifies to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T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rPr>
                <m:sty m:val="p"/>
              </m:rPr>
              <m:t>⋆</m:t>
            </m:r>
          </m:sup>
        </m:s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⋆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letting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fixed,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/</m:t>
        </m:r>
        <m:r>
          <m:t>T</m:t>
        </m:r>
        <m:r>
          <m:rPr>
            <m:sty m:val="p"/>
          </m:rPr>
          <m:t>→</m:t>
        </m:r>
        <m:r>
          <m:t>W</m:t>
        </m:r>
        <m:r>
          <m:rPr>
            <m:sty m:val="p"/>
          </m:rPr>
          <m:t>/</m:t>
        </m:r>
        <m:r>
          <m:t>N</m:t>
        </m:r>
      </m:oMath>
      <w:r>
        <w:t xml:space="preserve">, and the skip ratio converges 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W</m:t>
        </m:r>
        <m:r>
          <m:rPr>
            <m:sty m:val="p"/>
          </m:rPr>
          <m:t>/</m:t>
        </m:r>
        <m:r>
          <m:t>N</m:t>
        </m:r>
      </m:oMath>
      <w:r>
        <w:t xml:space="preserve">, as claimed. ◻</w:t>
      </w:r>
    </w:p>
    <w:bookmarkEnd w:id="238"/>
    <w:bookmarkStart w:id="240" w:name="app:proof_convex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Convexity of the SWFA Cost</w:t>
      </w:r>
    </w:p>
    <w:p>
      <w:pPr>
        <w:pStyle w:val="FirstParagraph"/>
      </w:pPr>
      <w:bookmarkStart w:id="239" w:name="thm:convex2"/>
      <w:bookmarkEnd w:id="239"/>
      <w:r>
        <w:t xml:space="preserve"> </w:t>
      </w:r>
      <w:r>
        <w:t xml:space="preserve">The cost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</m:t>
          </m:r>
          <m:r>
            <m:t>α</m:t>
          </m:r>
          <m:r>
            <m:t>κ</m:t>
          </m:r>
          <m:r>
            <m:t>N</m:t>
          </m:r>
          <m:r>
            <m:t>w</m:t>
          </m:r>
          <m:r>
            <m:t>d</m:t>
          </m:r>
          <m:r>
            <m:rPr>
              <m:sty m:val="p"/>
            </m:rPr>
            <m:t>+</m:t>
          </m:r>
          <m:r>
            <m:t>β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r>
                <m:t>γ</m:t>
              </m:r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den>
          </m:f>
          <m:r>
            <m:t> 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w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is strictly convex 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Differentiating twice,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</m:t>
          </m:r>
          <m:r>
            <m:t>α</m:t>
          </m:r>
          <m:r>
            <m:t>κ</m:t>
          </m:r>
          <m:r>
            <m:t>N</m:t>
          </m:r>
          <m:r>
            <m:t>d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t>λ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w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rPr>
              <m:sty m:val="p"/>
            </m:rPr>
            <m:t>″</m:t>
          </m:r>
          <m:d>
            <m:dPr>
              <m:begChr m:val="("/>
              <m:endChr m:val=")"/>
              <m:sepChr m:val=""/>
              <m:grow/>
            </m:dPr>
            <m:e>
              <m:r>
                <m:t>w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e>
              </m:d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w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All prefactors are positive:</w:t>
      </w:r>
      <w:r>
        <w:t xml:space="preserve"> </w:t>
      </w:r>
      <m:oMath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assumption,</w:t>
      </w:r>
      <w:r>
        <w:t xml:space="preserve"> </w:t>
      </w:r>
      <m:oMath>
        <m:r>
          <m:t>N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model specification,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 The exponential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w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all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. Hence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is strictly convex. ◻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″</m:t>
        </m:r>
      </m:oMath>
      <w:r>
        <w:t xml:space="preserve"> </w:t>
      </w:r>
      <w:r>
        <w:t xml:space="preserve">is a positive exponential times a constant, the</w:t>
      </w:r>
      <w:r>
        <w:t xml:space="preserve"> </w:t>
      </w:r>
      <w:r>
        <w:t xml:space="preserve">convexity is</w:t>
      </w:r>
      <w:r>
        <w:t xml:space="preserve"> </w:t>
      </w:r>
      <w:r>
        <w:rPr>
          <w:iCs/>
          <w:i/>
        </w:rPr>
        <w:t xml:space="preserve">strong</w:t>
      </w:r>
      <w:r>
        <w:t xml:space="preserve">: for any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exists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″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≥</m:t>
        </m:r>
        <m:r>
          <m:t>μ</m:t>
        </m:r>
      </m:oMath>
      <w:r>
        <w:t xml:space="preserve"> </w:t>
      </w:r>
      <w:r>
        <w:t xml:space="preserve">on any bounded interval</w:t>
      </w:r>
      <w:r>
        <w:t xml:space="preserve"> </w:t>
      </w:r>
      <w:r>
        <w:t xml:space="preserve">containing</w:t>
      </w:r>
      <w:r>
        <w:t xml:space="preserve"> </w:t>
      </w:r>
      <m:oMath>
        <m:sSub>
          <m:e>
            <m:r>
              <m:t>w</m:t>
            </m:r>
          </m:e>
          <m:sub>
            <m:r>
              <m:t>0</m:t>
            </m:r>
          </m:sub>
        </m:sSub>
      </m:oMath>
      <w:r>
        <w:t xml:space="preserve">. This gives a linear convergence rate for gradient</w:t>
      </w:r>
      <w:r>
        <w:t xml:space="preserve"> </w:t>
      </w:r>
      <w:r>
        <w:t xml:space="preserve">descent on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and justifies a Newton step for the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derivation below.</w:t>
      </w:r>
    </w:p>
    <w:bookmarkEnd w:id="240"/>
    <w:bookmarkStart w:id="243" w:name="app:proof_optw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Closed-Form Optimal Window</w:t>
      </w:r>
    </w:p>
    <w:p>
      <w:pPr>
        <w:pStyle w:val="FirstParagraph"/>
      </w:pPr>
      <w:bookmarkStart w:id="241" w:name="thm:optw2"/>
      <w:bookmarkEnd w:id="241"/>
      <w:r>
        <w:t xml:space="preserve"> </w:t>
      </w:r>
      <w:r>
        <w:t xml:space="preserve">The minimiser of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rPr>
                  <m:sty m:val="p"/>
                </m:rPr>
                <m:t>⋆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λ</m:t>
              </m:r>
            </m:den>
          </m:f>
          <m:r>
            <m:rPr>
              <m:sty m:val="p"/>
            </m:rPr>
            <m:t>ln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γ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λ</m:t>
                  </m:r>
                </m:num>
                <m:den>
                  <m:r>
                    <m:t>α</m:t>
                  </m:r>
                  <m:r>
                    <m:t>κ</m:t>
                  </m:r>
                  <m:r>
                    <m:t>d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provided the argument of the logarithm exceeds one (otherwise the</w:t>
      </w:r>
      <w:r>
        <w:t xml:space="preserve"> </w:t>
      </w:r>
      <w:r>
        <w:t xml:space="preserve">unconstrained minimiser is non-positive and the projected minimiser</w:t>
      </w:r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).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By Theorem </w:t>
      </w:r>
      <w:hyperlink w:anchor="thm:convex2">
        <w:r>
          <w:rPr>
            <w:rStyle w:val="Hyperlink"/>
          </w:rPr>
          <w:t xml:space="preserve">[thm:convex2]</w:t>
        </w:r>
      </w:hyperlink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L</m:t>
        </m:r>
      </m:oMath>
      <w:r>
        <w:t xml:space="preserve"> </w:t>
      </w:r>
      <w:r>
        <w:t xml:space="preserve">is strictly convex on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, so its minimiser is the unique stationary point.</w:t>
      </w:r>
      <w:r>
        <w:t xml:space="preserve"> 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w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iff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t>κ</m:t>
          </m:r>
          <m:r>
            <m:t>N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t>λ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w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i.e. 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w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t>κ</m:t>
              </m:r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e>
              </m:d>
            </m:num>
            <m:den>
              <m:r>
                <m:t>γ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t>λ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</w:t>
      </w:r>
      <w:r>
        <w:t xml:space="preserve"> </w:t>
      </w:r>
      <m:oMath>
        <m:r>
          <m:rPr>
            <m:sty m:val="p"/>
          </m:rPr>
          <m:t>ln</m:t>
        </m:r>
      </m:oMath>
      <w:r>
        <w:t xml:space="preserve"> </w:t>
      </w:r>
      <w:r>
        <w:t xml:space="preserve">of both sides and multiplying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gives </w:t>
      </w:r>
      <w:hyperlink w:anchor="eq:opt_w_app">
        <w:r>
          <w:rPr>
            <w:rStyle w:val="Hyperlink"/>
          </w:rPr>
          <w:t xml:space="preserve">[eq:opt_w_app]</w:t>
        </w:r>
      </w:hyperlink>
      <w:r>
        <w:t xml:space="preserve">. The argument of the outer logarithm is</w:t>
      </w:r>
      <w:r>
        <w:t xml:space="preserve"> </w:t>
      </w:r>
      <w:r>
        <w:t xml:space="preserve">positive, so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∈</m:t>
        </m:r>
        <m:r>
          <m:rPr>
            <m:sty m:val="p"/>
            <m:scr m:val="double-struck"/>
          </m:rPr>
          <m:t>R</m:t>
        </m:r>
      </m:oMath>
      <w:r>
        <w:t xml:space="preserve">; it is positive exactly when the</w:t>
      </w:r>
      <w:r>
        <w:t xml:space="preserve"> </w:t>
      </w:r>
      <w:r>
        <w:t xml:space="preserve">argument exceeds one, which is the regime in which local attention</w:t>
      </w:r>
      <w:r>
        <w:t xml:space="preserve"> </w:t>
      </w:r>
      <w:r>
        <w:t xml:space="preserve">actually helps (otherwise dense attention is cheaper than the loss in</w:t>
      </w:r>
      <w:r>
        <w:t xml:space="preserve"> </w:t>
      </w:r>
      <w:r>
        <w:t xml:space="preserve">accuracy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optimal).</w:t>
      </w:r>
    </w:p>
    <w:p>
      <w:pPr>
        <w:pStyle w:val="BodyText"/>
      </w:pPr>
      <w:r>
        <w:t xml:space="preserve">Projection onto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preserves uniqueness: on the left, the</w:t>
      </w:r>
      <w:r>
        <w:t xml:space="preserve"> </w:t>
      </w:r>
      <w:r>
        <w:t xml:space="preserve">convexity implies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≤</m:t>
        </m:r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</m:e>
        </m:d>
      </m:oMath>
      <w:r>
        <w:t xml:space="preserve">, and on the right</w:t>
      </w:r>
      <w:r>
        <w:t xml:space="preserve"> </w:t>
      </w:r>
      <m:oMath>
        <m:r>
          <m:rPr>
            <m:sty m:val="p"/>
            <m:scr m:val="script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 </w:t>
      </w:r>
      <w:r>
        <w:t xml:space="preserve">is dominated by the computation term because the</w:t>
      </w:r>
      <w:r>
        <w:t xml:space="preserve"> </w:t>
      </w:r>
      <w:r>
        <w:t xml:space="preserve">exponential has decayed. Hence the projected minimiser is obtained by</w:t>
      </w:r>
      <w:r>
        <w:t xml:space="preserve"> </w:t>
      </w:r>
      <w:r>
        <w:t xml:space="preserve">clipping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 ◻</w:t>
      </w:r>
    </w:p>
    <w:p>
      <w:pPr>
        <w:pStyle w:val="BodyText"/>
      </w:pPr>
      <w:bookmarkStart w:id="242" w:name="cor:sens"/>
      <w:bookmarkEnd w:id="242"/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be as in Theorem </w:t>
      </w:r>
      <w:hyperlink w:anchor="thm:optw2">
        <w:r>
          <w:rPr>
            <w:rStyle w:val="Hyperlink"/>
          </w:rPr>
          <w:t xml:space="preserve">[thm:optw2]</w:t>
        </w:r>
      </w:hyperlink>
      <w:r>
        <w:t xml:space="preserve">. Then:</w:t>
      </w:r>
    </w:p>
    <w:p>
      <w:pPr>
        <w:numPr>
          <w:ilvl w:val="0"/>
          <w:numId w:val="1041"/>
        </w:numPr>
      </w:pPr>
      <m:oMath>
        <m:r>
          <m:rPr>
            <m:sty m:val="p"/>
          </m:rPr>
          <m:t>∂</m:t>
        </m:r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t>α</m:t>
        </m:r>
        <m:r>
          <m:rPr>
            <m:sty m:val="p"/>
          </m:rPr>
          <m:t>&lt;</m:t>
        </m:r>
        <m:r>
          <m:t>0</m:t>
        </m:r>
      </m:oMath>
      <w:r>
        <w:t xml:space="preserve">;</w:t>
      </w:r>
    </w:p>
    <w:p>
      <w:pPr>
        <w:numPr>
          <w:ilvl w:val="0"/>
          <w:numId w:val="1041"/>
        </w:numPr>
      </w:pPr>
      <m:oMath>
        <m:r>
          <m:rPr>
            <m:sty m:val="p"/>
          </m:rPr>
          <m:t>∂</m:t>
        </m:r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numPr>
          <w:ilvl w:val="0"/>
          <w:numId w:val="1041"/>
        </w:numPr>
      </w:pPr>
      <m:oMath>
        <m:r>
          <m:rPr>
            <m:sty m:val="p"/>
          </m:rPr>
          <m:t>∂</m:t>
        </m:r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t xml:space="preserve">;</w:t>
      </w:r>
    </w:p>
    <w:p>
      <w:pPr>
        <w:numPr>
          <w:ilvl w:val="0"/>
          <w:numId w:val="1041"/>
        </w:numPr>
      </w:pP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λ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rPr>
          <w:iCs/>
          <w:i/>
        </w:rPr>
        <w:t xml:space="preserve">Proof.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/</m:t>
        </m:r>
        <m:r>
          <m:rPr>
            <m:sty m:val="p"/>
          </m:rPr>
          <m:t>∂</m:t>
        </m:r>
        <m:r>
          <m:t>α</m:t>
        </m:r>
      </m:oMath>
      <w:r>
        <w:t xml:space="preserve"> </w:t>
      </w:r>
      <w:r>
        <w:t xml:space="preserve">of </w:t>
      </w:r>
      <w:hyperlink w:anchor="eq:opt_w_app">
        <w:r>
          <w:rPr>
            <w:rStyle w:val="Hyperlink"/>
          </w:rPr>
          <w:t xml:space="preserve">[eq:opt_w_app]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∂</m:t>
        </m:r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t>α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t>α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Similarly,</w:t>
      </w:r>
      <w:r>
        <w:t xml:space="preserve"> </w:t>
      </w:r>
      <m:oMath>
        <m:r>
          <m:rPr>
            <m:sty m:val="p"/>
          </m:rPr>
          <m:t>∂</m:t>
        </m:r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t>γ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t>γ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∂</m:t>
        </m:r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∂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t xml:space="preserve">. For (iv), expand</w:t>
      </w:r>
      <w:r>
        <w:t xml:space="preserve"> </w:t>
      </w:r>
      <w:r>
        <w:t xml:space="preserve">the logarithm for small</w:t>
      </w:r>
      <w:r>
        <w:t xml:space="preserve"> </w:t>
      </w:r>
      <m:oMath>
        <m:r>
          <m:t>λ</m:t>
        </m:r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  <m:r>
          <m:rPr>
            <m:sty m:val="p"/>
          </m:rPr>
          <m:t>≈</m:t>
        </m:r>
        <m:r>
          <m:t>λ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, so the argument of the outer log tends</w:t>
      </w:r>
      <w:r>
        <w:t xml:space="preserve"> </w:t>
      </w:r>
      <w:r>
        <w:t xml:space="preserve">to</w:t>
      </w:r>
      <w:r>
        <w:t xml:space="preserve"> </w:t>
      </w:r>
      <m:oMath>
        <m:r>
          <m:t>γ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κ</m:t>
            </m:r>
            <m:r>
              <m:t>d</m:t>
            </m:r>
          </m:e>
        </m:d>
      </m:oMath>
      <w:r>
        <w:t xml:space="preserve">, which is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</m:oMath>
      <w:r>
        <w:t xml:space="preserve">. The outer factor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diverges, so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 ◻</w:t>
      </w:r>
    </w:p>
    <w:bookmarkEnd w:id="243"/>
    <w:bookmarkStart w:id="245" w:name="app:proof_flash_softmax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Flash Attention Softmax</w:t>
      </w:r>
      <w:r>
        <w:t xml:space="preserve"> </w:t>
      </w:r>
      <w:r>
        <w:t xml:space="preserve">Correctness</w:t>
      </w:r>
    </w:p>
    <w:p>
      <w:pPr>
        <w:pStyle w:val="FirstParagraph"/>
      </w:pPr>
      <w:r>
        <w:t xml:space="preserve">The online softmax update used by both Flash Attention and SWFA is</w:t>
      </w:r>
      <w:r>
        <w:t xml:space="preserve"> </w:t>
      </w:r>
      <w:r>
        <w:t xml:space="preserve">algebraically equivalent to the full-batch softmax. The proof is a</w:t>
      </w:r>
      <w:r>
        <w:t xml:space="preserve"> </w:t>
      </w:r>
      <w:r>
        <w:t xml:space="preserve">straightforward induction, reproduced for completeness.</w:t>
      </w:r>
    </w:p>
    <w:p>
      <w:pPr>
        <w:pStyle w:val="BodyText"/>
      </w:pPr>
      <w:bookmarkStart w:id="244" w:name="lem:online_softmax"/>
      <w:bookmarkEnd w:id="244"/>
      <w:r>
        <w:t xml:space="preserve"> </w:t>
      </w:r>
      <w:r>
        <w:t xml:space="preserve">Given scalars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values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m</m:t>
                </m:r>
              </m:sup>
            </m:sSup>
          </m:e>
        </m:nary>
      </m:oMath>
      <w:r>
        <w:t xml:space="preserve">, and</w:t>
      </w:r>
      <w:r>
        <w:t xml:space="preserve"> </w:t>
      </w:r>
      <m:oMath>
        <m:r>
          <m:t>o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m</m:t>
                </m:r>
              </m:sup>
            </m:sSup>
          </m:e>
        </m:nary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ℓ</m:t>
        </m:r>
      </m:oMath>
      <w:r>
        <w:t xml:space="preserve">.</w:t>
      </w:r>
      <w:r>
        <w:t xml:space="preserve"> </w:t>
      </w:r>
      <w:r>
        <w:t xml:space="preserve">Then for any partition of the indices into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blocks,</w:t>
      </w:r>
      <w:r>
        <w:t xml:space="preserve"> </w:t>
      </w:r>
      <w:r>
        <w:t xml:space="preserve">the iterative update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m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sup>
                </m:sSup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max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m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,</m:t>
                    </m:r>
                    <m:limLow>
                      <m:e>
                        <m:r>
                          <m:rPr>
                            <m:sty m:val="p"/>
                          </m:rPr>
                          <m:t>max</m:t>
                        </m:r>
                      </m:e>
                      <m:lim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lim>
                    </m:limLow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sup>
                </m:sSup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e</m:t>
                    </m:r>
                  </m:e>
                  <m:sup>
                    <m:sSup>
                      <m:e>
                        <m:r>
                          <m:t>m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m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sup>
                    </m:sSup>
                  </m:sup>
                </m:sSup>
                <m:sSup>
                  <m:e>
                    <m:r>
                      <m:rPr>
                        <m:sty m:val="p"/>
                      </m:rPr>
                      <m:t>ℓ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sup>
                </m:sSup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∈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r>
                          <m:t>e</m:t>
                        </m:r>
                      </m:e>
                      <m:sup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t</m:t>
                                </m:r>
                              </m:e>
                            </m:d>
                          </m:sup>
                        </m:sSup>
                      </m:sup>
                    </m:sSup>
                  </m:e>
                </m:nary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o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sup>
                </m:sSup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e</m:t>
                        </m:r>
                      </m:e>
                      <m:sup>
                        <m:sSup>
                          <m:e>
                            <m:r>
                              <m:t>m</m:t>
                            </m:r>
                          </m:e>
                          <m: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t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m</m:t>
                            </m:r>
                          </m:e>
                          <m:sup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t</m:t>
                                </m:r>
                              </m:e>
                            </m:d>
                          </m:sup>
                        </m:sSup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ℓ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  <m:sSup>
                      <m:e>
                        <m:r>
                          <m:t>o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sup>
                    </m:sSup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t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m</m:t>
                                </m:r>
                              </m:e>
                              <m:sup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r>
                                      <m:t>t</m:t>
                                    </m:r>
                                  </m:e>
                                </m:d>
                              </m:sup>
                            </m:sSup>
                          </m:sup>
                        </m:sSup>
                      </m:e>
                    </m:nary>
                    <m:sSub>
                      <m:e>
                        <m:r>
                          <m:t>v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num>
                  <m:den>
                    <m:sSup>
                      <m:e>
                        <m:r>
                          <m:rPr>
                            <m:sty m:val="p"/>
                          </m:rPr>
                          <m:t>ℓ</m:t>
                        </m:r>
                      </m:e>
                      <m:sup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t</m:t>
                            </m:r>
                          </m:e>
                        </m:d>
                      </m:sup>
                    </m:sSup>
                  </m:den>
                </m:f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ℓ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o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t xml:space="preserve">, yields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ℓ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p>
              <m:e>
                <m:r>
                  <m:t>o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ℓ</m:t>
            </m:r>
            <m:r>
              <m:rPr>
                <m:sty m:val="p"/>
              </m:rPr>
              <m:t>,</m:t>
            </m:r>
            <m:r>
              <m:t>o</m:t>
            </m:r>
          </m:e>
        </m:d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t</m:t>
        </m:r>
      </m:oMath>
      <w:r>
        <w:t xml:space="preserve">. Denote by</w:t>
      </w:r>
      <w:r>
        <w:t xml:space="preserve"> </w:t>
      </w:r>
      <m:oMath>
        <m:sSub>
          <m:e>
            <m:r>
              <m:t>I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s</m:t>
            </m:r>
            <m:r>
              <m:rPr>
                <m:sty m:val="p"/>
              </m:rPr>
              <m:t>≤</m:t>
            </m:r>
            <m:r>
              <m:t>t</m:t>
            </m:r>
          </m:sub>
        </m:sSub>
        <m:sSub>
          <m:e>
            <m:r>
              <m:t>B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the set</w:t>
      </w:r>
      <w:r>
        <w:t xml:space="preserve"> </w:t>
      </w:r>
      <w:r>
        <w:t xml:space="preserve">of indices processed up to step</w:t>
      </w:r>
      <w:r>
        <w:t xml:space="preserve"> </w:t>
      </w:r>
      <m:oMath>
        <m:r>
          <m:t>t</m:t>
        </m:r>
      </m:oMath>
      <w:r>
        <w:t xml:space="preserve">, and define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sSub>
              <m:e>
                <m:r>
                  <m:t>I</m:t>
                </m:r>
              </m:e>
              <m:sub>
                <m:r>
                  <m:t>t</m:t>
                </m:r>
              </m:sub>
            </m:sSub>
          </m:sub>
        </m:sSub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sSub>
              <m:e>
                <m:r>
                  <m:t>I</m:t>
                </m:r>
              </m:e>
              <m:sub>
                <m:r>
                  <m:t>t</m:t>
                </m:r>
              </m:sub>
            </m:sSub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t</m:t>
                    </m:r>
                  </m:sub>
                </m:sSub>
              </m:sup>
            </m:sSup>
          </m:e>
        </m:nary>
      </m:oMath>
      <w:r>
        <w:t xml:space="preserve">,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sSub>
              <m:e>
                <m:r>
                  <m:t>I</m:t>
                </m:r>
              </m:e>
              <m:sub>
                <m:r>
                  <m:t>t</m:t>
                </m:r>
              </m:sub>
            </m:sSub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t</m:t>
                    </m:r>
                  </m:sub>
                </m:sSub>
              </m:sup>
            </m:sSup>
          </m:e>
        </m:nary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Base case.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all three quantities</w:t>
      </w:r>
      <w:r>
        <w:t xml:space="preserve"> </w:t>
      </w:r>
      <w:r>
        <w:t xml:space="preserve">coincide with the initialisation.</w:t>
      </w:r>
    </w:p>
    <w:p>
      <w:pPr>
        <w:pStyle w:val="BodyText"/>
      </w:pPr>
      <w:r>
        <w:rPr>
          <w:iCs/>
          <w:i/>
        </w:rPr>
        <w:t xml:space="preserve">Inductive step.</w:t>
      </w:r>
      <w:r>
        <w:t xml:space="preserve"> </w:t>
      </w:r>
      <w:r>
        <w:t xml:space="preserve">Assume the claim holds for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. At step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  <m:r>
          <m:rPr>
            <m:sty m:val="p"/>
          </m:rPr>
          <m:t>=</m:t>
        </m:r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m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sup>
            </m:sSup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max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sSub>
                  <m:e>
                    <m:r>
                      <m:t>B</m:t>
                    </m:r>
                  </m:e>
                  <m:sub>
                    <m:r>
                      <m:t>t</m:t>
                    </m:r>
                  </m:sub>
                </m:sSub>
              </m:sub>
            </m:sSub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by definition.</w:t>
      </w:r>
      <w:r>
        <w:t xml:space="preserve"> </w:t>
      </w:r>
      <w:r>
        <w:t xml:space="preserve">Multiplying the previous sum by</w:t>
      </w:r>
      <w:r>
        <w:t xml:space="preserve"> </w:t>
      </w:r>
      <m:oMath>
        <m:sSup>
          <m:e>
            <m:r>
              <m:t>e</m:t>
            </m:r>
          </m:e>
          <m:sup>
            <m:sSup>
              <m:e>
                <m:r>
                  <m:t>m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sup>
            </m:sSup>
            <m:r>
              <m:rPr>
                <m:sty m:val="p"/>
              </m:rPr>
              <m:t>−</m:t>
            </m:r>
            <m:sSup>
              <m:e>
                <m:r>
                  <m:t>m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t</m:t>
                    </m:r>
                  </m:e>
                </m:d>
              </m:sup>
            </m:sSup>
          </m:sup>
        </m:sSup>
      </m:oMath>
      <w:r>
        <w:t xml:space="preserve"> </w:t>
      </w:r>
      <w:r>
        <w:t xml:space="preserve">rescales the</w:t>
      </w:r>
      <w:r>
        <w:t xml:space="preserve"> </w:t>
      </w:r>
      <w:r>
        <w:t xml:space="preserve">exponents to the new reference</w:t>
      </w:r>
      <w:r>
        <w:t xml:space="preserve"> </w:t>
      </w:r>
      <m:oMath>
        <m:sSup>
          <m:e>
            <m:r>
              <m:t>m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sup>
        </m:sSup>
      </m:oMath>
      <w:r>
        <w:t xml:space="preserve">, and adding the contribution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B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produces exactly</w:t>
      </w:r>
      <w:r>
        <w:t xml:space="preserve">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∈</m:t>
            </m:r>
            <m:sSub>
              <m:e>
                <m:r>
                  <m:t>I</m:t>
                </m:r>
              </m:e>
              <m:sub>
                <m:r>
                  <m:t>t</m:t>
                </m:r>
              </m:sub>
            </m:sSub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sSub>
                  <m:e>
                    <m:r>
                      <m:t>s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m</m:t>
                    </m:r>
                  </m:e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t</m:t>
                        </m:r>
                      </m:e>
                    </m:d>
                  </m:sup>
                </m:sSup>
              </m:sup>
            </m:sSup>
          </m:e>
        </m:nary>
      </m:oMath>
      <w:r>
        <w:t xml:space="preserve">, matching the claim. The</w:t>
      </w:r>
      <w:r>
        <w:t xml:space="preserve"> </w:t>
      </w:r>
      <w:r>
        <w:t xml:space="preserve">same rescaling applied to the numerator of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. ◻</w:t>
      </w:r>
    </w:p>
    <w:p>
      <w:pPr>
        <w:pStyle w:val="BodyText"/>
      </w:pPr>
      <w:r>
        <w:t xml:space="preserve">SWFA produces the same output as vanilla sliding-window attention up</w:t>
      </w:r>
      <w:r>
        <w:t xml:space="preserve"> </w:t>
      </w:r>
      <w:r>
        <w:t xml:space="preserve">to floating-point round-off.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SWFA skips exactly the blocks that are outside the window (by</w:t>
      </w:r>
      <w:r>
        <w:t xml:space="preserve"> </w:t>
      </w:r>
      <w:r>
        <w:t xml:space="preserve">Lemma </w:t>
      </w:r>
      <w:hyperlink w:anchor="lem:corner2">
        <w:r>
          <w:rPr>
            <w:rStyle w:val="Hyperlink"/>
          </w:rPr>
          <w:t xml:space="preserve">[lem:corner2]</w:t>
        </w:r>
      </w:hyperlink>
      <w:r>
        <w:t xml:space="preserve">(i)), and on the remaining blocks it applies</w:t>
      </w:r>
      <w:r>
        <w:t xml:space="preserve"> </w:t>
      </w:r>
      <w:r>
        <w:t xml:space="preserve">either no mask (inside) or the additive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}</m:t>
        </m:r>
      </m:oMath>
      <w:r>
        <w:t xml:space="preserve"> </w:t>
      </w:r>
      <w:r>
        <w:t xml:space="preserve">mask of</w:t>
      </w:r>
      <w:r>
        <w:t xml:space="preserve"> </w:t>
      </w:r>
      <w:r>
        <w:t xml:space="preserve">Algorithm </w:t>
      </w:r>
      <w:hyperlink w:anchor="alg:swfa_mask">
        <w:r>
          <w:rPr>
            <w:rStyle w:val="Hyperlink"/>
          </w:rPr>
          <w:t xml:space="preserve">[alg:swfa_mask]</w:t>
        </w:r>
      </w:hyperlink>
      <w:r>
        <w:t xml:space="preserve"> </w:t>
      </w:r>
      <w:r>
        <w:t xml:space="preserve">(intersecting). Because masked entries</w:t>
      </w:r>
      <w:r>
        <w:t xml:space="preserve"> </w:t>
      </w:r>
      <w:r>
        <w:t xml:space="preserve">contribute zero to both the numerator and the denominator of the</w:t>
      </w:r>
      <w:r>
        <w:t xml:space="preserve"> </w:t>
      </w:r>
      <w:r>
        <w:t xml:space="preserve">softmax, the online update of Lemma </w:t>
      </w:r>
      <w:hyperlink w:anchor="lem:online_softmax">
        <w:r>
          <w:rPr>
            <w:rStyle w:val="Hyperlink"/>
          </w:rPr>
          <w:t xml:space="preserve">[lem:online_softmax]</w:t>
        </w:r>
      </w:hyperlink>
      <w:r>
        <w:t xml:space="preserve"> </w:t>
      </w:r>
      <w:r>
        <w:t xml:space="preserve">acting</w:t>
      </w:r>
      <w:r>
        <w:t xml:space="preserve"> </w:t>
      </w:r>
      <w:r>
        <w:t xml:space="preserve">on masked scores is equivalent to the online update acting on the</w:t>
      </w:r>
      <w:r>
        <w:t xml:space="preserve"> </w:t>
      </w:r>
      <w:r>
        <w:t xml:space="preserve">full set of in-window scores. Hence SWFA’s output equals the</w:t>
      </w:r>
      <w:r>
        <w:t xml:space="preserve"> </w:t>
      </w:r>
      <w:r>
        <w:t xml:space="preserve">vanilla sliding-window attention’s output up to the rearrangement of</w:t>
      </w:r>
      <w:r>
        <w:t xml:space="preserve"> </w:t>
      </w:r>
      <w:r>
        <w:t xml:space="preserve">the summation order, and floating-point associativity accounts for</w:t>
      </w:r>
      <w:r>
        <w:t xml:space="preserve"> </w:t>
      </w:r>
      <w:r>
        <w:t xml:space="preserve">any observed differences. ◻</w:t>
      </w:r>
    </w:p>
    <w:bookmarkEnd w:id="245"/>
    <w:bookmarkStart w:id="249" w:name="app:proof_comms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Communication-Cost Bounds for</w:t>
      </w:r>
      <w:r>
        <w:t xml:space="preserve"> </w:t>
      </w:r>
      <w:r>
        <w:t xml:space="preserve">Distributed Strategies</w:t>
      </w:r>
    </w:p>
    <w:p>
      <w:pPr>
        <w:pStyle w:val="FirstParagraph"/>
      </w:pPr>
      <w:bookmarkStart w:id="246" w:name="lem:ddp_bw"/>
      <w:bookmarkEnd w:id="246"/>
      <w:r>
        <w:t xml:space="preserve"> </w:t>
      </w:r>
      <w:r>
        <w:t xml:space="preserve">On a ring topology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workers and link bandwidth</w:t>
      </w:r>
      <w:r>
        <w:t xml:space="preserve"> </w:t>
      </w:r>
      <m:oMath>
        <m:r>
          <m:t>B</m:t>
        </m:r>
      </m:oMath>
      <w:r>
        <w:t xml:space="preserve">, a single</w:t>
      </w:r>
      <w:r>
        <w:t xml:space="preserve"> </w:t>
      </w:r>
      <w:r>
        <w:t xml:space="preserve">all-reduce of a tensor of size</w:t>
      </w:r>
      <w:r>
        <w:t xml:space="preserve"> </w:t>
      </w:r>
      <m:oMath>
        <m:r>
          <m:t>M</m:t>
        </m:r>
        <m:r>
          <m:t>s</m:t>
        </m:r>
      </m:oMath>
      <w:r>
        <w:t xml:space="preserve"> </w:t>
      </w:r>
      <w:r>
        <w:t xml:space="preserve">bytes takes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ring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M</m:t>
              </m:r>
              <m:r>
                <m:rPr>
                  <m:sty m:val="p"/>
                </m:rPr>
                <m:t>,</m:t>
              </m:r>
              <m:r>
                <m:t>P</m:t>
              </m:r>
            </m:e>
          </m:d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α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M</m:t>
              </m:r>
              <m:r>
                <m:t>s</m:t>
              </m:r>
            </m:num>
            <m:den>
              <m:r>
                <m:t>P</m:t>
              </m:r>
              <m:r>
                <m:t>B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per-hop latency and the factor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reflects the two phases (reduce-scatter + all-gather).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A ring all-reduce proceeds in two phases of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steps each. Each</w:t>
      </w:r>
      <w:r>
        <w:t xml:space="preserve"> </w:t>
      </w:r>
      <w:r>
        <w:t xml:space="preserve">step sends a fragment of size</w:t>
      </w:r>
      <w:r>
        <w:t xml:space="preserve"> </w:t>
      </w:r>
      <m:oMath>
        <m:r>
          <m:t>M</m:t>
        </m:r>
        <m:r>
          <m:t>s</m:t>
        </m:r>
        <m:r>
          <m:rPr>
            <m:sty m:val="p"/>
          </m:rPr>
          <m:t>/</m:t>
        </m:r>
        <m:r>
          <m:t>P</m:t>
        </m:r>
      </m:oMath>
      <w:r>
        <w:t xml:space="preserve"> </w:t>
      </w:r>
      <w:r>
        <w:t xml:space="preserve">to the next worker. The</w:t>
      </w:r>
      <w:r>
        <w:t xml:space="preserve"> </w:t>
      </w:r>
      <w:r>
        <w:t xml:space="preserve">latency term is therefore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α</m:t>
        </m:r>
      </m:oMath>
      <w:r>
        <w:t xml:space="preserve">, and the bandwidth term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s</m:t>
            </m:r>
            <m:r>
              <m:rPr>
                <m:sty m:val="p"/>
              </m:rPr>
              <m:t>/</m:t>
            </m:r>
            <m:r>
              <m:t>P</m:t>
            </m:r>
          </m:e>
        </m:d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M</m:t>
        </m:r>
        <m:r>
          <m:t>s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t>B</m:t>
            </m:r>
          </m:e>
        </m:d>
      </m:oMath>
      <w:r>
        <w:t xml:space="preserve">.</w:t>
      </w:r>
      <w:r>
        <w:t xml:space="preserve"> </w:t>
      </w:r>
      <w:r>
        <w:t xml:space="preserve">Summing gives </w:t>
      </w:r>
      <w:hyperlink w:anchor="eq:ring_cost">
        <w:r>
          <w:rPr>
            <w:rStyle w:val="Hyperlink"/>
          </w:rPr>
          <w:t xml:space="preserve">[eq:ring_cost]</w:t>
        </w:r>
      </w:hyperlink>
      <w:r>
        <w:t xml:space="preserve">. ◻</w:t>
      </w:r>
    </w:p>
    <w:p>
      <w:pPr>
        <w:pStyle w:val="BodyText"/>
      </w:pPr>
      <w:bookmarkStart w:id="247" w:name="cor:ddp_limit"/>
      <w:bookmarkEnd w:id="247"/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fixed,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ring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rPr>
            <m:sty m:val="p"/>
          </m:rPr>
          <m:t>→</m:t>
        </m:r>
        <m:r>
          <m:t>2</m:t>
        </m:r>
        <m:r>
          <m:t>M</m:t>
        </m:r>
        <m:r>
          <m:t>s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+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α</m:t>
        </m:r>
      </m:oMath>
      <w:r>
        <w:t xml:space="preserve">, so the per-worker bandwidth term is asymptotically</w:t>
      </w:r>
      <w:r>
        <w:t xml:space="preserve"> </w:t>
      </w:r>
      <w:r>
        <w:t xml:space="preserve">independent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the scalability is limited only by the</w:t>
      </w:r>
      <w:r>
        <w:t xml:space="preserve"> </w:t>
      </w:r>
      <w:r>
        <w:t xml:space="preserve">latency constant.</w:t>
      </w:r>
    </w:p>
    <w:p>
      <w:pPr>
        <w:pStyle w:val="BodyText"/>
      </w:pPr>
      <w:bookmarkStart w:id="248" w:name="lem:zero3_bw"/>
      <w:bookmarkEnd w:id="248"/>
      <w:r>
        <w:t xml:space="preserve"> </w:t>
      </w:r>
      <w:r>
        <w:t xml:space="preserve">ZeRO-3 incurs, per training step, a communication volume of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ZeRO-3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r>
            <m:t>M</m:t>
          </m:r>
          <m:r>
            <m:t>s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r>
            <m:t>M</m:t>
          </m:r>
          <m:r>
            <m:t>s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P</m:t>
              </m:r>
            </m:den>
          </m:f>
          <m:r>
            <m:rPr>
              <m:sty m:val="p"/>
            </m:rPr>
            <m:t>⋅</m:t>
          </m:r>
          <m:r>
            <m:t>M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grad</m:t>
              </m:r>
            </m:sub>
          </m:sSub>
        </m:oMath>
      </m:oMathPara>
    </w:p>
    <w:p>
      <w:pPr>
        <w:pStyle w:val="FirstParagraph"/>
      </w:pPr>
      <w:r>
        <w:t xml:space="preserve">(two all-gathers for forward/backward parameters plus one reduce-scatter</w:t>
      </w:r>
      <w:r>
        <w:t xml:space="preserve"> </w:t>
      </w:r>
      <w:r>
        <w:t xml:space="preserve">for gradients).</w:t>
      </w:r>
    </w:p>
    <w:p>
      <w:pPr>
        <w:pStyle w:val="BodyText"/>
      </w:pPr>
      <w:r>
        <w:rPr>
          <w:iCs/>
          <w:i/>
        </w:rPr>
        <w:t xml:space="preserve">Proof.</w:t>
      </w:r>
      <w:r>
        <w:t xml:space="preserve"> </w:t>
      </w:r>
      <w:r>
        <w:t xml:space="preserve">Each parameter is sharded across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workers. Before the forward</w:t>
      </w:r>
      <w:r>
        <w:t xml:space="preserve"> </w:t>
      </w:r>
      <w:r>
        <w:t xml:space="preserve">pass, each worker must receive the other workers’ shards via an</w:t>
      </w:r>
      <w:r>
        <w:t xml:space="preserve"> </w:t>
      </w:r>
      <w:r>
        <w:t xml:space="preserve">all-gather, contributing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P</m:t>
        </m:r>
        <m:r>
          <m:rPr>
            <m:sty m:val="p"/>
          </m:rPr>
          <m:t>⋅</m:t>
        </m:r>
        <m:r>
          <m:t>M</m:t>
        </m:r>
        <m:r>
          <m:t>s</m:t>
        </m:r>
      </m:oMath>
      <w:r>
        <w:t xml:space="preserve"> </w:t>
      </w:r>
      <w:r>
        <w:t xml:space="preserve">per worker-input. By</w:t>
      </w:r>
      <w:r>
        <w:t xml:space="preserve"> </w:t>
      </w:r>
      <w:r>
        <w:t xml:space="preserve">symmetry the reverse all-gather before the backward pass adds a second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P</m:t>
        </m:r>
        <m:r>
          <m:rPr>
            <m:sty m:val="p"/>
          </m:rPr>
          <m:t>⋅</m:t>
        </m:r>
        <m:r>
          <m:t>M</m:t>
        </m:r>
        <m:r>
          <m:t>s</m:t>
        </m:r>
      </m:oMath>
      <w:r>
        <w:t xml:space="preserve">; the reduce-scatter of the gradients is the</w:t>
      </w:r>
      <w:r>
        <w:t xml:space="preserve"> </w:t>
      </w:r>
      <w:r>
        <w:t xml:space="preserve">symmetric operation and contributes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/</m:t>
        </m:r>
        <m:r>
          <m:t>P</m:t>
        </m:r>
        <m:r>
          <m:rPr>
            <m:sty m:val="p"/>
          </m:rPr>
          <m:t>⋅</m:t>
        </m:r>
        <m:r>
          <m:t>M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grad</m:t>
            </m:r>
          </m:sub>
        </m:sSub>
      </m:oMath>
      <w:r>
        <w:t xml:space="preserve">.</w:t>
      </w:r>
      <w:r>
        <w:t xml:space="preserve"> </w:t>
      </w:r>
      <w:r>
        <w:t xml:space="preserve">Summing gives the stated total. ◻</w:t>
      </w:r>
    </w:p>
    <w:p>
      <w:pPr>
        <w:pStyle w:val="BodyText"/>
      </w:pPr>
      <w:r>
        <w:t xml:space="preserve">Comparing Lemma </w:t>
      </w:r>
      <w:hyperlink w:anchor="lem:zero3_bw">
        <w:r>
          <w:rPr>
            <w:rStyle w:val="Hyperlink"/>
          </w:rPr>
          <w:t xml:space="preserve">[lem:zero3_bw]</w:t>
        </w:r>
      </w:hyperlink>
      <w:r>
        <w:t xml:space="preserve"> </w:t>
      </w:r>
      <w:r>
        <w:t xml:space="preserve">with Lemma </w:t>
      </w:r>
      <w:hyperlink w:anchor="lem:ddp_bw">
        <w:r>
          <w:rPr>
            <w:rStyle w:val="Hyperlink"/>
          </w:rPr>
          <w:t xml:space="preserve">[lem:ddp_bw]</w:t>
        </w:r>
      </w:hyperlink>
      <w:r>
        <w:t xml:space="preserve">, ZeRO-3</w:t>
      </w:r>
      <w:r>
        <w:t xml:space="preserve"> </w:t>
      </w:r>
      <w:r>
        <w:t xml:space="preserve">sends roughly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</m:oMath>
      <w:r>
        <w:t xml:space="preserve"> </w:t>
      </w:r>
      <w:r>
        <w:t xml:space="preserve">the data of DDP per step. The overhead is</w:t>
      </w:r>
      <w:r>
        <w:t xml:space="preserve"> </w:t>
      </w:r>
      <w:r>
        <w:t xml:space="preserve">amortised by the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</m:oMath>
      <w:r>
        <w:t xml:space="preserve"> </w:t>
      </w:r>
      <w:r>
        <w:t xml:space="preserve">reduction in memory, which allows a</w:t>
      </w:r>
      <w:r>
        <w:t xml:space="preserve"> </w:t>
      </w:r>
      <w:r>
        <w:t xml:space="preserve">correspondingly larger batch size and therefore fewer steps per</w:t>
      </w:r>
      <w:r>
        <w:t xml:space="preserve"> </w:t>
      </w:r>
      <w:r>
        <w:t xml:space="preserve">epoch.</w:t>
      </w:r>
    </w:p>
    <w:bookmarkEnd w:id="249"/>
    <w:bookmarkStart w:id="251" w:name="app:proof_decay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Exponential Decay Assumption</w:t>
      </w:r>
    </w:p>
    <w:p>
      <w:pPr>
        <w:pStyle w:val="FirstParagraph"/>
      </w:pPr>
      <w:r>
        <w:t xml:space="preserve">The attention-decay assumption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j</m:t>
                </m:r>
              </m:e>
            </m:d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a modelling choice. We justify it from two directions.</w:t>
      </w:r>
    </w:p>
    <w:p>
      <w:pPr>
        <w:pStyle w:val="BodyText"/>
      </w:pPr>
      <w:bookmarkStart w:id="250" w:name="prop:decay"/>
      <w:bookmarkEnd w:id="250"/>
      <w:r>
        <w:t xml:space="preserve"> </w:t>
      </w:r>
      <w:r>
        <w:t xml:space="preserve">For a transformer with softmax attention and inputs drawn from a</w:t>
      </w:r>
      <w:r>
        <w:t xml:space="preserve"> </w:t>
      </w:r>
      <w:r>
        <w:t xml:space="preserve">stationary Markov process with mixing time</w:t>
      </w:r>
      <w:r>
        <w:t xml:space="preserve"> </w:t>
      </w:r>
      <m:oMath>
        <m:r>
          <m:t>τ</m:t>
        </m:r>
      </m:oMath>
      <w:r>
        <w:t xml:space="preserve">, the expected</w:t>
      </w:r>
      <w:r>
        <w:t xml:space="preserve"> </w:t>
      </w:r>
      <w:r>
        <w:t xml:space="preserve">attention weight between tokens at distance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rPr>
            <m:sty m:val="p"/>
          </m:rPr>
          <m:t>≤</m:t>
        </m:r>
        <m:r>
          <m:t>C</m:t>
        </m:r>
        <m:r>
          <m:rPr>
            <m:sty m:val="p"/>
          </m:rPr>
          <m:t>⋅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Δ</m:t>
            </m:r>
            <m:r>
              <m:rPr>
                <m:sty m:val="p"/>
              </m:rPr>
              <m:t>/</m:t>
            </m:r>
            <m:r>
              <m:t>τ</m:t>
            </m:r>
          </m:sup>
        </m:sSup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By the data processing inequality for the Markov chain, the mutual</w:t>
      </w:r>
      <w:r>
        <w:t xml:space="preserve"> </w:t>
      </w:r>
      <w:r>
        <w:t xml:space="preserve">information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decays exponentially in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i</m:t>
            </m:r>
            <m:r>
              <m:rPr>
                <m:sty m:val="p"/>
              </m:rPr>
              <m:t>−</m:t>
            </m:r>
            <m:r>
              <m:t>j</m:t>
            </m:r>
          </m:e>
        </m:d>
      </m:oMath>
      <w:r>
        <w:t xml:space="preserve"> </w:t>
      </w:r>
      <w:r>
        <w:t xml:space="preserve">with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. Because softmax attention can be viewed as a non-parametric</w:t>
      </w:r>
      <w:r>
        <w:t xml:space="preserve"> </w:t>
      </w:r>
      <w:r>
        <w:t xml:space="preserve">estimator of</w:t>
      </w:r>
      <w:r>
        <w:t xml:space="preserve"> </w:t>
      </w:r>
      <m:oMath>
        <m:r>
          <m:t>I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up to a constant, its expectation also</w:t>
      </w:r>
      <w:r>
        <w:t xml:space="preserve"> </w:t>
      </w:r>
      <w:r>
        <w:t xml:space="preserve">decays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. Setting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τ</m:t>
        </m:r>
      </m:oMath>
      <w:r>
        <w:t xml:space="preserve"> </w:t>
      </w:r>
      <w:r>
        <w:t xml:space="preserve">yields the</w:t>
      </w:r>
      <w:r>
        <w:t xml:space="preserve"> </w:t>
      </w:r>
      <w:r>
        <w:t xml:space="preserve">claim; a rigorous statement requires Dobrushin-style contraction</w:t>
      </w:r>
      <w:r>
        <w:t xml:space="preserve"> </w:t>
      </w:r>
      <w:r>
        <w:t xml:space="preserve">inequalities, which we omit. ◻</w:t>
      </w:r>
    </w:p>
    <w:p>
      <w:pPr>
        <w:pStyle w:val="BodyText"/>
      </w:pPr>
      <w:r>
        <w:t xml:space="preserve">The closed-form optimal-window formula</w:t>
      </w:r>
      <w:r>
        <w:t xml:space="preserve"> </w:t>
      </w:r>
      <w:hyperlink w:anchor="eq:opt_w_app">
        <w:r>
          <w:rPr>
            <w:rStyle w:val="Hyperlink"/>
          </w:rPr>
          <w:t xml:space="preserve">[eq:opt_w_app]</w:t>
        </w:r>
      </w:hyperlink>
      <w:r>
        <w:t xml:space="preserve"> </w:t>
      </w:r>
      <w:r>
        <w:t xml:space="preserve">is robust to misspecification of</w:t>
      </w:r>
      <w:r>
        <w:t xml:space="preserve"> </w:t>
      </w:r>
      <m:oMath>
        <m:r>
          <m:t>λ</m:t>
        </m:r>
      </m:oMath>
      <w:r>
        <w:t xml:space="preserve">: the</w:t>
      </w:r>
      <w:r>
        <w:t xml:space="preserve"> </w:t>
      </w:r>
      <w:r>
        <w:t xml:space="preserve">logarithm dampens parameter misestimation, so halving or doubling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changes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by at most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/</m:t>
        </m:r>
        <m:r>
          <m:t>λ</m:t>
        </m:r>
      </m:oMath>
      <w:r>
        <w:t xml:space="preserve">, which</w:t>
      </w:r>
      <w:r>
        <w:t xml:space="preserve"> </w:t>
      </w:r>
      <w:r>
        <w:t xml:space="preserve">is typically</w:t>
      </w:r>
      <w:r>
        <w:t xml:space="preserve"> </w:t>
      </w:r>
      <m:oMath>
        <m:r>
          <m:rPr>
            <m:sty m:val="p"/>
          </m:rPr>
          <m:t>&lt;</m:t>
        </m:r>
        <m:r>
          <m:t>​</m:t>
        </m:r>
        <m:r>
          <m:t>20</m:t>
        </m:r>
        <m:r>
          <m:rPr>
            <m:sty m:val="p"/>
          </m:rPr>
          <m:t>%</m:t>
        </m:r>
      </m:oMath>
      <w:r>
        <w:t xml:space="preserve"> </w:t>
      </w:r>
      <w:r>
        <w:t xml:space="preserve">of the value itself.</w:t>
      </w:r>
    </w:p>
    <w:bookmarkEnd w:id="251"/>
    <w:bookmarkStart w:id="253" w:name="app:reproducibility"/>
    <w:p>
      <w:pPr>
        <w:pStyle w:val="Heading2"/>
      </w:pPr>
      <w:r>
        <w:rPr>
          <w:rStyle w:val="SectionNumber"/>
        </w:rPr>
        <w:t xml:space="preserve">10.9</w:t>
      </w:r>
      <w:r>
        <w:tab/>
      </w:r>
      <w:r>
        <w:t xml:space="preserve">Reproducibility of the Numerical</w:t>
      </w:r>
      <w:r>
        <w:t xml:space="preserve"> </w:t>
      </w:r>
      <w:r>
        <w:t xml:space="preserve">Accuracy Bound</w:t>
      </w:r>
    </w:p>
    <w:p>
      <w:pPr>
        <w:pStyle w:val="FirstParagraph"/>
      </w:pPr>
      <w:bookmarkStart w:id="252" w:name="prop:fp32_err"/>
      <w:bookmarkEnd w:id="252"/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the FP32 unit round-off (</w:t>
      </w:r>
      <m:oMath>
        <m:r>
          <m:t>u</m:t>
        </m:r>
        <m:r>
          <m:rPr>
            <m:sty m:val="p"/>
          </m:rPr>
          <m:t>≈</m:t>
        </m:r>
        <m:r>
          <m:t>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).</w:t>
      </w:r>
      <w:r>
        <w:t xml:space="preserve"> </w:t>
      </w:r>
      <w:r>
        <w:t xml:space="preserve">The SWFA output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∥</m:t>
          </m:r>
          <m:r>
            <m:t>O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O</m:t>
              </m:r>
            </m:e>
          </m:acc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N</m:t>
          </m:r>
          <m:d>
            <m:dPr>
              <m:begChr m:val="("/>
              <m:endChr m:val=")"/>
              <m:sepChr m:val=""/>
              <m:grow/>
            </m:dPr>
            <m:e>
              <m:r>
                <m:t>3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r>
            <m:t>u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r>
            <m:t>Q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∥</m:t>
          </m:r>
          <m:r>
            <m:t>K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∥</m:t>
          </m:r>
          <m:r>
            <m:t>V</m:t>
          </m:r>
          <m:sSub>
            <m:e>
              <m:r>
                <m:rPr>
                  <m:sty m:val="p"/>
                </m:rPr>
                <m:t>∥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  <m:scr m:val="script"/>
            </m:rPr>
            <m:t>O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Cs/>
          <w:i/>
        </w:rPr>
        <w:t xml:space="preserve">Proof sketch.</w:t>
      </w:r>
      <w:r>
        <w:t xml:space="preserve"> </w:t>
      </w:r>
      <w:r>
        <w:t xml:space="preserve">Each entry of</w:t>
      </w:r>
      <w:r>
        <w:t xml:space="preserve"> </w:t>
      </w:r>
      <m:oMath>
        <m:sSub>
          <m:e>
            <m:r>
              <m:t>S</m:t>
            </m:r>
          </m:e>
          <m:sub>
            <m:r>
              <m:t>r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r</m:t>
            </m:r>
          </m:sub>
        </m:sSub>
        <m:sSubSup>
          <m:e>
            <m:r>
              <m:t>K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⊤</m:t>
            </m:r>
          </m:sup>
        </m:sSubSup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d</m:t>
            </m:r>
          </m:e>
        </m:rad>
      </m:oMath>
      <w:r>
        <w:t xml:space="preserve"> </w:t>
      </w:r>
      <w:r>
        <w:t xml:space="preserve">is the 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d</m:t>
        </m:r>
      </m:oMath>
      <w:r>
        <w:t xml:space="preserve">-vectors and incurs relative error at most</w:t>
      </w:r>
      <w:r>
        <w:t xml:space="preserve"> </w:t>
      </w:r>
      <m:oMath>
        <m:r>
          <m:t>d</m:t>
        </m:r>
        <m:r>
          <m:t>u</m:t>
        </m:r>
      </m:oMath>
      <w:r>
        <w:t xml:space="preserve">. The</w:t>
      </w:r>
      <w:r>
        <w:t xml:space="preserve"> </w:t>
      </w:r>
      <w:r>
        <w:t xml:space="preserve">online softmax adds at most two multiplications and one subtraction,</w:t>
      </w:r>
      <w:r>
        <w:t xml:space="preserve"> </w:t>
      </w:r>
      <w:r>
        <w:t xml:space="preserve">contributing</w:t>
      </w:r>
      <w:r>
        <w:t xml:space="preserve"> </w:t>
      </w:r>
      <m:oMath>
        <m:r>
          <m:t>3</m:t>
        </m:r>
        <m:r>
          <m:t>u</m:t>
        </m:r>
      </m:oMath>
      <w:r>
        <w:t xml:space="preserve"> </w:t>
      </w:r>
      <w:r>
        <w:t xml:space="preserve">per block pass; with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column blocks and</w:t>
      </w:r>
      <w:r>
        <w:t xml:space="preserve"> </w:t>
      </w:r>
      <w:r>
        <w:t xml:space="preserve">sub-additive rounding, the total is</w:t>
      </w:r>
      <w:r>
        <w:t xml:space="preserve"> </w:t>
      </w:r>
      <m:oMath>
        <m:r>
          <m:t>3</m:t>
        </m:r>
        <m:r>
          <m:t>d</m:t>
        </m:r>
        <m:r>
          <m:rPr>
            <m:sty m:val="p"/>
          </m:rPr>
          <m:t>+</m:t>
        </m:r>
        <m:r>
          <m:t>2</m:t>
        </m:r>
        <m:sSub>
          <m:e>
            <m:r>
              <m:t>T</m:t>
            </m:r>
          </m:e>
          <m:sub>
            <m:r>
              <m:t>c</m:t>
            </m:r>
          </m:sub>
        </m:sSub>
        <m:r>
          <m:t>u</m:t>
        </m:r>
        <m:r>
          <m:rPr>
            <m:sty m:val="p"/>
          </m:rPr>
          <m:t>≤</m:t>
        </m:r>
        <m:r>
          <m:t>3</m:t>
        </m:r>
        <m:r>
          <m:t>d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/</m:t>
        </m:r>
        <m:sSub>
          <m:e>
            <m:r>
              <m:t>B</m:t>
            </m:r>
          </m:e>
          <m:sub>
            <m:r>
              <m:t>c</m:t>
            </m:r>
          </m:sub>
        </m:sSub>
        <m:r>
          <m:t>u</m:t>
        </m:r>
      </m:oMath>
      <w:r>
        <w:t xml:space="preserve">. Multiplying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introduces another</w:t>
      </w:r>
      <w:r>
        <w:t xml:space="preserve"> </w:t>
      </w:r>
      <m:oMath>
        <m:r>
          <m:t>d</m:t>
        </m:r>
      </m:oMath>
      <w:r>
        <w:t xml:space="preserve">-vector inner product,</w:t>
      </w:r>
      <w:r>
        <w:t xml:space="preserve"> </w:t>
      </w:r>
      <w:r>
        <w:t xml:space="preserve">bounded by</w:t>
      </w:r>
      <w:r>
        <w:t xml:space="preserve"> </w:t>
      </w:r>
      <m:oMath>
        <m:r>
          <m:rPr>
            <m:sty m:val="p"/>
          </m:rPr>
          <m:t>∥</m:t>
        </m:r>
        <m:r>
          <m:t>V</m:t>
        </m:r>
        <m:sSub>
          <m:e>
            <m:r>
              <m:rPr>
                <m:sty m:val="p"/>
              </m:rPr>
              <m:t>∥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 Combining the bounds gives the claim up to</w:t>
      </w:r>
      <w:r>
        <w:t xml:space="preserve"> </w:t>
      </w:r>
      <m:oMath>
        <m:r>
          <m:rPr>
            <m:sty m:val="p"/>
            <m:scr m:val="script"/>
          </m:rP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terms. ◻</w:t>
      </w:r>
    </w:p>
    <w:p>
      <w:pPr>
        <w:pStyle w:val="BodyText"/>
      </w:pPr>
      <w:r>
        <w:t xml:space="preserve">Proposition </w:t>
      </w:r>
      <w:hyperlink w:anchor="prop:fp32_err">
        <w:r>
          <w:rPr>
            <w:rStyle w:val="Hyperlink"/>
          </w:rPr>
          <w:t xml:space="preserve">[prop:fp32_err]</w:t>
        </w:r>
      </w:hyperlink>
      <w:r>
        <w:t xml:space="preserve"> </w:t>
      </w:r>
      <w:r>
        <w:t xml:space="preserve">predicts a worst-case FP32 error of</w:t>
      </w:r>
      <w:r>
        <w:t xml:space="preserve"> </w:t>
      </w:r>
      <m:oMath>
        <m:r>
          <m:rPr>
            <m:sty m:val="p"/>
          </m:rPr>
          <m:t>∼</m:t>
        </m:r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128</m:t>
        </m:r>
      </m:oMath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16</m:t>
        </m:r>
      </m:oMath>
      <w:r>
        <w:t xml:space="preserve">, which comfortably</w:t>
      </w:r>
      <w:r>
        <w:t xml:space="preserve"> </w:t>
      </w:r>
      <w:r>
        <w:t xml:space="preserve">bounds the measured</w:t>
      </w:r>
      <w:r>
        <w:t xml:space="preserve"> </w:t>
      </w:r>
      <m:oMath>
        <m:r>
          <m:rPr>
            <m:sty m:val="p"/>
          </m:rPr>
          <m:t>∼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t xml:space="preserve">Table </w:t>
      </w:r>
      <w:hyperlink w:anchor="tab:swfa_accuracy">
        <w:r>
          <w:rPr>
            <w:rStyle w:val="Hyperlink"/>
          </w:rPr>
          <w:t xml:space="preserve">5.1</w:t>
        </w:r>
      </w:hyperlink>
      <w:r>
        <w:t xml:space="preserve">. The gap is explained by the typical</w:t>
      </w:r>
      <w:r>
        <w:t xml:space="preserve"> </w:t>
      </w:r>
      <w:r>
        <w:t xml:space="preserve">random-input pessimism of the analysis.</w:t>
      </w:r>
    </w:p>
    <w:bookmarkEnd w:id="253"/>
    <w:bookmarkEnd w:id="2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2026-05-13T12:54:36Z</dcterms:created>
  <dcterms:modified xsi:type="dcterms:W3CDTF">2026-05-13T12:54:36Z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