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(SOC)  ITBD Service Call-20251204_110113-Meeting Recording</w:t>
      </w:r>
    </w:p>
    <w:p>
      <w:pPr>
        <w:spacing w:after="100"/>
      </w:pPr>
      <w:r>
        <w:rPr>
          <w:color w:val="616161"/>
          <w:sz w:val="3mm"/>
          <w:szCs w:val="3mm"/>
          <w:rFonts w:ascii="Segoe UI" w:cs="Segoe UI" w:eastAsia="Segoe UI" w:hAnsi="Segoe UI"/>
        </w:rPr>
        <w:t xml:space="preserve">4 December 2025, 04:01pm</w:t>
      </w:r>
    </w:p>
    <w:p>
      <w:pPr>
        <w:spacing w:after="100"/>
      </w:pPr>
      <w:r>
        <w:rPr>
          <w:color w:val="616161"/>
          <w:sz w:val="3mm"/>
          <w:szCs w:val="3mm"/>
          <w:rFonts w:ascii="Segoe UI" w:cs="Segoe UI" w:eastAsia="Segoe UI" w:hAnsi="Segoe UI"/>
        </w:rPr>
        <w:t xml:space="preserve">9m 41s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How's everything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That's a great question actually. So I'm actually my understanding is I meet still. So you know that Kaden's part of the centralized service pod team. His new team lead is actually Ben. I connected you on teams with Ben by the way, in case there was any questions I want you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To go directly with Ben. OK, I'm happy to have this call with you right now, but I believe it's going to be best suited. We switch it over to Ben. OK, what we could do for the next one, let's add him in. Let's do a nice warm handover. So we'll add him into the next call and then afterwards you can remove.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me maybe for the future ones,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Mm-hmm. For sure. For sure. So our next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Perfect. And then, yeah, no, I don't have daily meetings with Kaden anymore, so I don't get the the the cadence. I meet with him once a week on a CS pod ticket review. That's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I do meet still with Ty who is his like his his his buddy system right inside of MSP Corp, right. Him, him and Emilio. And I'm getting you know what I think we're starting to get some nice traction. But I think I want to see the the reason why I want to join this is I want to see the your ticket analysis because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An important slide there. I want to take a look at that.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Oh, sure, sure. Let me before I go ahead and bring that one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Yeah, but that's a high level. That's that's the bottom line up front, Sarbjeet.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Perfect. Perfect. That's what we wanted to make sure that we are able to go ahead and address what's more critical, what's more important for you. And I'll include Ben into the conversations. So we have our next call before I delve into the agenda items. Could you please ping me Ben's e-mail address? Let me forward the invite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Our next call scheduled for next week, that's 11th. So probably instead of waiting for next month, we can have our next call and then we can have these introductions or I'll take it from. No worries, you can. I'll take it from Kaden and I share the invite to him,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Absolutely.</w:t>
      </w:r>
      <w:r>
        <w:rPr>
          <w:color w:val="242424"/>
          <w:sz w:val="4.3mm"/>
          <w:szCs w:val="4.3mm"/>
          <w:rFonts w:ascii="Segoe UI" w:cs="Segoe UI" w:eastAsia="Segoe UI" w:hAnsi="Segoe UI"/>
        </w:rPr>
        <w:br/>
        <w:t xml:space="preserve">Yeah, no.</w:t>
      </w:r>
      <w:r>
        <w:rPr>
          <w:color w:val="242424"/>
          <w:sz w:val="4.3mm"/>
          <w:szCs w:val="4.3mm"/>
          <w:rFonts w:ascii="Segoe UI" w:cs="Segoe UI" w:eastAsia="Segoe UI" w:hAnsi="Segoe UI"/>
        </w:rPr>
        <w:br/>
        <w:t xml:space="preserve">OK, perfect.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Perfect. So let me go ahead and bring up the agenda details. Week 49, we'll be discussing the details from November 10th till November 30th. No changes in our agenda. Check in highlights, section tracker, performance analysis, CSAT scorecard, way forward and the recap. OK, that's the highlights.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 go, 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He has already been working on alerts, security, vulnerability. One thing where I'll definitely need your help, Alvin, or probably I can discuss it with Ben during our next meeting, the 306090 day plan. We wanted to make sure whatever the milestones which we are setting up for Kaden, he's able to reach up to those expectations. So do we have any?</w:t>
      </w:r>
      <w:r>
        <w:rPr>
          <w:color w:val="242424"/>
          <w:sz w:val="4.3mm"/>
          <w:szCs w:val="4.3mm"/>
          <w:rFonts w:ascii="Segoe UI" w:cs="Segoe UI" w:eastAsia="Segoe UI" w:hAnsi="Segoe UI"/>
        </w:rPr>
        <w:br/>
        <w:t xml:space="preserve">Internal training plan or anything which you have developed for your team members internally or the one which I have shared with you a little while back so that he has got the clarity what our expectations are from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You shared to me an example or I know that there was something on me by the way.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Yep, Yep it was. Yep, I'll bring that up right away. Just give me a moment. That was more of an Excel file which we have customized for our team members, which is depending on the requirements you can always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Can I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The line items which are critical for you, just bear with me for a second. Let me. Yep, exactly. The onboarding checklist. Yep. So that's the one which I just wanted to make sure that he's able to because he's almost one month old into the system now. So if there is anything which we need to be critical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Onboarding checklist or CDB 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So for example, these were the roles and responsibilities. These would have already been completed. So the KPI, the scorecard, the milestones. Similarly, these were one of those line items which we think that have a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All right. No, I didn't do this yet. Leave this with me right now. OK. I'm not going to just hand that over to Ben. OK. I'll leave that with 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Surely. Thank you. Thank you. Moving on to perfect, perfect. And in case if there is any additional document which you think that's critical for his success, you can also share that with us. This is the performance site, the utilization trend week on week if I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I got it up in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Out.</w:t>
      </w:r>
      <w:r>
        <w:rPr>
          <w:color w:val="242424"/>
          <w:sz w:val="4.3mm"/>
          <w:szCs w:val="4.3mm"/>
          <w:rFonts w:ascii="Segoe UI" w:cs="Segoe UI" w:eastAsia="Segoe UI" w:hAnsi="Segoe UI"/>
        </w:rPr>
        <w:br/>
        <w:t xml:space="preserve">November 10 to 16 he has put 82.5%, then November 17 to 23rd it was 80% and then I see a small dip there that 75.6. If I talk about average that's 79.4 and the dip was due to the sick day he was out on November 27th. Average he's standing at 79.4.</w:t>
      </w:r>
      <w:r>
        <w:rPr>
          <w:color w:val="242424"/>
          <w:sz w:val="4.3mm"/>
          <w:szCs w:val="4.3mm"/>
          <w:rFonts w:ascii="Segoe UI" w:cs="Segoe UI" w:eastAsia="Segoe UI" w:hAnsi="Segoe UI"/>
        </w:rPr>
        <w:br/>
        <w:t xml:space="preserve">That 95.25 hours for the last three weeks. Non billable is 20.6, that's 24.75 primarily focusing on alerts, security, vulnerability checks and he's able to meet the utilization KPI for 75. Let me bring the ticket resolved. So these are the ticket resolved details, 156 tickets into.</w:t>
      </w:r>
      <w:r>
        <w:rPr>
          <w:color w:val="242424"/>
          <w:sz w:val="4.3mm"/>
          <w:szCs w:val="4.3mm"/>
          <w:rFonts w:ascii="Segoe UI" w:cs="Segoe UI" w:eastAsia="Segoe UI" w:hAnsi="Segoe UI"/>
        </w:rPr>
        <w:br/>
        <w:t xml:space="preserve">I wanted to check this we see a downward trend. However, I wanted it to be the other way. So is this he's like probably working into more into an L2 level of tickets, doing more admin work, the kind of tickets which I was able to review. He's handling account risk.</w:t>
      </w:r>
      <w:r>
        <w:rPr>
          <w:color w:val="242424"/>
          <w:sz w:val="4.3mm"/>
          <w:szCs w:val="4.3mm"/>
          <w:rFonts w:ascii="Segoe UI" w:cs="Segoe UI" w:eastAsia="Segoe UI" w:hAnsi="Segoe UI"/>
        </w:rPr>
        <w:br/>
        <w:t xml:space="preserve">And authentication, MFA disabled tickets, conditional travel policies, suspected domain risk, domain impersonation alerts, and then proactive mitigation and compliance. So these were the kind of tickets. So do we have any reporting mechanism, Melvin, like a bright gauge through which we can go ahead and access these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From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Let me take a quick look. Hold on one second, OK? I'm super curious.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Give me a minute. I'll be right back,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Sure,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What was our question, Sarjeet?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The ticket resolve rate. So are we using any bright gauge or any other reporting mechanism to track these closure rate, the ticket closure rate for Kaden or for the other team members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We've got Power BI. Actually, I'm looking at it right now. I'm just looking in the last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If you would like to share, I have stopped the screen sharing.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Yeah, I'm just making sure I just. I just bought because I have to click back and forth a couple things. So just give me a second. Hold on. Yeah, yeah, I'm just going through. I'm not. I don't normally come here specifically,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Nobody's.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Where is it? Oh, comparison. I think it's the comparison one I wanna be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Uh, comparison.</w:t>
      </w:r>
      <w:r>
        <w:rPr>
          <w:color w:val="242424"/>
          <w:sz w:val="4.3mm"/>
          <w:szCs w:val="4.3mm"/>
          <w:rFonts w:ascii="Segoe UI" w:cs="Segoe UI" w:eastAsia="Segoe UI" w:hAnsi="Segoe UI"/>
        </w:rPr>
        <w:br/>
        <w:t xml:space="preserve">No, this is the wrong one. Hold on. Well, let me. It's a it's ticket analysis. I'm pretty sure it's ticket analysis. Yeah, it is. It is. It is. Hold on.</w:t>
      </w:r>
      <w:r>
        <w:rPr>
          <w:color w:val="242424"/>
          <w:sz w:val="4.3mm"/>
          <w:szCs w:val="4.3mm"/>
          <w:rFonts w:ascii="Segoe UI" w:cs="Segoe UI" w:eastAsia="Segoe UI" w:hAnsi="Segoe UI"/>
        </w:rPr>
        <w:br/>
        <w:t xml:space="preserve">How's it going over there, by the way, while I pull this up? Talk to me about yourself, Sarjeet. Keep, keep, keep my ears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For sure, for sure. So for me it was much awaited. Last week I was able to take some time off. I visited Eastern Naval Command Center like my brother-in-law. He's in Indian Navy, so Lieutenant commander there.</w:t>
      </w:r>
      <w:r>
        <w:rPr>
          <w:color w:val="242424"/>
          <w:sz w:val="4.3mm"/>
          <w:szCs w:val="4.3mm"/>
          <w:rFonts w:ascii="Segoe UI" w:cs="Segoe UI" w:eastAsia="Segoe UI" w:hAnsi="Segoe UI"/>
        </w:rPr>
        <w:br/>
        <w:t xml:space="preserve">The best memorable time of my life for a little while. Alvin. So the the Yep, it was a really memorable time for me. Yep, visiting the Indian naval ships and then submarines. I couldn't even imagine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You what? Sorry, repeat that last sentence.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The kind of strength our Navy has got. So that's what like after a little while I was able to go ahead and take some family time out. But overall things are going nice. Just looking forward for the weekend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Alvin Kalli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Yeah, man, we gotta get, we got. That's super important right here. I got the ticket metrics right here. Hold on a SEC. Let me pull it up. Are we recording on this,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And uh, the.</w:t>
      </w:r>
      <w:r>
        <w:rPr>
          <w:color w:val="242424"/>
          <w:sz w:val="4.3mm"/>
          <w:szCs w:val="4.3mm"/>
          <w:rFonts w:ascii="Segoe UI" w:cs="Segoe UI" w:eastAsia="Segoe UI" w:hAnsi="Segoe UI"/>
        </w:rPr>
        <w:br/>
        <w:t xml:space="preserve">Awesome. Awesome. Yeah.</w:t>
      </w:r>
      <w:r>
        <w:rPr>
          <w:color w:val="242424"/>
          <w:sz w:val="4.3mm"/>
          <w:szCs w:val="4.3mm"/>
          <w:rFonts w:ascii="Segoe UI" w:cs="Segoe UI" w:eastAsia="Segoe UI" w:hAnsi="Segoe UI"/>
        </w:rPr>
        <w:br/>
        <w:t xml:space="preserve">Yes, we are. Would you like, is it OK with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lfkqvs0lqkdpeeafae9ux.png"/><Relationship Id="rId18" Type="http://schemas.openxmlformats.org/officeDocument/2006/relationships/image" Target="media/hzu2hccl7zrtad2ztjybp.png"/><Relationship Id="rId26" Type="http://schemas.openxmlformats.org/officeDocument/2006/relationships/image" Target="media/xjjie1owbf3zab8exjv8v.png"/><Relationship Id="rId39" Type="http://schemas.openxmlformats.org/officeDocument/2006/relationships/image" Target="media/0feasof1y6ool8ohfzpiw.png"/><Relationship Id="rId21" Type="http://schemas.openxmlformats.org/officeDocument/2006/relationships/image" Target="media/rt-srqlnvizlfpzlsror0.png"/><Relationship Id="rId34" Type="http://schemas.openxmlformats.org/officeDocument/2006/relationships/image" Target="media/odxxis19agmcx6298cjzc.png"/><Relationship Id="rId42" Type="http://schemas.openxmlformats.org/officeDocument/2006/relationships/image" Target="media/vyrbigtvek9cwlhwejsrx.png"/><Relationship Id="rId47" Type="http://schemas.openxmlformats.org/officeDocument/2006/relationships/image" Target="media/od3qhmzzmxqlrj-v7-xhi.png"/><Relationship Id="rId50" Type="http://schemas.openxmlformats.org/officeDocument/2006/relationships/image" Target="media/wxdqwy2c5svjfyxy1qwlo.png"/><Relationship Id="rId55" Type="http://schemas.openxmlformats.org/officeDocument/2006/relationships/image" Target="media/xgddwd_-zs8x2jmyuf7w_.png"/><Relationship Id="rId7" Type="http://schemas.openxmlformats.org/officeDocument/2006/relationships/image" Target="media/xwqt_qtz0mmtgmxypzjwg.png"/><Relationship Id="rId2" Type="http://schemas.openxmlformats.org/officeDocument/2006/relationships/numbering" Target="numbering.xml"/><Relationship Id="rId16" Type="http://schemas.openxmlformats.org/officeDocument/2006/relationships/image" Target="media/qv9w8huamwyd3nijnvk3w.png"/><Relationship Id="rId29" Type="http://schemas.openxmlformats.org/officeDocument/2006/relationships/image" Target="media/evwsb1hl5g-fvbz1xxqai.png"/><Relationship Id="rId11" Type="http://schemas.openxmlformats.org/officeDocument/2006/relationships/image" Target="media/ovsei50me24trxqggfuby.png"/><Relationship Id="rId24" Type="http://schemas.openxmlformats.org/officeDocument/2006/relationships/image" Target="media/xpnpbl_ld443w-z23lq_d.png"/><Relationship Id="rId32" Type="http://schemas.openxmlformats.org/officeDocument/2006/relationships/image" Target="media/ydknokesgih_dnhabu7q_.png"/><Relationship Id="rId37" Type="http://schemas.openxmlformats.org/officeDocument/2006/relationships/image" Target="media/1h7nwmzsaix8mes48tmrv.png"/><Relationship Id="rId40" Type="http://schemas.openxmlformats.org/officeDocument/2006/relationships/image" Target="media/v1uf-e9r-cws31fysh-sy.png"/><Relationship Id="rId45" Type="http://schemas.openxmlformats.org/officeDocument/2006/relationships/image" Target="media/nywnjr3pgarag43tfvnkg.png"/><Relationship Id="rId53" Type="http://schemas.openxmlformats.org/officeDocument/2006/relationships/image" Target="media/m1x7pttbrnfuyzqzhuk3y.png"/><Relationship Id="rId58" Type="http://schemas.openxmlformats.org/officeDocument/2006/relationships/image" Target="media/wvrn5rb2gpljyoqoom5_r.png"/><Relationship Id="rId5" Type="http://schemas.openxmlformats.org/officeDocument/2006/relationships/comments" Target="comments.xml"/><Relationship Id="rId61" Type="http://schemas.openxmlformats.org/officeDocument/2006/relationships/customXml" Target="../customXml/item3.xml"/><Relationship Id="rId19" Type="http://schemas.openxmlformats.org/officeDocument/2006/relationships/image" Target="media/ridei0uvaxss-lenlpcc5.png"/><Relationship Id="rId14" Type="http://schemas.openxmlformats.org/officeDocument/2006/relationships/image" Target="media/vcn53ghq-vufjgfkfmfw0.png"/><Relationship Id="rId22" Type="http://schemas.openxmlformats.org/officeDocument/2006/relationships/image" Target="media/cdpid3yrt5zrwd1wqhdte.png"/><Relationship Id="rId27" Type="http://schemas.openxmlformats.org/officeDocument/2006/relationships/image" Target="media/sbv6t8lpnjexqgnwfzxn5.png"/><Relationship Id="rId30" Type="http://schemas.openxmlformats.org/officeDocument/2006/relationships/image" Target="media/a46ovijjwc1lx0cukc6ec.png"/><Relationship Id="rId35" Type="http://schemas.openxmlformats.org/officeDocument/2006/relationships/image" Target="media/nxwclb-95uxb5wchbd6jk.png"/><Relationship Id="rId43" Type="http://schemas.openxmlformats.org/officeDocument/2006/relationships/image" Target="media/l0jyfbgfhuhcj8g6evmr4.png"/><Relationship Id="rId48" Type="http://schemas.openxmlformats.org/officeDocument/2006/relationships/image" Target="media/nrcmvmcv5kpoind1oonth.png"/><Relationship Id="rId56" Type="http://schemas.openxmlformats.org/officeDocument/2006/relationships/image" Target="media/tedaptsqom4qhjr6lhjxk.png"/><Relationship Id="rId8" Type="http://schemas.openxmlformats.org/officeDocument/2006/relationships/image" Target="media/qtdpjve9nmd4wev6nlqc7.png"/><Relationship Id="rId51" Type="http://schemas.openxmlformats.org/officeDocument/2006/relationships/image" Target="media/szjjs0zxh0b3n0tfr7jy9.png"/><Relationship Id="rId3" Type="http://schemas.openxmlformats.org/officeDocument/2006/relationships/footnotes" Target="footnotes.xml"/><Relationship Id="rId12" Type="http://schemas.openxmlformats.org/officeDocument/2006/relationships/image" Target="media/sb6bqtzwfd4vwxpmhiyuz.png"/><Relationship Id="rId17" Type="http://schemas.openxmlformats.org/officeDocument/2006/relationships/image" Target="media/5ql_-yzh2kcm4dmtrl6z3.png"/><Relationship Id="rId25" Type="http://schemas.openxmlformats.org/officeDocument/2006/relationships/image" Target="media/egzordrth3ecr0rspuann.png"/><Relationship Id="rId33" Type="http://schemas.openxmlformats.org/officeDocument/2006/relationships/image" Target="media/2-r6l6evap3agf9wugtnc.png"/><Relationship Id="rId38" Type="http://schemas.openxmlformats.org/officeDocument/2006/relationships/image" Target="media/8vmectzoevpabu_hrra2-.png"/><Relationship Id="rId46" Type="http://schemas.openxmlformats.org/officeDocument/2006/relationships/image" Target="media/bl1zpub7kr4onffhf4kxs.png"/><Relationship Id="rId59" Type="http://schemas.openxmlformats.org/officeDocument/2006/relationships/customXml" Target="../customXml/item1.xml"/><Relationship Id="rId20" Type="http://schemas.openxmlformats.org/officeDocument/2006/relationships/image" Target="media/anbdq8sjinw6vh6p04lpr.png"/><Relationship Id="rId41" Type="http://schemas.openxmlformats.org/officeDocument/2006/relationships/image" Target="media/f-tq55xafbwd5sf_ykriz.png"/><Relationship Id="rId54" Type="http://schemas.openxmlformats.org/officeDocument/2006/relationships/image" Target="media/jk8ctpyhqzyxfqykhcdly.png"/><Relationship Id="rId1" Type="http://schemas.openxmlformats.org/officeDocument/2006/relationships/styles" Target="styles.xml"/><Relationship Id="rId6" Type="http://schemas.openxmlformats.org/officeDocument/2006/relationships/image" Target="media/74ih1xu5xlrhqhrjcpxvv.png"/><Relationship Id="rId15" Type="http://schemas.openxmlformats.org/officeDocument/2006/relationships/image" Target="media/66nsfyw9at0quv8frguw5.png"/><Relationship Id="rId23" Type="http://schemas.openxmlformats.org/officeDocument/2006/relationships/image" Target="media/86oxvpkd9ucg7nxgs6eyx.png"/><Relationship Id="rId28" Type="http://schemas.openxmlformats.org/officeDocument/2006/relationships/image" Target="media/q1jr4jub0imzewzeoyboc.png"/><Relationship Id="rId36" Type="http://schemas.openxmlformats.org/officeDocument/2006/relationships/image" Target="media/xstylanemucxjfcv408uw.png"/><Relationship Id="rId49" Type="http://schemas.openxmlformats.org/officeDocument/2006/relationships/image" Target="media/_dwnmeaqycyurl_iwmuty.png"/><Relationship Id="rId57" Type="http://schemas.openxmlformats.org/officeDocument/2006/relationships/image" Target="media/trplqkxxerucpncb44twy.png"/><Relationship Id="rId10" Type="http://schemas.openxmlformats.org/officeDocument/2006/relationships/image" Target="media/hztgirtrki2uvxh2inesx.png"/><Relationship Id="rId31" Type="http://schemas.openxmlformats.org/officeDocument/2006/relationships/image" Target="media/x5apixtelbuarodgst7ke.png"/><Relationship Id="rId44" Type="http://schemas.openxmlformats.org/officeDocument/2006/relationships/image" Target="media/jpw95e1x2zxxumdcvm9g9.png"/><Relationship Id="rId52" Type="http://schemas.openxmlformats.org/officeDocument/2006/relationships/image" Target="media/kiynlkie_ugu0_sywxzn9.png"/><Relationship Id="rId6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qgmss2h7v9peu8k3_wslz.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A6FA63-A143-4D63-BA96-1220D7373D76}"/>
</file>

<file path=customXml/itemProps2.xml><?xml version="1.0" encoding="utf-8"?>
<ds:datastoreItem xmlns:ds="http://schemas.openxmlformats.org/officeDocument/2006/customXml" ds:itemID="{623A0DF3-7628-4BAB-AEB0-B38690F04C09}"/>
</file>

<file path=customXml/itemProps3.xml><?xml version="1.0" encoding="utf-8"?>
<ds:datastoreItem xmlns:ds="http://schemas.openxmlformats.org/officeDocument/2006/customXml" ds:itemID="{F02CBD3D-B358-47AC-AB2B-76EF23C6A1C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2025-12-04T17:04:19Z</dcterms:created>
  <dcterms:modified xsi:type="dcterms:W3CDTF">2025-12-04T17:04:19Z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