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6 March 2026, 04:00pm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Good morning,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Doing OK,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I'm doing OK. I'm a little bit at the weather, so you know, trying my best to, you know, cope up with it. So yeah, how did the weekend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Uh, the week has been very busy,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Uh, OK. So you're looking forward to the weekend? Uh,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Yes.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Any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Oh, just stay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Yep, sometimes staying at home is also a plan, you know that people make. So great. Thank you so much. So Ben, you know in our previous connect, as you know, Sarbjeet introduced me as the new technical team lead for Kaden and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Of contact for you regarding Cadence performance and everything else. So yeah, just taking that into consideration, I would like to start this call and I would like to start with Cadence performance in the past two weeks, how he had been.</w:t>
      </w:r>
      <w:r>
        <w:rPr>
          <w:color w:val="323130"/>
          <w:sz w:val="4.3mm"/>
          <w:szCs w:val="4.3mm"/>
          <w:rFonts w:ascii="Segoe UI" w:cs="Segoe UI" w:eastAsia="Segoe UI" w:hAnsi="Segoe UI"/>
        </w:rPr>
        <w:br/>
        <w:t xml:space="preserve">And what do you, how do you see his performance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Kaden, as always, he's been a a big help. He's been on top of things. This week was particularly crazy 'cause we were a little understaffed, but you know, he kept up with it and so, you know, no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OK, thank you so much. So just wanted to know about Kiran when he when he works on the ticket and when he closes the ticket, did he also received any end user C set? How did he do 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You know, I have, we do have, excuse me, we do have that, but I do not have access. I need to follow up with my manager to get access to that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OK. Thank you so much. So I'll, I'll wait for it. That shouldn't be a problem. OK. Any feedback in terms of Caden's technical abilities? So Steve recently got his post graduation in cybersecurity.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So Yep, obviously now he is well versed with the new tools and new technology in the world to support the partners at your team. So how do we see it as a career path for Kaden? Anything new that you have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He did come up with a good question this morning about just having better documentation on our side, which is totally an internal thing, of course. So he brought up, he brought up some good points and we're going to probably work on that next week. Just where it'd be like we don't, it's not on us or him to respond to every single ticket that comes in.</w:t>
      </w:r>
      <w:r>
        <w:rPr>
          <w:color w:val="323130"/>
          <w:sz w:val="4.3mm"/>
          <w:szCs w:val="4.3mm"/>
          <w:rFonts w:ascii="Segoe UI" w:cs="Segoe UI" w:eastAsia="Segoe UI" w:hAnsi="Segoe UI"/>
        </w:rPr>
        <w:br/>
        <w:t xml:space="preserve">We did designate like, hey, no, there's a certain subjects subclass of tickets you need to assign to someone else to make it their problem. And he had a good question. Oh, like what's the proper? Because you don't want to just assign something and say it's your problem now. That's bad. So that's something he is going to be involved in next week with me, hopefully.</w:t>
      </w:r>
      <w:r>
        <w:rPr>
          <w:color w:val="323130"/>
          <w:sz w:val="4.3mm"/>
          <w:szCs w:val="4.3mm"/>
          <w:rFonts w:ascii="Segoe UI" w:cs="Segoe UI" w:eastAsia="Segoe UI" w:hAnsi="Segoe UI"/>
        </w:rPr>
        <w:br/>
        <w:t xml:space="preserve">To come up with the standards, hey, we have detected this issue. You need to fix it. Here's how, here's how I'm giving you the information. And so he's going to be very helpful in not just resolving issues, but also being able to document them and pass them on to the correct party because it's not all on him, right? He is a great ticket killer, but it is impossible, obviously.</w:t>
      </w:r>
      <w:r>
        <w:rPr>
          <w:color w:val="323130"/>
          <w:sz w:val="4.3mm"/>
          <w:szCs w:val="4.3mm"/>
          <w:rFonts w:ascii="Segoe UI" w:cs="Segoe UI" w:eastAsia="Segoe UI" w:hAnsi="Segoe UI"/>
        </w:rPr>
        <w:br/>
        <w:t xml:space="preserve">For a single man to kill every single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Absolutely. Yep. I appreciate Ben that you think of it in such a way. Thank you so much for that.</w:t>
      </w:r>
      <w:r>
        <w:rPr>
          <w:color w:val="323130"/>
          <w:sz w:val="4.3mm"/>
          <w:szCs w:val="4.3mm"/>
          <w:rFonts w:ascii="Segoe UI" w:cs="Segoe UI" w:eastAsia="Segoe UI" w:hAnsi="Segoe UI"/>
        </w:rPr>
        <w:br/>
        <w:t xml:space="preserve">Right. So as we are talking about his performance, I would like to let you know that we would share the C search survey for February the next week. So you you would get it by Monday or Tuesday.</w:t>
      </w:r>
      <w:r>
        <w:rPr>
          <w:color w:val="323130"/>
          <w:sz w:val="4.3mm"/>
          <w:szCs w:val="4.3mm"/>
          <w:rFonts w:ascii="Segoe UI" w:cs="Segoe UI" w:eastAsia="Segoe UI" w:hAnsi="Segoe UI"/>
        </w:rPr>
        <w:br/>
        <w:t xml:space="preserve">And yeah, please, you know, fill in the comments and how do you feel working with Kaden. So that would be really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Uh, before I jump into presentation deck, is there anything else Ben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Uh, not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I have my screen up. Please let me know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I am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All right. So welcome to our biweekly business review and today we have a review from February 16th till March 1st. Our agenda items will remain same. Now we just had the check in. We'll also talk about the highlights of the account, action tracker, performance analysis.</w:t>
      </w:r>
      <w:r>
        <w:rPr>
          <w:color w:val="323130"/>
          <w:sz w:val="4.3mm"/>
          <w:szCs w:val="4.3mm"/>
          <w:rFonts w:ascii="Segoe UI" w:cs="Segoe UI" w:eastAsia="Segoe UI" w:hAnsi="Segoe UI"/>
        </w:rPr>
        <w:br/>
        <w:t xml:space="preserve">Voice of the customer, we forward and then recap towards the end.</w:t>
      </w:r>
      <w:r>
        <w:rPr>
          <w:color w:val="323130"/>
          <w:sz w:val="4.3mm"/>
          <w:szCs w:val="4.3mm"/>
          <w:rFonts w:ascii="Segoe UI" w:cs="Segoe UI" w:eastAsia="Segoe UI" w:hAnsi="Segoe UI"/>
        </w:rPr>
        <w:br/>
        <w:t xml:space="preserve">We have already covered how are things at the moment, so thank you so much for sharing positive feedback for Ketan.</w:t>
      </w:r>
      <w:r>
        <w:rPr>
          <w:color w:val="323130"/>
          <w:sz w:val="4.3mm"/>
          <w:szCs w:val="4.3mm"/>
          <w:rFonts w:ascii="Segoe UI" w:cs="Segoe UI" w:eastAsia="Segoe UI" w:hAnsi="Segoe UI"/>
        </w:rPr>
        <w:br/>
        <w:t xml:space="preserve">Highlights. So we have been getting good feedback for Kadan. He's independent with in terms of his work. His communication is clear. He's making sure that all tickets are either addressed or closed and he's on top of other things and and escape.</w:t>
      </w:r>
      <w:r>
        <w:rPr>
          <w:color w:val="323130"/>
          <w:sz w:val="4.3mm"/>
          <w:szCs w:val="4.3mm"/>
          <w:rFonts w:ascii="Segoe UI" w:cs="Segoe UI" w:eastAsia="Segoe UI" w:hAnsi="Segoe UI"/>
        </w:rPr>
        <w:br/>
        <w:t xml:space="preserve">So yeah, this is what we have. Any questions?</w:t>
      </w:r>
      <w:r>
        <w:rPr>
          <w:color w:val="323130"/>
          <w:sz w:val="4.3mm"/>
          <w:szCs w:val="4.3mm"/>
          <w:rFonts w:ascii="Segoe UI" w:cs="Segoe UI" w:eastAsia="Segoe UI" w:hAnsi="Segoe UI"/>
        </w:rPr>
        <w:br/>
        <w:t xml:space="preserve">Thank you. Moving on to the action tracker, this is I think we have been waiting regarding the KPI's for KDM in terms of this SLA attendance and things like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thought this. I thought we had something because I remember talking with my manager. It's like, yeah, we've had a report. Let me write that down as a follow up. I was not aware.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It's completely fine. Thank you so much. So yeah, if if it's schedule addressing to my e-mail address, that'll be great. I will ping my e-mail address in the chat and also I will e-mail you rather for this call with the presentation text so you can use it for the reference.</w:t>
      </w:r>
      <w:r>
        <w:rPr>
          <w:color w:val="323130"/>
          <w:sz w:val="4.3mm"/>
          <w:szCs w:val="4.3mm"/>
          <w:rFonts w:ascii="Segoe UI" w:cs="Segoe UI" w:eastAsia="Segoe UI" w:hAnsi="Segoe UI"/>
        </w:rPr>
        <w:br/>
        <w:t xml:space="preserve">Uh, Yep. So that'll be great.</w:t>
      </w:r>
      <w:r>
        <w:rPr>
          <w:color w:val="323130"/>
          <w:sz w:val="4.3mm"/>
          <w:szCs w:val="4.3mm"/>
          <w:rFonts w:ascii="Segoe UI" w:cs="Segoe UI" w:eastAsia="Segoe UI" w:hAnsi="Segoe UI"/>
        </w:rPr>
        <w:br/>
        <w:t xml:space="preserve">So these were the KPIs that we recommended in the previous connect. So on the basis of the report that we would get, I'll be able to fill in information for Kiran.</w:t>
      </w:r>
      <w:r>
        <w:rPr>
          <w:color w:val="323130"/>
          <w:sz w:val="4.3mm"/>
          <w:szCs w:val="4.3mm"/>
          <w:rFonts w:ascii="Segoe UI" w:cs="Segoe UI" w:eastAsia="Segoe UI" w:hAnsi="Segoe UI"/>
        </w:rPr>
        <w:br/>
        <w:t xml:space="preserve">Thank you. Next we have this performance analysis. So this is Aiden's utilization from February 16th to 22nd. He was 96.25% billable and the last week of February is 87.5.</w:t>
      </w:r>
      <w:r>
        <w:rPr>
          <w:color w:val="323130"/>
          <w:sz w:val="4.3mm"/>
          <w:szCs w:val="4.3mm"/>
          <w:rFonts w:ascii="Segoe UI" w:cs="Segoe UI" w:eastAsia="Segoe UI" w:hAnsi="Segoe UI"/>
        </w:rPr>
        <w:br/>
        <w:t xml:space="preserve">So in the last week he worked for three days. He wasn't off because of his congregation. So that was the reason why he was a little less as compared to his the previous week utilization, but still 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Totally fine, because it's a good explanation,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Yep. Uh, any questions when you have on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Thank you. Next we have is a ticket result where Kaden worked on 100 and close 109 tickets, so which is like close to 10 tickets per day. The average we have is like 8 to 10, so he's already exceeding the target there.</w:t>
      </w:r>
      <w:r>
        <w:rPr>
          <w:color w:val="323130"/>
          <w:sz w:val="4.3mm"/>
          <w:szCs w:val="4.3mm"/>
          <w:rFonts w:ascii="Segoe UI" w:cs="Segoe UI" w:eastAsia="Segoe UI" w:hAnsi="Segoe UI"/>
        </w:rPr>
        <w:br/>
        <w:t xml:space="preserve">So yeah, this is what we have for him.</w:t>
      </w:r>
      <w:r>
        <w:rPr>
          <w:color w:val="323130"/>
          <w:sz w:val="4.3mm"/>
          <w:szCs w:val="4.3mm"/>
          <w:rFonts w:ascii="Segoe UI" w:cs="Segoe UI" w:eastAsia="Segoe UI" w:hAnsi="Segoe UI"/>
        </w:rPr>
        <w:br/>
        <w:t xml:space="preserve">And I hope, uh, these numbers match uh with the data that you have at your end for 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That looks good. And again, the lower net last week is explained perfectly, so no issues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so yeah, these were the slides, so I can skip once we get the report. So I'll have something the way forward. What we have is Karen continue to work on his abilities, newly acquired skills to make sure how he can help better in terms of ticket closure and legal satisfaction.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I'm also in the process of doing his board reviews to understand his ticket notes and time entries are appropriate. I have not found any mistakes so far, but still you know I'll I'll continue to practice so that the cadence is there and.</w:t>
      </w:r>
      <w:r>
        <w:rPr>
          <w:color w:val="323130"/>
          <w:sz w:val="4.3mm"/>
          <w:szCs w:val="4.3mm"/>
          <w:rFonts w:ascii="Segoe UI" w:cs="Segoe UI" w:eastAsia="Segoe UI" w:hAnsi="Segoe UI"/>
        </w:rPr>
        <w:br/>
        <w:t xml:space="preserve">If anything that would come up, we'll be able to work on it proactively.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No, I do like that. Rather than if he's unsure, he would rather ask than take a stab at it and potentially miss something like it. It's very good. Like, yeah, no, he doesn't just do something. If he's unsure, he'll ask, which is what I prefer. Like if you're not sure you want, you want somebody forward, let's ask first because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You don't want to issue cut down the line, so I really, I really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OK, this is our AI by design, so I think I'll skip this one. We have spoke about Team GPS already and Yep,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Any other questions, suggestions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Caden's been very valuable to to the team. He's been very helpful and I'm glad he's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Thank you so much. So yeah, I will e-mail you this day after this call and the reporting party said that you will take care of it. So I look forward to that. So yeah, this is, this is it I have for today. Anything else when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We'll call it a meeting. Alright. Thank you so much. So you have a great weekend and I'll talk to you, uh, few days. 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kznv4jvccrbp5lvqgyo31.png"/><Relationship Id="rId18" Type="http://schemas.openxmlformats.org/officeDocument/2006/relationships/image" Target="media/rahlk7ekayrhkrllvx_dv.png"/><Relationship Id="rId26" Type="http://schemas.openxmlformats.org/officeDocument/2006/relationships/image" Target="media/5xtq13ahxsjl7iabskgka.png"/><Relationship Id="rId39" Type="http://schemas.openxmlformats.org/officeDocument/2006/relationships/image" Target="media/qrbndhe38wf0nehg9yhsx.png"/><Relationship Id="rId21" Type="http://schemas.openxmlformats.org/officeDocument/2006/relationships/image" Target="media/udqnf-gy-f3wrdloxpiox.png"/><Relationship Id="rId34" Type="http://schemas.openxmlformats.org/officeDocument/2006/relationships/image" Target="media/sfhftnxkp8qegcoc49tcy.png"/><Relationship Id="rId42" Type="http://schemas.openxmlformats.org/officeDocument/2006/relationships/image" Target="media/65p8npc1amjwgvo3f1roa.png"/><Relationship Id="rId47" Type="http://schemas.openxmlformats.org/officeDocument/2006/relationships/image" Target="media/d25782olotrgkpzcz7z3x.png"/><Relationship Id="rId50" Type="http://schemas.openxmlformats.org/officeDocument/2006/relationships/image" Target="media/ukzpax_u5po3guexcjuq0.png"/><Relationship Id="rId55" Type="http://schemas.openxmlformats.org/officeDocument/2006/relationships/image" Target="media/e4oljaeosqvzqigvoiswc.png"/><Relationship Id="rId7" Type="http://schemas.openxmlformats.org/officeDocument/2006/relationships/image" Target="media/ejcnifblhjnklyiigsljr.png"/><Relationship Id="rId2" Type="http://schemas.openxmlformats.org/officeDocument/2006/relationships/numbering" Target="numbering.xml"/><Relationship Id="rId16" Type="http://schemas.openxmlformats.org/officeDocument/2006/relationships/image" Target="media/sxomoqcnedfgzrrhq5vt-.png"/><Relationship Id="rId29" Type="http://schemas.openxmlformats.org/officeDocument/2006/relationships/image" Target="media/kv7i-hf3s55zz3zsiyly4.png"/><Relationship Id="rId11" Type="http://schemas.openxmlformats.org/officeDocument/2006/relationships/image" Target="media/jxicnzeb-znoaksm5aewh.png"/><Relationship Id="rId24" Type="http://schemas.openxmlformats.org/officeDocument/2006/relationships/image" Target="media/xzprokdqvavsduz1c30ta.png"/><Relationship Id="rId32" Type="http://schemas.openxmlformats.org/officeDocument/2006/relationships/image" Target="media/rttjua-j4bbi98lzp_peg.png"/><Relationship Id="rId37" Type="http://schemas.openxmlformats.org/officeDocument/2006/relationships/image" Target="media/ln1tzn9mtyk38onvufo00.png"/><Relationship Id="rId40" Type="http://schemas.openxmlformats.org/officeDocument/2006/relationships/image" Target="media/epggvazftplznwjbmgfeu.png"/><Relationship Id="rId45" Type="http://schemas.openxmlformats.org/officeDocument/2006/relationships/image" Target="media/q18rsl93mtqbj_jur20bx.png"/><Relationship Id="rId53" Type="http://schemas.openxmlformats.org/officeDocument/2006/relationships/image" Target="media/ixw3gj0qng456cut2vyli.png"/><Relationship Id="rId58" Type="http://schemas.openxmlformats.org/officeDocument/2006/relationships/customXml" Target="../customXml/item2.xml"/><Relationship Id="rId5" Type="http://schemas.openxmlformats.org/officeDocument/2006/relationships/comments" Target="comments.xml"/><Relationship Id="rId19" Type="http://schemas.openxmlformats.org/officeDocument/2006/relationships/image" Target="media/_ai_0pxorw3sd90ny0daj.png"/><Relationship Id="rId4" Type="http://schemas.openxmlformats.org/officeDocument/2006/relationships/settings" Target="settings.xml"/><Relationship Id="rId9" Type="http://schemas.openxmlformats.org/officeDocument/2006/relationships/image" Target="media/vkslbbepkjtgqntzeqsux.png"/><Relationship Id="rId14" Type="http://schemas.openxmlformats.org/officeDocument/2006/relationships/image" Target="media/jhyhuyqm1ildrvqmm33-8.png"/><Relationship Id="rId22" Type="http://schemas.openxmlformats.org/officeDocument/2006/relationships/image" Target="media/lto5ik2asj5yccginga3o.png"/><Relationship Id="rId27" Type="http://schemas.openxmlformats.org/officeDocument/2006/relationships/image" Target="media/7ch-supigbqoojjpascsb.png"/><Relationship Id="rId30" Type="http://schemas.openxmlformats.org/officeDocument/2006/relationships/image" Target="media/u1uyyz-kwbf2479vuzb75.png"/><Relationship Id="rId35" Type="http://schemas.openxmlformats.org/officeDocument/2006/relationships/image" Target="media/l3ek9hnj3ar-8yfmxosm5.png"/><Relationship Id="rId43" Type="http://schemas.openxmlformats.org/officeDocument/2006/relationships/image" Target="media/z6nfhrroqz93yw9fwfbk2.png"/><Relationship Id="rId48" Type="http://schemas.openxmlformats.org/officeDocument/2006/relationships/image" Target="media/kn2drqbqq7-arob34vnel.png"/><Relationship Id="rId56" Type="http://schemas.openxmlformats.org/officeDocument/2006/relationships/image" Target="media/pmuylzrcg8tn1rc-riclw.png"/><Relationship Id="rId8" Type="http://schemas.openxmlformats.org/officeDocument/2006/relationships/image" Target="media/jqvwot_zrffggj1-e-qm4.png"/><Relationship Id="rId51" Type="http://schemas.openxmlformats.org/officeDocument/2006/relationships/image" Target="media/xfcbboar3ics34rbjjnlt.png"/><Relationship Id="rId3" Type="http://schemas.openxmlformats.org/officeDocument/2006/relationships/footnotes" Target="footnotes.xml"/><Relationship Id="rId12" Type="http://schemas.openxmlformats.org/officeDocument/2006/relationships/image" Target="media/f1c639zjmn5ak13q4cbu-.png"/><Relationship Id="rId17" Type="http://schemas.openxmlformats.org/officeDocument/2006/relationships/image" Target="media/ekuzlve4ybkf2v8ymk126.png"/><Relationship Id="rId25" Type="http://schemas.openxmlformats.org/officeDocument/2006/relationships/image" Target="media/xzxmpci7ki9kzajugfq85.png"/><Relationship Id="rId33" Type="http://schemas.openxmlformats.org/officeDocument/2006/relationships/image" Target="media/6kqfjaaxlnmylfvpuaocg.png"/><Relationship Id="rId38" Type="http://schemas.openxmlformats.org/officeDocument/2006/relationships/image" Target="media/pnztnucmwvly8tyrbsawk.png"/><Relationship Id="rId46" Type="http://schemas.openxmlformats.org/officeDocument/2006/relationships/image" Target="media/7vjpxhob6ryquvqamcumh.png"/><Relationship Id="rId59" Type="http://schemas.openxmlformats.org/officeDocument/2006/relationships/customXml" Target="../customXml/item3.xml"/><Relationship Id="rId20" Type="http://schemas.openxmlformats.org/officeDocument/2006/relationships/image" Target="media/wrxfnnevur3isv9qfeqax.png"/><Relationship Id="rId41" Type="http://schemas.openxmlformats.org/officeDocument/2006/relationships/image" Target="media/xiuzyh9ehjq2vwntn4tvb.png"/><Relationship Id="rId54" Type="http://schemas.openxmlformats.org/officeDocument/2006/relationships/image" Target="media/xqlgngjyxhkyrzmk-9nqo.png"/><Relationship Id="rId1" Type="http://schemas.openxmlformats.org/officeDocument/2006/relationships/styles" Target="styles.xml"/><Relationship Id="rId6" Type="http://schemas.openxmlformats.org/officeDocument/2006/relationships/image" Target="media/yfjespfu3evn5o6aylkpp.png"/><Relationship Id="rId15" Type="http://schemas.openxmlformats.org/officeDocument/2006/relationships/image" Target="media/dz9a6yvu2ay-gnoicmt32.png"/><Relationship Id="rId23" Type="http://schemas.openxmlformats.org/officeDocument/2006/relationships/image" Target="media/7icerdk-_fzoxaeym3ydy.png"/><Relationship Id="rId28" Type="http://schemas.openxmlformats.org/officeDocument/2006/relationships/image" Target="media/2kbxe7zooxkebm7w9etr7.png"/><Relationship Id="rId36" Type="http://schemas.openxmlformats.org/officeDocument/2006/relationships/image" Target="media/iq6gd5t0jgux9un2wmnar.png"/><Relationship Id="rId49" Type="http://schemas.openxmlformats.org/officeDocument/2006/relationships/image" Target="media/ah9cwwkbumwfj7x4fh9z-.png"/><Relationship Id="rId57" Type="http://schemas.openxmlformats.org/officeDocument/2006/relationships/customXml" Target="../customXml/item1.xml"/><Relationship Id="rId10" Type="http://schemas.openxmlformats.org/officeDocument/2006/relationships/image" Target="media/qziqgnuteko71vzaz8p5g.png"/><Relationship Id="rId31" Type="http://schemas.openxmlformats.org/officeDocument/2006/relationships/image" Target="media/wu_5ncpiqwecxpafantp3.png"/><Relationship Id="rId44" Type="http://schemas.openxmlformats.org/officeDocument/2006/relationships/image" Target="media/hcxytoq426ar1k95qaa09.png"/><Relationship Id="rId52" Type="http://schemas.openxmlformats.org/officeDocument/2006/relationships/image" Target="media/3pn5qef0qhpx6uvgcvme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B90D2B-90F3-45A0-844B-01DB53CDD4B5}"/>
</file>

<file path=customXml/itemProps2.xml><?xml version="1.0" encoding="utf-8"?>
<ds:datastoreItem xmlns:ds="http://schemas.openxmlformats.org/officeDocument/2006/customXml" ds:itemID="{C0AE1C00-33A9-48FC-B657-FC93E6C9B3AA}"/>
</file>

<file path=customXml/itemProps3.xml><?xml version="1.0" encoding="utf-8"?>
<ds:datastoreItem xmlns:ds="http://schemas.openxmlformats.org/officeDocument/2006/customXml" ds:itemID="{FB665E82-C477-4566-AC3F-874641AD916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2026-03-13T14:04:46Z</dcterms:created>
  <dcterms:modified xsi:type="dcterms:W3CDTF">2026-03-13T14:04:46Z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