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 (SOC)  ITBD Service Call-20260122_110022-Meeting Recording</w:t>
      </w:r>
    </w:p>
    <w:p>
      <w:pPr>
        <w:spacing w:after="100"/>
      </w:pPr>
      <w:r>
        <w:rPr>
          <w:color w:val="616161"/>
          <w:sz w:val="3mm"/>
          <w:szCs w:val="3mm"/>
          <w:rFonts w:ascii="Segoe UI" w:cs="Segoe UI" w:eastAsia="Segoe UI" w:hAnsi="Segoe UI"/>
        </w:rPr>
        <w:t xml:space="preserve">22 January 2026, 04:00pm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I'm OK.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Doing well. Thank you. Thank you for joining in. Though I cannot see you, but if that's fine with me,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I am. I I have to reboot my computer for performance issues. I'm keeping the camera off. Too busy to reboot.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No worries. So true. No worries, no worries. But thank you so much, Ben, for taking time out for your availability on the service call. Just a quick heads up, the call is getting recorded for quality monitoring purpose. I hope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Thank you. So before we delve into our agenda items, how's everything going along with Gayden?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Great. He's again, always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Awesome. Awesome. That one line sums it up, Paul. Any kind of challenges, any concerns where you think we need to work along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Awesome. So without any further ado, let me bring up the slideshow so that we can discuss the things in detail. That's our biweekly business review. We'll be discussing the details for the last two weeks from Jan 5th till Jan 18th, Week 4, that's ongoing for 2026.</w:t>
      </w:r>
      <w:r>
        <w:rPr>
          <w:color w:val="242424"/>
          <w:sz w:val="4.3mm"/>
          <w:szCs w:val="4.3mm"/>
          <w:rFonts w:ascii="Segoe UI" w:cs="Segoe UI" w:eastAsia="Segoe UI" w:hAnsi="Segoe UI"/>
        </w:rPr>
        <w:br/>
        <w:t xml:space="preserve">No changes in our agenda, Ben. Quick check in highlights, section tracker, performance analysis, voice of customer, way forward, ending with a quick recap. So as you mentioned, like Kadan, he's already doing a good job there, taking care of the things effectively.</w:t>
      </w:r>
      <w:r>
        <w:rPr>
          <w:color w:val="242424"/>
          <w:sz w:val="4.3mm"/>
          <w:szCs w:val="4.3mm"/>
          <w:rFonts w:ascii="Segoe UI" w:cs="Segoe UI" w:eastAsia="Segoe UI" w:hAnsi="Segoe UI"/>
        </w:rPr>
        <w:br/>
        <w:t xml:space="preserve">No concern noted. So I'm glad so we can move on to the highlights. This is from our previous meetings. So Ketan, he's fully independent with centralized SOC operations, clear escalation path and consistent ownership. Performance is strong and trusted. No quality delivery or comm issues were observed in terms of utilization.</w:t>
      </w:r>
      <w:r>
        <w:rPr>
          <w:color w:val="242424"/>
          <w:sz w:val="4.3mm"/>
          <w:szCs w:val="4.3mm"/>
          <w:rFonts w:ascii="Segoe UI" w:cs="Segoe UI" w:eastAsia="Segoe UI" w:hAnsi="Segoe UI"/>
        </w:rPr>
        <w:br/>
        <w:t xml:space="preserve">He's consistently meeting and even exceeding the utilization target over the recent weeks. Workload focus that's on high impact SOC activities, for example, alerts, account risk, multifactor authentication, conditional access, domain impersonations. KPIs are also aligned to SOC complexity.</w:t>
      </w:r>
      <w:r>
        <w:rPr>
          <w:color w:val="242424"/>
          <w:sz w:val="4.3mm"/>
          <w:szCs w:val="4.3mm"/>
          <w:rFonts w:ascii="Segoe UI" w:cs="Segoe UI" w:eastAsia="Segoe UI" w:hAnsi="Segoe UI"/>
        </w:rPr>
        <w:br/>
        <w:t xml:space="preserve">So we are prioritizing quality over the ticket volume. The two things where I'll definitely need your help will be the manual KPI tracking that's still going on and we know that was a temporary state. So were you able to automate or schedule some reporting there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Yeah, I'm really sorry. I haven't thought about this at all in the last two weeks. I apologize. I need to find someone who can help me get a proper report. You know what? Let me just make a note of that. I'm gonna talk to someone this afternoon. Just give me a moment. I wanna make a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Please OK.</w:t>
      </w:r>
      <w:r>
        <w:rPr>
          <w:color w:val="242424"/>
          <w:sz w:val="4.3mm"/>
          <w:szCs w:val="4.3mm"/>
          <w:rFonts w:ascii="Segoe UI" w:cs="Segoe UI" w:eastAsia="Segoe UI" w:hAnsi="Segoe UI"/>
        </w:rPr>
        <w:br/>
        <w:t xml:space="preserve">Sure, OK.</w:t>
      </w:r>
      <w:r>
        <w:rPr>
          <w:color w:val="242424"/>
          <w:sz w:val="4.3mm"/>
          <w:szCs w:val="4.3mm"/>
          <w:rFonts w:ascii="Segoe UI" w:cs="Segoe UI" w:eastAsia="Segoe UI" w:hAnsi="Segoe UI"/>
        </w:rPr>
        <w:br/>
        <w:t xml:space="preserve">Sure, take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Because, yeah, it's not nice when you ask me 3-4 times in a row. I I really should complete this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I'll I'll continue to beat the same drum till the time I won't get it. It's it's I'm sorry about that but it sure and the reason it's just like we wanted to make sure we are not being people dependent over here and in case if there are additional APIs which we need to track for example end user C side the SLAS the visibility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No worries. Please keep doing it until I give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There and the transparency.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Yeah, no worries. OK, so I just made a note. I'm gonna talk to someone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Second.</w:t>
      </w:r>
      <w:r>
        <w:rPr>
          <w:color w:val="242424"/>
          <w:sz w:val="4.3mm"/>
          <w:szCs w:val="4.3mm"/>
          <w:rFonts w:ascii="Segoe UI" w:cs="Segoe UI" w:eastAsia="Segoe UI" w:hAnsi="Segoe UI"/>
        </w:rPr>
        <w:br/>
        <w:t xml:space="preserve">Oh, I'm sorry, I missed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I said, OK, I made my note. I'm going to talk to someone today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Oh, for sure. Thank you so much. And then the focus in terms of enabling his future goals, that's would be towards ETR, phishing analysis, Azure remediation and even conditional access.</w:t>
      </w:r>
      <w:r>
        <w:rPr>
          <w:color w:val="242424"/>
          <w:sz w:val="4.3mm"/>
          <w:szCs w:val="4.3mm"/>
          <w:rFonts w:ascii="Segoe UI" w:cs="Segoe UI" w:eastAsia="Segoe UI" w:hAnsi="Segoe UI"/>
        </w:rPr>
        <w:br/>
        <w:t xml:space="preserve">Moving on to the action tracker. So we discussed about the reports, so I'll continue to keep you for the same request and for sure, for sure. These were the ITBD recommended KPIs which we did discussed about the ticket resolve, the CSAT.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Keep me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Compliance and in case if there is some customization required, please feel free to do so. We can go ahead and take care of it accordingly and I'll send this one out to you so that you can discuss it internally. And if some changes required, probably you are measuring some of the success measures, we can go ahead and add it as a part of the KPIs.</w:t>
      </w:r>
      <w:r>
        <w:rPr>
          <w:color w:val="242424"/>
          <w:sz w:val="4.3mm"/>
          <w:szCs w:val="4.3mm"/>
          <w:rFonts w:ascii="Segoe UI" w:cs="Segoe UI" w:eastAsia="Segoe UI" w:hAnsi="Segoe UI"/>
        </w:rPr>
        <w:br/>
        <w:t xml:space="preserve">Scorecard.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Moving on to the performance side, this is the utilization for the last two weeks. So after the holiday season, we see an improvement in the available utilization, 90% for the first week and then 92.5% for the last week. If I talk about average, that's 91.2 percent, 72 seventy-three hours there.</w:t>
      </w:r>
      <w:r>
        <w:rPr>
          <w:color w:val="242424"/>
          <w:sz w:val="4.3mm"/>
          <w:szCs w:val="4.3mm"/>
          <w:rFonts w:ascii="Segoe UI" w:cs="Segoe UI" w:eastAsia="Segoe UI" w:hAnsi="Segoe UI"/>
        </w:rPr>
        <w:br/>
        <w:t xml:space="preserve">Out of 80 and then non billable is 7 hours, that's 8.7. So as I mentioned earlier, he is able to achieve above the target which we are focusing for. So when making sure we are using him effectively week on week stability.</w:t>
      </w:r>
      <w:r>
        <w:rPr>
          <w:color w:val="242424"/>
          <w:sz w:val="4.3mm"/>
          <w:szCs w:val="4.3mm"/>
          <w:rFonts w:ascii="Segoe UI" w:cs="Segoe UI" w:eastAsia="Segoe UI" w:hAnsi="Segoe UI"/>
        </w:rPr>
        <w:br/>
        <w:t xml:space="preserve">Is there in terms of utilization, so there isn't any kind of operational noise and then low billable time that focus was remaining on the SOC values instead of just going ahead and redoing the work. So any concern in his utilization, this is I'm pulling from his Connectwise managed timesheets.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Yep, no, I'm reviewing them. No issues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Awesome. These are the ticket resolved for the last two weeks. First week he has closed 60 ticks and then it's increased to 75. Overall 141 tickets closed. Same set of task handling alerts such as account risk, VPN detection, MFA, conditional travel policies.</w:t>
      </w:r>
      <w:r>
        <w:rPr>
          <w:color w:val="242424"/>
          <w:sz w:val="4.3mm"/>
          <w:szCs w:val="4.3mm"/>
          <w:rFonts w:ascii="Segoe UI" w:cs="Segoe UI" w:eastAsia="Segoe UI" w:hAnsi="Segoe UI"/>
        </w:rPr>
        <w:br/>
        <w:t xml:space="preserve">Suspected domain risk and domain impersonation alerts, proactive risk mitigation and compliance. So once again, he's overachieving the defined target, making sure that the focus is on the high impact security investigation. Last but not the least, making sure he's taking a complete ownership of the tickets.</w:t>
      </w:r>
      <w:r>
        <w:rPr>
          <w:color w:val="242424"/>
          <w:sz w:val="4.3mm"/>
          <w:szCs w:val="4.3mm"/>
          <w:rFonts w:ascii="Segoe UI" w:cs="Segoe UI" w:eastAsia="Segoe UI" w:hAnsi="Segoe UI"/>
        </w:rPr>
        <w:br/>
        <w:t xml:space="preserve">So any concern in terms of ticket notes, the 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No. In fact, I have a price. He's been very active in a couple of potential incidents, security incidents with our clients this week and he's been very helpful and effective on them,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Awesome. I'm glad to hear that that he's able to add value. So excuse me, then these are the sorry other metrics which we wanted to track. However, we are just keeping the simple slides so that we can bring the focus back on these. So I'll skip these ones.</w:t>
      </w:r>
      <w:r>
        <w:rPr>
          <w:color w:val="242424"/>
          <w:sz w:val="4.3mm"/>
          <w:szCs w:val="4.3mm"/>
          <w:rFonts w:ascii="Segoe UI" w:cs="Segoe UI" w:eastAsia="Segoe UI" w:hAnsi="Segoe UI"/>
        </w:rPr>
        <w:br/>
        <w:t xml:space="preserve">Moving on to the way forward, the focus would remain that he should continue to upskill himself and then focus on EDR, phishing analysis, Azure remediation, the recurring SOC activities. We wanted to make sure those are being standardized into documented SOP's so that we have a consistency and that should be also.</w:t>
      </w:r>
      <w:r>
        <w:rPr>
          <w:color w:val="242424"/>
          <w:sz w:val="4.3mm"/>
          <w:szCs w:val="4.3mm"/>
          <w:rFonts w:ascii="Segoe UI" w:cs="Segoe UI" w:eastAsia="Segoe UI" w:hAnsi="Segoe UI"/>
        </w:rPr>
        <w:br/>
        <w:t xml:space="preserve">Helpful for rest of the team members. After this we'll be making sure that back from just a ticket volume, he should be making sure that he the focus should be on quality, accuracy and ensuring that he is not just going ahead with the.</w:t>
      </w:r>
      <w:r>
        <w:rPr>
          <w:color w:val="242424"/>
          <w:sz w:val="4.3mm"/>
          <w:szCs w:val="4.3mm"/>
          <w:rFonts w:ascii="Segoe UI" w:cs="Segoe UI" w:eastAsia="Segoe UI" w:hAnsi="Segoe UI"/>
        </w:rPr>
        <w:br/>
        <w:t xml:space="preserve">Ticket closures. He's focusing on the resolution part and taking care of the risk mitigation.</w:t>
      </w:r>
      <w:r>
        <w:rPr>
          <w:color w:val="242424"/>
          <w:sz w:val="4.3mm"/>
          <w:szCs w:val="4.3mm"/>
          <w:rFonts w:ascii="Segoe UI" w:cs="Segoe UI" w:eastAsia="Segoe UI" w:hAnsi="Segoe UI"/>
        </w:rPr>
        <w:br/>
        <w:t xml:space="preserve">The collaboration with the centralized board services is also being strengthened and he's also improving on the first touch resolution. Last but not the least, the structured growth would be there. So though he has been into the system for quite a while, however, if there is any kind of milestones which you would like to make sure that he's achieving those.</w:t>
      </w:r>
      <w:r>
        <w:rPr>
          <w:color w:val="242424"/>
          <w:sz w:val="4.3mm"/>
          <w:szCs w:val="4.3mm"/>
          <w:rFonts w:ascii="Segoe UI" w:cs="Segoe UI" w:eastAsia="Segoe UI" w:hAnsi="Segoe UI"/>
        </w:rPr>
        <w:br/>
        <w:t xml:space="preserve">You can share a 306090 day plan with me so that I can calibrate him and making sure he's aware about the expectations which we have from him.</w:t>
      </w:r>
      <w:r>
        <w:rPr>
          <w:color w:val="242424"/>
          <w:sz w:val="4.3mm"/>
          <w:szCs w:val="4.3mm"/>
          <w:rFonts w:ascii="Segoe UI" w:cs="Segoe UI" w:eastAsia="Segoe UI" w:hAnsi="Segoe UI"/>
        </w:rPr>
        <w:br/>
        <w:t xml:space="preserve">So are we aligned here, Ben? OK, good. Perfect. This is our AI by Design services. We have Roost Consulting agent as a service. It was really successful on Jan 12th and 13th. We our CEO, Sunny, he has completed the AI Leadership Accelerator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Yeah, things are going great. Yep, we'll we'll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And Habib was also a part of it. Rest we will also be scheduling few more cohorts for the AI leadership. So this is we definitely wanted to make sure you all are aware of then built IT peer groups and then we have a performance management tool which is a Team GPS that has also been enabled with the AI features.</w:t>
      </w:r>
      <w:r>
        <w:rPr>
          <w:color w:val="242424"/>
          <w:sz w:val="4.3mm"/>
          <w:szCs w:val="4.3mm"/>
          <w:rFonts w:ascii="Segoe UI" w:cs="Segoe UI" w:eastAsia="Segoe UI" w:hAnsi="Segoe UI"/>
        </w:rPr>
        <w:br/>
        <w:t xml:space="preserve">This is the team management tool where you can have the collaborative one-on-ones, group meetings more aligned with the performance management RNR. So if there is any additional information required when I'm just a text away or you can always let me know, I can schedule a call for you. The QR code is also available for your reference, so if you and.</w:t>
      </w:r>
      <w:r>
        <w:rPr>
          <w:color w:val="242424"/>
          <w:sz w:val="4.3mm"/>
          <w:szCs w:val="4.3mm"/>
          <w:rFonts w:ascii="Segoe UI" w:cs="Segoe UI" w:eastAsia="Segoe UI" w:hAnsi="Segoe UI"/>
        </w:rPr>
        <w:br/>
        <w:t xml:space="preserve">Helwin or anyone in the team would like to have a demo. You can either let me know or you can also scan this QR code.</w:t>
      </w:r>
      <w:r>
        <w:rPr>
          <w:color w:val="242424"/>
          <w:sz w:val="4.3mm"/>
          <w:szCs w:val="4.3mm"/>
          <w:rFonts w:ascii="Segoe UI" w:cs="Segoe UI" w:eastAsia="Segoe UI" w:hAnsi="Segoe UI"/>
        </w:rPr>
        <w:br/>
        <w:t xml:space="preserve">Rest. I believe I'm all good. Glad to hear when that things are moving in the right direction. Just one quick heads up. So our upcoming holiday that's on Monday, Jan 26th and I believe Ketan will be working to take care of the business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Or would you like him to have off for that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Uh, we did discuss this that it was OK for the 26th, right?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Let me just double check. Thanks for reminding this. Yes, even allow me a moment. Let me quickly check this one out what I have in my records.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I I feel like we discussed this. I should have written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And in the interim, while I'm checking this, Ben, do you think, shall we, if everything is moving in the right direction, would you like to keep the frequency on biweekly or shall we move the cadence to a monthly basis?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It really comes down to that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No worries, that's perfectly fine with me and I'm quickly checking this one out for us.</w:t>
      </w:r>
      <w:r>
        <w:rPr>
          <w:color w:val="242424"/>
          <w:sz w:val="4.3mm"/>
          <w:szCs w:val="4.3mm"/>
          <w:rFonts w:ascii="Segoe UI" w:cs="Segoe UI" w:eastAsia="Segoe UI" w:hAnsi="Segoe UI"/>
        </w:rPr>
        <w:br/>
        <w:t xml:space="preserve">Bear with me for a moment.</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Just allow me one more moment here. I'm just.</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Sorry, I was on mute. I don't find. I can't find an e-mail, but yeah, it's the 26th you said, right?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 though he has mentioned he will be available and we can provide a compensatory of LU of working on that day. Thank you.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Yeah, I think, yeah, I I I think we'll be OK. If he wishes to take it, he can take us all the way.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Oh, perfect. Perfect. Thank you. Uh, rest. I'll also inform Kaden to give you a heads up. Uh, so that there shouldn't be any confusion.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I'm kind of only just going to pass scripting. We see full. I just so that that that that.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no problem. I'm he's actually talking to me right now on another ticket, so I can bring it up with him as well. So we'll make sure we're aligned. But I have no problem with the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Awesome. Mm-hmm.</w:t>
      </w:r>
      <w:r>
        <w:rPr>
          <w:color w:val="242424"/>
          <w:sz w:val="4.3mm"/>
          <w:szCs w:val="4.3mm"/>
          <w:rFonts w:ascii="Segoe UI" w:cs="Segoe UI" w:eastAsia="Segoe UI" w:hAnsi="Segoe UI"/>
        </w:rPr>
        <w:br/>
        <w:t xml:space="preserve">Perfect. Well, awesome. Thank you so much. Rest. If there is anything at all, then where you need any help, feel free to reach out to me. We are just a text away. We have the Teams channel enabled, so you don't have to even wait for these calls. No matter how small the issue is, do not worry to bring it up to our attention.</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Yeah,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OK. So while we were on the call, I just checked with Ben, I'm sorry, I just checked with Ketan. He is comfortable working on 25th as well. So I'll leave that between you and him. So if you would need him, that's fine. Even if you would like though he will be available to take care of the business needs.</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OK, I will talk with him about it and we'll make a decision.</w:t>
      </w:r>
      <w:r>
        <w:rPr>
          <w:color w:val="242424"/>
          <w:sz w:val="4.3mm"/>
          <w:szCs w:val="4.3mm"/>
          <w:rFonts w:ascii="Segoe UI" w:cs="Segoe UI" w:eastAsia="Segoe UI" w:hAnsi="Segoe UI"/>
        </w:rPr>
        <w:br/>
        <w:t xml:space="preserve">Is it DNS?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Thank you. You too.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3" Type="http://schemas.openxmlformats.org/officeDocument/2006/relationships/image" Target="media/affe8zqi6wa1rwfm0nip7.png"/><Relationship Id="rId18" Type="http://schemas.openxmlformats.org/officeDocument/2006/relationships/image" Target="media/hdczhobmvefjjdjfg0yhc.png"/><Relationship Id="rId26" Type="http://schemas.openxmlformats.org/officeDocument/2006/relationships/image" Target="media/rvivg5yaqbnau-qjcfbej.png"/><Relationship Id="rId39" Type="http://schemas.openxmlformats.org/officeDocument/2006/relationships/image" Target="media/x9keiqmnw7u9o3sondlzl.png"/><Relationship Id="rId21" Type="http://schemas.openxmlformats.org/officeDocument/2006/relationships/image" Target="media/iammazrfqantqxhdqsv_l.png"/><Relationship Id="rId34" Type="http://schemas.openxmlformats.org/officeDocument/2006/relationships/image" Target="media/gzqqeq22xphk764dnmgmv.png"/><Relationship Id="rId42" Type="http://schemas.openxmlformats.org/officeDocument/2006/relationships/image" Target="media/rhuwxxth6qd7xo_4lzxdh.png"/><Relationship Id="rId47" Type="http://schemas.openxmlformats.org/officeDocument/2006/relationships/image" Target="media/ruwbljmr4tizl88xn-qq8.png"/><Relationship Id="rId50" Type="http://schemas.openxmlformats.org/officeDocument/2006/relationships/image" Target="media/2blndcezslluqciu6c1cs.png"/><Relationship Id="rId55" Type="http://schemas.openxmlformats.org/officeDocument/2006/relationships/image" Target="media/v8cv9lqeqjxafskoelqhe.png"/><Relationship Id="rId7" Type="http://schemas.openxmlformats.org/officeDocument/2006/relationships/image" Target="media/3_n_mjcx7swdramkww-bs.png"/><Relationship Id="rId2" Type="http://schemas.openxmlformats.org/officeDocument/2006/relationships/numbering" Target="numbering.xml"/><Relationship Id="rId16" Type="http://schemas.openxmlformats.org/officeDocument/2006/relationships/image" Target="media/sont3e_lkpb8ig0gffdvt.png"/><Relationship Id="rId29" Type="http://schemas.openxmlformats.org/officeDocument/2006/relationships/image" Target="media/gmvhkagknaskjtvabyftq.png"/><Relationship Id="rId11" Type="http://schemas.openxmlformats.org/officeDocument/2006/relationships/image" Target="media/5fs7csgnctttesazqht6_.png"/><Relationship Id="rId24" Type="http://schemas.openxmlformats.org/officeDocument/2006/relationships/image" Target="media/xtilm0ygn9jtrxr8vklwk.png"/><Relationship Id="rId32" Type="http://schemas.openxmlformats.org/officeDocument/2006/relationships/image" Target="media/ucnwyto5mytqdt1e4aywt.png"/><Relationship Id="rId37" Type="http://schemas.openxmlformats.org/officeDocument/2006/relationships/image" Target="media/xlinf6zps8ai4e8nkupsc.png"/><Relationship Id="rId40" Type="http://schemas.openxmlformats.org/officeDocument/2006/relationships/image" Target="media/mgpwqzilfk-u_bnuvzpnd.png"/><Relationship Id="rId45" Type="http://schemas.openxmlformats.org/officeDocument/2006/relationships/image" Target="media/rjbhg1l7zsi97dubgikec.png"/><Relationship Id="rId53" Type="http://schemas.openxmlformats.org/officeDocument/2006/relationships/image" Target="media/ugbw-6rcqek2ttr3athjs.png"/><Relationship Id="rId58" Type="http://schemas.openxmlformats.org/officeDocument/2006/relationships/image" Target="media/fzf3mgtlbnctaojlidumn.png"/><Relationship Id="rId5" Type="http://schemas.openxmlformats.org/officeDocument/2006/relationships/comments" Target="comments.xml"/><Relationship Id="rId61" Type="http://schemas.openxmlformats.org/officeDocument/2006/relationships/customXml" Target="../customXml/item3.xml"/><Relationship Id="rId19" Type="http://schemas.openxmlformats.org/officeDocument/2006/relationships/image" Target="media/gzz_9bmlqygy7u7ez9lkt.png"/><Relationship Id="rId14" Type="http://schemas.openxmlformats.org/officeDocument/2006/relationships/image" Target="media/qpm-h1obkw17dqqer5vsj.png"/><Relationship Id="rId22" Type="http://schemas.openxmlformats.org/officeDocument/2006/relationships/image" Target="media/66iwcuwyhokjob-1lnkc3.png"/><Relationship Id="rId27" Type="http://schemas.openxmlformats.org/officeDocument/2006/relationships/image" Target="media/3ncluuvnv8yja-bezgryp.png"/><Relationship Id="rId30" Type="http://schemas.openxmlformats.org/officeDocument/2006/relationships/image" Target="media/yp7c9hb_5txie6oxkytvw.png"/><Relationship Id="rId35" Type="http://schemas.openxmlformats.org/officeDocument/2006/relationships/image" Target="media/3i29acvs1-csjld27fpqu.png"/><Relationship Id="rId43" Type="http://schemas.openxmlformats.org/officeDocument/2006/relationships/image" Target="media/gg4wdvnau96tayilzaum1.png"/><Relationship Id="rId48" Type="http://schemas.openxmlformats.org/officeDocument/2006/relationships/image" Target="media/6bj6yreqdv9l3ipy8qu5q.png"/><Relationship Id="rId56" Type="http://schemas.openxmlformats.org/officeDocument/2006/relationships/image" Target="media/3ebv-rh4mtg8zecwmcdo6.png"/><Relationship Id="rId8" Type="http://schemas.openxmlformats.org/officeDocument/2006/relationships/image" Target="media/wp1p7_m5e3qwodk0qvjaw.png"/><Relationship Id="rId51" Type="http://schemas.openxmlformats.org/officeDocument/2006/relationships/image" Target="media/snhor1mu6i9n_nvabxlpm.png"/><Relationship Id="rId3" Type="http://schemas.openxmlformats.org/officeDocument/2006/relationships/footnotes" Target="footnotes.xml"/><Relationship Id="rId12" Type="http://schemas.openxmlformats.org/officeDocument/2006/relationships/image" Target="media/zdpoluhloxczr-x2o5ip1.png"/><Relationship Id="rId17" Type="http://schemas.openxmlformats.org/officeDocument/2006/relationships/image" Target="media/fj4q16itr7lzwdmrp2qhd.png"/><Relationship Id="rId25" Type="http://schemas.openxmlformats.org/officeDocument/2006/relationships/image" Target="media/ybwj1cnuei1eyu6xb57tm.png"/><Relationship Id="rId33" Type="http://schemas.openxmlformats.org/officeDocument/2006/relationships/image" Target="media/qegzxzvnjc8vg9vsvzz1u.png"/><Relationship Id="rId38" Type="http://schemas.openxmlformats.org/officeDocument/2006/relationships/image" Target="media/mn5pip53jqneczh7yk61j.png"/><Relationship Id="rId46" Type="http://schemas.openxmlformats.org/officeDocument/2006/relationships/image" Target="media/wgzdxmoy7vl3jwiids-uk.png"/><Relationship Id="rId59" Type="http://schemas.openxmlformats.org/officeDocument/2006/relationships/customXml" Target="../customXml/item1.xml"/><Relationship Id="rId20" Type="http://schemas.openxmlformats.org/officeDocument/2006/relationships/image" Target="media/vycctycu7ewd54pwjrz_4.png"/><Relationship Id="rId41" Type="http://schemas.openxmlformats.org/officeDocument/2006/relationships/image" Target="media/lm5iotcerr-zzlu62qhr9.png"/><Relationship Id="rId54" Type="http://schemas.openxmlformats.org/officeDocument/2006/relationships/image" Target="media/xetaunen0gg4ppqg8vnnc.png"/><Relationship Id="rId1" Type="http://schemas.openxmlformats.org/officeDocument/2006/relationships/styles" Target="styles.xml"/><Relationship Id="rId6" Type="http://schemas.openxmlformats.org/officeDocument/2006/relationships/image" Target="media/fk8atbv0d3tgpw1fp2lzn.png"/><Relationship Id="rId15" Type="http://schemas.openxmlformats.org/officeDocument/2006/relationships/image" Target="media/u0vbc6nlnfqo7axee4j6-.png"/><Relationship Id="rId23" Type="http://schemas.openxmlformats.org/officeDocument/2006/relationships/image" Target="media/wecvl4by-tnc0g0ke_qwv.png"/><Relationship Id="rId28" Type="http://schemas.openxmlformats.org/officeDocument/2006/relationships/image" Target="media/q4qe2edn7lt7lx-r00hsq.png"/><Relationship Id="rId36" Type="http://schemas.openxmlformats.org/officeDocument/2006/relationships/image" Target="media/wod1cson9g1dgr5x38gfu.png"/><Relationship Id="rId49" Type="http://schemas.openxmlformats.org/officeDocument/2006/relationships/image" Target="media/py__3x7hezjxe2y00scs4.png"/><Relationship Id="rId57" Type="http://schemas.openxmlformats.org/officeDocument/2006/relationships/image" Target="media/wzqxqrepdqr5jqgqyhro5.png"/><Relationship Id="rId10" Type="http://schemas.openxmlformats.org/officeDocument/2006/relationships/image" Target="media/ehtxjsteqpuevlz0cdtua.png"/><Relationship Id="rId31" Type="http://schemas.openxmlformats.org/officeDocument/2006/relationships/image" Target="media/0y_znuuyn2d9c_qk2svzc.png"/><Relationship Id="rId44" Type="http://schemas.openxmlformats.org/officeDocument/2006/relationships/image" Target="media/3txrsonuhx835nlq5cqeg.png"/><Relationship Id="rId52" Type="http://schemas.openxmlformats.org/officeDocument/2006/relationships/image" Target="media/ttfenlyphzeam52prh7_q.png"/><Relationship Id="rId6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3bq06npwxqjsaoxut6fv7.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D628E4-6875-44CA-AC82-B3C6A67A95A8}"/>
</file>

<file path=customXml/itemProps2.xml><?xml version="1.0" encoding="utf-8"?>
<ds:datastoreItem xmlns:ds="http://schemas.openxmlformats.org/officeDocument/2006/customXml" ds:itemID="{57F1C0CF-23E9-4AA9-9D2B-9AAEE7E524E9}"/>
</file>

<file path=customXml/itemProps3.xml><?xml version="1.0" encoding="utf-8"?>
<ds:datastoreItem xmlns:ds="http://schemas.openxmlformats.org/officeDocument/2006/customXml" ds:itemID="{A500BD31-78E9-4999-9EB7-5728BC3A962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2026-01-22T16:15:55Z</dcterms:created>
  <dcterms:modified xsi:type="dcterms:W3CDTF">2026-01-22T16:15:55Z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