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Corp(Accounts Payable)  ITBD Service Call-20251125_132905-Meeting Recording</w:t>
      </w:r>
    </w:p>
    <w:p>
      <w:pPr>
        <w:spacing w:after="100"/>
      </w:pPr>
      <w:r>
        <w:rPr>
          <w:color w:val="616161"/>
          <w:sz w:val="3mm"/>
          <w:szCs w:val="3mm"/>
          <w:rFonts w:ascii="Segoe UI" w:cs="Segoe UI" w:eastAsia="Segoe UI" w:hAnsi="Segoe UI"/>
        </w:rPr>
        <w:t xml:space="preserve">25 November 2025, 06:29pm</w:t>
      </w:r>
    </w:p>
    <w:p>
      <w:pPr>
        <w:spacing w:after="100"/>
      </w:pPr>
      <w:r>
        <w:rPr>
          <w:color w:val="616161"/>
          <w:sz w:val="3mm"/>
          <w:szCs w:val="3mm"/>
          <w:rFonts w:ascii="Segoe UI" w:cs="Segoe UI" w:eastAsia="Segoe UI" w:hAnsi="Segoe UI"/>
        </w:rPr>
        <w:t xml:space="preserve">14m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Hey, Ray,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Hey,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Hey, Ray, good afternoon. How are you doing? I'm doing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Great. Hi, Aaron.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Good afternoon. I'm doing well.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Thank you. Are we expecting Manan to join in or shall we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No, unfortunately he will not join us. He's busy with, yeah, months and a lot of. So nowhere.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No worries. Completely understandable. Thank you so much, Ray, for taking time out. And just an FYI, the call is getting recorded for quality monitoring purpose.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Thank you. And before we move into our agenda items, how's Kamila doing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So far so good. No problems. He, I think he is on track now. He's on speed with tickets, with everything. Beginning of I think tomorrow we will move her to do some AP tasks, more AP tasks. So hopefully we should be fine. I he's smart, let's say this way. He's smart and she's taking,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First two weeks was were different, you know, But now she's, yeah, she know what she's doing. She has all her notes. The team is helping her, our team. So I think she's in good shape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Glad. Glad to hear that.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 Thank you. I'm glad that she's picking up the pace so fast and special thanks to you, Natalie and Sarah, the rest of the team members, everyone is helping that out to pick up the pace. So it's a team effort I would say. If there is anything at all, you can always let us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I'll definitely pass on your message to Kamila. Thank you. With this being said, let me bring up the slide show. So weekly business review, week 48 ongoing. We'll be discussing the details from November till November 21st. No changes in our agenda item rate, check in highlights, action tracker, performance analysis, CSAT scorecard.</w:t>
      </w:r>
      <w:r>
        <w:rPr>
          <w:color w:val="242424"/>
          <w:sz w:val="4.3mm"/>
          <w:szCs w:val="4.3mm"/>
          <w:rFonts w:ascii="Segoe UI" w:cs="Segoe UI" w:eastAsia="Segoe UI" w:hAnsi="Segoe UI"/>
        </w:rPr>
        <w:br/>
        <w:t xml:space="preserve">Way forward, ending with a quick recap talking about the highlights on boarding that was completed on November 3rd. She has already completed her Connectwise Manage training. She's sharing with you, Natalie, Sarah, everyone in the team and she has already started working on service tickets and purchase orders.</w:t>
      </w:r>
      <w:r>
        <w:rPr>
          <w:color w:val="242424"/>
          <w:sz w:val="4.3mm"/>
          <w:szCs w:val="4.3mm"/>
          <w:rFonts w:ascii="Segoe UI" w:cs="Segoe UI" w:eastAsia="Segoe UI" w:hAnsi="Segoe UI"/>
        </w:rPr>
        <w:br/>
        <w:t xml:space="preserve">In addition to this, we have the support set up. The Teams channel has already been established. In case if there is anything urgent, anything pressing, you can always ping us on Teams and we'll be able to get in touch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OK. Can you just give me one minute? One minute. OK. Thank you. Thank you.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Sure, sure. Take your time. That's fine with me. No problem.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Yes, Ray, no problem. Yes, I can hear you. No worries. No worries. Perfect. Shall we move on or is it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Hello, sorry.</w:t>
      </w:r>
      <w:r>
        <w:rPr>
          <w:color w:val="242424"/>
          <w:sz w:val="4.3mm"/>
          <w:szCs w:val="4.3mm"/>
          <w:rFonts w:ascii="Segoe UI" w:cs="Segoe UI" w:eastAsia="Segoe UI" w:hAnsi="Segoe UI"/>
        </w:rPr>
        <w:br/>
        <w:t xml:space="preserve">Yeah,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Thank you. Moving on to our pending action items, there are a few things which I'm still awaiting. One that's if we have a drafted any 306090 day plan for her or we should let it continue the way we are ongoing whichever that's convenient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So I will have a plan for this beginning of next month. We will have a plan and we will have like, I'm not sure if we have a subscription or not, but I'm working with Manu now to have like a subscription what he will be doing and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99 percent we have like a vision or we have like a plan, but it's not in right. We didn't write it yet. But hopefully first week of December you should have like a a cleared subscription, a clear tasks so and then you can work on KPIs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For sure, for sure. So I'll keep both of these item on hold and probably we can discuss it during our upcoming meetings. Moving on to the performance side though, because of her current role, she's not putting the data in the time sheet. So I'm just keeping the brief pointers for us what she has completed so far talking about the code trainings connect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For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A training vendor board invoicing sales order QuickBooks that has already been taken care of. She has already been reviewing the SOPs and the training sessions has been recorded. Moving on to the operation delivery side, she's completing three to five vendor board tickets on a daily basis. Multiple sales order have been processed and then rest.</w:t>
      </w:r>
      <w:r>
        <w:rPr>
          <w:color w:val="242424"/>
          <w:sz w:val="4.3mm"/>
          <w:szCs w:val="4.3mm"/>
          <w:rFonts w:ascii="Segoe UI" w:cs="Segoe UI" w:eastAsia="Segoe UI" w:hAnsi="Segoe UI"/>
        </w:rPr>
        <w:br/>
        <w:t xml:space="preserve">So the team members, they are doing the QC to make sure there shouldn't be any issues. PU tracking. Then there were 17 updates and purchasing e-mail queries. She's also assisting with the payment process activities. Talking about the work quality and behavior, she's trying to make sure that the accuracy is being maintained there.</w:t>
      </w:r>
      <w:r>
        <w:rPr>
          <w:color w:val="242424"/>
          <w:sz w:val="4.3mm"/>
          <w:szCs w:val="4.3mm"/>
          <w:rFonts w:ascii="Segoe UI" w:cs="Segoe UI" w:eastAsia="Segoe UI" w:hAnsi="Segoe UI"/>
        </w:rPr>
        <w:br/>
        <w:t xml:space="preserve">The issues have been raised so far. She has been sharing a daily report with me just to keep a track what exactly she's doing and she's doing it on a regular basis. Talking about the collaboration with the team members, no challenges which she has shared with me so far. I'm glad that she has been occupied as a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Overall, if I talk about like the progress is moving in the right direction, our focus would remain the same that she will be going to be more independent and steady week on week. So that's what the plan affection is. Anything which you would like to add on Ray or?</w:t>
      </w:r>
      <w:r>
        <w:rPr>
          <w:color w:val="242424"/>
          <w:sz w:val="4.3mm"/>
          <w:szCs w:val="4.3mm"/>
          <w:rFonts w:ascii="Segoe UI" w:cs="Segoe UI" w:eastAsia="Segoe UI" w:hAnsi="Segoe UI"/>
        </w:rPr>
        <w:br/>
        <w:t xml:space="preserve">Ishma.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No, no, this is fine. I just I only even it's not a concern, but this was like we discussed me Natalie about Krishna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To what I heard from Natalie, our Natalie is like the quality control. She is not supervisor, but she work with her. She's doing the same mistakes. But I think this was like Friday because I have my call with Natalie was Friday, but I don't think she's doing the same mistakes anymore. We just have some issues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Fine.</w:t>
      </w:r>
      <w:r>
        <w:rPr>
          <w:color w:val="242424"/>
          <w:sz w:val="4.3mm"/>
          <w:szCs w:val="4.3mm"/>
          <w:rFonts w:ascii="Segoe UI" w:cs="Segoe UI" w:eastAsia="Segoe UI" w:hAnsi="Segoe UI"/>
        </w:rPr>
        <w:br/>
        <w:t xml:space="preserve">Mickey.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No, no complaint, but I can give you a full picture maybe in our next call. If it still have the same issue, same problem, I will tell you. If it's not, I will also I will confirm that we are in good shape. But again, but I but again, we understand that you can do the mistakes. We are still new, so we understand. I'm just I'm just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Sure, Ray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Let's do transparency to be transparent, but we understand. So it's not a a defect or not a problem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Completely understandable Ray and I'm aligned them and the purpose of these calls is just to make sure how we both can help her improve. So we take it as an area of improvement for our team members and if there is anything at all, no matter where we can support him by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By providing him extra training sessions or by providing him the SOP if required. This is an example. So whichever way we can make sure that she shouldn't be repeating those mistakes. So we are all in for it and I'll keep an eye open for that. And if there is anything at all which brings to your attention, you can always share it with 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Thank you. Talking about the CSAT, so I have added you as the primary point of contact for her monthly CSAT survey. Probably by next week or so you will be will be sending out the first CSAT for her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Talking about read forward uh.</w:t>
      </w:r>
      <w:r>
        <w:rPr>
          <w:color w:val="242424"/>
          <w:sz w:val="4.3mm"/>
          <w:szCs w:val="4.3mm"/>
          <w:rFonts w:ascii="Segoe UI" w:cs="Segoe UI" w:eastAsia="Segoe UI" w:hAnsi="Segoe UI"/>
        </w:rPr>
        <w:br/>
        <w:t xml:space="preserve">Agenda would remain the same. We want that she should be increasing her throughput on the vendor board, on the sales orders and making sure that she's reducing the QC dependency. So she should be taking the things on her own, strengthening end to end ownership in.</w:t>
      </w:r>
      <w:r>
        <w:rPr>
          <w:color w:val="242424"/>
          <w:sz w:val="4.3mm"/>
          <w:szCs w:val="4.3mm"/>
          <w:rFonts w:ascii="Segoe UI" w:cs="Segoe UI" w:eastAsia="Segoe UI" w:hAnsi="Segoe UI"/>
        </w:rPr>
        <w:br/>
        <w:t xml:space="preserve">Ensure that whatever the task which she's working on, whether it's purchase orders, PO tracking, payment workflow, she should be able to take the complete ownership turn around speed. We wanted to make sure that should be increased along with the accuracy and then.</w:t>
      </w:r>
      <w:r>
        <w:rPr>
          <w:color w:val="242424"/>
          <w:sz w:val="4.3mm"/>
          <w:szCs w:val="4.3mm"/>
          <w:rFonts w:ascii="Segoe UI" w:cs="Segoe UI" w:eastAsia="Segoe UI" w:hAnsi="Segoe UI"/>
        </w:rPr>
        <w:br/>
        <w:t xml:space="preserve">Making sure that she will be able to independently handle the task. So that's what we are looking forward from her. If there is anything else which you would like to add on, feel free to do so or let me know if we are aligned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Yeah, no, we are fine. Align.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OK, thank you. This is just a simple scorecard. So probably by next week or so once we have the clear part defined, we can revisit the KPIs, what should be the ideal picture for her and then we will be dividing the scorecard in two parts. 50% will be decided by you.</w:t>
      </w:r>
      <w:r>
        <w:rPr>
          <w:color w:val="242424"/>
          <w:sz w:val="4.3mm"/>
          <w:szCs w:val="4.3mm"/>
          <w:rFonts w:ascii="Segoe UI" w:cs="Segoe UI" w:eastAsia="Segoe UI" w:hAnsi="Segoe UI"/>
        </w:rPr>
        <w:br/>
        <w:t xml:space="preserve">And then another 50% will cover our internal metrics like CDP, cultural alignment and other features, core values talking about the holiday. So these are the upcoming holiday that's which we have is in the month of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And in case if there will be any planned leads, I'll keep you posted well in advance.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Then these are some of our other services. We have already shared it with the leadership team, Ray, but just to keep you informed, we have our AI by design. That's the focus for all the MSP industry, Roost Consulting, Centria, GPT Agent as a service. For our leadership team, we have the AI Leadership Accelerator program, build IT peer groups and then.</w:t>
      </w:r>
      <w:r>
        <w:rPr>
          <w:color w:val="242424"/>
          <w:sz w:val="4.3mm"/>
          <w:szCs w:val="4.3mm"/>
          <w:rFonts w:ascii="Segoe UI" w:cs="Segoe UI" w:eastAsia="Segoe UI" w:hAnsi="Segoe UI"/>
        </w:rPr>
        <w:br/>
        <w:t xml:space="preserve">Performance management tool which is Team GPS that has also been enabled with AI feature. So I'll send this one out to you. If there is any further information required, you can always let us know. We can schedule a demo call for you. This is the performance management tool which we are talking about. The Team GPS REST I believe I'm all good.</w:t>
      </w:r>
      <w:r>
        <w:rPr>
          <w:color w:val="242424"/>
          <w:sz w:val="4.3mm"/>
          <w:szCs w:val="4.3mm"/>
          <w:rFonts w:ascii="Segoe UI" w:cs="Segoe UI" w:eastAsia="Segoe UI" w:hAnsi="Segoe UI"/>
        </w:rPr>
        <w:br/>
        <w:t xml:space="preserve">Once again, I'm glad that she is progressing into the right direction and if there is anything at all, you can always reach out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Same to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krrtbsuogw5wo4ytaxhwd.png"/><Relationship Id="rId18" Type="http://schemas.openxmlformats.org/officeDocument/2006/relationships/image" Target="media/kvarbreq_gb5pfwmpux-l.png"/><Relationship Id="rId26" Type="http://schemas.openxmlformats.org/officeDocument/2006/relationships/image" Target="media/yb0kmhtobayoo_rxqg9qs.png"/><Relationship Id="rId39" Type="http://schemas.openxmlformats.org/officeDocument/2006/relationships/image" Target="media/uihbgl6ato_wppobnjlc3.png"/><Relationship Id="rId21" Type="http://schemas.openxmlformats.org/officeDocument/2006/relationships/image" Target="media/nn3jfa04_vlr_-sjep0fa.png"/><Relationship Id="rId34" Type="http://schemas.openxmlformats.org/officeDocument/2006/relationships/image" Target="media/ajkkzt3v9hvansqxdui1j.png"/><Relationship Id="rId42" Type="http://schemas.openxmlformats.org/officeDocument/2006/relationships/image" Target="media/ouhfbxyxutlgdvoof00et.png"/><Relationship Id="rId47" Type="http://schemas.openxmlformats.org/officeDocument/2006/relationships/image" Target="media/txvkz-aavpnyyf4ytdsvt.png"/><Relationship Id="rId50" Type="http://schemas.openxmlformats.org/officeDocument/2006/relationships/image" Target="media/v-ls4se-pdljvrbokctvy.png"/><Relationship Id="rId55" Type="http://schemas.openxmlformats.org/officeDocument/2006/relationships/image" Target="media/umykrpl-huyxy1mmg6ts6.png"/><Relationship Id="rId63" Type="http://schemas.openxmlformats.org/officeDocument/2006/relationships/customXml" Target="../customXml/item3.xml"/><Relationship Id="rId7" Type="http://schemas.openxmlformats.org/officeDocument/2006/relationships/image" Target="media/arcz7phw4ia6ra1ing_vo.png"/><Relationship Id="rId2" Type="http://schemas.openxmlformats.org/officeDocument/2006/relationships/numbering" Target="numbering.xml"/><Relationship Id="rId16" Type="http://schemas.openxmlformats.org/officeDocument/2006/relationships/image" Target="media/ov9rnf1dffuftieygtrf8.png"/><Relationship Id="rId29" Type="http://schemas.openxmlformats.org/officeDocument/2006/relationships/image" Target="media/pnant_smiu3gqg-qdm-xj.png"/><Relationship Id="rId11" Type="http://schemas.openxmlformats.org/officeDocument/2006/relationships/image" Target="media/gc1a6b8rda3ucumck2qjt.png"/><Relationship Id="rId24" Type="http://schemas.openxmlformats.org/officeDocument/2006/relationships/image" Target="media/ggcno5fn1ibg6jv6o3wqs.png"/><Relationship Id="rId32" Type="http://schemas.openxmlformats.org/officeDocument/2006/relationships/image" Target="media/evp38x3b89osoyt_-xskw.png"/><Relationship Id="rId37" Type="http://schemas.openxmlformats.org/officeDocument/2006/relationships/image" Target="media/-iaqxyqpasfkgxmruii5f.png"/><Relationship Id="rId40" Type="http://schemas.openxmlformats.org/officeDocument/2006/relationships/image" Target="media/we6tdtrdnncavisakclb8.png"/><Relationship Id="rId45" Type="http://schemas.openxmlformats.org/officeDocument/2006/relationships/image" Target="media/auhfb3xier8533lafwtrs.png"/><Relationship Id="rId53" Type="http://schemas.openxmlformats.org/officeDocument/2006/relationships/image" Target="media/j7t8t3fpm0-uu0s4klrqw.png"/><Relationship Id="rId58" Type="http://schemas.openxmlformats.org/officeDocument/2006/relationships/image" Target="media/x_szmiu_ke7gjytuwcivi.png"/><Relationship Id="rId5" Type="http://schemas.openxmlformats.org/officeDocument/2006/relationships/comments" Target="comments.xml"/><Relationship Id="rId61" Type="http://schemas.openxmlformats.org/officeDocument/2006/relationships/customXml" Target="../customXml/item1.xml"/><Relationship Id="rId19" Type="http://schemas.openxmlformats.org/officeDocument/2006/relationships/image" Target="media/vhepdukeqacpasvgjgr_j.png"/><Relationship Id="rId14" Type="http://schemas.openxmlformats.org/officeDocument/2006/relationships/image" Target="media/5uwracdjj4gsqfqhf5sfj.png"/><Relationship Id="rId22" Type="http://schemas.openxmlformats.org/officeDocument/2006/relationships/image" Target="media/w10jmpnkpxsjk6h4gmryy.png"/><Relationship Id="rId27" Type="http://schemas.openxmlformats.org/officeDocument/2006/relationships/image" Target="media/ha6f7s67qxi-frn0xdidh.png"/><Relationship Id="rId30" Type="http://schemas.openxmlformats.org/officeDocument/2006/relationships/image" Target="media/oy1p873jx7e9dfpicsa3t.png"/><Relationship Id="rId35" Type="http://schemas.openxmlformats.org/officeDocument/2006/relationships/image" Target="media/cosvdagwwuaiprqiovith.png"/><Relationship Id="rId43" Type="http://schemas.openxmlformats.org/officeDocument/2006/relationships/image" Target="media/q5b1_o0xvad3utj3zmoca.png"/><Relationship Id="rId48" Type="http://schemas.openxmlformats.org/officeDocument/2006/relationships/image" Target="media/iofw6zkemqef4y85zudat.png"/><Relationship Id="rId56" Type="http://schemas.openxmlformats.org/officeDocument/2006/relationships/image" Target="media/4-mzl9aar1kiyjjnhdkr2.png"/><Relationship Id="rId8" Type="http://schemas.openxmlformats.org/officeDocument/2006/relationships/image" Target="media/m3z_am_ftpec0tj5d1kxi.png"/><Relationship Id="rId51" Type="http://schemas.openxmlformats.org/officeDocument/2006/relationships/image" Target="media/juy5ysgcr54z4hq41raxc.png"/><Relationship Id="rId3" Type="http://schemas.openxmlformats.org/officeDocument/2006/relationships/footnotes" Target="footnotes.xml"/><Relationship Id="rId12" Type="http://schemas.openxmlformats.org/officeDocument/2006/relationships/image" Target="media/8grj5mohd5nz8bpvw3hpw.png"/><Relationship Id="rId17" Type="http://schemas.openxmlformats.org/officeDocument/2006/relationships/image" Target="media/rtypn-bqmpgkmt12qgq20.png"/><Relationship Id="rId25" Type="http://schemas.openxmlformats.org/officeDocument/2006/relationships/image" Target="media/k-d9awixvzqg89mixdf8w.png"/><Relationship Id="rId33" Type="http://schemas.openxmlformats.org/officeDocument/2006/relationships/image" Target="media/tuqeaurd1lzvqdynxvypr.png"/><Relationship Id="rId38" Type="http://schemas.openxmlformats.org/officeDocument/2006/relationships/image" Target="media/vfyf8ggnanzu_eo3yevzo.png"/><Relationship Id="rId46" Type="http://schemas.openxmlformats.org/officeDocument/2006/relationships/image" Target="media/rp2zmcyvf-velskjaeml8.png"/><Relationship Id="rId59" Type="http://schemas.openxmlformats.org/officeDocument/2006/relationships/image" Target="media/vcreieeg0wx7dcaqfm3bu.png"/><Relationship Id="rId20" Type="http://schemas.openxmlformats.org/officeDocument/2006/relationships/image" Target="media/dwxjutqoevkfpmss82os4.png"/><Relationship Id="rId41" Type="http://schemas.openxmlformats.org/officeDocument/2006/relationships/image" Target="media/b9_hukwm5uezpw_bcfesp.png"/><Relationship Id="rId54" Type="http://schemas.openxmlformats.org/officeDocument/2006/relationships/image" Target="media/ebcjjk9bcvnb9m1edrd2l.png"/><Relationship Id="rId62"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ncolgesg08byyake-y_qv.png"/><Relationship Id="rId15" Type="http://schemas.openxmlformats.org/officeDocument/2006/relationships/image" Target="media/4quzurcf8pv0djnx34j0j.png"/><Relationship Id="rId23" Type="http://schemas.openxmlformats.org/officeDocument/2006/relationships/image" Target="media/sx9fr6fomzdpxrgue78a7.png"/><Relationship Id="rId28" Type="http://schemas.openxmlformats.org/officeDocument/2006/relationships/image" Target="media/6o9grbojmyhooxn3o4cyg.png"/><Relationship Id="rId36" Type="http://schemas.openxmlformats.org/officeDocument/2006/relationships/image" Target="media/qt0jfiwy9rdbisalx8-fb.png"/><Relationship Id="rId49" Type="http://schemas.openxmlformats.org/officeDocument/2006/relationships/image" Target="media/hubevupnquiwge1aawfsd.png"/><Relationship Id="rId57" Type="http://schemas.openxmlformats.org/officeDocument/2006/relationships/image" Target="media/wdicwrr9hzh8910dl_lrf.png"/><Relationship Id="rId10" Type="http://schemas.openxmlformats.org/officeDocument/2006/relationships/image" Target="media/sya6xt5xehar7d-k3yyfe.png"/><Relationship Id="rId31" Type="http://schemas.openxmlformats.org/officeDocument/2006/relationships/image" Target="media/sehcvpty7vaufamozrcci.png"/><Relationship Id="rId44" Type="http://schemas.openxmlformats.org/officeDocument/2006/relationships/image" Target="media/r4s3huszy0iaoel24epu3.png"/><Relationship Id="rId52" Type="http://schemas.openxmlformats.org/officeDocument/2006/relationships/image" Target="media/eorjrix0gmkghdg5sakep.png"/><Relationship Id="rId60" Type="http://schemas.openxmlformats.org/officeDocument/2006/relationships/image" Target="media/wjnsr8dv1r_lnmnrbkzt9.png"/><Relationship Id="rId4" Type="http://schemas.openxmlformats.org/officeDocument/2006/relationships/settings" Target="settings.xml"/><Relationship Id="rId9" Type="http://schemas.openxmlformats.org/officeDocument/2006/relationships/image" Target="media/wgvjozwimgwalsq4lsfp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0393A6-C02C-4E97-A5D9-E790CD81FDE2}"/>
</file>

<file path=customXml/itemProps2.xml><?xml version="1.0" encoding="utf-8"?>
<ds:datastoreItem xmlns:ds="http://schemas.openxmlformats.org/officeDocument/2006/customXml" ds:itemID="{70B3D4ED-43E0-4360-81B5-CC790C76AD3A}"/>
</file>

<file path=customXml/itemProps3.xml><?xml version="1.0" encoding="utf-8"?>
<ds:datastoreItem xmlns:ds="http://schemas.openxmlformats.org/officeDocument/2006/customXml" ds:itemID="{DDE79C20-3AF8-4B26-92DA-38138171287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2025-11-25T19:39:37Z</dcterms:created>
  <dcterms:modified xsi:type="dcterms:W3CDTF">2025-11-25T19:39:37Z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