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1CD44" w14:textId="3433CD89" w:rsidR="00F144C9" w:rsidRDefault="00F144C9" w:rsidP="00F144C9">
      <w:r>
        <w:t>Trend One:</w:t>
      </w:r>
      <w:r w:rsidR="008F2F0D">
        <w:t xml:space="preserve"> Purchase of items – average price</w:t>
      </w:r>
    </w:p>
    <w:p w14:paraId="757CAC26" w14:textId="3147E2F2" w:rsidR="00F144C9" w:rsidRDefault="00F144C9" w:rsidP="00F144C9">
      <w:r>
        <w:t xml:space="preserve">The average price of items bought in games sits between $3 and </w:t>
      </w:r>
      <w:r w:rsidR="008F2F0D">
        <w:t>$3.40 overall and for each gender. Companies would be best placed to price their items within this range as users are more likely to purchase and see value.</w:t>
      </w:r>
    </w:p>
    <w:p w14:paraId="511AB472" w14:textId="110B9807" w:rsidR="00F144C9" w:rsidRDefault="00F144C9" w:rsidP="00F144C9">
      <w:r>
        <w:t>Trend Two</w:t>
      </w:r>
      <w:r w:rsidR="008F2F0D">
        <w:t xml:space="preserve">: </w:t>
      </w:r>
      <w:r>
        <w:t>Purchasing analyses based on demographics</w:t>
      </w:r>
    </w:p>
    <w:p w14:paraId="568184B2" w14:textId="04D401C3" w:rsidR="00F144C9" w:rsidRDefault="00F144C9" w:rsidP="00F144C9">
      <w:r>
        <w:t xml:space="preserve">40% of the total players are aged 20-24. </w:t>
      </w:r>
      <w:r>
        <w:t xml:space="preserve">84% of the players identify as male while 14% identify as female. </w:t>
      </w:r>
      <w:r>
        <w:t>This data could be useful to gaming companies in their development of future games and marketing strategies.</w:t>
      </w:r>
    </w:p>
    <w:p w14:paraId="197C0361" w14:textId="2BDA7A94" w:rsidR="0035234F" w:rsidRDefault="00F144C9" w:rsidP="00F144C9">
      <w:r>
        <w:t xml:space="preserve">Trend Three: </w:t>
      </w:r>
      <w:r w:rsidR="008F2F0D">
        <w:t>Item popularity</w:t>
      </w:r>
    </w:p>
    <w:p w14:paraId="779D59D4" w14:textId="2334321C" w:rsidR="008F2F0D" w:rsidRDefault="008F2F0D" w:rsidP="00F144C9">
      <w:r>
        <w:t xml:space="preserve">The most purchased and most profitable item is the ‘Final Critic’. This item has clear perceived value for money among players. </w:t>
      </w:r>
    </w:p>
    <w:sectPr w:rsidR="008F2F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C9"/>
    <w:rsid w:val="004A2A1D"/>
    <w:rsid w:val="008F2F0D"/>
    <w:rsid w:val="00BE3EA8"/>
    <w:rsid w:val="00F1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40E2"/>
  <w15:chartTrackingRefBased/>
  <w15:docId w15:val="{B8AA51A6-AD72-404C-8015-753F8EE9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annad</dc:creator>
  <cp:keywords/>
  <dc:description/>
  <cp:lastModifiedBy> </cp:lastModifiedBy>
  <cp:revision>1</cp:revision>
  <dcterms:created xsi:type="dcterms:W3CDTF">2020-10-05T14:49:00Z</dcterms:created>
  <dcterms:modified xsi:type="dcterms:W3CDTF">2020-10-05T15:09:00Z</dcterms:modified>
</cp:coreProperties>
</file>