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ReportBuddy AI Agent Template</w:t>
      </w:r>
    </w:p>
    <w:p>
      <w:pPr>
        <w:pStyle w:val="Heading2"/>
      </w:pPr>
      <w:r>
        <w:t>1. Objective</w:t>
      </w:r>
    </w:p>
    <w:p>
      <w:r>
        <w:t>Convert Oracle Fusion BI Publisher report output into plain English summaries using ChatGPT API.</w:t>
      </w:r>
    </w:p>
    <w:p>
      <w:pPr>
        <w:pStyle w:val="Heading2"/>
      </w:pPr>
      <w:r>
        <w:t>2. Data Source</w:t>
      </w:r>
    </w:p>
    <w:p>
      <w:r>
        <w:t>- Oracle Fusion BI Report (JSON or XML format)</w:t>
      </w:r>
    </w:p>
    <w:p>
      <w:r>
        <w:t>- Sample Report Name: Invoice Aging Report</w:t>
      </w:r>
    </w:p>
    <w:p>
      <w:pPr>
        <w:pStyle w:val="Heading2"/>
      </w:pPr>
      <w:r>
        <w:t>3. Integration Flow</w:t>
      </w:r>
    </w:p>
    <w:p>
      <w:r>
        <w:t>1. Trigger report generation in Fusion BI.</w:t>
      </w:r>
    </w:p>
    <w:p>
      <w:r>
        <w:t>2. Send JSON report to Oracle Integration Cloud (OIC).</w:t>
      </w:r>
    </w:p>
    <w:p>
      <w:r>
        <w:t>3. Use OIC function to call ChatGPT API.</w:t>
      </w:r>
    </w:p>
    <w:p>
      <w:r>
        <w:t>4. Receive summary from ChatGPT.</w:t>
      </w:r>
    </w:p>
    <w:p>
      <w:r>
        <w:t>5. Deliver it to user via Oracle Digital Assistant or Email.</w:t>
      </w:r>
    </w:p>
    <w:p>
      <w:pPr>
        <w:pStyle w:val="Heading2"/>
      </w:pPr>
      <w:r>
        <w:t>4. Sample Prompt to ChatGPT</w:t>
      </w:r>
    </w:p>
    <w:p>
      <w:r>
        <w:t>"Summarize the top 3 vendors with highest outstanding balances from the following report data..."</w:t>
      </w:r>
    </w:p>
    <w:p>
      <w:pPr>
        <w:pStyle w:val="Heading2"/>
      </w:pPr>
      <w:r>
        <w:t>5. Output Example</w:t>
      </w:r>
    </w:p>
    <w:p>
      <w:r>
        <w:t>Vendor A has the highest overdue invoices totaling ₹1.2 Cr, mostly delayed by 45+ days. Vendor B and C follow closely.</w:t>
      </w:r>
    </w:p>
    <w:p>
      <w:pPr>
        <w:pStyle w:val="Heading2"/>
      </w:pPr>
      <w:r>
        <w:t>6. User Access Point</w:t>
      </w:r>
    </w:p>
    <w:p>
      <w:r>
        <w:t>Oracle Digital Assistant or Fusion notification panel.</w:t>
      </w:r>
    </w:p>
    <w:p>
      <w:pPr>
        <w:pStyle w:val="Heading2"/>
      </w:pPr>
      <w:r>
        <w:t>7. Bonus Features</w:t>
      </w:r>
    </w:p>
    <w:p>
      <w:r>
        <w:t>- Explain compliance violations</w:t>
      </w:r>
    </w:p>
    <w:p>
      <w:r>
        <w:t>- Forecast payment delays based on past trends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