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5BB13" w14:textId="43172F1D" w:rsidR="00EE114C" w:rsidRPr="00697C97" w:rsidRDefault="00EE114C" w:rsidP="00EE114C">
      <w:pPr>
        <w:pStyle w:val="Web"/>
        <w:shd w:val="clear" w:color="auto" w:fill="FFFFFF"/>
        <w:spacing w:before="0" w:beforeAutospacing="0"/>
        <w:rPr>
          <w:rFonts w:ascii="Helvetica Neue" w:hAnsi="Helvetica Neue"/>
          <w:color w:val="373A3C"/>
          <w:sz w:val="17"/>
          <w:szCs w:val="17"/>
        </w:rPr>
      </w:pPr>
      <w:r w:rsidRPr="00697C97">
        <w:rPr>
          <w:rFonts w:ascii="Helvetica Neue" w:hAnsi="Helvetica Neue"/>
          <w:b/>
          <w:bCs/>
          <w:color w:val="373A3C"/>
          <w:sz w:val="17"/>
          <w:szCs w:val="17"/>
        </w:rPr>
        <w:t xml:space="preserve">FPGA-Board model number: </w:t>
      </w:r>
      <w:proofErr w:type="spellStart"/>
      <w:r w:rsidRPr="00697C97">
        <w:rPr>
          <w:rFonts w:ascii="Helvetica Neue" w:hAnsi="Helvetica Neue"/>
          <w:b/>
          <w:bCs/>
          <w:color w:val="373A3C"/>
          <w:sz w:val="17"/>
          <w:szCs w:val="17"/>
        </w:rPr>
        <w:t>Zybo</w:t>
      </w:r>
      <w:proofErr w:type="spellEnd"/>
      <w:r w:rsidRPr="00697C97">
        <w:rPr>
          <w:rFonts w:ascii="Helvetica Neue" w:hAnsi="Helvetica Neue"/>
          <w:b/>
          <w:bCs/>
          <w:color w:val="373A3C"/>
          <w:sz w:val="17"/>
          <w:szCs w:val="17"/>
        </w:rPr>
        <w:t xml:space="preserve"> Z7-</w:t>
      </w:r>
      <w:r w:rsidR="00794767" w:rsidRPr="00697C97">
        <w:rPr>
          <w:rFonts w:ascii="Helvetica Neue" w:hAnsi="Helvetica Neue"/>
          <w:b/>
          <w:bCs/>
          <w:color w:val="373A3C"/>
          <w:sz w:val="17"/>
          <w:szCs w:val="17"/>
        </w:rPr>
        <w:t>20</w:t>
      </w:r>
      <w:r w:rsidRPr="00697C97">
        <w:rPr>
          <w:rFonts w:ascii="Helvetica Neue" w:hAnsi="Helvetica Neue"/>
          <w:b/>
          <w:bCs/>
          <w:color w:val="373A3C"/>
          <w:sz w:val="17"/>
          <w:szCs w:val="17"/>
        </w:rPr>
        <w:t> </w:t>
      </w:r>
    </w:p>
    <w:p w14:paraId="3436A6FD" w14:textId="668905F4" w:rsidR="00EE114C" w:rsidRPr="00697C97" w:rsidRDefault="00EE114C" w:rsidP="00EE114C">
      <w:pPr>
        <w:pStyle w:val="Web"/>
        <w:shd w:val="clear" w:color="auto" w:fill="FFFFFF"/>
        <w:spacing w:before="0" w:beforeAutospacing="0"/>
        <w:rPr>
          <w:rFonts w:ascii="Helvetica Neue" w:hAnsi="Helvetica Neue"/>
          <w:b/>
          <w:bCs/>
          <w:color w:val="373A3C"/>
          <w:sz w:val="17"/>
          <w:szCs w:val="17"/>
        </w:rPr>
      </w:pPr>
      <w:r w:rsidRPr="00697C97">
        <w:rPr>
          <w:rFonts w:ascii="Helvetica Neue" w:hAnsi="Helvetica Neue"/>
          <w:b/>
          <w:bCs/>
          <w:color w:val="373A3C"/>
          <w:sz w:val="17"/>
          <w:szCs w:val="17"/>
        </w:rPr>
        <w:t>Board price (about</w:t>
      </w:r>
      <w:proofErr w:type="gramStart"/>
      <w:r w:rsidRPr="00697C97">
        <w:rPr>
          <w:rFonts w:ascii="Helvetica Neue" w:hAnsi="Helvetica Neue"/>
          <w:b/>
          <w:bCs/>
          <w:color w:val="373A3C"/>
          <w:sz w:val="17"/>
          <w:szCs w:val="17"/>
        </w:rPr>
        <w:t>):</w:t>
      </w:r>
      <w:r w:rsidR="006F380D" w:rsidRPr="00697C97">
        <w:rPr>
          <w:rFonts w:ascii="Helvetica Neue" w:hAnsi="Helvetica Neue"/>
          <w:b/>
          <w:bCs/>
          <w:color w:val="373A3C"/>
          <w:sz w:val="17"/>
          <w:szCs w:val="17"/>
        </w:rPr>
        <w:t>$</w:t>
      </w:r>
      <w:proofErr w:type="gramEnd"/>
      <w:r w:rsidR="00AB3FE3" w:rsidRPr="00697C97">
        <w:rPr>
          <w:rFonts w:ascii="Helvetica Neue" w:hAnsi="Helvetica Neue"/>
          <w:b/>
          <w:bCs/>
          <w:color w:val="373A3C"/>
          <w:sz w:val="17"/>
          <w:szCs w:val="17"/>
        </w:rPr>
        <w:t>2</w:t>
      </w:r>
      <w:r w:rsidR="006F380D" w:rsidRPr="00697C97">
        <w:rPr>
          <w:rFonts w:ascii="Helvetica Neue" w:hAnsi="Helvetica Neue"/>
          <w:b/>
          <w:bCs/>
          <w:color w:val="373A3C"/>
          <w:sz w:val="17"/>
          <w:szCs w:val="17"/>
        </w:rPr>
        <w:t>99</w:t>
      </w:r>
    </w:p>
    <w:p w14:paraId="61CA9FA7" w14:textId="31442347" w:rsidR="003F6BA6" w:rsidRPr="00697C97" w:rsidRDefault="00EE114C" w:rsidP="003F6BA6">
      <w:pPr>
        <w:widowControl/>
        <w:jc w:val="left"/>
        <w:rPr>
          <w:rFonts w:ascii="Arial" w:eastAsia="ＭＳ Ｐゴシック" w:hAnsi="Arial" w:cs="Arial" w:hint="eastAsia"/>
          <w:color w:val="444444"/>
          <w:kern w:val="0"/>
          <w:sz w:val="17"/>
          <w:szCs w:val="17"/>
        </w:rPr>
      </w:pPr>
      <w:r w:rsidRPr="00697C97">
        <w:rPr>
          <w:rFonts w:ascii="Helvetica Neue" w:hAnsi="Helvetica Neue"/>
          <w:b/>
          <w:bCs/>
          <w:color w:val="373A3C"/>
          <w:sz w:val="17"/>
          <w:szCs w:val="17"/>
        </w:rPr>
        <w:t xml:space="preserve">FPGA/SoC model number: Zynq XC </w:t>
      </w:r>
      <w:r w:rsidR="003F6BA6" w:rsidRPr="00697C97">
        <w:rPr>
          <w:rFonts w:ascii="Helvetica Neue" w:eastAsia="ＭＳ Ｐゴシック" w:hAnsi="Helvetica Neue" w:cs="Arial"/>
          <w:b/>
          <w:bCs/>
          <w:color w:val="444444"/>
          <w:kern w:val="0"/>
          <w:sz w:val="17"/>
          <w:szCs w:val="17"/>
        </w:rPr>
        <w:t>X7Z020-1CLG400C</w:t>
      </w:r>
    </w:p>
    <w:p w14:paraId="3425C567" w14:textId="21916ABB" w:rsidR="00EE114C" w:rsidRPr="00697C97" w:rsidRDefault="00EE114C" w:rsidP="00EE114C">
      <w:pPr>
        <w:pStyle w:val="Web"/>
        <w:shd w:val="clear" w:color="auto" w:fill="FFFFFF"/>
        <w:spacing w:before="0" w:beforeAutospacing="0"/>
        <w:rPr>
          <w:rFonts w:ascii="Helvetica Neue" w:hAnsi="Helvetica Neue"/>
          <w:b/>
          <w:bCs/>
          <w:color w:val="373A3C"/>
          <w:sz w:val="17"/>
          <w:szCs w:val="17"/>
        </w:rPr>
      </w:pPr>
      <w:r w:rsidRPr="00697C97">
        <w:rPr>
          <w:rFonts w:ascii="Helvetica Neue" w:hAnsi="Helvetica Neue"/>
          <w:b/>
          <w:bCs/>
          <w:color w:val="373A3C"/>
          <w:sz w:val="17"/>
          <w:szCs w:val="17"/>
        </w:rPr>
        <w:t xml:space="preserve">Number of look-up tables (LUTs) in the FPGA: </w:t>
      </w:r>
      <w:r w:rsidR="00FE351A" w:rsidRPr="00697C97">
        <w:rPr>
          <w:rFonts w:ascii="Helvetica Neue" w:hAnsi="Helvetica Neue"/>
          <w:b/>
          <w:bCs/>
          <w:color w:val="373A3C"/>
          <w:sz w:val="17"/>
          <w:szCs w:val="17"/>
        </w:rPr>
        <w:t>6</w:t>
      </w:r>
    </w:p>
    <w:p w14:paraId="2812C282" w14:textId="365352E5" w:rsidR="00EE114C" w:rsidRPr="00697C97" w:rsidRDefault="00EE114C" w:rsidP="00EE114C">
      <w:pPr>
        <w:pStyle w:val="Web"/>
        <w:shd w:val="clear" w:color="auto" w:fill="FFFFFF"/>
        <w:spacing w:before="0" w:beforeAutospacing="0"/>
        <w:rPr>
          <w:rFonts w:ascii="Helvetica Neue" w:hAnsi="Helvetica Neue"/>
          <w:b/>
          <w:bCs/>
          <w:color w:val="373A3C"/>
          <w:sz w:val="17"/>
          <w:szCs w:val="17"/>
        </w:rPr>
      </w:pPr>
      <w:r w:rsidRPr="00697C97">
        <w:rPr>
          <w:rFonts w:ascii="Helvetica Neue" w:hAnsi="Helvetica Neue"/>
          <w:b/>
          <w:bCs/>
          <w:color w:val="373A3C"/>
          <w:sz w:val="17"/>
          <w:szCs w:val="17"/>
        </w:rPr>
        <w:t>Number of processor cores in the Zynq:</w:t>
      </w:r>
      <w:r w:rsidR="00EB62C4" w:rsidRPr="00697C97">
        <w:rPr>
          <w:rFonts w:ascii="Helvetica Neue" w:hAnsi="Helvetica Neue"/>
          <w:b/>
          <w:bCs/>
          <w:color w:val="373A3C"/>
          <w:sz w:val="17"/>
          <w:szCs w:val="17"/>
        </w:rPr>
        <w:t xml:space="preserve"> </w:t>
      </w:r>
      <w:r w:rsidR="003F4253" w:rsidRPr="00697C97">
        <w:rPr>
          <w:rFonts w:ascii="Helvetica Neue" w:hAnsi="Helvetica Neue"/>
          <w:b/>
          <w:bCs/>
          <w:color w:val="373A3C"/>
          <w:sz w:val="17"/>
          <w:szCs w:val="17"/>
        </w:rPr>
        <w:t>2</w:t>
      </w:r>
    </w:p>
    <w:p w14:paraId="7A5AB15B" w14:textId="7E104E3E" w:rsidR="007D0B0A" w:rsidRPr="00697C97" w:rsidRDefault="00EE114C" w:rsidP="00EE114C">
      <w:pPr>
        <w:pStyle w:val="Web"/>
        <w:shd w:val="clear" w:color="auto" w:fill="FFFFFF"/>
        <w:spacing w:before="0" w:beforeAutospacing="0"/>
        <w:rPr>
          <w:rFonts w:ascii="Helvetica Neue" w:hAnsi="Helvetica Neue"/>
          <w:b/>
          <w:bCs/>
          <w:color w:val="373A3C"/>
          <w:sz w:val="17"/>
          <w:szCs w:val="17"/>
        </w:rPr>
      </w:pPr>
      <w:r w:rsidRPr="00697C97">
        <w:rPr>
          <w:rFonts w:ascii="Helvetica Neue" w:hAnsi="Helvetica Neue"/>
          <w:b/>
          <w:bCs/>
          <w:color w:val="373A3C"/>
          <w:sz w:val="17"/>
          <w:szCs w:val="17"/>
        </w:rPr>
        <w:t xml:space="preserve">Number of connections (solder balls) of the Zynq: </w:t>
      </w:r>
      <w:r w:rsidR="007D0B0A" w:rsidRPr="00697C97">
        <w:rPr>
          <w:rFonts w:ascii="Helvetica Neue" w:hAnsi="Helvetica Neue"/>
          <w:b/>
          <w:bCs/>
          <w:color w:val="373A3C"/>
          <w:sz w:val="17"/>
          <w:szCs w:val="17"/>
        </w:rPr>
        <w:t>400</w:t>
      </w:r>
    </w:p>
    <w:p w14:paraId="4BD1855B" w14:textId="14E61966" w:rsidR="00EE114C" w:rsidRPr="00697C97" w:rsidRDefault="00EE114C" w:rsidP="00EE114C">
      <w:pPr>
        <w:pStyle w:val="Web"/>
        <w:shd w:val="clear" w:color="auto" w:fill="FFFFFF"/>
        <w:spacing w:before="0" w:beforeAutospacing="0"/>
        <w:rPr>
          <w:rFonts w:ascii="Helvetica Neue" w:hAnsi="Helvetica Neue"/>
          <w:b/>
          <w:bCs/>
          <w:color w:val="373A3C"/>
          <w:sz w:val="17"/>
          <w:szCs w:val="17"/>
        </w:rPr>
      </w:pPr>
      <w:r w:rsidRPr="00697C97">
        <w:rPr>
          <w:rFonts w:ascii="Helvetica Neue" w:hAnsi="Helvetica Neue"/>
          <w:b/>
          <w:bCs/>
          <w:color w:val="373A3C"/>
          <w:sz w:val="17"/>
          <w:szCs w:val="17"/>
        </w:rPr>
        <w:t xml:space="preserve">What is the "PS" in the Zynq chip: </w:t>
      </w:r>
      <w:r w:rsidR="005800C1" w:rsidRPr="00697C97">
        <w:rPr>
          <w:rFonts w:ascii="Helvetica Neue" w:hAnsi="Helvetica Neue" w:hint="eastAsia"/>
          <w:b/>
          <w:bCs/>
          <w:color w:val="373A3C"/>
          <w:sz w:val="17"/>
          <w:szCs w:val="17"/>
        </w:rPr>
        <w:t>processing</w:t>
      </w:r>
      <w:r w:rsidR="005800C1" w:rsidRPr="00697C97">
        <w:rPr>
          <w:rFonts w:ascii="Helvetica Neue" w:hAnsi="Helvetica Neue"/>
          <w:b/>
          <w:bCs/>
          <w:color w:val="373A3C"/>
          <w:sz w:val="17"/>
          <w:szCs w:val="17"/>
        </w:rPr>
        <w:t xml:space="preserve"> system</w:t>
      </w:r>
    </w:p>
    <w:p w14:paraId="3FF5BE9D" w14:textId="61E20128" w:rsidR="00EE114C" w:rsidRPr="00697C97" w:rsidRDefault="00EE114C" w:rsidP="00EE114C">
      <w:pPr>
        <w:pStyle w:val="Web"/>
        <w:shd w:val="clear" w:color="auto" w:fill="FFFFFF"/>
        <w:spacing w:before="0" w:beforeAutospacing="0"/>
        <w:rPr>
          <w:rFonts w:ascii="Helvetica Neue" w:hAnsi="Helvetica Neue"/>
          <w:color w:val="373A3C"/>
          <w:sz w:val="17"/>
          <w:szCs w:val="17"/>
        </w:rPr>
      </w:pPr>
      <w:r w:rsidRPr="00697C97">
        <w:rPr>
          <w:rFonts w:ascii="Helvetica Neue" w:hAnsi="Helvetica Neue"/>
          <w:b/>
          <w:bCs/>
          <w:color w:val="373A3C"/>
          <w:sz w:val="17"/>
          <w:szCs w:val="17"/>
        </w:rPr>
        <w:t xml:space="preserve">What is the "PL" in the Zynq chip: </w:t>
      </w:r>
      <w:r w:rsidR="005800C1" w:rsidRPr="00697C97">
        <w:rPr>
          <w:rFonts w:ascii="Helvetica Neue" w:hAnsi="Helvetica Neue"/>
          <w:b/>
          <w:bCs/>
          <w:color w:val="373A3C"/>
          <w:sz w:val="17"/>
          <w:szCs w:val="17"/>
        </w:rPr>
        <w:t xml:space="preserve">programable </w:t>
      </w:r>
      <w:r w:rsidR="00EB62C4" w:rsidRPr="00697C97">
        <w:rPr>
          <w:rFonts w:ascii="Helvetica Neue" w:hAnsi="Helvetica Neue"/>
          <w:b/>
          <w:bCs/>
          <w:color w:val="373A3C"/>
          <w:sz w:val="17"/>
          <w:szCs w:val="17"/>
        </w:rPr>
        <w:t>logic</w:t>
      </w:r>
    </w:p>
    <w:p w14:paraId="519E5C9C" w14:textId="7DBC904E" w:rsidR="00EE114C" w:rsidRPr="00697C97" w:rsidRDefault="00EE114C" w:rsidP="00EE114C">
      <w:pPr>
        <w:pStyle w:val="Web"/>
        <w:shd w:val="clear" w:color="auto" w:fill="FFFFFF"/>
        <w:spacing w:before="0" w:beforeAutospacing="0"/>
        <w:rPr>
          <w:rFonts w:ascii="Helvetica Neue" w:hAnsi="Helvetica Neue"/>
          <w:color w:val="373A3C"/>
          <w:sz w:val="17"/>
          <w:szCs w:val="17"/>
        </w:rPr>
      </w:pPr>
      <w:r w:rsidRPr="00697C97">
        <w:rPr>
          <w:rFonts w:ascii="Helvetica Neue" w:hAnsi="Helvetica Neue"/>
          <w:b/>
          <w:bCs/>
          <w:color w:val="373A3C"/>
          <w:sz w:val="17"/>
          <w:szCs w:val="17"/>
        </w:rPr>
        <w:t xml:space="preserve">Your magic number from Icarus Verilog simulation: </w:t>
      </w:r>
      <w:r w:rsidR="00ED5D7D" w:rsidRPr="00697C97">
        <w:rPr>
          <w:rFonts w:ascii="Helvetica Neue" w:hAnsi="Helvetica Neue" w:cs="Andale Mono"/>
          <w:color w:val="000000" w:themeColor="text1"/>
          <w:sz w:val="17"/>
          <w:szCs w:val="17"/>
        </w:rPr>
        <w:t>55380</w:t>
      </w:r>
    </w:p>
    <w:p w14:paraId="4353A2C4" w14:textId="77777777" w:rsidR="00300338" w:rsidRPr="00697C97" w:rsidRDefault="00697C97">
      <w:pPr>
        <w:rPr>
          <w:sz w:val="17"/>
          <w:szCs w:val="17"/>
        </w:rPr>
      </w:pPr>
    </w:p>
    <w:sectPr w:rsidR="00300338" w:rsidRPr="00697C9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4C"/>
    <w:rsid w:val="003F4253"/>
    <w:rsid w:val="003F6BA6"/>
    <w:rsid w:val="004E562D"/>
    <w:rsid w:val="005800C1"/>
    <w:rsid w:val="00697C97"/>
    <w:rsid w:val="006F380D"/>
    <w:rsid w:val="00794767"/>
    <w:rsid w:val="007D0B0A"/>
    <w:rsid w:val="008F1FC0"/>
    <w:rsid w:val="00AB3FE3"/>
    <w:rsid w:val="00AB63A5"/>
    <w:rsid w:val="00B619CA"/>
    <w:rsid w:val="00EB62C4"/>
    <w:rsid w:val="00ED5D7D"/>
    <w:rsid w:val="00EE114C"/>
    <w:rsid w:val="00FE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FCA81"/>
  <w15:chartTrackingRefBased/>
  <w15:docId w15:val="{A51B8E83-3B95-7540-917F-DFEDC60F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E114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4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TUDA Syouki</dc:creator>
  <cp:keywords/>
  <dc:description/>
  <cp:lastModifiedBy>TUDA Syouki</cp:lastModifiedBy>
  <cp:revision>14</cp:revision>
  <dcterms:created xsi:type="dcterms:W3CDTF">2020-08-09T10:46:00Z</dcterms:created>
  <dcterms:modified xsi:type="dcterms:W3CDTF">2020-08-09T11:49:00Z</dcterms:modified>
</cp:coreProperties>
</file>