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059DD" w14:textId="11FC43F3" w:rsidR="009A102C" w:rsidRPr="009A102C" w:rsidRDefault="009A102C" w:rsidP="009A102C">
      <w:pPr>
        <w:spacing w:line="480" w:lineRule="auto"/>
        <w:ind w:firstLine="720"/>
        <w:rPr>
          <w:rFonts w:ascii="Times New Roman" w:hAnsi="Times New Roman" w:cs="Times New Roman"/>
        </w:rPr>
      </w:pPr>
      <w:r w:rsidRPr="009A102C">
        <w:rPr>
          <w:rFonts w:ascii="Times New Roman" w:hAnsi="Times New Roman" w:cs="Times New Roman"/>
        </w:rPr>
        <w:t>For Milestone Four I chose my CS 360 Inventory App as my database category artifact. I originally created this project in CS 360 as an Android inventory app where users can register and log in, then create and manage inventory items that are stored in SQLite. I picked this artifact because the database layer is one of the most important parts of the app. The inventory screen only works if the app can store data correctly and pull it back consistently, so it is a good example of real database work instead of just a simple demo.</w:t>
      </w:r>
    </w:p>
    <w:p w14:paraId="24797B49" w14:textId="15C77C53" w:rsidR="009A102C" w:rsidRPr="009A102C" w:rsidRDefault="009A102C" w:rsidP="009A102C">
      <w:pPr>
        <w:spacing w:line="480" w:lineRule="auto"/>
        <w:ind w:firstLine="720"/>
        <w:rPr>
          <w:rFonts w:ascii="Times New Roman" w:hAnsi="Times New Roman" w:cs="Times New Roman"/>
        </w:rPr>
      </w:pPr>
      <w:r w:rsidRPr="009A102C">
        <w:rPr>
          <w:rFonts w:ascii="Times New Roman" w:hAnsi="Times New Roman" w:cs="Times New Roman"/>
        </w:rPr>
        <w:t xml:space="preserve">I am including this artifact in my </w:t>
      </w:r>
      <w:proofErr w:type="spellStart"/>
      <w:r w:rsidRPr="009A102C">
        <w:rPr>
          <w:rFonts w:ascii="Times New Roman" w:hAnsi="Times New Roman" w:cs="Times New Roman"/>
        </w:rPr>
        <w:t>ePortfolio</w:t>
      </w:r>
      <w:proofErr w:type="spellEnd"/>
      <w:r w:rsidRPr="009A102C">
        <w:rPr>
          <w:rFonts w:ascii="Times New Roman" w:hAnsi="Times New Roman" w:cs="Times New Roman"/>
        </w:rPr>
        <w:t xml:space="preserve"> because it shows I can design a database schema, connect it to a working Android UI, and manage real data operations like insert, update, delete, and reading records back into the app. The core database parts are </w:t>
      </w:r>
      <w:proofErr w:type="spellStart"/>
      <w:r w:rsidRPr="009A102C">
        <w:rPr>
          <w:rFonts w:ascii="Times New Roman" w:hAnsi="Times New Roman" w:cs="Times New Roman"/>
        </w:rPr>
        <w:t>DBHelper</w:t>
      </w:r>
      <w:proofErr w:type="spellEnd"/>
      <w:r w:rsidRPr="009A102C">
        <w:rPr>
          <w:rFonts w:ascii="Times New Roman" w:hAnsi="Times New Roman" w:cs="Times New Roman"/>
        </w:rPr>
        <w:t xml:space="preserve">, the items and </w:t>
      </w:r>
      <w:proofErr w:type="gramStart"/>
      <w:r w:rsidRPr="009A102C">
        <w:rPr>
          <w:rFonts w:ascii="Times New Roman" w:hAnsi="Times New Roman" w:cs="Times New Roman"/>
        </w:rPr>
        <w:t>users</w:t>
      </w:r>
      <w:proofErr w:type="gramEnd"/>
      <w:r w:rsidRPr="009A102C">
        <w:rPr>
          <w:rFonts w:ascii="Times New Roman" w:hAnsi="Times New Roman" w:cs="Times New Roman"/>
        </w:rPr>
        <w:t xml:space="preserve"> tables, and the DAO classes that interact with SQLite. Before the enhancement, my database worked, but it was more basic and did not highlight stronger database practices like constraints, indexing, and a clean upgrade path.</w:t>
      </w:r>
    </w:p>
    <w:p w14:paraId="1142233D" w14:textId="2A77EFDA" w:rsidR="009A102C" w:rsidRPr="009A102C" w:rsidRDefault="009A102C" w:rsidP="009A102C">
      <w:pPr>
        <w:spacing w:line="480" w:lineRule="auto"/>
        <w:ind w:firstLine="720"/>
        <w:rPr>
          <w:rFonts w:ascii="Times New Roman" w:hAnsi="Times New Roman" w:cs="Times New Roman"/>
        </w:rPr>
      </w:pPr>
      <w:r w:rsidRPr="009A102C">
        <w:rPr>
          <w:rFonts w:ascii="Times New Roman" w:hAnsi="Times New Roman" w:cs="Times New Roman"/>
        </w:rPr>
        <w:t xml:space="preserve">For the enhancement, I focused on improving the schema and how the app handles stored inventory data. In DBHelper.java I strengthened the items table by adding better data integrity rules. I added a CHECK constraint to prevent quantity from going negative, which helps avoid invalid inventory data. I also changed the items table to store location as its own field instead of using note, since location is what the UI is actually </w:t>
      </w:r>
      <w:proofErr w:type="gramStart"/>
      <w:r w:rsidRPr="009A102C">
        <w:rPr>
          <w:rFonts w:ascii="Times New Roman" w:hAnsi="Times New Roman" w:cs="Times New Roman"/>
        </w:rPr>
        <w:t>showing</w:t>
      </w:r>
      <w:proofErr w:type="gramEnd"/>
      <w:r w:rsidRPr="009A102C">
        <w:rPr>
          <w:rFonts w:ascii="Times New Roman" w:hAnsi="Times New Roman" w:cs="Times New Roman"/>
        </w:rPr>
        <w:t xml:space="preserve"> and it makes the data model clearer. On top of that, I added an index on the name column so searching and sorting by name can perform better as the table grows.</w:t>
      </w:r>
    </w:p>
    <w:p w14:paraId="2D1C1C64" w14:textId="56393F88" w:rsidR="009A102C" w:rsidRPr="009A102C" w:rsidRDefault="009A102C" w:rsidP="009A102C">
      <w:pPr>
        <w:spacing w:line="480" w:lineRule="auto"/>
        <w:ind w:firstLine="720"/>
        <w:rPr>
          <w:rFonts w:ascii="Times New Roman" w:hAnsi="Times New Roman" w:cs="Times New Roman"/>
        </w:rPr>
      </w:pPr>
      <w:r w:rsidRPr="009A102C">
        <w:rPr>
          <w:rFonts w:ascii="Times New Roman" w:hAnsi="Times New Roman" w:cs="Times New Roman"/>
        </w:rPr>
        <w:t>Another b</w:t>
      </w:r>
      <w:r w:rsidRPr="009A102C">
        <w:rPr>
          <w:rFonts w:ascii="Times New Roman" w:hAnsi="Times New Roman" w:cs="Times New Roman"/>
        </w:rPr>
        <w:t>i</w:t>
      </w:r>
      <w:r w:rsidRPr="009A102C">
        <w:rPr>
          <w:rFonts w:ascii="Times New Roman" w:hAnsi="Times New Roman" w:cs="Times New Roman"/>
        </w:rPr>
        <w:t xml:space="preserve">g improvement was database versioning and upgrades. I bumped the database version and implemented an actual upgrade path instead of just dropping tables. Since SQLite does not let you simply rename or remove a column, I used the approach of creating a new table with the updated schema, copying the old data over, and swapping the tables. That way older </w:t>
      </w:r>
      <w:r w:rsidRPr="009A102C">
        <w:rPr>
          <w:rFonts w:ascii="Times New Roman" w:hAnsi="Times New Roman" w:cs="Times New Roman"/>
        </w:rPr>
        <w:lastRenderedPageBreak/>
        <w:t xml:space="preserve">data is </w:t>
      </w:r>
      <w:proofErr w:type="gramStart"/>
      <w:r w:rsidRPr="009A102C">
        <w:rPr>
          <w:rFonts w:ascii="Times New Roman" w:hAnsi="Times New Roman" w:cs="Times New Roman"/>
        </w:rPr>
        <w:t>preserved</w:t>
      </w:r>
      <w:proofErr w:type="gramEnd"/>
      <w:r w:rsidRPr="009A102C">
        <w:rPr>
          <w:rFonts w:ascii="Times New Roman" w:hAnsi="Times New Roman" w:cs="Times New Roman"/>
        </w:rPr>
        <w:t xml:space="preserve"> and the app upgrade is more realistic, which is important in an actual production style database situation.</w:t>
      </w:r>
    </w:p>
    <w:p w14:paraId="21343107" w14:textId="6D472D3A" w:rsidR="009A102C" w:rsidRPr="009A102C" w:rsidRDefault="009A102C" w:rsidP="009A102C">
      <w:pPr>
        <w:spacing w:line="480" w:lineRule="auto"/>
        <w:ind w:firstLine="720"/>
        <w:rPr>
          <w:rFonts w:ascii="Times New Roman" w:hAnsi="Times New Roman" w:cs="Times New Roman"/>
        </w:rPr>
      </w:pPr>
      <w:r w:rsidRPr="009A102C">
        <w:rPr>
          <w:rFonts w:ascii="Times New Roman" w:hAnsi="Times New Roman" w:cs="Times New Roman"/>
        </w:rPr>
        <w:t xml:space="preserve">To support the schema changes, I updated Item.java so the model matches the database. I now use location instead of note, and I also included </w:t>
      </w:r>
      <w:proofErr w:type="spellStart"/>
      <w:proofErr w:type="gramStart"/>
      <w:r w:rsidRPr="009A102C">
        <w:rPr>
          <w:rFonts w:ascii="Times New Roman" w:hAnsi="Times New Roman" w:cs="Times New Roman"/>
        </w:rPr>
        <w:t>createdAt</w:t>
      </w:r>
      <w:proofErr w:type="spellEnd"/>
      <w:proofErr w:type="gramEnd"/>
      <w:r w:rsidRPr="009A102C">
        <w:rPr>
          <w:rFonts w:ascii="Times New Roman" w:hAnsi="Times New Roman" w:cs="Times New Roman"/>
        </w:rPr>
        <w:t xml:space="preserve"> so the object lines up with the table. I updated ItemDao.java to insert and retrieve location and </w:t>
      </w:r>
      <w:proofErr w:type="spellStart"/>
      <w:r w:rsidRPr="009A102C">
        <w:rPr>
          <w:rFonts w:ascii="Times New Roman" w:hAnsi="Times New Roman" w:cs="Times New Roman"/>
        </w:rPr>
        <w:t>created_at</w:t>
      </w:r>
      <w:proofErr w:type="spellEnd"/>
      <w:r w:rsidRPr="009A102C">
        <w:rPr>
          <w:rFonts w:ascii="Times New Roman" w:hAnsi="Times New Roman" w:cs="Times New Roman"/>
        </w:rPr>
        <w:t xml:space="preserve"> correctly. I also kept a fallback read in the DAO so if an older install still has the note column, the app can still read it and treat it as location. That helped keep compatibility while moving forward with the new design.</w:t>
      </w:r>
    </w:p>
    <w:p w14:paraId="6A498B5E" w14:textId="77777777" w:rsidR="009A102C" w:rsidRPr="009A102C" w:rsidRDefault="009A102C" w:rsidP="009A102C">
      <w:pPr>
        <w:spacing w:line="480" w:lineRule="auto"/>
        <w:ind w:firstLine="720"/>
        <w:rPr>
          <w:rFonts w:ascii="Times New Roman" w:hAnsi="Times New Roman" w:cs="Times New Roman"/>
        </w:rPr>
      </w:pPr>
      <w:r w:rsidRPr="009A102C">
        <w:rPr>
          <w:rFonts w:ascii="Times New Roman" w:hAnsi="Times New Roman" w:cs="Times New Roman"/>
        </w:rPr>
        <w:t xml:space="preserve">These improvements align with the course outcomes I selected for this enhancement, outcomes 3, 4, and 5. I demonstrated database design skills by improving the schema and adding constraints and indexing. I demonstrated stronger solution design by improving how data is stored and how upgrades are handled. I also showed better security and reliability practices by using structured database operations through </w:t>
      </w:r>
      <w:proofErr w:type="spellStart"/>
      <w:r w:rsidRPr="009A102C">
        <w:rPr>
          <w:rFonts w:ascii="Times New Roman" w:hAnsi="Times New Roman" w:cs="Times New Roman"/>
        </w:rPr>
        <w:t>ContentValues</w:t>
      </w:r>
      <w:proofErr w:type="spellEnd"/>
      <w:r w:rsidRPr="009A102C">
        <w:rPr>
          <w:rFonts w:ascii="Times New Roman" w:hAnsi="Times New Roman" w:cs="Times New Roman"/>
        </w:rPr>
        <w:t xml:space="preserve"> and clean query logic in the DAO rather than unsafe or messy handling of data.</w:t>
      </w:r>
    </w:p>
    <w:p w14:paraId="70ABAB79" w14:textId="77777777" w:rsidR="00F515F2" w:rsidRPr="009A102C" w:rsidRDefault="00F515F2" w:rsidP="009A102C">
      <w:pPr>
        <w:spacing w:line="480" w:lineRule="auto"/>
        <w:rPr>
          <w:rFonts w:ascii="Times New Roman" w:hAnsi="Times New Roman" w:cs="Times New Roman"/>
        </w:rPr>
      </w:pPr>
    </w:p>
    <w:sectPr w:rsidR="00F515F2" w:rsidRPr="009A1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EE0"/>
    <w:rsid w:val="00007C80"/>
    <w:rsid w:val="000D5538"/>
    <w:rsid w:val="007D4909"/>
    <w:rsid w:val="009A102C"/>
    <w:rsid w:val="00D61EE0"/>
    <w:rsid w:val="00D73CDF"/>
    <w:rsid w:val="00F30207"/>
    <w:rsid w:val="00F51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F0A7BF"/>
  <w15:chartTrackingRefBased/>
  <w15:docId w15:val="{DFDE7162-C9AE-9D48-BEC2-F5911E4DE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E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E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E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E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EE0"/>
    <w:rPr>
      <w:rFonts w:eastAsiaTheme="majorEastAsia" w:cstheme="majorBidi"/>
      <w:color w:val="272727" w:themeColor="text1" w:themeTint="D8"/>
    </w:rPr>
  </w:style>
  <w:style w:type="paragraph" w:styleId="Title">
    <w:name w:val="Title"/>
    <w:basedOn w:val="Normal"/>
    <w:next w:val="Normal"/>
    <w:link w:val="TitleChar"/>
    <w:uiPriority w:val="10"/>
    <w:qFormat/>
    <w:rsid w:val="00D61E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E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E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1EE0"/>
    <w:rPr>
      <w:i/>
      <w:iCs/>
      <w:color w:val="404040" w:themeColor="text1" w:themeTint="BF"/>
    </w:rPr>
  </w:style>
  <w:style w:type="paragraph" w:styleId="ListParagraph">
    <w:name w:val="List Paragraph"/>
    <w:basedOn w:val="Normal"/>
    <w:uiPriority w:val="34"/>
    <w:qFormat/>
    <w:rsid w:val="00D61EE0"/>
    <w:pPr>
      <w:ind w:left="720"/>
      <w:contextualSpacing/>
    </w:pPr>
  </w:style>
  <w:style w:type="character" w:styleId="IntenseEmphasis">
    <w:name w:val="Intense Emphasis"/>
    <w:basedOn w:val="DefaultParagraphFont"/>
    <w:uiPriority w:val="21"/>
    <w:qFormat/>
    <w:rsid w:val="00D61EE0"/>
    <w:rPr>
      <w:i/>
      <w:iCs/>
      <w:color w:val="0F4761" w:themeColor="accent1" w:themeShade="BF"/>
    </w:rPr>
  </w:style>
  <w:style w:type="paragraph" w:styleId="IntenseQuote">
    <w:name w:val="Intense Quote"/>
    <w:basedOn w:val="Normal"/>
    <w:next w:val="Normal"/>
    <w:link w:val="IntenseQuoteChar"/>
    <w:uiPriority w:val="30"/>
    <w:qFormat/>
    <w:rsid w:val="00D61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EE0"/>
    <w:rPr>
      <w:i/>
      <w:iCs/>
      <w:color w:val="0F4761" w:themeColor="accent1" w:themeShade="BF"/>
    </w:rPr>
  </w:style>
  <w:style w:type="character" w:styleId="IntenseReference">
    <w:name w:val="Intense Reference"/>
    <w:basedOn w:val="DefaultParagraphFont"/>
    <w:uiPriority w:val="32"/>
    <w:qFormat/>
    <w:rsid w:val="00D61E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648548">
      <w:bodyDiv w:val="1"/>
      <w:marLeft w:val="0"/>
      <w:marRight w:val="0"/>
      <w:marTop w:val="0"/>
      <w:marBottom w:val="0"/>
      <w:divBdr>
        <w:top w:val="none" w:sz="0" w:space="0" w:color="auto"/>
        <w:left w:val="none" w:sz="0" w:space="0" w:color="auto"/>
        <w:bottom w:val="none" w:sz="0" w:space="0" w:color="auto"/>
        <w:right w:val="none" w:sz="0" w:space="0" w:color="auto"/>
      </w:divBdr>
    </w:div>
    <w:div w:id="121380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Duterte, Angelo L</dc:creator>
  <cp:keywords/>
  <dc:description/>
  <cp:lastModifiedBy>Duterte, Angelo L</cp:lastModifiedBy>
  <cp:revision>2</cp:revision>
  <dcterms:created xsi:type="dcterms:W3CDTF">2026-02-08T16:53:00Z</dcterms:created>
  <dcterms:modified xsi:type="dcterms:W3CDTF">2026-02-08T16:55:00Z</dcterms:modified>
</cp:coreProperties>
</file>