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271" w:rsidRPr="00C55261" w:rsidRDefault="00584DC6" w:rsidP="00584DC6">
      <w:pPr>
        <w:jc w:val="center"/>
        <w:rPr>
          <w:rFonts w:ascii="Times New Roman" w:hAnsi="Times New Roman" w:cs="Times New Roman"/>
          <w:b/>
          <w:color w:val="000000" w:themeColor="text1"/>
          <w:u w:val="single"/>
        </w:rPr>
      </w:pPr>
      <w:r w:rsidRPr="00C55261">
        <w:rPr>
          <w:rFonts w:ascii="Times New Roman" w:hAnsi="Times New Roman" w:cs="Times New Roman"/>
          <w:b/>
          <w:color w:val="000000" w:themeColor="text1"/>
          <w:u w:val="single"/>
        </w:rPr>
        <w:t>GO TO MARKET STRATEGY</w:t>
      </w:r>
    </w:p>
    <w:p w:rsidR="00584DC6" w:rsidRPr="00C55261" w:rsidRDefault="00584DC6" w:rsidP="00584DC6">
      <w:pPr>
        <w:pStyle w:val="NormalWeb"/>
        <w:rPr>
          <w:color w:val="000000" w:themeColor="text1"/>
          <w:sz w:val="22"/>
          <w:szCs w:val="22"/>
          <w:lang w:val="en"/>
        </w:rPr>
      </w:pPr>
      <w:r w:rsidRPr="00C55261">
        <w:rPr>
          <w:color w:val="000000" w:themeColor="text1"/>
          <w:sz w:val="22"/>
          <w:szCs w:val="22"/>
          <w:lang w:val="en"/>
        </w:rPr>
        <w:t xml:space="preserve">Go-to-market or go-to-market strategy is the plan of an organization, utilizing their inside and outside resources (e.g. sales force and distributors), to deliver their unique </w:t>
      </w:r>
      <w:hyperlink r:id="rId5" w:tooltip="Value proposition" w:history="1">
        <w:r w:rsidRPr="00C55261">
          <w:rPr>
            <w:rStyle w:val="Hyperlink"/>
            <w:color w:val="000000" w:themeColor="text1"/>
            <w:sz w:val="22"/>
            <w:szCs w:val="22"/>
            <w:lang w:val="en"/>
          </w:rPr>
          <w:t>value proposition</w:t>
        </w:r>
      </w:hyperlink>
      <w:r w:rsidRPr="00C55261">
        <w:rPr>
          <w:color w:val="000000" w:themeColor="text1"/>
          <w:sz w:val="22"/>
          <w:szCs w:val="22"/>
          <w:lang w:val="en"/>
        </w:rPr>
        <w:t xml:space="preserve"> to customers and achieve </w:t>
      </w:r>
      <w:hyperlink r:id="rId6" w:tooltip="Competitive advantage" w:history="1">
        <w:r w:rsidRPr="00C55261">
          <w:rPr>
            <w:rStyle w:val="Hyperlink"/>
            <w:color w:val="000000" w:themeColor="text1"/>
            <w:sz w:val="22"/>
            <w:szCs w:val="22"/>
            <w:lang w:val="en"/>
          </w:rPr>
          <w:t>competitive advantage</w:t>
        </w:r>
      </w:hyperlink>
    </w:p>
    <w:p w:rsidR="00584DC6" w:rsidRPr="00C55261" w:rsidRDefault="00584DC6" w:rsidP="00584DC6">
      <w:pPr>
        <w:pStyle w:val="NormalWeb"/>
        <w:rPr>
          <w:color w:val="000000" w:themeColor="text1"/>
          <w:sz w:val="22"/>
          <w:szCs w:val="22"/>
          <w:vertAlign w:val="superscript"/>
          <w:lang w:val="en"/>
        </w:rPr>
      </w:pPr>
      <w:r w:rsidRPr="00C55261">
        <w:rPr>
          <w:color w:val="000000" w:themeColor="text1"/>
          <w:sz w:val="22"/>
          <w:szCs w:val="22"/>
          <w:lang w:val="en"/>
        </w:rPr>
        <w:t>The end goal of a go-to-market strategy is to enhance the overall customer experience taking into account various aspects of the value proposition such as the quality of the product and pricing.</w:t>
      </w:r>
    </w:p>
    <w:p w:rsidR="00584DC6" w:rsidRPr="00C55261" w:rsidRDefault="00584DC6" w:rsidP="00584DC6">
      <w:pPr>
        <w:pStyle w:val="NormalWeb"/>
        <w:rPr>
          <w:b/>
          <w:color w:val="000000" w:themeColor="text1"/>
          <w:sz w:val="22"/>
          <w:szCs w:val="22"/>
          <w:u w:val="single"/>
          <w:lang w:val="en"/>
        </w:rPr>
      </w:pPr>
      <w:r w:rsidRPr="00C55261">
        <w:rPr>
          <w:b/>
          <w:color w:val="000000" w:themeColor="text1"/>
          <w:sz w:val="22"/>
          <w:szCs w:val="22"/>
          <w:u w:val="single"/>
          <w:vertAlign w:val="superscript"/>
          <w:lang w:val="en"/>
        </w:rPr>
        <w:t xml:space="preserve">PRICING OF APP: </w:t>
      </w:r>
      <w:r w:rsidRPr="00C55261">
        <w:rPr>
          <w:b/>
          <w:color w:val="000000" w:themeColor="text1"/>
          <w:sz w:val="22"/>
          <w:szCs w:val="22"/>
          <w:u w:val="single"/>
          <w:lang w:val="en"/>
        </w:rPr>
        <w:t xml:space="preserve"> </w:t>
      </w:r>
    </w:p>
    <w:p w:rsidR="004A4B67" w:rsidRPr="00C55261" w:rsidRDefault="004A4B67" w:rsidP="00584DC6">
      <w:pPr>
        <w:pStyle w:val="NormalWeb"/>
        <w:rPr>
          <w:b/>
          <w:color w:val="000000" w:themeColor="text1"/>
          <w:sz w:val="22"/>
          <w:szCs w:val="22"/>
          <w:u w:val="single"/>
          <w:lang w:val="en"/>
        </w:rPr>
      </w:pPr>
      <w:r w:rsidRPr="00C55261">
        <w:rPr>
          <w:b/>
          <w:color w:val="000000" w:themeColor="text1"/>
          <w:sz w:val="22"/>
          <w:szCs w:val="22"/>
          <w:u w:val="single"/>
          <w:lang w:val="en"/>
        </w:rPr>
        <w:t>How much should an app cost?</w:t>
      </w:r>
    </w:p>
    <w:p w:rsidR="00584DC6" w:rsidRPr="00C55261" w:rsidRDefault="00584DC6" w:rsidP="00584DC6">
      <w:pPr>
        <w:pStyle w:val="NormalWeb"/>
        <w:rPr>
          <w:b/>
          <w:color w:val="000000" w:themeColor="text1"/>
          <w:sz w:val="22"/>
          <w:szCs w:val="22"/>
          <w:u w:val="single"/>
          <w:lang w:val="en"/>
        </w:rPr>
      </w:pPr>
      <w:r w:rsidRPr="00C55261">
        <w:rPr>
          <w:b/>
          <w:noProof/>
          <w:color w:val="000000" w:themeColor="text1"/>
          <w:sz w:val="22"/>
          <w:szCs w:val="22"/>
          <w:u w:val="single"/>
          <w:lang w:val="en-US" w:eastAsia="en-US"/>
        </w:rPr>
        <w:drawing>
          <wp:inline distT="0" distB="0" distL="0" distR="0">
            <wp:extent cx="5731510" cy="2020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20570"/>
                    </a:xfrm>
                    <a:prstGeom prst="rect">
                      <a:avLst/>
                    </a:prstGeom>
                  </pic:spPr>
                </pic:pic>
              </a:graphicData>
            </a:graphic>
          </wp:inline>
        </w:drawing>
      </w:r>
    </w:p>
    <w:p w:rsidR="00584DC6" w:rsidRPr="00C55261" w:rsidRDefault="00953F9E" w:rsidP="00584DC6">
      <w:pPr>
        <w:rPr>
          <w:rFonts w:ascii="Times New Roman" w:hAnsi="Times New Roman" w:cs="Times New Roman"/>
          <w:b/>
          <w:color w:val="000000" w:themeColor="text1"/>
        </w:rPr>
      </w:pPr>
      <w:hyperlink r:id="rId8" w:history="1">
        <w:r w:rsidR="004A4B67" w:rsidRPr="00C55261">
          <w:rPr>
            <w:rStyle w:val="Hyperlink"/>
            <w:rFonts w:ascii="Times New Roman" w:hAnsi="Times New Roman" w:cs="Times New Roman"/>
            <w:color w:val="000000" w:themeColor="text1"/>
          </w:rPr>
          <w:t>http://howmuchtomakeanapp.com/estimates/results</w:t>
        </w:r>
      </w:hyperlink>
      <w:r w:rsidR="004A4B67" w:rsidRPr="00C55261">
        <w:rPr>
          <w:rFonts w:ascii="Times New Roman" w:hAnsi="Times New Roman" w:cs="Times New Roman"/>
          <w:b/>
          <w:color w:val="000000" w:themeColor="text1"/>
          <w:u w:val="single"/>
        </w:rPr>
        <w:t xml:space="preserve">    -</w:t>
      </w:r>
      <w:r w:rsidR="004A4B67" w:rsidRPr="00C55261">
        <w:rPr>
          <w:rFonts w:ascii="Times New Roman" w:hAnsi="Times New Roman" w:cs="Times New Roman"/>
          <w:b/>
          <w:color w:val="000000" w:themeColor="text1"/>
        </w:rPr>
        <w:t xml:space="preserve"> We can use this link to search how much will our app cost.</w:t>
      </w:r>
    </w:p>
    <w:p w:rsidR="004A4B67" w:rsidRPr="00C55261" w:rsidRDefault="004A4B67" w:rsidP="004A4B67">
      <w:pPr>
        <w:numPr>
          <w:ilvl w:val="0"/>
          <w:numId w:val="1"/>
        </w:numPr>
        <w:spacing w:before="100" w:beforeAutospacing="1" w:after="100" w:afterAutospacing="1" w:line="450" w:lineRule="atLeast"/>
        <w:ind w:left="0"/>
        <w:rPr>
          <w:rFonts w:ascii="Times New Roman" w:eastAsia="Times New Roman" w:hAnsi="Times New Roman" w:cs="Times New Roman"/>
          <w:color w:val="000000" w:themeColor="text1"/>
          <w:lang w:eastAsia="en-IN"/>
        </w:rPr>
      </w:pPr>
      <w:r w:rsidRPr="00C55261">
        <w:rPr>
          <w:rFonts w:ascii="Times New Roman" w:eastAsia="Times New Roman" w:hAnsi="Times New Roman" w:cs="Times New Roman"/>
          <w:color w:val="000000" w:themeColor="text1"/>
          <w:lang w:eastAsia="en-IN"/>
        </w:rPr>
        <w:t>The costs of apps are largely based on features, complexity, and platform.</w:t>
      </w:r>
    </w:p>
    <w:p w:rsidR="004A4B67" w:rsidRPr="00C55261" w:rsidRDefault="004A4B67" w:rsidP="004A4B67">
      <w:pPr>
        <w:numPr>
          <w:ilvl w:val="0"/>
          <w:numId w:val="1"/>
        </w:numPr>
        <w:spacing w:before="100" w:beforeAutospacing="1" w:after="100" w:afterAutospacing="1" w:line="450" w:lineRule="atLeast"/>
        <w:ind w:left="0"/>
        <w:rPr>
          <w:rFonts w:ascii="Times New Roman" w:eastAsia="Times New Roman" w:hAnsi="Times New Roman" w:cs="Times New Roman"/>
          <w:color w:val="000000" w:themeColor="text1"/>
          <w:lang w:eastAsia="en-IN"/>
        </w:rPr>
      </w:pPr>
      <w:r w:rsidRPr="00C55261">
        <w:rPr>
          <w:rFonts w:ascii="Times New Roman" w:eastAsia="Times New Roman" w:hAnsi="Times New Roman" w:cs="Times New Roman"/>
          <w:color w:val="000000" w:themeColor="text1"/>
          <w:lang w:eastAsia="en-IN"/>
        </w:rPr>
        <w:t>Apps with back-end servers will almost always cost more.</w:t>
      </w:r>
    </w:p>
    <w:p w:rsidR="004A4B67" w:rsidRPr="00C55261" w:rsidRDefault="004A4B67" w:rsidP="004A4B67">
      <w:pPr>
        <w:numPr>
          <w:ilvl w:val="0"/>
          <w:numId w:val="1"/>
        </w:numPr>
        <w:spacing w:before="100" w:beforeAutospacing="1" w:after="100" w:afterAutospacing="1" w:line="450" w:lineRule="atLeast"/>
        <w:ind w:left="0"/>
        <w:rPr>
          <w:rFonts w:ascii="Times New Roman" w:eastAsia="Times New Roman" w:hAnsi="Times New Roman" w:cs="Times New Roman"/>
          <w:color w:val="000000" w:themeColor="text1"/>
          <w:lang w:eastAsia="en-IN"/>
        </w:rPr>
      </w:pPr>
      <w:r w:rsidRPr="00C55261">
        <w:rPr>
          <w:rFonts w:ascii="Times New Roman" w:eastAsia="Times New Roman" w:hAnsi="Times New Roman" w:cs="Times New Roman"/>
          <w:color w:val="000000" w:themeColor="text1"/>
          <w:lang w:eastAsia="en-IN"/>
        </w:rPr>
        <w:t>Simple apps for one platform will start around $25,000.</w:t>
      </w:r>
    </w:p>
    <w:p w:rsidR="004A4B67" w:rsidRPr="00C55261" w:rsidRDefault="004A4B67" w:rsidP="004A4B67">
      <w:pPr>
        <w:numPr>
          <w:ilvl w:val="0"/>
          <w:numId w:val="1"/>
        </w:numPr>
        <w:spacing w:before="100" w:beforeAutospacing="1" w:after="100" w:afterAutospacing="1" w:line="450" w:lineRule="atLeast"/>
        <w:ind w:left="0"/>
        <w:rPr>
          <w:rFonts w:ascii="Times New Roman" w:eastAsia="Times New Roman" w:hAnsi="Times New Roman" w:cs="Times New Roman"/>
          <w:color w:val="000000" w:themeColor="text1"/>
          <w:lang w:eastAsia="en-IN"/>
        </w:rPr>
      </w:pPr>
      <w:r w:rsidRPr="00C55261">
        <w:rPr>
          <w:rFonts w:ascii="Times New Roman" w:eastAsia="Times New Roman" w:hAnsi="Times New Roman" w:cs="Times New Roman"/>
          <w:color w:val="000000" w:themeColor="text1"/>
          <w:lang w:eastAsia="en-IN"/>
        </w:rPr>
        <w:t>More complex apps cost six figures but can push up over $1,000,000.</w:t>
      </w:r>
    </w:p>
    <w:p w:rsidR="004A4B67" w:rsidRPr="00C55261" w:rsidRDefault="004A4B67" w:rsidP="004A4B67">
      <w:pPr>
        <w:numPr>
          <w:ilvl w:val="0"/>
          <w:numId w:val="1"/>
        </w:numPr>
        <w:spacing w:before="100" w:beforeAutospacing="1" w:after="100" w:afterAutospacing="1" w:line="450" w:lineRule="atLeast"/>
        <w:ind w:left="0"/>
        <w:rPr>
          <w:rFonts w:ascii="Times New Roman" w:eastAsia="Times New Roman" w:hAnsi="Times New Roman" w:cs="Times New Roman"/>
          <w:color w:val="000000" w:themeColor="text1"/>
          <w:lang w:eastAsia="en-IN"/>
        </w:rPr>
      </w:pPr>
      <w:r w:rsidRPr="00C55261">
        <w:rPr>
          <w:rFonts w:ascii="Times New Roman" w:eastAsia="Times New Roman" w:hAnsi="Times New Roman" w:cs="Times New Roman"/>
          <w:color w:val="000000" w:themeColor="text1"/>
          <w:lang w:eastAsia="en-IN"/>
        </w:rPr>
        <w:t>Don't forget to budget for updates, marketing, your own salary, and other costs.</w:t>
      </w:r>
    </w:p>
    <w:p w:rsidR="004A4B67" w:rsidRPr="00C55261" w:rsidRDefault="004A4B67" w:rsidP="004A4B67">
      <w:pPr>
        <w:spacing w:before="100" w:beforeAutospacing="1" w:after="100" w:afterAutospacing="1" w:line="450" w:lineRule="atLeast"/>
        <w:rPr>
          <w:rStyle w:val="Strong"/>
          <w:rFonts w:ascii="Times New Roman" w:hAnsi="Times New Roman" w:cs="Times New Roman"/>
          <w:color w:val="000000" w:themeColor="text1"/>
        </w:rPr>
      </w:pPr>
      <w:r w:rsidRPr="00C55261">
        <w:rPr>
          <w:rFonts w:ascii="Times New Roman" w:hAnsi="Times New Roman" w:cs="Times New Roman"/>
          <w:b/>
          <w:color w:val="000000" w:themeColor="text1"/>
        </w:rPr>
        <w:t xml:space="preserve">Apps built by smaller shops, possibly with only 2-3 people, </w:t>
      </w:r>
      <w:r w:rsidRPr="00C55261">
        <w:rPr>
          <w:rStyle w:val="Strong"/>
          <w:rFonts w:ascii="Times New Roman" w:hAnsi="Times New Roman" w:cs="Times New Roman"/>
          <w:color w:val="000000" w:themeColor="text1"/>
        </w:rPr>
        <w:t>likely cost anywhere between $50,000 to $100,000.</w:t>
      </w:r>
    </w:p>
    <w:p w:rsidR="00E326CD" w:rsidRPr="00C55261" w:rsidRDefault="00E326CD" w:rsidP="004A4B67">
      <w:pPr>
        <w:spacing w:before="100" w:beforeAutospacing="1" w:after="100" w:afterAutospacing="1" w:line="450" w:lineRule="atLeast"/>
        <w:rPr>
          <w:rFonts w:ascii="Times New Roman" w:hAnsi="Times New Roman" w:cs="Times New Roman"/>
          <w:b/>
          <w:color w:val="000000" w:themeColor="text1"/>
          <w:u w:val="single"/>
          <w:lang w:val="en-US"/>
        </w:rPr>
      </w:pPr>
    </w:p>
    <w:p w:rsidR="00AE0A5B" w:rsidRPr="00C55261" w:rsidRDefault="00AE0A5B" w:rsidP="004A4B67">
      <w:pPr>
        <w:spacing w:before="100" w:beforeAutospacing="1" w:after="100" w:afterAutospacing="1" w:line="450" w:lineRule="atLeast"/>
        <w:rPr>
          <w:rFonts w:ascii="Times New Roman" w:hAnsi="Times New Roman" w:cs="Times New Roman"/>
          <w:b/>
          <w:color w:val="000000" w:themeColor="text1"/>
          <w:u w:val="single"/>
          <w:lang w:val="en-US"/>
        </w:rPr>
      </w:pPr>
    </w:p>
    <w:p w:rsidR="00AE0A5B" w:rsidRPr="00C55261" w:rsidRDefault="00AE0A5B" w:rsidP="004A4B67">
      <w:pPr>
        <w:spacing w:before="100" w:beforeAutospacing="1" w:after="100" w:afterAutospacing="1" w:line="450" w:lineRule="atLeast"/>
        <w:rPr>
          <w:rFonts w:ascii="Times New Roman" w:hAnsi="Times New Roman" w:cs="Times New Roman"/>
          <w:color w:val="000000" w:themeColor="text1"/>
          <w:lang w:val="en-US"/>
        </w:rPr>
      </w:pPr>
    </w:p>
    <w:p w:rsidR="004A4B67" w:rsidRPr="00C55261" w:rsidRDefault="00E326CD" w:rsidP="004A4B67">
      <w:pPr>
        <w:spacing w:before="100" w:beforeAutospacing="1" w:after="100" w:afterAutospacing="1" w:line="450" w:lineRule="atLeast"/>
        <w:rPr>
          <w:rFonts w:ascii="Times New Roman" w:hAnsi="Times New Roman" w:cs="Times New Roman"/>
          <w:b/>
          <w:color w:val="000000" w:themeColor="text1"/>
          <w:u w:val="single"/>
          <w:lang w:val="en-US"/>
        </w:rPr>
      </w:pPr>
      <w:r w:rsidRPr="00C55261">
        <w:rPr>
          <w:rFonts w:ascii="Times New Roman" w:hAnsi="Times New Roman" w:cs="Times New Roman"/>
          <w:b/>
          <w:color w:val="000000" w:themeColor="text1"/>
          <w:u w:val="single"/>
          <w:lang w:val="en-US"/>
        </w:rPr>
        <w:lastRenderedPageBreak/>
        <w:t>How to Market Your Mobile App ?</w:t>
      </w:r>
    </w:p>
    <w:p w:rsidR="00E326CD" w:rsidRPr="00C55261" w:rsidRDefault="00E326CD" w:rsidP="00B619AA">
      <w:pPr>
        <w:pStyle w:val="ListParagraph"/>
        <w:numPr>
          <w:ilvl w:val="0"/>
          <w:numId w:val="2"/>
        </w:numPr>
        <w:spacing w:before="100" w:beforeAutospacing="1" w:after="100" w:afterAutospacing="1" w:line="450" w:lineRule="atLeast"/>
        <w:rPr>
          <w:rFonts w:ascii="Times New Roman" w:eastAsia="Times New Roman" w:hAnsi="Times New Roman" w:cs="Times New Roman"/>
          <w:color w:val="000000" w:themeColor="text1"/>
          <w:lang w:eastAsia="en-IN"/>
        </w:rPr>
      </w:pPr>
      <w:r w:rsidRPr="00C55261">
        <w:rPr>
          <w:rFonts w:ascii="Times New Roman" w:hAnsi="Times New Roman" w:cs="Times New Roman"/>
          <w:b/>
          <w:color w:val="000000" w:themeColor="text1"/>
          <w:lang w:val="en-US"/>
        </w:rPr>
        <w:t>QR Codes</w:t>
      </w:r>
      <w:r w:rsidRPr="00C55261">
        <w:rPr>
          <w:rFonts w:ascii="Times New Roman" w:hAnsi="Times New Roman" w:cs="Times New Roman"/>
          <w:color w:val="000000" w:themeColor="text1"/>
          <w:lang w:val="en-US"/>
        </w:rPr>
        <w:t xml:space="preserve">: When you’re targeting the smartphone generation with a mobile app, QR codes are the best way to advertise. You can add them to your website. </w:t>
      </w:r>
    </w:p>
    <w:p w:rsidR="00C55261" w:rsidRPr="00C55261" w:rsidRDefault="00C55261" w:rsidP="00C55261">
      <w:pPr>
        <w:pStyle w:val="ListParagraph"/>
        <w:spacing w:before="100" w:beforeAutospacing="1" w:after="100" w:afterAutospacing="1" w:line="450" w:lineRule="atLeast"/>
        <w:rPr>
          <w:rFonts w:ascii="Times New Roman" w:eastAsia="Times New Roman" w:hAnsi="Times New Roman" w:cs="Times New Roman"/>
          <w:color w:val="000000" w:themeColor="text1"/>
          <w:lang w:eastAsia="en-IN"/>
        </w:rPr>
      </w:pPr>
    </w:p>
    <w:p w:rsidR="004A4B67" w:rsidRPr="00C55261" w:rsidRDefault="00AE0A5B" w:rsidP="00AE0A5B">
      <w:pPr>
        <w:pStyle w:val="ListParagraph"/>
        <w:numPr>
          <w:ilvl w:val="0"/>
          <w:numId w:val="2"/>
        </w:numPr>
        <w:rPr>
          <w:rFonts w:ascii="Times New Roman" w:hAnsi="Times New Roman" w:cs="Times New Roman"/>
          <w:b/>
          <w:color w:val="000000" w:themeColor="text1"/>
        </w:rPr>
      </w:pPr>
      <w:r w:rsidRPr="00C55261">
        <w:rPr>
          <w:rFonts w:ascii="Times New Roman" w:hAnsi="Times New Roman" w:cs="Times New Roman"/>
          <w:b/>
          <w:bCs/>
          <w:color w:val="000000" w:themeColor="text1"/>
        </w:rPr>
        <w:t>Mobile Advertising</w:t>
      </w:r>
      <w:r w:rsidR="00C55261" w:rsidRPr="00C55261">
        <w:rPr>
          <w:rFonts w:ascii="Times New Roman" w:hAnsi="Times New Roman" w:cs="Times New Roman"/>
          <w:b/>
          <w:bCs/>
          <w:color w:val="000000" w:themeColor="text1"/>
        </w:rPr>
        <w:t>:</w:t>
      </w:r>
      <w:r w:rsidR="00C55261" w:rsidRPr="00C55261">
        <w:rPr>
          <w:rFonts w:ascii="Times New Roman" w:hAnsi="Times New Roman" w:cs="Times New Roman"/>
          <w:color w:val="000000" w:themeColor="text1"/>
        </w:rPr>
        <w:t xml:space="preserve"> </w:t>
      </w:r>
      <w:r w:rsidR="00C55261" w:rsidRPr="00C55261">
        <w:rPr>
          <w:rFonts w:ascii="Times New Roman" w:hAnsi="Times New Roman" w:cs="Times New Roman"/>
          <w:color w:val="000000" w:themeColor="text1"/>
        </w:rPr>
        <w:t xml:space="preserve">Google offers </w:t>
      </w:r>
      <w:hyperlink r:id="rId9" w:tgtFrame="_blank" w:history="1">
        <w:r w:rsidR="00C55261" w:rsidRPr="00C55261">
          <w:rPr>
            <w:rStyle w:val="Hyperlink"/>
            <w:rFonts w:ascii="Times New Roman" w:hAnsi="Times New Roman" w:cs="Times New Roman"/>
            <w:color w:val="000000" w:themeColor="text1"/>
          </w:rPr>
          <w:t>mobile ads</w:t>
        </w:r>
      </w:hyperlink>
      <w:r w:rsidR="00C55261" w:rsidRPr="00C55261">
        <w:rPr>
          <w:rFonts w:ascii="Times New Roman" w:hAnsi="Times New Roman" w:cs="Times New Roman"/>
          <w:color w:val="000000" w:themeColor="text1"/>
        </w:rPr>
        <w:t xml:space="preserve"> to target users while they are searching on their mobile devices…</w:t>
      </w:r>
    </w:p>
    <w:p w:rsidR="00C55261" w:rsidRPr="00C55261" w:rsidRDefault="00C55261" w:rsidP="00C55261">
      <w:pPr>
        <w:pStyle w:val="ListParagraph"/>
        <w:rPr>
          <w:rFonts w:ascii="Times New Roman" w:hAnsi="Times New Roman" w:cs="Times New Roman"/>
          <w:b/>
          <w:color w:val="000000" w:themeColor="text1"/>
        </w:rPr>
      </w:pPr>
    </w:p>
    <w:p w:rsidR="00C55261" w:rsidRPr="00C55261" w:rsidRDefault="00C55261" w:rsidP="00AE0A5B">
      <w:pPr>
        <w:pStyle w:val="ListParagraph"/>
        <w:numPr>
          <w:ilvl w:val="0"/>
          <w:numId w:val="2"/>
        </w:numPr>
        <w:rPr>
          <w:rFonts w:ascii="Times New Roman" w:hAnsi="Times New Roman" w:cs="Times New Roman"/>
          <w:b/>
          <w:color w:val="000000" w:themeColor="text1"/>
        </w:rPr>
      </w:pPr>
      <w:r w:rsidRPr="00C55261">
        <w:rPr>
          <w:rFonts w:ascii="Times New Roman" w:hAnsi="Times New Roman" w:cs="Times New Roman"/>
          <w:b/>
          <w:color w:val="000000" w:themeColor="text1"/>
        </w:rPr>
        <w:t>Social Advertising</w:t>
      </w:r>
      <w:r w:rsidRPr="00C55261">
        <w:rPr>
          <w:rFonts w:ascii="Times New Roman" w:hAnsi="Times New Roman" w:cs="Times New Roman"/>
          <w:color w:val="000000" w:themeColor="text1"/>
        </w:rPr>
        <w:t xml:space="preserve">: </w:t>
      </w:r>
      <w:r w:rsidRPr="00C55261">
        <w:rPr>
          <w:rFonts w:ascii="Times New Roman" w:hAnsi="Times New Roman" w:cs="Times New Roman"/>
          <w:color w:val="000000" w:themeColor="text1"/>
        </w:rPr>
        <w:t xml:space="preserve">It allows you to </w:t>
      </w:r>
      <w:r w:rsidRPr="00C55261">
        <w:rPr>
          <w:rStyle w:val="Strong"/>
          <w:rFonts w:ascii="Times New Roman" w:hAnsi="Times New Roman" w:cs="Times New Roman"/>
          <w:color w:val="000000" w:themeColor="text1"/>
        </w:rPr>
        <w:t>target people specifically by demographics and interests</w:t>
      </w:r>
      <w:r w:rsidRPr="00C55261">
        <w:rPr>
          <w:rFonts w:ascii="Times New Roman" w:hAnsi="Times New Roman" w:cs="Times New Roman"/>
          <w:color w:val="000000" w:themeColor="text1"/>
        </w:rPr>
        <w:t>. So, if you know the most likely users of your mobile app, you can make sure they are the only ones who can see and click on your ads. With Facebook ads, you can get pretty specific.</w:t>
      </w:r>
    </w:p>
    <w:p w:rsidR="00C55261" w:rsidRPr="00C55261" w:rsidRDefault="00C55261" w:rsidP="00C55261">
      <w:pPr>
        <w:pStyle w:val="ListParagraph"/>
        <w:rPr>
          <w:rFonts w:ascii="Times New Roman" w:hAnsi="Times New Roman" w:cs="Times New Roman"/>
          <w:color w:val="000000" w:themeColor="text1"/>
        </w:rPr>
      </w:pPr>
    </w:p>
    <w:p w:rsidR="00C55261" w:rsidRPr="00C55261" w:rsidRDefault="00C55261" w:rsidP="00C55261">
      <w:pPr>
        <w:pStyle w:val="ListParagraph"/>
        <w:rPr>
          <w:rFonts w:ascii="Times New Roman" w:hAnsi="Times New Roman" w:cs="Times New Roman"/>
          <w:color w:val="000000" w:themeColor="text1"/>
        </w:rPr>
      </w:pPr>
    </w:p>
    <w:p w:rsidR="00C55261" w:rsidRPr="00C55261" w:rsidRDefault="00C55261" w:rsidP="00C55261">
      <w:pPr>
        <w:pStyle w:val="ListParagraph"/>
        <w:rPr>
          <w:rFonts w:ascii="Times New Roman" w:hAnsi="Times New Roman" w:cs="Times New Roman"/>
          <w:color w:val="000000" w:themeColor="text1"/>
        </w:rPr>
      </w:pPr>
    </w:p>
    <w:p w:rsidR="00C55261" w:rsidRPr="00C55261" w:rsidRDefault="00C55261" w:rsidP="00C55261">
      <w:pPr>
        <w:rPr>
          <w:rFonts w:ascii="Times New Roman" w:hAnsi="Times New Roman" w:cs="Times New Roman"/>
          <w:b/>
          <w:color w:val="000000" w:themeColor="text1"/>
          <w:u w:val="single"/>
        </w:rPr>
      </w:pPr>
      <w:r w:rsidRPr="00C55261">
        <w:rPr>
          <w:rFonts w:ascii="Times New Roman" w:hAnsi="Times New Roman" w:cs="Times New Roman"/>
          <w:b/>
          <w:color w:val="000000" w:themeColor="text1"/>
          <w:u w:val="single"/>
        </w:rPr>
        <w:t>Mobile App Marketing Agencies</w:t>
      </w:r>
      <w:r w:rsidRPr="00C55261">
        <w:rPr>
          <w:rFonts w:ascii="Times New Roman" w:hAnsi="Times New Roman" w:cs="Times New Roman"/>
          <w:b/>
          <w:color w:val="000000" w:themeColor="text1"/>
          <w:u w:val="single"/>
        </w:rPr>
        <w:t xml:space="preserve"> :</w:t>
      </w:r>
    </w:p>
    <w:p w:rsidR="00C55261" w:rsidRPr="00C55261" w:rsidRDefault="00C55261" w:rsidP="00C55261">
      <w:pPr>
        <w:numPr>
          <w:ilvl w:val="0"/>
          <w:numId w:val="3"/>
        </w:numPr>
        <w:spacing w:before="100" w:beforeAutospacing="1" w:after="100" w:afterAutospacing="1" w:line="315" w:lineRule="atLeast"/>
        <w:rPr>
          <w:rFonts w:ascii="Times New Roman" w:hAnsi="Times New Roman" w:cs="Times New Roman"/>
          <w:color w:val="000000" w:themeColor="text1"/>
        </w:rPr>
      </w:pPr>
      <w:hyperlink r:id="rId10" w:tgtFrame="_blank" w:history="1">
        <w:r w:rsidRPr="00C55261">
          <w:rPr>
            <w:rStyle w:val="Hyperlink"/>
            <w:rFonts w:ascii="Times New Roman" w:hAnsi="Times New Roman" w:cs="Times New Roman"/>
            <w:color w:val="000000" w:themeColor="text1"/>
          </w:rPr>
          <w:t>Appspire.me</w:t>
        </w:r>
      </w:hyperlink>
      <w:r w:rsidRPr="00C55261">
        <w:rPr>
          <w:rFonts w:ascii="Times New Roman" w:hAnsi="Times New Roman" w:cs="Times New Roman"/>
          <w:color w:val="000000" w:themeColor="text1"/>
        </w:rPr>
        <w:t xml:space="preserve"> – specializes in getting your app the most quality users possible. Many of its clients went from a few downloads per day to hundreds.</w:t>
      </w:r>
    </w:p>
    <w:p w:rsidR="00C55261" w:rsidRPr="00C55261" w:rsidRDefault="00C55261" w:rsidP="00C55261">
      <w:pPr>
        <w:numPr>
          <w:ilvl w:val="0"/>
          <w:numId w:val="3"/>
        </w:numPr>
        <w:spacing w:before="100" w:beforeAutospacing="1" w:after="100" w:afterAutospacing="1" w:line="315" w:lineRule="atLeast"/>
        <w:rPr>
          <w:rFonts w:ascii="Times New Roman" w:hAnsi="Times New Roman" w:cs="Times New Roman"/>
          <w:color w:val="000000" w:themeColor="text1"/>
        </w:rPr>
      </w:pPr>
      <w:hyperlink r:id="rId11" w:tgtFrame="_blank" w:history="1">
        <w:proofErr w:type="spellStart"/>
        <w:r w:rsidRPr="00C55261">
          <w:rPr>
            <w:rStyle w:val="Hyperlink"/>
            <w:rFonts w:ascii="Times New Roman" w:hAnsi="Times New Roman" w:cs="Times New Roman"/>
            <w:color w:val="000000" w:themeColor="text1"/>
          </w:rPr>
          <w:t>Appency</w:t>
        </w:r>
        <w:proofErr w:type="spellEnd"/>
      </w:hyperlink>
      <w:r w:rsidRPr="00C55261">
        <w:rPr>
          <w:rFonts w:ascii="Times New Roman" w:hAnsi="Times New Roman" w:cs="Times New Roman"/>
          <w:color w:val="000000" w:themeColor="text1"/>
        </w:rPr>
        <w:t xml:space="preserve"> – is the global leader in mobile application marketing. It provides a full range of marketing services, from branding and consultation services to managing your launch and long term success with PR, social marketing, paid media management, and more.</w:t>
      </w:r>
    </w:p>
    <w:p w:rsidR="00C55261" w:rsidRPr="00C55261" w:rsidRDefault="00C55261" w:rsidP="00C55261">
      <w:pPr>
        <w:numPr>
          <w:ilvl w:val="0"/>
          <w:numId w:val="3"/>
        </w:numPr>
        <w:spacing w:before="100" w:beforeAutospacing="1" w:after="100" w:afterAutospacing="1" w:line="315" w:lineRule="atLeast"/>
        <w:rPr>
          <w:rFonts w:ascii="Times New Roman" w:hAnsi="Times New Roman" w:cs="Times New Roman"/>
          <w:color w:val="000000" w:themeColor="text1"/>
        </w:rPr>
      </w:pPr>
      <w:hyperlink r:id="rId12" w:tgtFrame="_blank" w:history="1">
        <w:proofErr w:type="spellStart"/>
        <w:r w:rsidRPr="00C55261">
          <w:rPr>
            <w:rStyle w:val="Hyperlink"/>
            <w:rFonts w:ascii="Times New Roman" w:hAnsi="Times New Roman" w:cs="Times New Roman"/>
            <w:color w:val="000000" w:themeColor="text1"/>
          </w:rPr>
          <w:t>Appular</w:t>
        </w:r>
        <w:proofErr w:type="spellEnd"/>
      </w:hyperlink>
      <w:r w:rsidRPr="00C55261">
        <w:rPr>
          <w:rFonts w:ascii="Times New Roman" w:hAnsi="Times New Roman" w:cs="Times New Roman"/>
          <w:color w:val="000000" w:themeColor="text1"/>
        </w:rPr>
        <w:t xml:space="preserve"> – has </w:t>
      </w:r>
      <w:proofErr w:type="spellStart"/>
      <w:r w:rsidRPr="00C55261">
        <w:rPr>
          <w:rFonts w:ascii="Times New Roman" w:hAnsi="Times New Roman" w:cs="Times New Roman"/>
          <w:color w:val="000000" w:themeColor="text1"/>
        </w:rPr>
        <w:t>unrivaled</w:t>
      </w:r>
      <w:proofErr w:type="spellEnd"/>
      <w:r w:rsidRPr="00C55261">
        <w:rPr>
          <w:rFonts w:ascii="Times New Roman" w:hAnsi="Times New Roman" w:cs="Times New Roman"/>
          <w:color w:val="000000" w:themeColor="text1"/>
        </w:rPr>
        <w:t xml:space="preserve"> Marketing, PR, Media Buying, Consulting and Social Media services and solutions that are constructed exclusively to give your projects the absolute best chance for long term success</w:t>
      </w:r>
      <w:r w:rsidRPr="00C55261">
        <w:rPr>
          <w:rFonts w:ascii="Times New Roman" w:hAnsi="Times New Roman" w:cs="Times New Roman"/>
          <w:color w:val="000000" w:themeColor="text1"/>
        </w:rPr>
        <w:t>.</w:t>
      </w:r>
    </w:p>
    <w:p w:rsidR="00C55261" w:rsidRPr="00C55261" w:rsidRDefault="00C55261" w:rsidP="00C55261">
      <w:pPr>
        <w:spacing w:before="100" w:beforeAutospacing="1" w:after="100" w:afterAutospacing="1" w:line="315" w:lineRule="atLeast"/>
        <w:ind w:left="720"/>
        <w:rPr>
          <w:rFonts w:ascii="Times New Roman" w:hAnsi="Times New Roman" w:cs="Times New Roman"/>
          <w:color w:val="000000" w:themeColor="text1"/>
        </w:rPr>
      </w:pPr>
    </w:p>
    <w:p w:rsidR="00C55261" w:rsidRPr="00C55261" w:rsidRDefault="00C55261" w:rsidP="00C55261">
      <w:pPr>
        <w:spacing w:before="100" w:beforeAutospacing="1" w:after="100" w:afterAutospacing="1" w:line="315" w:lineRule="atLeast"/>
        <w:ind w:left="720"/>
        <w:rPr>
          <w:rFonts w:ascii="Times New Roman" w:hAnsi="Times New Roman" w:cs="Times New Roman"/>
          <w:b/>
          <w:color w:val="000000" w:themeColor="text1"/>
          <w:u w:val="single"/>
        </w:rPr>
      </w:pPr>
      <w:r w:rsidRPr="00C55261">
        <w:rPr>
          <w:rFonts w:ascii="Times New Roman" w:hAnsi="Times New Roman" w:cs="Times New Roman"/>
          <w:b/>
          <w:color w:val="000000" w:themeColor="text1"/>
          <w:u w:val="single"/>
        </w:rPr>
        <w:t xml:space="preserve">PROFIT FROM AN APP : </w:t>
      </w: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rPr>
      </w:pPr>
      <w:r w:rsidRPr="00C55261">
        <w:rPr>
          <w:rFonts w:ascii="Times New Roman" w:hAnsi="Times New Roman" w:cs="Times New Roman"/>
          <w:b/>
          <w:bCs/>
          <w:color w:val="000000" w:themeColor="text1"/>
        </w:rPr>
        <w:t>1. Enter a Contest or Event</w:t>
      </w: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rPr>
      </w:pPr>
      <w:r w:rsidRPr="00C55261">
        <w:rPr>
          <w:rFonts w:ascii="Times New Roman" w:hAnsi="Times New Roman" w:cs="Times New Roman"/>
          <w:b/>
          <w:bCs/>
          <w:color w:val="000000" w:themeColor="text1"/>
        </w:rPr>
        <w:t>2. Use Mobile Networks for In-App Advertising</w:t>
      </w: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rPr>
      </w:pPr>
      <w:r w:rsidRPr="00C55261">
        <w:rPr>
          <w:rFonts w:ascii="Times New Roman" w:hAnsi="Times New Roman" w:cs="Times New Roman"/>
          <w:b/>
          <w:bCs/>
          <w:color w:val="000000" w:themeColor="text1"/>
        </w:rPr>
        <w:t>3. Employ Rich Media Networks</w:t>
      </w: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rPr>
      </w:pPr>
      <w:r w:rsidRPr="00C55261">
        <w:rPr>
          <w:rFonts w:ascii="Times New Roman" w:hAnsi="Times New Roman" w:cs="Times New Roman"/>
          <w:b/>
          <w:bCs/>
          <w:color w:val="000000" w:themeColor="text1"/>
        </w:rPr>
        <w:t>4. Mobile Advertisements</w:t>
      </w: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rPr>
      </w:pPr>
      <w:r w:rsidRPr="00C55261">
        <w:rPr>
          <w:rFonts w:ascii="Times New Roman" w:hAnsi="Times New Roman" w:cs="Times New Roman"/>
          <w:b/>
          <w:bCs/>
          <w:color w:val="000000" w:themeColor="text1"/>
        </w:rPr>
        <w:t>5. Promotion</w:t>
      </w: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rPr>
      </w:pPr>
      <w:r w:rsidRPr="00C55261">
        <w:rPr>
          <w:rFonts w:ascii="Times New Roman" w:hAnsi="Times New Roman" w:cs="Times New Roman"/>
          <w:b/>
          <w:bCs/>
          <w:color w:val="000000" w:themeColor="text1"/>
        </w:rPr>
        <w:t>7. Subscription Fees</w:t>
      </w: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rPr>
      </w:pPr>
      <w:r w:rsidRPr="00C55261">
        <w:rPr>
          <w:rFonts w:ascii="Times New Roman" w:hAnsi="Times New Roman" w:cs="Times New Roman"/>
          <w:b/>
          <w:bCs/>
          <w:color w:val="000000" w:themeColor="text1"/>
        </w:rPr>
        <w:t>8. Sponsorships</w:t>
      </w: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rPr>
      </w:pPr>
    </w:p>
    <w:p w:rsid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u w:val="single"/>
        </w:rPr>
      </w:pPr>
      <w:r w:rsidRPr="00C55261">
        <w:rPr>
          <w:rFonts w:ascii="Times New Roman" w:hAnsi="Times New Roman" w:cs="Times New Roman"/>
          <w:b/>
          <w:bCs/>
          <w:color w:val="000000" w:themeColor="text1"/>
          <w:u w:val="single"/>
        </w:rPr>
        <w:t xml:space="preserve">DEMAND ORIENTED METHOD: </w:t>
      </w:r>
    </w:p>
    <w:p w:rsid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u w:val="single"/>
        </w:rPr>
      </w:pPr>
    </w:p>
    <w:p w:rsidR="00C55261" w:rsidRPr="00C55261" w:rsidRDefault="00C55261" w:rsidP="00C55261">
      <w:pPr>
        <w:pStyle w:val="ListParagraph"/>
        <w:spacing w:before="100" w:beforeAutospacing="1" w:after="100" w:afterAutospacing="1" w:line="315" w:lineRule="atLeast"/>
        <w:ind w:left="1440"/>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DEFINITION:</w:t>
      </w:r>
    </w:p>
    <w:p w:rsidR="00C55261" w:rsidRPr="00C55261" w:rsidRDefault="00C55261" w:rsidP="00C55261">
      <w:pPr>
        <w:rPr>
          <w:rFonts w:ascii="Times New Roman" w:hAnsi="Times New Roman" w:cs="Times New Roman"/>
          <w:b/>
          <w:color w:val="000000" w:themeColor="text1"/>
          <w:u w:val="single"/>
        </w:rPr>
      </w:pPr>
      <w:r>
        <w:rPr>
          <w:rFonts w:ascii="Helvetica" w:hAnsi="Helvetica" w:cs="Arial"/>
          <w:color w:val="000000"/>
          <w:sz w:val="21"/>
          <w:szCs w:val="21"/>
          <w:lang w:val="en"/>
        </w:rPr>
        <w:t xml:space="preserve">                         </w:t>
      </w:r>
      <w:hyperlink r:id="rId13" w:history="1">
        <w:r w:rsidRPr="00C55261">
          <w:rPr>
            <w:rStyle w:val="Hyperlink"/>
            <w:rFonts w:ascii="Helvetica" w:hAnsi="Helvetica" w:cs="Arial"/>
            <w:sz w:val="21"/>
            <w:szCs w:val="21"/>
            <w:lang w:val="en"/>
          </w:rPr>
          <w:t>Method</w:t>
        </w:r>
      </w:hyperlink>
      <w:r w:rsidRPr="00C55261">
        <w:rPr>
          <w:rFonts w:ascii="Helvetica" w:hAnsi="Helvetica" w:cs="Arial"/>
          <w:color w:val="000000"/>
          <w:sz w:val="21"/>
          <w:szCs w:val="21"/>
          <w:lang w:val="en"/>
        </w:rPr>
        <w:t xml:space="preserve"> in which price of a </w:t>
      </w:r>
      <w:hyperlink r:id="rId14" w:history="1">
        <w:r w:rsidRPr="00C55261">
          <w:rPr>
            <w:rStyle w:val="Hyperlink"/>
            <w:rFonts w:ascii="Helvetica" w:hAnsi="Helvetica" w:cs="Arial"/>
            <w:sz w:val="21"/>
            <w:szCs w:val="21"/>
            <w:lang w:val="en"/>
          </w:rPr>
          <w:t>product</w:t>
        </w:r>
      </w:hyperlink>
      <w:r w:rsidRPr="00C55261">
        <w:rPr>
          <w:rFonts w:ascii="Helvetica" w:hAnsi="Helvetica" w:cs="Arial"/>
          <w:color w:val="000000"/>
          <w:sz w:val="21"/>
          <w:szCs w:val="21"/>
          <w:lang w:val="en"/>
        </w:rPr>
        <w:t xml:space="preserve"> is changed according to its </w:t>
      </w:r>
      <w:hyperlink r:id="rId15" w:history="1">
        <w:r w:rsidRPr="00C55261">
          <w:rPr>
            <w:rStyle w:val="Hyperlink"/>
            <w:rFonts w:ascii="Helvetica" w:hAnsi="Helvetica" w:cs="Arial"/>
            <w:sz w:val="21"/>
            <w:szCs w:val="21"/>
            <w:lang w:val="en"/>
          </w:rPr>
          <w:t>demand</w:t>
        </w:r>
      </w:hyperlink>
      <w:r w:rsidRPr="00C55261">
        <w:rPr>
          <w:rFonts w:ascii="Helvetica" w:hAnsi="Helvetica" w:cs="Arial"/>
          <w:color w:val="000000"/>
          <w:sz w:val="21"/>
          <w:szCs w:val="21"/>
          <w:lang w:val="en"/>
        </w:rPr>
        <w:t xml:space="preserve"> higher </w:t>
      </w:r>
      <w:r>
        <w:rPr>
          <w:rFonts w:ascii="Helvetica" w:hAnsi="Helvetica" w:cs="Arial"/>
          <w:color w:val="000000"/>
          <w:sz w:val="21"/>
          <w:szCs w:val="21"/>
          <w:lang w:val="en"/>
        </w:rPr>
        <w:t xml:space="preserve">     </w:t>
      </w:r>
      <w:r w:rsidRPr="00C55261">
        <w:rPr>
          <w:rFonts w:ascii="Helvetica" w:hAnsi="Helvetica" w:cs="Arial"/>
          <w:color w:val="000000"/>
          <w:sz w:val="21"/>
          <w:szCs w:val="21"/>
          <w:lang w:val="en"/>
        </w:rPr>
        <w:t>price when the demand is strong, lower price when it is weak</w:t>
      </w:r>
      <w:r>
        <w:rPr>
          <w:rFonts w:ascii="Helvetica" w:hAnsi="Helvetica" w:cs="Arial"/>
          <w:color w:val="000000"/>
          <w:sz w:val="21"/>
          <w:szCs w:val="21"/>
          <w:lang w:val="en"/>
        </w:rPr>
        <w:t>.</w:t>
      </w:r>
    </w:p>
    <w:p w:rsidR="00C55261" w:rsidRDefault="00FA7141" w:rsidP="00C55261">
      <w:pPr>
        <w:rPr>
          <w:rFonts w:ascii="Times New Roman" w:hAnsi="Times New Roman" w:cs="Times New Roman"/>
          <w:b/>
          <w:color w:val="000000" w:themeColor="text1"/>
        </w:rPr>
      </w:pPr>
      <w:r>
        <w:rPr>
          <w:rFonts w:ascii="Times New Roman" w:hAnsi="Times New Roman" w:cs="Times New Roman"/>
          <w:b/>
          <w:color w:val="000000" w:themeColor="text1"/>
          <w:u w:val="single"/>
        </w:rPr>
        <w:lastRenderedPageBreak/>
        <w:t xml:space="preserve">COMPETETIOR </w:t>
      </w:r>
      <w:r w:rsidR="00325376" w:rsidRPr="00325376">
        <w:rPr>
          <w:rFonts w:ascii="Times New Roman" w:hAnsi="Times New Roman" w:cs="Times New Roman"/>
          <w:b/>
          <w:color w:val="000000" w:themeColor="text1"/>
          <w:u w:val="single"/>
        </w:rPr>
        <w:t>ORIENTED METHOD</w:t>
      </w:r>
      <w:r w:rsidR="00325376">
        <w:rPr>
          <w:rFonts w:ascii="Times New Roman" w:hAnsi="Times New Roman" w:cs="Times New Roman"/>
          <w:b/>
          <w:color w:val="000000" w:themeColor="text1"/>
        </w:rPr>
        <w:t>:</w:t>
      </w:r>
    </w:p>
    <w:p w:rsidR="00FA7141" w:rsidRDefault="00FA7141" w:rsidP="00FA7141">
      <w:pPr>
        <w:shd w:val="clear" w:color="auto" w:fill="FFFFFF"/>
        <w:rPr>
          <w:rFonts w:ascii="Helvetica" w:hAnsi="Helvetica" w:cs="Arial"/>
          <w:color w:val="000000"/>
          <w:sz w:val="21"/>
          <w:szCs w:val="21"/>
          <w:lang w:val="en"/>
        </w:rPr>
      </w:pPr>
      <w:r>
        <w:rPr>
          <w:rFonts w:ascii="Helvetica" w:hAnsi="Helvetica" w:cs="Arial"/>
          <w:color w:val="000000"/>
          <w:sz w:val="21"/>
          <w:szCs w:val="21"/>
          <w:lang w:val="en"/>
        </w:rPr>
        <w:t xml:space="preserve">A pricing </w:t>
      </w:r>
      <w:hyperlink r:id="rId16" w:history="1">
        <w:r>
          <w:rPr>
            <w:rStyle w:val="Hyperlink"/>
            <w:rFonts w:ascii="Helvetica" w:hAnsi="Helvetica" w:cs="Arial"/>
            <w:sz w:val="21"/>
            <w:szCs w:val="21"/>
            <w:lang w:val="en"/>
          </w:rPr>
          <w:t>method</w:t>
        </w:r>
      </w:hyperlink>
      <w:r>
        <w:rPr>
          <w:rFonts w:ascii="Helvetica" w:hAnsi="Helvetica" w:cs="Arial"/>
          <w:color w:val="000000"/>
          <w:sz w:val="21"/>
          <w:szCs w:val="21"/>
          <w:lang w:val="en"/>
        </w:rPr>
        <w:t xml:space="preserve"> in which a </w:t>
      </w:r>
      <w:hyperlink r:id="rId17" w:history="1">
        <w:r>
          <w:rPr>
            <w:rStyle w:val="Hyperlink"/>
            <w:rFonts w:ascii="Helvetica" w:hAnsi="Helvetica" w:cs="Arial"/>
            <w:sz w:val="21"/>
            <w:szCs w:val="21"/>
            <w:lang w:val="en"/>
          </w:rPr>
          <w:t>seller</w:t>
        </w:r>
      </w:hyperlink>
      <w:r>
        <w:rPr>
          <w:rFonts w:ascii="Helvetica" w:hAnsi="Helvetica" w:cs="Arial"/>
          <w:color w:val="000000"/>
          <w:sz w:val="21"/>
          <w:szCs w:val="21"/>
          <w:lang w:val="en"/>
        </w:rPr>
        <w:t xml:space="preserve"> uses prices of </w:t>
      </w:r>
      <w:hyperlink r:id="rId18" w:history="1">
        <w:r>
          <w:rPr>
            <w:rStyle w:val="Hyperlink"/>
            <w:rFonts w:ascii="Helvetica" w:hAnsi="Helvetica" w:cs="Arial"/>
            <w:sz w:val="21"/>
            <w:szCs w:val="21"/>
            <w:lang w:val="en"/>
          </w:rPr>
          <w:t>competing</w:t>
        </w:r>
      </w:hyperlink>
      <w:r>
        <w:rPr>
          <w:rFonts w:ascii="Helvetica" w:hAnsi="Helvetica" w:cs="Arial"/>
          <w:color w:val="000000"/>
          <w:sz w:val="21"/>
          <w:szCs w:val="21"/>
          <w:lang w:val="en"/>
        </w:rPr>
        <w:t xml:space="preserve"> products as a </w:t>
      </w:r>
      <w:hyperlink r:id="rId19" w:history="1">
        <w:r>
          <w:rPr>
            <w:rStyle w:val="Hyperlink"/>
            <w:rFonts w:ascii="Helvetica" w:hAnsi="Helvetica" w:cs="Arial"/>
            <w:sz w:val="21"/>
            <w:szCs w:val="21"/>
            <w:lang w:val="en"/>
          </w:rPr>
          <w:t>benchmark</w:t>
        </w:r>
      </w:hyperlink>
      <w:r>
        <w:rPr>
          <w:rFonts w:ascii="Helvetica" w:hAnsi="Helvetica" w:cs="Arial"/>
          <w:color w:val="000000"/>
          <w:sz w:val="21"/>
          <w:szCs w:val="21"/>
          <w:lang w:val="en"/>
        </w:rPr>
        <w:t xml:space="preserve"> instead of considering own </w:t>
      </w:r>
      <w:hyperlink r:id="rId20" w:history="1">
        <w:r>
          <w:rPr>
            <w:rStyle w:val="Hyperlink"/>
            <w:rFonts w:ascii="Helvetica" w:hAnsi="Helvetica" w:cs="Arial"/>
            <w:sz w:val="21"/>
            <w:szCs w:val="21"/>
            <w:lang w:val="en"/>
          </w:rPr>
          <w:t>costs</w:t>
        </w:r>
      </w:hyperlink>
      <w:r>
        <w:rPr>
          <w:rFonts w:ascii="Helvetica" w:hAnsi="Helvetica" w:cs="Arial"/>
          <w:color w:val="000000"/>
          <w:sz w:val="21"/>
          <w:szCs w:val="21"/>
          <w:lang w:val="en"/>
        </w:rPr>
        <w:t xml:space="preserve"> or the </w:t>
      </w:r>
      <w:hyperlink r:id="rId21" w:history="1">
        <w:r>
          <w:rPr>
            <w:rStyle w:val="Hyperlink"/>
            <w:rFonts w:ascii="Helvetica" w:hAnsi="Helvetica" w:cs="Arial"/>
            <w:sz w:val="21"/>
            <w:szCs w:val="21"/>
            <w:lang w:val="en"/>
          </w:rPr>
          <w:t>customer</w:t>
        </w:r>
      </w:hyperlink>
      <w:r>
        <w:rPr>
          <w:rFonts w:ascii="Helvetica" w:hAnsi="Helvetica" w:cs="Arial"/>
          <w:color w:val="000000"/>
          <w:sz w:val="21"/>
          <w:szCs w:val="21"/>
          <w:lang w:val="en"/>
        </w:rPr>
        <w:t xml:space="preserve"> </w:t>
      </w:r>
      <w:hyperlink r:id="rId22" w:history="1">
        <w:r>
          <w:rPr>
            <w:rStyle w:val="Hyperlink"/>
            <w:rFonts w:ascii="Helvetica" w:hAnsi="Helvetica" w:cs="Arial"/>
            <w:sz w:val="21"/>
            <w:szCs w:val="21"/>
            <w:lang w:val="en"/>
          </w:rPr>
          <w:t>demand</w:t>
        </w:r>
      </w:hyperlink>
      <w:r>
        <w:rPr>
          <w:rFonts w:ascii="Helvetica" w:hAnsi="Helvetica" w:cs="Arial"/>
          <w:color w:val="000000"/>
          <w:sz w:val="21"/>
          <w:szCs w:val="21"/>
          <w:lang w:val="en"/>
        </w:rPr>
        <w:t>.</w:t>
      </w:r>
    </w:p>
    <w:p w:rsidR="00FA7141" w:rsidRDefault="00FA7141" w:rsidP="00FA7141">
      <w:pPr>
        <w:shd w:val="clear" w:color="auto" w:fill="FFFFFF"/>
        <w:rPr>
          <w:rFonts w:ascii="Times New Roman" w:hAnsi="Times New Roman" w:cs="Times New Roman"/>
          <w:color w:val="000000"/>
          <w:lang w:val="en"/>
        </w:rPr>
      </w:pPr>
      <w:r w:rsidRPr="00FA7141">
        <w:rPr>
          <w:rFonts w:ascii="Times New Roman" w:hAnsi="Times New Roman" w:cs="Times New Roman"/>
          <w:color w:val="000000"/>
          <w:lang w:val="en"/>
        </w:rPr>
        <w:t xml:space="preserve">It </w:t>
      </w:r>
      <w:r w:rsidRPr="00FA7141">
        <w:rPr>
          <w:rFonts w:ascii="Times New Roman" w:hAnsi="Times New Roman" w:cs="Times New Roman"/>
          <w:color w:val="000000"/>
          <w:lang w:val="en"/>
        </w:rPr>
        <w:t>focus solely on what the competition is charging, and strive to meet or beat those prices. Sometimes this strategy is referred to as a rock-bottom pricing strategy, or a low price leader strategy. The goal is to best your biggest competitors based on pricing alone. As Web Marketing Today exhibits, the competition-based pricing strategy is used by many large retailers on the Internet. Because the same products are available from multiple sources, the consumer buying decision is simply to select the retailer with the lowest price. This pricing strategy is a difficult one for small businesses to maintain, because it provides very narrow profit margins that make it challenging for the business to achieve enough momentum to grow.</w:t>
      </w:r>
    </w:p>
    <w:p w:rsidR="00FA7141" w:rsidRDefault="00FA7141" w:rsidP="00FA7141">
      <w:pPr>
        <w:shd w:val="clear" w:color="auto" w:fill="FFFFFF"/>
        <w:rPr>
          <w:rFonts w:ascii="Times New Roman" w:hAnsi="Times New Roman" w:cs="Times New Roman"/>
          <w:color w:val="000000"/>
          <w:lang w:val="en"/>
        </w:rPr>
      </w:pPr>
    </w:p>
    <w:p w:rsidR="00FA7141" w:rsidRDefault="00FA7141" w:rsidP="00FA7141">
      <w:pPr>
        <w:shd w:val="clear" w:color="auto" w:fill="FFFFFF"/>
        <w:rPr>
          <w:rFonts w:ascii="Times New Roman" w:hAnsi="Times New Roman" w:cs="Times New Roman"/>
          <w:color w:val="000000"/>
          <w:lang w:val="en"/>
        </w:rPr>
      </w:pPr>
    </w:p>
    <w:p w:rsidR="00FA7141" w:rsidRDefault="00953F9E" w:rsidP="00FA7141">
      <w:pPr>
        <w:shd w:val="clear" w:color="auto" w:fill="FFFFFF"/>
        <w:rPr>
          <w:rFonts w:ascii="Times New Roman" w:hAnsi="Times New Roman" w:cs="Times New Roman"/>
          <w:b/>
          <w:color w:val="000000"/>
          <w:u w:val="single"/>
          <w:lang w:val="en"/>
        </w:rPr>
      </w:pPr>
      <w:r>
        <w:rPr>
          <w:rFonts w:ascii="Times New Roman" w:hAnsi="Times New Roman" w:cs="Times New Roman"/>
          <w:b/>
          <w:color w:val="000000"/>
          <w:u w:val="single"/>
          <w:lang w:val="en"/>
        </w:rPr>
        <w:t>COST PER INSTALLATION:</w:t>
      </w:r>
    </w:p>
    <w:p w:rsidR="00953F9E" w:rsidRDefault="00953F9E" w:rsidP="00FA7141">
      <w:pPr>
        <w:shd w:val="clear" w:color="auto" w:fill="FFFFFF"/>
        <w:rPr>
          <w:rFonts w:ascii="Lato" w:hAnsi="Lato" w:cs="Arial"/>
          <w:color w:val="444444"/>
        </w:rPr>
      </w:pPr>
      <w:r>
        <w:rPr>
          <w:rFonts w:ascii="Lato" w:hAnsi="Lato" w:cs="Arial"/>
          <w:color w:val="444444"/>
        </w:rPr>
        <w:t> iOS app CPI in US – $1.64</w:t>
      </w:r>
    </w:p>
    <w:p w:rsidR="00953F9E" w:rsidRPr="00FA7141" w:rsidRDefault="00953F9E" w:rsidP="00FA7141">
      <w:pPr>
        <w:shd w:val="clear" w:color="auto" w:fill="FFFFFF"/>
        <w:rPr>
          <w:rFonts w:ascii="Times New Roman" w:hAnsi="Times New Roman" w:cs="Times New Roman"/>
          <w:b/>
          <w:color w:val="000000"/>
          <w:u w:val="single"/>
          <w:lang w:val="en"/>
        </w:rPr>
      </w:pPr>
      <w:r>
        <w:rPr>
          <w:rFonts w:ascii="Times New Roman" w:hAnsi="Times New Roman" w:cs="Times New Roman"/>
          <w:b/>
          <w:noProof/>
          <w:color w:val="000000"/>
          <w:u w:val="single"/>
          <w:lang w:val="en-US"/>
        </w:rPr>
        <w:drawing>
          <wp:inline distT="0" distB="0" distL="0" distR="0">
            <wp:extent cx="5731510" cy="3225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i.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rsidR="00FA7141" w:rsidRPr="00FA7141" w:rsidRDefault="00FA7141" w:rsidP="00C55261">
      <w:pPr>
        <w:rPr>
          <w:rFonts w:ascii="Times New Roman" w:hAnsi="Times New Roman" w:cs="Times New Roman"/>
          <w:b/>
          <w:color w:val="000000" w:themeColor="text1"/>
          <w:u w:val="single"/>
        </w:rPr>
      </w:pPr>
    </w:p>
    <w:p w:rsidR="00325376" w:rsidRDefault="00953F9E" w:rsidP="00C55261">
      <w:pPr>
        <w:rPr>
          <w:rFonts w:ascii="Times New Roman" w:hAnsi="Times New Roman" w:cs="Times New Roman"/>
          <w:b/>
          <w:color w:val="000000" w:themeColor="text1"/>
        </w:rPr>
      </w:pPr>
      <w:hyperlink r:id="rId24" w:history="1">
        <w:r w:rsidRPr="00D83BB0">
          <w:rPr>
            <w:rStyle w:val="Hyperlink"/>
            <w:rFonts w:ascii="Times New Roman" w:hAnsi="Times New Roman" w:cs="Times New Roman"/>
          </w:rPr>
          <w:t>http://www.mobyaffiliates.com/blog/average-cost-per-install-apps/</w:t>
        </w:r>
      </w:hyperlink>
    </w:p>
    <w:p w:rsidR="00953F9E" w:rsidRPr="00C55261" w:rsidRDefault="00953F9E" w:rsidP="00C55261">
      <w:pPr>
        <w:rPr>
          <w:rFonts w:ascii="Times New Roman" w:hAnsi="Times New Roman" w:cs="Times New Roman"/>
          <w:b/>
          <w:color w:val="000000" w:themeColor="text1"/>
        </w:rPr>
      </w:pPr>
      <w:r>
        <w:rPr>
          <w:rFonts w:ascii="Times New Roman" w:hAnsi="Times New Roman" w:cs="Times New Roman"/>
          <w:b/>
          <w:color w:val="000000" w:themeColor="text1"/>
        </w:rPr>
        <w:t>Use this as reference</w:t>
      </w:r>
      <w:bookmarkStart w:id="0" w:name="_GoBack"/>
      <w:bookmarkEnd w:id="0"/>
    </w:p>
    <w:sectPr w:rsidR="00953F9E" w:rsidRPr="00C55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ato">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532"/>
    <w:multiLevelType w:val="multilevel"/>
    <w:tmpl w:val="BF3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E38DB"/>
    <w:multiLevelType w:val="multilevel"/>
    <w:tmpl w:val="E42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62E61"/>
    <w:multiLevelType w:val="multilevel"/>
    <w:tmpl w:val="EE8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94788"/>
    <w:multiLevelType w:val="hybridMultilevel"/>
    <w:tmpl w:val="43C8A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D934ED"/>
    <w:multiLevelType w:val="hybridMultilevel"/>
    <w:tmpl w:val="5192B688"/>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C6"/>
    <w:rsid w:val="00203F4D"/>
    <w:rsid w:val="003229D7"/>
    <w:rsid w:val="00325376"/>
    <w:rsid w:val="004A4B67"/>
    <w:rsid w:val="00584DC6"/>
    <w:rsid w:val="006A7AB5"/>
    <w:rsid w:val="00953F9E"/>
    <w:rsid w:val="00AE0A5B"/>
    <w:rsid w:val="00C55261"/>
    <w:rsid w:val="00E326CD"/>
    <w:rsid w:val="00FA7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6139"/>
  <w15:chartTrackingRefBased/>
  <w15:docId w15:val="{AF1A0E76-CE0D-4897-AE50-431FCC02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FA7141"/>
    <w:pPr>
      <w:spacing w:before="150" w:after="150" w:line="240" w:lineRule="auto"/>
      <w:outlineLvl w:val="3"/>
    </w:pPr>
    <w:rPr>
      <w:rFonts w:ascii="inherit" w:eastAsia="Times New Roman" w:hAnsi="inherit" w:cs="Times New Roman"/>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DC6"/>
    <w:rPr>
      <w:color w:val="0000FF"/>
      <w:u w:val="single"/>
    </w:rPr>
  </w:style>
  <w:style w:type="paragraph" w:styleId="NormalWeb">
    <w:name w:val="Normal (Web)"/>
    <w:basedOn w:val="Normal"/>
    <w:uiPriority w:val="99"/>
    <w:semiHidden/>
    <w:unhideWhenUsed/>
    <w:rsid w:val="00584D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B67"/>
    <w:rPr>
      <w:b/>
      <w:bCs/>
    </w:rPr>
  </w:style>
  <w:style w:type="paragraph" w:styleId="ListParagraph">
    <w:name w:val="List Paragraph"/>
    <w:basedOn w:val="Normal"/>
    <w:uiPriority w:val="34"/>
    <w:qFormat/>
    <w:rsid w:val="00E326CD"/>
    <w:pPr>
      <w:ind w:left="720"/>
      <w:contextualSpacing/>
    </w:pPr>
  </w:style>
  <w:style w:type="character" w:customStyle="1" w:styleId="Heading4Char">
    <w:name w:val="Heading 4 Char"/>
    <w:basedOn w:val="DefaultParagraphFont"/>
    <w:link w:val="Heading4"/>
    <w:uiPriority w:val="9"/>
    <w:rsid w:val="00FA7141"/>
    <w:rPr>
      <w:rFonts w:ascii="inherit" w:eastAsia="Times New Roman" w:hAnsi="inherit" w:cs="Times New Roman"/>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6445">
      <w:bodyDiv w:val="1"/>
      <w:marLeft w:val="0"/>
      <w:marRight w:val="0"/>
      <w:marTop w:val="0"/>
      <w:marBottom w:val="0"/>
      <w:divBdr>
        <w:top w:val="none" w:sz="0" w:space="0" w:color="auto"/>
        <w:left w:val="none" w:sz="0" w:space="0" w:color="auto"/>
        <w:bottom w:val="none" w:sz="0" w:space="0" w:color="auto"/>
        <w:right w:val="none" w:sz="0" w:space="0" w:color="auto"/>
      </w:divBdr>
      <w:divsChild>
        <w:div w:id="1099368892">
          <w:marLeft w:val="0"/>
          <w:marRight w:val="0"/>
          <w:marTop w:val="0"/>
          <w:marBottom w:val="0"/>
          <w:divBdr>
            <w:top w:val="none" w:sz="0" w:space="0" w:color="auto"/>
            <w:left w:val="none" w:sz="0" w:space="0" w:color="auto"/>
            <w:bottom w:val="none" w:sz="0" w:space="0" w:color="auto"/>
            <w:right w:val="none" w:sz="0" w:space="0" w:color="auto"/>
          </w:divBdr>
          <w:divsChild>
            <w:div w:id="34089552">
              <w:marLeft w:val="0"/>
              <w:marRight w:val="0"/>
              <w:marTop w:val="0"/>
              <w:marBottom w:val="0"/>
              <w:divBdr>
                <w:top w:val="none" w:sz="0" w:space="0" w:color="auto"/>
                <w:left w:val="none" w:sz="0" w:space="0" w:color="auto"/>
                <w:bottom w:val="none" w:sz="0" w:space="0" w:color="auto"/>
                <w:right w:val="none" w:sz="0" w:space="0" w:color="auto"/>
              </w:divBdr>
              <w:divsChild>
                <w:div w:id="1412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6373">
      <w:bodyDiv w:val="1"/>
      <w:marLeft w:val="0"/>
      <w:marRight w:val="0"/>
      <w:marTop w:val="0"/>
      <w:marBottom w:val="0"/>
      <w:divBdr>
        <w:top w:val="none" w:sz="0" w:space="0" w:color="auto"/>
        <w:left w:val="none" w:sz="0" w:space="0" w:color="auto"/>
        <w:bottom w:val="none" w:sz="0" w:space="0" w:color="auto"/>
        <w:right w:val="none" w:sz="0" w:space="0" w:color="auto"/>
      </w:divBdr>
      <w:divsChild>
        <w:div w:id="631788436">
          <w:marLeft w:val="0"/>
          <w:marRight w:val="0"/>
          <w:marTop w:val="0"/>
          <w:marBottom w:val="0"/>
          <w:divBdr>
            <w:top w:val="none" w:sz="0" w:space="0" w:color="auto"/>
            <w:left w:val="none" w:sz="0" w:space="0" w:color="auto"/>
            <w:bottom w:val="none" w:sz="0" w:space="0" w:color="auto"/>
            <w:right w:val="none" w:sz="0" w:space="0" w:color="auto"/>
          </w:divBdr>
          <w:divsChild>
            <w:div w:id="2026705632">
              <w:marLeft w:val="0"/>
              <w:marRight w:val="0"/>
              <w:marTop w:val="0"/>
              <w:marBottom w:val="0"/>
              <w:divBdr>
                <w:top w:val="none" w:sz="0" w:space="0" w:color="auto"/>
                <w:left w:val="none" w:sz="0" w:space="0" w:color="auto"/>
                <w:bottom w:val="none" w:sz="0" w:space="0" w:color="auto"/>
                <w:right w:val="none" w:sz="0" w:space="0" w:color="auto"/>
              </w:divBdr>
              <w:divsChild>
                <w:div w:id="939752800">
                  <w:marLeft w:val="0"/>
                  <w:marRight w:val="0"/>
                  <w:marTop w:val="0"/>
                  <w:marBottom w:val="0"/>
                  <w:divBdr>
                    <w:top w:val="none" w:sz="0" w:space="0" w:color="auto"/>
                    <w:left w:val="none" w:sz="0" w:space="0" w:color="auto"/>
                    <w:bottom w:val="none" w:sz="0" w:space="0" w:color="auto"/>
                    <w:right w:val="none" w:sz="0" w:space="0" w:color="auto"/>
                  </w:divBdr>
                  <w:divsChild>
                    <w:div w:id="275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50633">
      <w:bodyDiv w:val="1"/>
      <w:marLeft w:val="0"/>
      <w:marRight w:val="0"/>
      <w:marTop w:val="0"/>
      <w:marBottom w:val="0"/>
      <w:divBdr>
        <w:top w:val="none" w:sz="0" w:space="0" w:color="auto"/>
        <w:left w:val="none" w:sz="0" w:space="0" w:color="auto"/>
        <w:bottom w:val="none" w:sz="0" w:space="0" w:color="auto"/>
        <w:right w:val="none" w:sz="0" w:space="0" w:color="auto"/>
      </w:divBdr>
      <w:divsChild>
        <w:div w:id="1596353901">
          <w:marLeft w:val="0"/>
          <w:marRight w:val="0"/>
          <w:marTop w:val="0"/>
          <w:marBottom w:val="0"/>
          <w:divBdr>
            <w:top w:val="none" w:sz="0" w:space="0" w:color="auto"/>
            <w:left w:val="none" w:sz="0" w:space="0" w:color="auto"/>
            <w:bottom w:val="none" w:sz="0" w:space="0" w:color="auto"/>
            <w:right w:val="none" w:sz="0" w:space="0" w:color="auto"/>
          </w:divBdr>
          <w:divsChild>
            <w:div w:id="644239345">
              <w:marLeft w:val="0"/>
              <w:marRight w:val="0"/>
              <w:marTop w:val="0"/>
              <w:marBottom w:val="0"/>
              <w:divBdr>
                <w:top w:val="none" w:sz="0" w:space="0" w:color="auto"/>
                <w:left w:val="none" w:sz="0" w:space="0" w:color="auto"/>
                <w:bottom w:val="none" w:sz="0" w:space="0" w:color="auto"/>
                <w:right w:val="none" w:sz="0" w:space="0" w:color="auto"/>
              </w:divBdr>
              <w:divsChild>
                <w:div w:id="1510371157">
                  <w:marLeft w:val="0"/>
                  <w:marRight w:val="0"/>
                  <w:marTop w:val="0"/>
                  <w:marBottom w:val="0"/>
                  <w:divBdr>
                    <w:top w:val="none" w:sz="0" w:space="0" w:color="auto"/>
                    <w:left w:val="none" w:sz="0" w:space="0" w:color="auto"/>
                    <w:bottom w:val="none" w:sz="0" w:space="0" w:color="auto"/>
                    <w:right w:val="none" w:sz="0" w:space="0" w:color="auto"/>
                  </w:divBdr>
                  <w:divsChild>
                    <w:div w:id="1852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0292">
      <w:bodyDiv w:val="1"/>
      <w:marLeft w:val="0"/>
      <w:marRight w:val="0"/>
      <w:marTop w:val="0"/>
      <w:marBottom w:val="0"/>
      <w:divBdr>
        <w:top w:val="none" w:sz="0" w:space="0" w:color="auto"/>
        <w:left w:val="none" w:sz="0" w:space="0" w:color="auto"/>
        <w:bottom w:val="none" w:sz="0" w:space="0" w:color="auto"/>
        <w:right w:val="none" w:sz="0" w:space="0" w:color="auto"/>
      </w:divBdr>
      <w:divsChild>
        <w:div w:id="718943715">
          <w:marLeft w:val="0"/>
          <w:marRight w:val="0"/>
          <w:marTop w:val="0"/>
          <w:marBottom w:val="0"/>
          <w:divBdr>
            <w:top w:val="none" w:sz="0" w:space="0" w:color="auto"/>
            <w:left w:val="none" w:sz="0" w:space="0" w:color="auto"/>
            <w:bottom w:val="none" w:sz="0" w:space="0" w:color="auto"/>
            <w:right w:val="none" w:sz="0" w:space="0" w:color="auto"/>
          </w:divBdr>
          <w:divsChild>
            <w:div w:id="232591492">
              <w:marLeft w:val="0"/>
              <w:marRight w:val="0"/>
              <w:marTop w:val="0"/>
              <w:marBottom w:val="0"/>
              <w:divBdr>
                <w:top w:val="none" w:sz="0" w:space="0" w:color="auto"/>
                <w:left w:val="none" w:sz="0" w:space="0" w:color="auto"/>
                <w:bottom w:val="none" w:sz="0" w:space="0" w:color="auto"/>
                <w:right w:val="none" w:sz="0" w:space="0" w:color="auto"/>
              </w:divBdr>
              <w:divsChild>
                <w:div w:id="987125556">
                  <w:marLeft w:val="0"/>
                  <w:marRight w:val="0"/>
                  <w:marTop w:val="0"/>
                  <w:marBottom w:val="0"/>
                  <w:divBdr>
                    <w:top w:val="none" w:sz="0" w:space="0" w:color="auto"/>
                    <w:left w:val="none" w:sz="0" w:space="0" w:color="auto"/>
                    <w:bottom w:val="none" w:sz="0" w:space="0" w:color="auto"/>
                    <w:right w:val="none" w:sz="0" w:space="0" w:color="auto"/>
                  </w:divBdr>
                  <w:divsChild>
                    <w:div w:id="584414748">
                      <w:marLeft w:val="0"/>
                      <w:marRight w:val="0"/>
                      <w:marTop w:val="0"/>
                      <w:marBottom w:val="0"/>
                      <w:divBdr>
                        <w:top w:val="none" w:sz="0" w:space="0" w:color="auto"/>
                        <w:left w:val="none" w:sz="0" w:space="0" w:color="auto"/>
                        <w:bottom w:val="none" w:sz="0" w:space="0" w:color="auto"/>
                        <w:right w:val="none" w:sz="0" w:space="0" w:color="auto"/>
                      </w:divBdr>
                      <w:divsChild>
                        <w:div w:id="1298493899">
                          <w:marLeft w:val="0"/>
                          <w:marRight w:val="0"/>
                          <w:marTop w:val="0"/>
                          <w:marBottom w:val="0"/>
                          <w:divBdr>
                            <w:top w:val="single" w:sz="6" w:space="15" w:color="BEBEBE"/>
                            <w:left w:val="single" w:sz="6" w:space="15" w:color="BEBEBE"/>
                            <w:bottom w:val="single" w:sz="6" w:space="15" w:color="BEBEBE"/>
                            <w:right w:val="single" w:sz="6" w:space="15" w:color="BEBEBE"/>
                          </w:divBdr>
                          <w:divsChild>
                            <w:div w:id="1385063633">
                              <w:marLeft w:val="0"/>
                              <w:marRight w:val="0"/>
                              <w:marTop w:val="0"/>
                              <w:marBottom w:val="0"/>
                              <w:divBdr>
                                <w:top w:val="none" w:sz="0" w:space="0" w:color="auto"/>
                                <w:left w:val="none" w:sz="0" w:space="0" w:color="auto"/>
                                <w:bottom w:val="none" w:sz="0" w:space="0" w:color="auto"/>
                                <w:right w:val="none" w:sz="0" w:space="0" w:color="auto"/>
                              </w:divBdr>
                              <w:divsChild>
                                <w:div w:id="88476909">
                                  <w:marLeft w:val="0"/>
                                  <w:marRight w:val="0"/>
                                  <w:marTop w:val="0"/>
                                  <w:marBottom w:val="0"/>
                                  <w:divBdr>
                                    <w:top w:val="none" w:sz="0" w:space="0" w:color="auto"/>
                                    <w:left w:val="none" w:sz="0" w:space="0" w:color="auto"/>
                                    <w:bottom w:val="none" w:sz="0" w:space="0" w:color="auto"/>
                                    <w:right w:val="none" w:sz="0" w:space="0" w:color="auto"/>
                                  </w:divBdr>
                                  <w:divsChild>
                                    <w:div w:id="811795500">
                                      <w:marLeft w:val="0"/>
                                      <w:marRight w:val="0"/>
                                      <w:marTop w:val="0"/>
                                      <w:marBottom w:val="0"/>
                                      <w:divBdr>
                                        <w:top w:val="none" w:sz="0" w:space="0" w:color="auto"/>
                                        <w:left w:val="none" w:sz="0" w:space="0" w:color="auto"/>
                                        <w:bottom w:val="none" w:sz="0" w:space="0" w:color="auto"/>
                                        <w:right w:val="none" w:sz="0" w:space="0" w:color="auto"/>
                                      </w:divBdr>
                                    </w:div>
                                  </w:divsChild>
                                </w:div>
                                <w:div w:id="5250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muchtomakeanapp.com/estimates/results" TargetMode="External"/><Relationship Id="rId13" Type="http://schemas.openxmlformats.org/officeDocument/2006/relationships/hyperlink" Target="http://www.businessdictionary.com/definition/method.html" TargetMode="External"/><Relationship Id="rId18" Type="http://schemas.openxmlformats.org/officeDocument/2006/relationships/hyperlink" Target="http://www.businessdictionary.com/definition/competin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usinessdictionary.com/definition/customer.html" TargetMode="External"/><Relationship Id="rId7" Type="http://schemas.openxmlformats.org/officeDocument/2006/relationships/image" Target="media/image1.png"/><Relationship Id="rId12" Type="http://schemas.openxmlformats.org/officeDocument/2006/relationships/hyperlink" Target="http://appular.com/" TargetMode="External"/><Relationship Id="rId17" Type="http://schemas.openxmlformats.org/officeDocument/2006/relationships/hyperlink" Target="http://www.businessdictionary.com/definition/sell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usinessdictionary.com/definition/method.html" TargetMode="External"/><Relationship Id="rId20" Type="http://schemas.openxmlformats.org/officeDocument/2006/relationships/hyperlink" Target="http://www.businessdictionary.com/definition/costs.html" TargetMode="External"/><Relationship Id="rId1" Type="http://schemas.openxmlformats.org/officeDocument/2006/relationships/numbering" Target="numbering.xml"/><Relationship Id="rId6" Type="http://schemas.openxmlformats.org/officeDocument/2006/relationships/hyperlink" Target="https://en.wikipedia.org/wiki/Competitive_advantage" TargetMode="External"/><Relationship Id="rId11" Type="http://schemas.openxmlformats.org/officeDocument/2006/relationships/hyperlink" Target="http://www.appency.com/" TargetMode="External"/><Relationship Id="rId24" Type="http://schemas.openxmlformats.org/officeDocument/2006/relationships/hyperlink" Target="http://www.mobyaffiliates.com/blog/average-cost-per-install-apps/" TargetMode="External"/><Relationship Id="rId5" Type="http://schemas.openxmlformats.org/officeDocument/2006/relationships/hyperlink" Target="https://en.wikipedia.org/wiki/Value_proposition" TargetMode="External"/><Relationship Id="rId15" Type="http://schemas.openxmlformats.org/officeDocument/2006/relationships/hyperlink" Target="http://www.businessdictionary.com/definition/demand.html" TargetMode="External"/><Relationship Id="rId23" Type="http://schemas.openxmlformats.org/officeDocument/2006/relationships/image" Target="media/image2.JPG"/><Relationship Id="rId10" Type="http://schemas.openxmlformats.org/officeDocument/2006/relationships/hyperlink" Target="http://appspire.me/" TargetMode="External"/><Relationship Id="rId19" Type="http://schemas.openxmlformats.org/officeDocument/2006/relationships/hyperlink" Target="http://www.businessdictionary.com/definition/benchmark.html" TargetMode="External"/><Relationship Id="rId4" Type="http://schemas.openxmlformats.org/officeDocument/2006/relationships/webSettings" Target="webSettings.xml"/><Relationship Id="rId9" Type="http://schemas.openxmlformats.org/officeDocument/2006/relationships/hyperlink" Target="http://www.google.com/ads/mobile/" TargetMode="External"/><Relationship Id="rId14" Type="http://schemas.openxmlformats.org/officeDocument/2006/relationships/hyperlink" Target="http://www.businessdictionary.com/definition/product.html" TargetMode="External"/><Relationship Id="rId22" Type="http://schemas.openxmlformats.org/officeDocument/2006/relationships/hyperlink" Target="http://www.businessdictionary.com/definition/dem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Marwah</dc:creator>
  <cp:keywords/>
  <dc:description/>
  <cp:lastModifiedBy>ishita magotra</cp:lastModifiedBy>
  <cp:revision>3</cp:revision>
  <dcterms:created xsi:type="dcterms:W3CDTF">2016-11-23T01:21:00Z</dcterms:created>
  <dcterms:modified xsi:type="dcterms:W3CDTF">2016-11-23T08:35:00Z</dcterms:modified>
</cp:coreProperties>
</file>