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5BC" w:rsidRDefault="00BE05BC" w:rsidP="00BE05BC">
      <w:pPr>
        <w:pStyle w:val="CommentText"/>
        <w:jc w:val="right"/>
      </w:pPr>
    </w:p>
    <w:p w:rsidR="00BE05BC" w:rsidRDefault="00BE05BC" w:rsidP="00BE05BC"/>
    <w:p w:rsidR="00BE05BC" w:rsidRDefault="00BE05BC" w:rsidP="00BE05BC"/>
    <w:p w:rsidR="00BE05BC" w:rsidRDefault="00BE05BC" w:rsidP="00BE05BC"/>
    <w:p w:rsidR="00BE05BC" w:rsidRPr="00034B86" w:rsidRDefault="00C3089A" w:rsidP="00334E1B">
      <w:pPr>
        <w:pStyle w:val="Title"/>
        <w:pBdr>
          <w:bottom w:val="single" w:sz="6" w:space="1" w:color="auto"/>
        </w:pBdr>
        <w:spacing w:before="0" w:after="0"/>
        <w:rPr>
          <w:b w:val="0"/>
          <w:kern w:val="32"/>
        </w:rPr>
      </w:pPr>
      <w:r>
        <w:rPr>
          <w:b w:val="0"/>
          <w:kern w:val="32"/>
        </w:rPr>
        <w:t>IRIS Exchequer Annual Licensing</w:t>
      </w:r>
      <w:r w:rsidR="00DC6997">
        <w:rPr>
          <w:b w:val="0"/>
          <w:kern w:val="32"/>
        </w:rPr>
        <w:t xml:space="preserve"> Notes</w:t>
      </w:r>
    </w:p>
    <w:p w:rsidR="00BE05BC" w:rsidRDefault="00BE05BC" w:rsidP="00BE05BC">
      <w:pPr>
        <w:pStyle w:val="SubTitle"/>
        <w:rPr>
          <w:color w:val="auto"/>
          <w:sz w:val="28"/>
          <w:szCs w:val="28"/>
        </w:rPr>
      </w:pPr>
      <w:r>
        <w:rPr>
          <w:color w:val="auto"/>
          <w:sz w:val="28"/>
          <w:szCs w:val="28"/>
        </w:rPr>
        <w:t>Document History</w:t>
      </w:r>
    </w:p>
    <w:tbl>
      <w:tblPr>
        <w:tblW w:w="95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50"/>
        <w:gridCol w:w="1218"/>
        <w:gridCol w:w="1801"/>
        <w:gridCol w:w="4253"/>
        <w:gridCol w:w="1318"/>
      </w:tblGrid>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Version</w:t>
            </w:r>
          </w:p>
        </w:tc>
        <w:tc>
          <w:tcPr>
            <w:tcW w:w="1218"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Status</w:t>
            </w:r>
          </w:p>
        </w:tc>
        <w:tc>
          <w:tcPr>
            <w:tcW w:w="1801"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Author</w:t>
            </w:r>
          </w:p>
        </w:tc>
        <w:tc>
          <w:tcPr>
            <w:tcW w:w="4253"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Description</w:t>
            </w:r>
          </w:p>
        </w:tc>
        <w:tc>
          <w:tcPr>
            <w:tcW w:w="1318"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Date</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C3089A" w:rsidP="00BE05BC">
            <w:pPr>
              <w:spacing w:before="60" w:after="60"/>
              <w:rPr>
                <w:color w:val="808080"/>
              </w:rPr>
            </w:pPr>
            <w:r>
              <w:rPr>
                <w:color w:val="808080"/>
              </w:rPr>
              <w:t>1.0</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Issued</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DC6997" w:rsidP="00DC6997">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Initial Version</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C3089A" w:rsidP="00C3089A">
            <w:pPr>
              <w:spacing w:before="60" w:after="60"/>
              <w:rPr>
                <w:color w:val="808080"/>
              </w:rPr>
            </w:pPr>
            <w:r>
              <w:rPr>
                <w:color w:val="808080"/>
              </w:rPr>
              <w:t>11/02</w:t>
            </w:r>
            <w:r w:rsidR="007D1F16">
              <w:rPr>
                <w:color w:val="808080"/>
              </w:rPr>
              <w:t>/200</w:t>
            </w:r>
            <w:r>
              <w:rPr>
                <w:color w:val="808080"/>
              </w:rPr>
              <w:t>9</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729EC" w:rsidRPr="00AC28BD" w:rsidRDefault="00C729EC"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A63448" w:rsidRPr="00AC28BD" w:rsidRDefault="00A63448" w:rsidP="00BE05BC">
            <w:pPr>
              <w:spacing w:before="60" w:after="60"/>
              <w:rPr>
                <w:color w:val="808080"/>
              </w:rPr>
            </w:pPr>
          </w:p>
        </w:tc>
      </w:tr>
      <w:tr w:rsidR="00A63448" w:rsidRPr="00AC28BD" w:rsidTr="00DC6997">
        <w:tc>
          <w:tcPr>
            <w:tcW w:w="950"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r>
      <w:tr w:rsidR="00E41B3F" w:rsidRPr="00AC28BD" w:rsidTr="00DC6997">
        <w:tc>
          <w:tcPr>
            <w:tcW w:w="950"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r>
    </w:tbl>
    <w:p w:rsidR="00BE05BC" w:rsidRDefault="00BE05BC" w:rsidP="00BE05BC">
      <w:pPr>
        <w:pStyle w:val="SubTitle"/>
        <w:rPr>
          <w:color w:val="auto"/>
          <w:sz w:val="28"/>
          <w:szCs w:val="28"/>
        </w:rPr>
      </w:pPr>
    </w:p>
    <w:p w:rsidR="00BE05BC" w:rsidRDefault="00BE05BC" w:rsidP="00BE05BC">
      <w:pPr>
        <w:pStyle w:val="SubTitle"/>
        <w:rPr>
          <w:color w:val="auto"/>
          <w:sz w:val="28"/>
          <w:szCs w:val="28"/>
        </w:rPr>
      </w:pPr>
      <w:r>
        <w:rPr>
          <w:color w:val="auto"/>
          <w:sz w:val="28"/>
          <w:szCs w:val="28"/>
        </w:rPr>
        <w:t>Distribution List</w:t>
      </w:r>
    </w:p>
    <w:tbl>
      <w:tblPr>
        <w:tblW w:w="960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605"/>
      </w:tblGrid>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shd w:val="clear" w:color="auto" w:fill="C0C0C0"/>
          </w:tcPr>
          <w:p w:rsidR="00BE05BC" w:rsidRPr="00AC28BD" w:rsidRDefault="00BE05BC" w:rsidP="00BE05BC">
            <w:pPr>
              <w:spacing w:before="60" w:after="60"/>
              <w:rPr>
                <w:b/>
              </w:rPr>
            </w:pPr>
            <w:r w:rsidRPr="00AC28BD">
              <w:rPr>
                <w:b/>
              </w:rPr>
              <w:t>Name</w:t>
            </w:r>
          </w:p>
        </w:tc>
      </w:tr>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E05BC" w:rsidRPr="00AC28BD" w:rsidRDefault="00ED7350" w:rsidP="00BE05BC">
            <w:pPr>
              <w:spacing w:before="60" w:after="60"/>
              <w:rPr>
                <w:color w:val="808080"/>
              </w:rPr>
            </w:pPr>
            <w:r>
              <w:rPr>
                <w:color w:val="808080"/>
              </w:rPr>
              <w:t>Mark Roke</w:t>
            </w:r>
            <w:r>
              <w:rPr>
                <w:color w:val="808080"/>
              </w:rPr>
              <w:tab/>
              <w:t>Exchequer Product Manager</w:t>
            </w: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ED7350" w:rsidP="00ED7350">
            <w:pPr>
              <w:spacing w:before="60" w:after="60"/>
              <w:rPr>
                <w:color w:val="808080"/>
              </w:rPr>
            </w:pPr>
            <w:r>
              <w:rPr>
                <w:color w:val="808080"/>
              </w:rPr>
              <w:t>Paul Swift</w:t>
            </w:r>
            <w:r>
              <w:rPr>
                <w:color w:val="808080"/>
              </w:rPr>
              <w:tab/>
              <w:t>Head of Development</w:t>
            </w: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B52B0F" w:rsidP="003B7A84">
            <w:pPr>
              <w:spacing w:before="60" w:after="60"/>
              <w:rPr>
                <w:color w:val="808080"/>
              </w:rPr>
            </w:pP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bl>
    <w:p w:rsidR="00DC6997" w:rsidRDefault="00BE05BC" w:rsidP="00DC6997">
      <w:pPr>
        <w:pStyle w:val="Heading1"/>
      </w:pPr>
      <w:r>
        <w:br w:type="page"/>
      </w:r>
      <w:r w:rsidR="00C3089A">
        <w:lastRenderedPageBreak/>
        <w:t>Requirement</w:t>
      </w:r>
    </w:p>
    <w:p w:rsidR="00C3089A" w:rsidRDefault="00C3089A" w:rsidP="00C3089A">
      <w:r>
        <w:t>To modify IRIS Exchequer to support annual licensing with an Annual Release Code followed by a 1 month grace period and then a read-only mode should the user not renew their license.</w:t>
      </w:r>
    </w:p>
    <w:p w:rsidR="00717A87" w:rsidRDefault="00717A87" w:rsidP="00C3089A">
      <w:r>
        <w:t>Fortunately some of this functionality was required for IAO so we already have some elements in place.</w:t>
      </w:r>
    </w:p>
    <w:p w:rsidR="00C3089A" w:rsidRDefault="00C47891" w:rsidP="00C3089A">
      <w:r>
        <w:t xml:space="preserve">This </w:t>
      </w:r>
      <w:r w:rsidR="00717A87">
        <w:t xml:space="preserve">annual </w:t>
      </w:r>
      <w:r>
        <w:t xml:space="preserve">licensing system will be for new customers only as our existing user base has a perpetual license so we will need </w:t>
      </w:r>
      <w:r w:rsidR="00717A87">
        <w:t>to be able to identify which customers it applies to.</w:t>
      </w:r>
    </w:p>
    <w:p w:rsidR="00C47891" w:rsidRDefault="00C47891" w:rsidP="00E22ABC">
      <w:pPr>
        <w:pStyle w:val="Heading1"/>
      </w:pPr>
      <w:r>
        <w:t>Software Changes</w:t>
      </w:r>
    </w:p>
    <w:p w:rsidR="00C47891" w:rsidRDefault="00717A87" w:rsidP="00E22ABC">
      <w:pPr>
        <w:pStyle w:val="Heading2"/>
      </w:pPr>
      <w:r>
        <w:t>CRM</w:t>
      </w:r>
    </w:p>
    <w:p w:rsidR="00717A87" w:rsidRDefault="00717A87" w:rsidP="00C3089A">
      <w:r>
        <w:t>Martin will need some way to identify the type of licence the customer runs so that he can generate the correct licence</w:t>
      </w:r>
      <w:r w:rsidR="004C1F93">
        <w:t xml:space="preserve"> type</w:t>
      </w:r>
      <w:r>
        <w:t>.</w:t>
      </w:r>
    </w:p>
    <w:p w:rsidR="00717A87" w:rsidRDefault="00717A87" w:rsidP="00E22ABC">
      <w:pPr>
        <w:pStyle w:val="Heading2"/>
      </w:pPr>
      <w:r>
        <w:t>Exchequer CD Licence Generator</w:t>
      </w:r>
      <w:r w:rsidR="00E22ABC">
        <w:t xml:space="preserve"> </w:t>
      </w:r>
      <w:r w:rsidR="00E22ABC" w:rsidRPr="00E22ABC">
        <w:rPr>
          <w:sz w:val="20"/>
          <w:szCs w:val="20"/>
        </w:rPr>
        <w:t>(1</w:t>
      </w:r>
      <w:r w:rsidR="00E22ABC">
        <w:rPr>
          <w:sz w:val="20"/>
          <w:szCs w:val="20"/>
        </w:rPr>
        <w:t>.5</w:t>
      </w:r>
      <w:r w:rsidR="00E22ABC" w:rsidRPr="00E22ABC">
        <w:rPr>
          <w:sz w:val="20"/>
          <w:szCs w:val="20"/>
        </w:rPr>
        <w:t xml:space="preserve"> Day</w:t>
      </w:r>
      <w:r w:rsidR="00E22ABC">
        <w:rPr>
          <w:sz w:val="20"/>
          <w:szCs w:val="20"/>
        </w:rPr>
        <w:t>s</w:t>
      </w:r>
      <w:r w:rsidR="00E22ABC" w:rsidRPr="00E22ABC">
        <w:rPr>
          <w:sz w:val="20"/>
          <w:szCs w:val="20"/>
        </w:rPr>
        <w:t>)</w:t>
      </w:r>
    </w:p>
    <w:p w:rsidR="00717A87" w:rsidRDefault="00717A87" w:rsidP="00C3089A">
      <w:r>
        <w:t>In order for Exchequer to know which license the user has bought we will need to add a flag into the CD Licence File and ripple it through the various utilities, the installer and the Exchequer Licence File.</w:t>
      </w:r>
    </w:p>
    <w:p w:rsidR="00717A87" w:rsidRDefault="00717A87" w:rsidP="00C3089A">
      <w:r>
        <w:t xml:space="preserve">There is currently plenty of spare in the CD and Exchequer Licences to support a new Licence Type flag, it </w:t>
      </w:r>
      <w:r w:rsidR="004C1F93">
        <w:t>should</w:t>
      </w:r>
      <w:r>
        <w:t xml:space="preserve"> be defined so that the existing </w:t>
      </w:r>
      <w:r w:rsidR="004C1F93">
        <w:t>licences</w:t>
      </w:r>
      <w:r>
        <w:t xml:space="preserve"> default to a perpetual licence</w:t>
      </w:r>
      <w:r w:rsidR="004C1F93">
        <w:t xml:space="preserve"> (0=Perpetual,1=Annual)</w:t>
      </w:r>
      <w:r>
        <w:t>.</w:t>
      </w:r>
    </w:p>
    <w:p w:rsidR="00717A87" w:rsidRDefault="001E360A" w:rsidP="00C3089A">
      <w:r>
        <w:t>Whenever an upgrade is run the Licence Type in the Exchequer Licence will be overwritten with that from the CD Licence.  This means that if we accidentally give out a CD Licence with the wrong licence type or a customer switches from one to another then we simply need to upgrade them with the correct licence.</w:t>
      </w:r>
    </w:p>
    <w:p w:rsidR="001E360A" w:rsidRDefault="001E360A" w:rsidP="00E22ABC">
      <w:pPr>
        <w:pStyle w:val="Heading2"/>
      </w:pPr>
      <w:r>
        <w:t>Installer – License Text</w:t>
      </w:r>
      <w:r w:rsidR="00E22ABC" w:rsidRPr="00E22ABC">
        <w:rPr>
          <w:sz w:val="20"/>
          <w:szCs w:val="20"/>
        </w:rPr>
        <w:t xml:space="preserve"> (0.5 Day</w:t>
      </w:r>
      <w:r w:rsidR="00E22ABC">
        <w:rPr>
          <w:sz w:val="20"/>
          <w:szCs w:val="20"/>
        </w:rPr>
        <w:t>s</w:t>
      </w:r>
      <w:r w:rsidR="00E22ABC" w:rsidRPr="00E22ABC">
        <w:rPr>
          <w:sz w:val="20"/>
          <w:szCs w:val="20"/>
        </w:rPr>
        <w:t>)</w:t>
      </w:r>
    </w:p>
    <w:p w:rsidR="001E360A" w:rsidRDefault="001E360A" w:rsidP="001E360A">
      <w:r>
        <w:t>Will we need to show different license agreements for Annual and Perpetual license customers?</w:t>
      </w:r>
    </w:p>
    <w:p w:rsidR="001E360A" w:rsidRDefault="001E360A" w:rsidP="00E22ABC">
      <w:pPr>
        <w:pStyle w:val="Heading2"/>
      </w:pPr>
      <w:r>
        <w:t>Exchequer</w:t>
      </w:r>
      <w:r w:rsidR="00E22ABC">
        <w:t xml:space="preserve"> </w:t>
      </w:r>
      <w:r w:rsidR="00E22ABC" w:rsidRPr="00E22ABC">
        <w:rPr>
          <w:sz w:val="20"/>
          <w:szCs w:val="20"/>
        </w:rPr>
        <w:t>(1.75 Days)</w:t>
      </w:r>
    </w:p>
    <w:p w:rsidR="001E360A" w:rsidRPr="001E360A" w:rsidRDefault="001E360A" w:rsidP="00E22ABC">
      <w:pPr>
        <w:pStyle w:val="Heading3"/>
      </w:pPr>
      <w:r w:rsidRPr="001E360A">
        <w:t>About Dialog</w:t>
      </w:r>
      <w:r w:rsidR="00E22ABC">
        <w:t xml:space="preserve"> </w:t>
      </w:r>
      <w:r w:rsidR="00E22ABC" w:rsidRPr="00E22ABC">
        <w:rPr>
          <w:sz w:val="16"/>
          <w:szCs w:val="16"/>
        </w:rPr>
        <w:t>(0.25 Day</w:t>
      </w:r>
      <w:r w:rsidR="00E22ABC">
        <w:rPr>
          <w:sz w:val="16"/>
          <w:szCs w:val="16"/>
        </w:rPr>
        <w:t>s</w:t>
      </w:r>
      <w:r w:rsidR="00E22ABC" w:rsidRPr="00E22ABC">
        <w:rPr>
          <w:sz w:val="16"/>
          <w:szCs w:val="16"/>
        </w:rPr>
        <w:t>)</w:t>
      </w:r>
    </w:p>
    <w:p w:rsidR="001E360A" w:rsidRDefault="001E360A" w:rsidP="001E360A">
      <w:r>
        <w:t>The Exchequer About dialog should be modified display the license type and probably should show the number of days remaining in their annual license.</w:t>
      </w:r>
    </w:p>
    <w:p w:rsidR="001E360A" w:rsidRPr="001E360A" w:rsidRDefault="001E360A" w:rsidP="00E22ABC">
      <w:pPr>
        <w:pStyle w:val="Heading3"/>
      </w:pPr>
      <w:r w:rsidRPr="001E360A">
        <w:t>System Release Code Check</w:t>
      </w:r>
      <w:r w:rsidR="00E22ABC">
        <w:t xml:space="preserve"> </w:t>
      </w:r>
      <w:r w:rsidR="00E22ABC" w:rsidRPr="00E22ABC">
        <w:rPr>
          <w:sz w:val="16"/>
          <w:szCs w:val="16"/>
        </w:rPr>
        <w:t>(0.25 Day</w:t>
      </w:r>
      <w:r w:rsidR="00E22ABC">
        <w:rPr>
          <w:sz w:val="16"/>
          <w:szCs w:val="16"/>
        </w:rPr>
        <w:t>s</w:t>
      </w:r>
      <w:r w:rsidR="00E22ABC" w:rsidRPr="00E22ABC">
        <w:rPr>
          <w:sz w:val="16"/>
          <w:szCs w:val="16"/>
        </w:rPr>
        <w:t>)</w:t>
      </w:r>
    </w:p>
    <w:p w:rsidR="001E360A" w:rsidRDefault="001E360A" w:rsidP="001E360A">
      <w:r>
        <w:t xml:space="preserve">The Exchequer Release Code check will need to be modified to handle to 1 month grace period for Annual Licenses.  This has already been done for IAO so hopefully we should be able to re-use that </w:t>
      </w:r>
      <w:r w:rsidR="00E22ABC">
        <w:t>mechanism</w:t>
      </w:r>
      <w:r>
        <w:t>.</w:t>
      </w:r>
    </w:p>
    <w:p w:rsidR="001E360A" w:rsidRPr="001E360A" w:rsidRDefault="001E360A" w:rsidP="00E22ABC">
      <w:pPr>
        <w:pStyle w:val="Heading3"/>
      </w:pPr>
      <w:r w:rsidRPr="001E360A">
        <w:t>Read-Only Notification</w:t>
      </w:r>
      <w:r w:rsidR="00E22ABC">
        <w:t xml:space="preserve"> </w:t>
      </w:r>
      <w:r w:rsidR="00E22ABC" w:rsidRPr="00E22ABC">
        <w:rPr>
          <w:sz w:val="16"/>
          <w:szCs w:val="16"/>
        </w:rPr>
        <w:t>(0.25 Day</w:t>
      </w:r>
      <w:r w:rsidR="00E22ABC">
        <w:rPr>
          <w:sz w:val="16"/>
          <w:szCs w:val="16"/>
        </w:rPr>
        <w:t>s</w:t>
      </w:r>
      <w:r w:rsidR="00E22ABC" w:rsidRPr="00E22ABC">
        <w:rPr>
          <w:sz w:val="16"/>
          <w:szCs w:val="16"/>
        </w:rPr>
        <w:t>)</w:t>
      </w:r>
    </w:p>
    <w:p w:rsidR="00E22ABC" w:rsidRDefault="00E22ABC" w:rsidP="001E360A">
      <w:r>
        <w:t xml:space="preserve">There is already a Read-Only notification mechanism in IAO so we should be able to re-use this mechanism. </w:t>
      </w:r>
    </w:p>
    <w:p w:rsidR="00E22ABC" w:rsidRDefault="00E22ABC" w:rsidP="00E22ABC">
      <w:pPr>
        <w:pStyle w:val="Heading3"/>
      </w:pPr>
      <w:r>
        <w:t xml:space="preserve">Read-Only Mode </w:t>
      </w:r>
      <w:r w:rsidRPr="00E22ABC">
        <w:rPr>
          <w:sz w:val="16"/>
          <w:szCs w:val="16"/>
        </w:rPr>
        <w:t>(1 Day)</w:t>
      </w:r>
    </w:p>
    <w:p w:rsidR="00E22ABC" w:rsidRDefault="00E22ABC" w:rsidP="00E22ABC">
      <w:r>
        <w:t>There is already a Read-Only mechanism in IAO based on user permissions, we should be able to re-use this mechanism for Exchequer but it will probably need extended to handle the extra functionality in Exchequer.</w:t>
      </w:r>
    </w:p>
    <w:p w:rsidR="00E22ABC" w:rsidRDefault="0036356C" w:rsidP="00E22ABC">
      <w:pPr>
        <w:pStyle w:val="Heading2"/>
      </w:pPr>
      <w:r>
        <w:t xml:space="preserve">External </w:t>
      </w:r>
      <w:r w:rsidR="00E22ABC">
        <w:t>Exchequer Modules</w:t>
      </w:r>
    </w:p>
    <w:p w:rsidR="001E360A" w:rsidRDefault="00E22ABC" w:rsidP="001E360A">
      <w:r>
        <w:t xml:space="preserve"> The various </w:t>
      </w:r>
      <w:r w:rsidR="00ED7350">
        <w:t xml:space="preserve">external </w:t>
      </w:r>
      <w:r>
        <w:t xml:space="preserve">Exchequer modules should </w:t>
      </w:r>
      <w:r w:rsidR="00ED7350">
        <w:t xml:space="preserve">also </w:t>
      </w:r>
      <w:r>
        <w:t>be extended to support Read-Only Mode, this should cover items such as the Importer (refuse to run), the Toolkits (return error on save)</w:t>
      </w:r>
      <w:r w:rsidR="00ED7350">
        <w:t>, OLE (return error on save), eBusiness (prevent creation/editing of transactions), Outlook Dynamic Dashboard (prevent adding/editing of data).</w:t>
      </w:r>
    </w:p>
    <w:p w:rsidR="00717A87" w:rsidRDefault="00717A87" w:rsidP="00E22ABC">
      <w:pPr>
        <w:pStyle w:val="Heading2"/>
      </w:pPr>
      <w:r>
        <w:lastRenderedPageBreak/>
        <w:t>WebRel</w:t>
      </w:r>
    </w:p>
    <w:p w:rsidR="00717A87" w:rsidRDefault="00717A87" w:rsidP="00C3089A">
      <w:r>
        <w:t>Will this need to be aware of the annual system as well to prevent release codes being given before the customer has paid?  If so then there will need to be some link from Accounts to WebRel to control it.</w:t>
      </w:r>
    </w:p>
    <w:p w:rsidR="00C3089A" w:rsidRDefault="00C3089A" w:rsidP="00C3089A"/>
    <w:p w:rsidR="00C3089A" w:rsidRPr="00C3089A" w:rsidRDefault="00C3089A" w:rsidP="00C3089A"/>
    <w:sectPr w:rsidR="00C3089A" w:rsidRPr="00C3089A" w:rsidSect="00BE05BC">
      <w:headerReference w:type="default" r:id="rId7"/>
      <w:footerReference w:type="default" r:id="rId8"/>
      <w:headerReference w:type="first" r:id="rId9"/>
      <w:footerReference w:type="first" r:id="rId10"/>
      <w:pgSz w:w="11906" w:h="16838" w:code="9"/>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7DF" w:rsidRDefault="009447DF">
      <w:r>
        <w:separator/>
      </w:r>
    </w:p>
  </w:endnote>
  <w:endnote w:type="continuationSeparator" w:id="1">
    <w:p w:rsidR="009447DF" w:rsidRDefault="009447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AFE" w:rsidRDefault="00CC3AFE">
    <w:pPr>
      <w:pStyle w:val="Footer"/>
      <w:pBdr>
        <w:bottom w:val="single" w:sz="6" w:space="0" w:color="auto"/>
      </w:pBdr>
      <w:tabs>
        <w:tab w:val="clear" w:pos="4153"/>
        <w:tab w:val="clear" w:pos="8306"/>
        <w:tab w:val="left" w:pos="543"/>
        <w:tab w:val="center" w:pos="4678"/>
        <w:tab w:val="right" w:pos="9356"/>
      </w:tabs>
    </w:pPr>
  </w:p>
  <w:p w:rsidR="00CC3AFE" w:rsidRDefault="00CC3AFE">
    <w:pPr>
      <w:pStyle w:val="Footer"/>
      <w:tabs>
        <w:tab w:val="clear" w:pos="4153"/>
        <w:tab w:val="clear" w:pos="8306"/>
        <w:tab w:val="center" w:pos="4678"/>
        <w:tab w:val="right" w:pos="9356"/>
      </w:tabs>
    </w:pPr>
    <w:r>
      <w:t>© IRIS 2008</w:t>
    </w:r>
    <w:r>
      <w:tab/>
    </w:r>
    <w:r>
      <w:tab/>
    </w:r>
    <w:r>
      <w:rPr>
        <w:lang w:val="en-US"/>
      </w:rPr>
      <w:t xml:space="preserve">Page </w:t>
    </w:r>
    <w:r w:rsidR="000D44EA">
      <w:rPr>
        <w:lang w:val="en-US"/>
      </w:rPr>
      <w:fldChar w:fldCharType="begin"/>
    </w:r>
    <w:r>
      <w:rPr>
        <w:lang w:val="en-US"/>
      </w:rPr>
      <w:instrText xml:space="preserve"> PAGE </w:instrText>
    </w:r>
    <w:r w:rsidR="000D44EA">
      <w:rPr>
        <w:lang w:val="en-US"/>
      </w:rPr>
      <w:fldChar w:fldCharType="separate"/>
    </w:r>
    <w:r w:rsidR="0036356C">
      <w:rPr>
        <w:noProof/>
        <w:lang w:val="en-US"/>
      </w:rPr>
      <w:t>2</w:t>
    </w:r>
    <w:r w:rsidR="000D44EA">
      <w:rPr>
        <w:lang w:val="en-US"/>
      </w:rPr>
      <w:fldChar w:fldCharType="end"/>
    </w:r>
    <w:r>
      <w:rPr>
        <w:lang w:val="en-US"/>
      </w:rPr>
      <w:t xml:space="preserve"> of </w:t>
    </w:r>
    <w:r w:rsidR="000D44EA">
      <w:rPr>
        <w:lang w:val="en-US"/>
      </w:rPr>
      <w:fldChar w:fldCharType="begin"/>
    </w:r>
    <w:r>
      <w:rPr>
        <w:lang w:val="en-US"/>
      </w:rPr>
      <w:instrText xml:space="preserve"> NUMPAGES </w:instrText>
    </w:r>
    <w:r w:rsidR="000D44EA">
      <w:rPr>
        <w:lang w:val="en-US"/>
      </w:rPr>
      <w:fldChar w:fldCharType="separate"/>
    </w:r>
    <w:r w:rsidR="0036356C">
      <w:rPr>
        <w:noProof/>
        <w:lang w:val="en-US"/>
      </w:rPr>
      <w:t>3</w:t>
    </w:r>
    <w:r w:rsidR="000D44EA">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AFE" w:rsidRDefault="00CC3AFE" w:rsidP="00BE05BC">
    <w:pPr>
      <w:pStyle w:val="Footer"/>
      <w:pBdr>
        <w:bottom w:val="single" w:sz="6" w:space="1" w:color="auto"/>
      </w:pBdr>
      <w:spacing w:before="0"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7DF" w:rsidRDefault="009447DF">
      <w:r>
        <w:separator/>
      </w:r>
    </w:p>
  </w:footnote>
  <w:footnote w:type="continuationSeparator" w:id="1">
    <w:p w:rsidR="009447DF" w:rsidRDefault="009447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AFE" w:rsidRDefault="00E22ABC">
    <w:pPr>
      <w:pStyle w:val="Header"/>
      <w:pBdr>
        <w:bottom w:val="single" w:sz="6" w:space="6" w:color="auto"/>
      </w:pBdr>
      <w:tabs>
        <w:tab w:val="clear" w:pos="4153"/>
        <w:tab w:val="clear" w:pos="8306"/>
        <w:tab w:val="center" w:pos="4678"/>
        <w:tab w:val="right" w:pos="9356"/>
      </w:tabs>
      <w:rPr>
        <w:snapToGrid w:val="0"/>
      </w:rPr>
    </w:pPr>
    <w:r>
      <w:t>IRIS Exchequer Annual Licensing</w:t>
    </w:r>
    <w:r w:rsidR="00DC6997">
      <w:t xml:space="preserve"> Notes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AFE" w:rsidRDefault="002565B7" w:rsidP="005C186E">
    <w:pPr>
      <w:pStyle w:val="Header"/>
      <w:jc w:val="right"/>
    </w:pPr>
    <w:r>
      <w:rPr>
        <w:rFonts w:cs="Microsoft Sans Serif"/>
        <w:noProof/>
        <w:color w:val="000000"/>
        <w:sz w:val="20"/>
        <w:szCs w:val="20"/>
        <w:lang w:eastAsia="en-GB"/>
      </w:rPr>
      <w:drawing>
        <wp:inline distT="0" distB="0" distL="0" distR="0">
          <wp:extent cx="1905000" cy="714375"/>
          <wp:effectExtent l="1905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srcRect/>
                  <a:stretch>
                    <a:fillRect/>
                  </a:stretch>
                </pic:blipFill>
                <pic:spPr bwMode="auto">
                  <a:xfrm>
                    <a:off x="0" y="0"/>
                    <a:ext cx="1905000" cy="7143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AE7B06"/>
    <w:lvl w:ilvl="0">
      <w:start w:val="1"/>
      <w:numFmt w:val="decimal"/>
      <w:pStyle w:val="MacroText"/>
      <w:lvlText w:val="%1."/>
      <w:lvlJc w:val="left"/>
      <w:pPr>
        <w:tabs>
          <w:tab w:val="num" w:pos="1492"/>
        </w:tabs>
        <w:ind w:left="1492" w:hanging="360"/>
      </w:pPr>
    </w:lvl>
  </w:abstractNum>
  <w:abstractNum w:abstractNumId="1">
    <w:nsid w:val="FFFFFF7D"/>
    <w:multiLevelType w:val="singleLevel"/>
    <w:tmpl w:val="D032C978"/>
    <w:lvl w:ilvl="0">
      <w:start w:val="1"/>
      <w:numFmt w:val="decimal"/>
      <w:pStyle w:val="ListNumber5"/>
      <w:lvlText w:val="%1."/>
      <w:lvlJc w:val="left"/>
      <w:pPr>
        <w:tabs>
          <w:tab w:val="num" w:pos="1209"/>
        </w:tabs>
        <w:ind w:left="1209" w:hanging="360"/>
      </w:pPr>
    </w:lvl>
  </w:abstractNum>
  <w:abstractNum w:abstractNumId="2">
    <w:nsid w:val="FFFFFF7E"/>
    <w:multiLevelType w:val="singleLevel"/>
    <w:tmpl w:val="5074E8C8"/>
    <w:lvl w:ilvl="0">
      <w:start w:val="1"/>
      <w:numFmt w:val="decimal"/>
      <w:pStyle w:val="ListNumber4"/>
      <w:lvlText w:val="%1."/>
      <w:lvlJc w:val="left"/>
      <w:pPr>
        <w:tabs>
          <w:tab w:val="num" w:pos="926"/>
        </w:tabs>
        <w:ind w:left="926" w:hanging="360"/>
      </w:pPr>
    </w:lvl>
  </w:abstractNum>
  <w:abstractNum w:abstractNumId="3">
    <w:nsid w:val="FFFFFF7F"/>
    <w:multiLevelType w:val="singleLevel"/>
    <w:tmpl w:val="6770C8E4"/>
    <w:lvl w:ilvl="0">
      <w:start w:val="1"/>
      <w:numFmt w:val="decimal"/>
      <w:pStyle w:val="ListNumber3"/>
      <w:lvlText w:val="%1."/>
      <w:lvlJc w:val="left"/>
      <w:pPr>
        <w:tabs>
          <w:tab w:val="num" w:pos="643"/>
        </w:tabs>
        <w:ind w:left="643" w:hanging="360"/>
      </w:pPr>
    </w:lvl>
  </w:abstractNum>
  <w:abstractNum w:abstractNumId="4">
    <w:nsid w:val="FFFFFF80"/>
    <w:multiLevelType w:val="singleLevel"/>
    <w:tmpl w:val="F3ACBA40"/>
    <w:lvl w:ilvl="0">
      <w:start w:val="1"/>
      <w:numFmt w:val="bullet"/>
      <w:pStyle w:val="ListContinue"/>
      <w:lvlText w:val=""/>
      <w:lvlJc w:val="left"/>
      <w:pPr>
        <w:tabs>
          <w:tab w:val="num" w:pos="1492"/>
        </w:tabs>
        <w:ind w:left="1492" w:hanging="360"/>
      </w:pPr>
      <w:rPr>
        <w:rFonts w:ascii="Symbol" w:hAnsi="Symbol" w:hint="default"/>
      </w:rPr>
    </w:lvl>
  </w:abstractNum>
  <w:abstractNum w:abstractNumId="5">
    <w:nsid w:val="FFFFFF81"/>
    <w:multiLevelType w:val="singleLevel"/>
    <w:tmpl w:val="6ABC3592"/>
    <w:lvl w:ilvl="0">
      <w:start w:val="1"/>
      <w:numFmt w:val="bullet"/>
      <w:pStyle w:val="ListBullet5"/>
      <w:lvlText w:val=""/>
      <w:lvlJc w:val="left"/>
      <w:pPr>
        <w:tabs>
          <w:tab w:val="num" w:pos="1209"/>
        </w:tabs>
        <w:ind w:left="1209" w:hanging="360"/>
      </w:pPr>
      <w:rPr>
        <w:rFonts w:ascii="Symbol" w:hAnsi="Symbol" w:hint="default"/>
      </w:rPr>
    </w:lvl>
  </w:abstractNum>
  <w:abstractNum w:abstractNumId="6">
    <w:nsid w:val="FFFFFF82"/>
    <w:multiLevelType w:val="singleLevel"/>
    <w:tmpl w:val="1F0EDBFA"/>
    <w:lvl w:ilvl="0">
      <w:start w:val="1"/>
      <w:numFmt w:val="bullet"/>
      <w:pStyle w:val="ListBullet4"/>
      <w:lvlText w:val=""/>
      <w:lvlJc w:val="left"/>
      <w:pPr>
        <w:tabs>
          <w:tab w:val="num" w:pos="926"/>
        </w:tabs>
        <w:ind w:left="926" w:hanging="360"/>
      </w:pPr>
      <w:rPr>
        <w:rFonts w:ascii="Symbol" w:hAnsi="Symbol" w:hint="default"/>
      </w:rPr>
    </w:lvl>
  </w:abstractNum>
  <w:abstractNum w:abstractNumId="7">
    <w:nsid w:val="FFFFFF83"/>
    <w:multiLevelType w:val="singleLevel"/>
    <w:tmpl w:val="30A6C43A"/>
    <w:lvl w:ilvl="0">
      <w:start w:val="1"/>
      <w:numFmt w:val="bullet"/>
      <w:pStyle w:val="ListBullet3"/>
      <w:lvlText w:val=""/>
      <w:lvlJc w:val="left"/>
      <w:pPr>
        <w:tabs>
          <w:tab w:val="num" w:pos="643"/>
        </w:tabs>
        <w:ind w:left="643" w:hanging="360"/>
      </w:pPr>
      <w:rPr>
        <w:rFonts w:ascii="Symbol" w:hAnsi="Symbol" w:hint="default"/>
      </w:rPr>
    </w:lvl>
  </w:abstractNum>
  <w:abstractNum w:abstractNumId="8">
    <w:nsid w:val="FFFFFF88"/>
    <w:multiLevelType w:val="singleLevel"/>
    <w:tmpl w:val="302A41BE"/>
    <w:lvl w:ilvl="0">
      <w:start w:val="1"/>
      <w:numFmt w:val="decimal"/>
      <w:pStyle w:val="ListNumber2"/>
      <w:lvlText w:val="%1."/>
      <w:lvlJc w:val="left"/>
      <w:pPr>
        <w:tabs>
          <w:tab w:val="num" w:pos="360"/>
        </w:tabs>
        <w:ind w:left="360" w:hanging="360"/>
      </w:pPr>
    </w:lvl>
  </w:abstractNum>
  <w:abstractNum w:abstractNumId="9">
    <w:nsid w:val="FFFFFF89"/>
    <w:multiLevelType w:val="singleLevel"/>
    <w:tmpl w:val="D02499C8"/>
    <w:lvl w:ilvl="0">
      <w:start w:val="1"/>
      <w:numFmt w:val="bullet"/>
      <w:pStyle w:val="ListBullet2"/>
      <w:lvlText w:val=""/>
      <w:lvlJc w:val="left"/>
      <w:pPr>
        <w:tabs>
          <w:tab w:val="num" w:pos="360"/>
        </w:tabs>
        <w:ind w:left="360" w:hanging="360"/>
      </w:pPr>
      <w:rPr>
        <w:rFonts w:ascii="Symbol" w:hAnsi="Symbol" w:hint="default"/>
      </w:rPr>
    </w:lvl>
  </w:abstractNum>
  <w:abstractNum w:abstractNumId="10">
    <w:nsid w:val="05425D16"/>
    <w:multiLevelType w:val="multilevel"/>
    <w:tmpl w:val="B6C637A0"/>
    <w:lvl w:ilvl="0">
      <w:start w:val="1"/>
      <w:numFmt w:val="lowerLetter"/>
      <w:lvlText w:val="%1)"/>
      <w:lvlJc w:val="left"/>
      <w:pPr>
        <w:tabs>
          <w:tab w:val="num" w:pos="720"/>
        </w:tabs>
        <w:ind w:left="720" w:hanging="360"/>
      </w:pPr>
    </w:lvl>
    <w:lvl w:ilvl="1">
      <w:start w:val="14"/>
      <w:numFmt w:val="decimal"/>
      <w:lvlText w:val="%2."/>
      <w:lvlJc w:val="left"/>
      <w:pPr>
        <w:tabs>
          <w:tab w:val="num" w:pos="1470"/>
        </w:tabs>
        <w:ind w:left="1470" w:hanging="39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8822451"/>
    <w:multiLevelType w:val="hybridMultilevel"/>
    <w:tmpl w:val="E23800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0A1B71DA"/>
    <w:multiLevelType w:val="hybridMultilevel"/>
    <w:tmpl w:val="CCFC9D48"/>
    <w:lvl w:ilvl="0" w:tplc="B276DE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D120ADC"/>
    <w:multiLevelType w:val="hybridMultilevel"/>
    <w:tmpl w:val="47F26702"/>
    <w:lvl w:ilvl="0" w:tplc="D76E4F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06109F0"/>
    <w:multiLevelType w:val="hybridMultilevel"/>
    <w:tmpl w:val="F7D2E5C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113664EE"/>
    <w:multiLevelType w:val="hybridMultilevel"/>
    <w:tmpl w:val="200CD2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22C5508"/>
    <w:multiLevelType w:val="hybridMultilevel"/>
    <w:tmpl w:val="B2A05A2E"/>
    <w:lvl w:ilvl="0" w:tplc="24704F6C">
      <w:start w:val="1"/>
      <w:numFmt w:val="bullet"/>
      <w:lvlText w:val="•"/>
      <w:lvlJc w:val="left"/>
      <w:pPr>
        <w:tabs>
          <w:tab w:val="num" w:pos="720"/>
        </w:tabs>
        <w:ind w:left="720" w:hanging="360"/>
      </w:pPr>
      <w:rPr>
        <w:rFonts w:ascii="Arial" w:hAnsi="Arial" w:hint="default"/>
      </w:rPr>
    </w:lvl>
    <w:lvl w:ilvl="1" w:tplc="472A67F4" w:tentative="1">
      <w:start w:val="1"/>
      <w:numFmt w:val="bullet"/>
      <w:lvlText w:val="•"/>
      <w:lvlJc w:val="left"/>
      <w:pPr>
        <w:tabs>
          <w:tab w:val="num" w:pos="1440"/>
        </w:tabs>
        <w:ind w:left="1440" w:hanging="360"/>
      </w:pPr>
      <w:rPr>
        <w:rFonts w:ascii="Arial" w:hAnsi="Arial" w:hint="default"/>
      </w:rPr>
    </w:lvl>
    <w:lvl w:ilvl="2" w:tplc="91B8D4F0" w:tentative="1">
      <w:start w:val="1"/>
      <w:numFmt w:val="bullet"/>
      <w:lvlText w:val="•"/>
      <w:lvlJc w:val="left"/>
      <w:pPr>
        <w:tabs>
          <w:tab w:val="num" w:pos="2160"/>
        </w:tabs>
        <w:ind w:left="2160" w:hanging="360"/>
      </w:pPr>
      <w:rPr>
        <w:rFonts w:ascii="Arial" w:hAnsi="Arial" w:hint="default"/>
      </w:rPr>
    </w:lvl>
    <w:lvl w:ilvl="3" w:tplc="911088B0" w:tentative="1">
      <w:start w:val="1"/>
      <w:numFmt w:val="bullet"/>
      <w:lvlText w:val="•"/>
      <w:lvlJc w:val="left"/>
      <w:pPr>
        <w:tabs>
          <w:tab w:val="num" w:pos="2880"/>
        </w:tabs>
        <w:ind w:left="2880" w:hanging="360"/>
      </w:pPr>
      <w:rPr>
        <w:rFonts w:ascii="Arial" w:hAnsi="Arial" w:hint="default"/>
      </w:rPr>
    </w:lvl>
    <w:lvl w:ilvl="4" w:tplc="2A463448" w:tentative="1">
      <w:start w:val="1"/>
      <w:numFmt w:val="bullet"/>
      <w:lvlText w:val="•"/>
      <w:lvlJc w:val="left"/>
      <w:pPr>
        <w:tabs>
          <w:tab w:val="num" w:pos="3600"/>
        </w:tabs>
        <w:ind w:left="3600" w:hanging="360"/>
      </w:pPr>
      <w:rPr>
        <w:rFonts w:ascii="Arial" w:hAnsi="Arial" w:hint="default"/>
      </w:rPr>
    </w:lvl>
    <w:lvl w:ilvl="5" w:tplc="1D162904" w:tentative="1">
      <w:start w:val="1"/>
      <w:numFmt w:val="bullet"/>
      <w:lvlText w:val="•"/>
      <w:lvlJc w:val="left"/>
      <w:pPr>
        <w:tabs>
          <w:tab w:val="num" w:pos="4320"/>
        </w:tabs>
        <w:ind w:left="4320" w:hanging="360"/>
      </w:pPr>
      <w:rPr>
        <w:rFonts w:ascii="Arial" w:hAnsi="Arial" w:hint="default"/>
      </w:rPr>
    </w:lvl>
    <w:lvl w:ilvl="6" w:tplc="FB7EB67C" w:tentative="1">
      <w:start w:val="1"/>
      <w:numFmt w:val="bullet"/>
      <w:lvlText w:val="•"/>
      <w:lvlJc w:val="left"/>
      <w:pPr>
        <w:tabs>
          <w:tab w:val="num" w:pos="5040"/>
        </w:tabs>
        <w:ind w:left="5040" w:hanging="360"/>
      </w:pPr>
      <w:rPr>
        <w:rFonts w:ascii="Arial" w:hAnsi="Arial" w:hint="default"/>
      </w:rPr>
    </w:lvl>
    <w:lvl w:ilvl="7" w:tplc="6AC45AAE" w:tentative="1">
      <w:start w:val="1"/>
      <w:numFmt w:val="bullet"/>
      <w:lvlText w:val="•"/>
      <w:lvlJc w:val="left"/>
      <w:pPr>
        <w:tabs>
          <w:tab w:val="num" w:pos="5760"/>
        </w:tabs>
        <w:ind w:left="5760" w:hanging="360"/>
      </w:pPr>
      <w:rPr>
        <w:rFonts w:ascii="Arial" w:hAnsi="Arial" w:hint="default"/>
      </w:rPr>
    </w:lvl>
    <w:lvl w:ilvl="8" w:tplc="16D8D672" w:tentative="1">
      <w:start w:val="1"/>
      <w:numFmt w:val="bullet"/>
      <w:lvlText w:val="•"/>
      <w:lvlJc w:val="left"/>
      <w:pPr>
        <w:tabs>
          <w:tab w:val="num" w:pos="6480"/>
        </w:tabs>
        <w:ind w:left="6480" w:hanging="360"/>
      </w:pPr>
      <w:rPr>
        <w:rFonts w:ascii="Arial" w:hAnsi="Arial" w:hint="default"/>
      </w:rPr>
    </w:lvl>
  </w:abstractNum>
  <w:abstractNum w:abstractNumId="17">
    <w:nsid w:val="190333AD"/>
    <w:multiLevelType w:val="hybridMultilevel"/>
    <w:tmpl w:val="C6125C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9452D55"/>
    <w:multiLevelType w:val="hybridMultilevel"/>
    <w:tmpl w:val="74D69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A1E260B"/>
    <w:multiLevelType w:val="hybridMultilevel"/>
    <w:tmpl w:val="9D8A35D6"/>
    <w:lvl w:ilvl="0" w:tplc="71FC50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877BF2"/>
    <w:multiLevelType w:val="hybridMultilevel"/>
    <w:tmpl w:val="A7AC0164"/>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28E62CBF"/>
    <w:multiLevelType w:val="multilevel"/>
    <w:tmpl w:val="B2ECA874"/>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2A1B0DC7"/>
    <w:multiLevelType w:val="hybridMultilevel"/>
    <w:tmpl w:val="8C845098"/>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572D5"/>
    <w:multiLevelType w:val="hybridMultilevel"/>
    <w:tmpl w:val="86B8C492"/>
    <w:lvl w:ilvl="0" w:tplc="EAD6D3A2">
      <w:start w:val="1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2D2A6417"/>
    <w:multiLevelType w:val="hybridMultilevel"/>
    <w:tmpl w:val="4FCEEE1E"/>
    <w:lvl w:ilvl="0" w:tplc="622CB9A4">
      <w:start w:val="4"/>
      <w:numFmt w:val="bullet"/>
      <w:lvlText w:val="-"/>
      <w:lvlJc w:val="left"/>
      <w:pPr>
        <w:tabs>
          <w:tab w:val="num" w:pos="1080"/>
        </w:tabs>
        <w:ind w:left="1080" w:hanging="360"/>
      </w:pPr>
      <w:rPr>
        <w:rFonts w:ascii="Arial" w:eastAsia="Times New Roman" w:hAnsi="Arial" w:cs="Aria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5">
    <w:nsid w:val="3CB70BC4"/>
    <w:multiLevelType w:val="hybridMultilevel"/>
    <w:tmpl w:val="CF42AD7E"/>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3DE5BE7"/>
    <w:multiLevelType w:val="hybridMultilevel"/>
    <w:tmpl w:val="D1F8D34A"/>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50B6D74"/>
    <w:multiLevelType w:val="hybridMultilevel"/>
    <w:tmpl w:val="70305B00"/>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8471F8"/>
    <w:multiLevelType w:val="hybridMultilevel"/>
    <w:tmpl w:val="33A488F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56176CBB"/>
    <w:multiLevelType w:val="hybridMultilevel"/>
    <w:tmpl w:val="555640B8"/>
    <w:lvl w:ilvl="0" w:tplc="0809000F">
      <w:start w:val="1"/>
      <w:numFmt w:val="decimal"/>
      <w:lvlText w:val="%1."/>
      <w:lvlJc w:val="left"/>
      <w:pPr>
        <w:ind w:left="720" w:hanging="360"/>
      </w:pPr>
      <w:rPr>
        <w:rFonts w:hint="default"/>
      </w:rPr>
    </w:lvl>
    <w:lvl w:ilvl="1" w:tplc="4EF46190">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B24200"/>
    <w:multiLevelType w:val="hybridMultilevel"/>
    <w:tmpl w:val="89A895A4"/>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ACF0981"/>
    <w:multiLevelType w:val="hybridMultilevel"/>
    <w:tmpl w:val="B77232EA"/>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DE49C1"/>
    <w:multiLevelType w:val="multilevel"/>
    <w:tmpl w:val="F59E5F0E"/>
    <w:lvl w:ilvl="0">
      <w:start w:val="3"/>
      <w:numFmt w:val="decimal"/>
      <w:lvlText w:val="%1"/>
      <w:lvlJc w:val="left"/>
      <w:pPr>
        <w:tabs>
          <w:tab w:val="num" w:pos="720"/>
        </w:tabs>
        <w:ind w:left="720" w:hanging="720"/>
      </w:pPr>
      <w:rPr>
        <w:rFonts w:hint="default"/>
      </w:rPr>
    </w:lvl>
    <w:lvl w:ilvl="1">
      <w:start w:val="1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0486615"/>
    <w:multiLevelType w:val="hybridMultilevel"/>
    <w:tmpl w:val="003693B8"/>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60EE57A5"/>
    <w:multiLevelType w:val="hybridMultilevel"/>
    <w:tmpl w:val="5A2482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5036444"/>
    <w:multiLevelType w:val="hybridMultilevel"/>
    <w:tmpl w:val="0F98A75A"/>
    <w:lvl w:ilvl="0" w:tplc="08090011">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6">
    <w:nsid w:val="67C84031"/>
    <w:multiLevelType w:val="hybridMultilevel"/>
    <w:tmpl w:val="B6C637A0"/>
    <w:lvl w:ilvl="0" w:tplc="04090017">
      <w:start w:val="1"/>
      <w:numFmt w:val="lowerLetter"/>
      <w:lvlText w:val="%1)"/>
      <w:lvlJc w:val="left"/>
      <w:pPr>
        <w:tabs>
          <w:tab w:val="num" w:pos="1080"/>
        </w:tabs>
        <w:ind w:left="1080" w:hanging="360"/>
      </w:pPr>
    </w:lvl>
    <w:lvl w:ilvl="1" w:tplc="4BBAA710">
      <w:start w:val="14"/>
      <w:numFmt w:val="decimal"/>
      <w:lvlText w:val="%2."/>
      <w:lvlJc w:val="left"/>
      <w:pPr>
        <w:tabs>
          <w:tab w:val="num" w:pos="1830"/>
        </w:tabs>
        <w:ind w:left="1830" w:hanging="39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7EF775D"/>
    <w:multiLevelType w:val="hybridMultilevel"/>
    <w:tmpl w:val="13364852"/>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nsid w:val="68EC7C95"/>
    <w:multiLevelType w:val="multilevel"/>
    <w:tmpl w:val="600C2B4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6FF96D16"/>
    <w:multiLevelType w:val="hybridMultilevel"/>
    <w:tmpl w:val="79704956"/>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C5DD7"/>
    <w:multiLevelType w:val="hybridMultilevel"/>
    <w:tmpl w:val="77962AD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nsid w:val="73013A59"/>
    <w:multiLevelType w:val="hybridMultilevel"/>
    <w:tmpl w:val="D15093FE"/>
    <w:lvl w:ilvl="0" w:tplc="A9084ADA">
      <w:start w:val="1"/>
      <w:numFmt w:val="bullet"/>
      <w:pStyle w:val="para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8D545A2"/>
    <w:multiLevelType w:val="multilevel"/>
    <w:tmpl w:val="233C08FE"/>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F4310F4"/>
    <w:multiLevelType w:val="hybridMultilevel"/>
    <w:tmpl w:val="03BEFF5A"/>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1"/>
  </w:num>
  <w:num w:numId="12">
    <w:abstractNumId w:val="35"/>
  </w:num>
  <w:num w:numId="13">
    <w:abstractNumId w:val="24"/>
  </w:num>
  <w:num w:numId="14">
    <w:abstractNumId w:val="34"/>
  </w:num>
  <w:num w:numId="15">
    <w:abstractNumId w:val="40"/>
  </w:num>
  <w:num w:numId="16">
    <w:abstractNumId w:val="14"/>
  </w:num>
  <w:num w:numId="17">
    <w:abstractNumId w:val="15"/>
  </w:num>
  <w:num w:numId="18">
    <w:abstractNumId w:val="18"/>
  </w:num>
  <w:num w:numId="19">
    <w:abstractNumId w:val="42"/>
  </w:num>
  <w:num w:numId="20">
    <w:abstractNumId w:val="21"/>
  </w:num>
  <w:num w:numId="21">
    <w:abstractNumId w:val="38"/>
  </w:num>
  <w:num w:numId="22">
    <w:abstractNumId w:val="27"/>
  </w:num>
  <w:num w:numId="23">
    <w:abstractNumId w:val="25"/>
  </w:num>
  <w:num w:numId="24">
    <w:abstractNumId w:val="33"/>
  </w:num>
  <w:num w:numId="25">
    <w:abstractNumId w:val="26"/>
  </w:num>
  <w:num w:numId="26">
    <w:abstractNumId w:val="20"/>
  </w:num>
  <w:num w:numId="27">
    <w:abstractNumId w:val="37"/>
  </w:num>
  <w:num w:numId="28">
    <w:abstractNumId w:val="43"/>
  </w:num>
  <w:num w:numId="29">
    <w:abstractNumId w:val="39"/>
  </w:num>
  <w:num w:numId="30">
    <w:abstractNumId w:val="31"/>
  </w:num>
  <w:num w:numId="31">
    <w:abstractNumId w:val="30"/>
  </w:num>
  <w:num w:numId="32">
    <w:abstractNumId w:val="22"/>
  </w:num>
  <w:num w:numId="33">
    <w:abstractNumId w:val="36"/>
  </w:num>
  <w:num w:numId="34">
    <w:abstractNumId w:val="32"/>
  </w:num>
  <w:num w:numId="35">
    <w:abstractNumId w:val="11"/>
  </w:num>
  <w:num w:numId="36">
    <w:abstractNumId w:val="28"/>
  </w:num>
  <w:num w:numId="37">
    <w:abstractNumId w:val="29"/>
  </w:num>
  <w:num w:numId="38">
    <w:abstractNumId w:val="10"/>
  </w:num>
  <w:num w:numId="39">
    <w:abstractNumId w:val="23"/>
  </w:num>
  <w:num w:numId="40">
    <w:abstractNumId w:val="17"/>
  </w:num>
  <w:num w:numId="41">
    <w:abstractNumId w:val="13"/>
  </w:num>
  <w:num w:numId="42">
    <w:abstractNumId w:val="12"/>
  </w:num>
  <w:num w:numId="43">
    <w:abstractNumId w:val="19"/>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20"/>
  <w:characterSpacingControl w:val="doNotCompress"/>
  <w:footnotePr>
    <w:footnote w:id="0"/>
    <w:footnote w:id="1"/>
  </w:footnotePr>
  <w:endnotePr>
    <w:endnote w:id="0"/>
    <w:endnote w:id="1"/>
  </w:endnotePr>
  <w:compat/>
  <w:rsids>
    <w:rsidRoot w:val="00C47891"/>
    <w:rsid w:val="00010125"/>
    <w:rsid w:val="00017F24"/>
    <w:rsid w:val="000241DD"/>
    <w:rsid w:val="0003250E"/>
    <w:rsid w:val="00034B86"/>
    <w:rsid w:val="00035C5B"/>
    <w:rsid w:val="00040030"/>
    <w:rsid w:val="000552D0"/>
    <w:rsid w:val="000560D1"/>
    <w:rsid w:val="00061DB5"/>
    <w:rsid w:val="000770D6"/>
    <w:rsid w:val="0007778C"/>
    <w:rsid w:val="00083A5E"/>
    <w:rsid w:val="00084714"/>
    <w:rsid w:val="00084FD8"/>
    <w:rsid w:val="00092479"/>
    <w:rsid w:val="0009579D"/>
    <w:rsid w:val="000B051E"/>
    <w:rsid w:val="000C5381"/>
    <w:rsid w:val="000D44EA"/>
    <w:rsid w:val="000E27BD"/>
    <w:rsid w:val="000E4D32"/>
    <w:rsid w:val="000F0B73"/>
    <w:rsid w:val="000F1E49"/>
    <w:rsid w:val="000F7A71"/>
    <w:rsid w:val="00117408"/>
    <w:rsid w:val="00122173"/>
    <w:rsid w:val="001257F1"/>
    <w:rsid w:val="001367D2"/>
    <w:rsid w:val="00141005"/>
    <w:rsid w:val="00153986"/>
    <w:rsid w:val="00177FEB"/>
    <w:rsid w:val="001838B0"/>
    <w:rsid w:val="001841B7"/>
    <w:rsid w:val="001A1494"/>
    <w:rsid w:val="001A6358"/>
    <w:rsid w:val="001B0A8D"/>
    <w:rsid w:val="001C7840"/>
    <w:rsid w:val="001D0032"/>
    <w:rsid w:val="001E360A"/>
    <w:rsid w:val="001F068C"/>
    <w:rsid w:val="001F545D"/>
    <w:rsid w:val="00204038"/>
    <w:rsid w:val="00246FF4"/>
    <w:rsid w:val="0025582C"/>
    <w:rsid w:val="002565B7"/>
    <w:rsid w:val="002573D1"/>
    <w:rsid w:val="00262E72"/>
    <w:rsid w:val="00262FCA"/>
    <w:rsid w:val="00275139"/>
    <w:rsid w:val="00282D37"/>
    <w:rsid w:val="00292E75"/>
    <w:rsid w:val="002A1979"/>
    <w:rsid w:val="002A4A04"/>
    <w:rsid w:val="002C2937"/>
    <w:rsid w:val="002C2C64"/>
    <w:rsid w:val="003066F2"/>
    <w:rsid w:val="00317619"/>
    <w:rsid w:val="00321CF4"/>
    <w:rsid w:val="00326FD7"/>
    <w:rsid w:val="0033148C"/>
    <w:rsid w:val="00334176"/>
    <w:rsid w:val="00334B3D"/>
    <w:rsid w:val="00334E1B"/>
    <w:rsid w:val="0033771D"/>
    <w:rsid w:val="00341954"/>
    <w:rsid w:val="00342713"/>
    <w:rsid w:val="00350493"/>
    <w:rsid w:val="0036356C"/>
    <w:rsid w:val="00385080"/>
    <w:rsid w:val="00385F1B"/>
    <w:rsid w:val="00387694"/>
    <w:rsid w:val="0039678B"/>
    <w:rsid w:val="003A04DF"/>
    <w:rsid w:val="003B7A84"/>
    <w:rsid w:val="003C026E"/>
    <w:rsid w:val="003C35AF"/>
    <w:rsid w:val="003C5740"/>
    <w:rsid w:val="003D18C9"/>
    <w:rsid w:val="003D72A3"/>
    <w:rsid w:val="003E39AD"/>
    <w:rsid w:val="003F0010"/>
    <w:rsid w:val="003F444E"/>
    <w:rsid w:val="00402A6D"/>
    <w:rsid w:val="00404E4E"/>
    <w:rsid w:val="00412F15"/>
    <w:rsid w:val="00420770"/>
    <w:rsid w:val="00421450"/>
    <w:rsid w:val="004302CE"/>
    <w:rsid w:val="00437A96"/>
    <w:rsid w:val="004443F8"/>
    <w:rsid w:val="0044699E"/>
    <w:rsid w:val="00455170"/>
    <w:rsid w:val="00455569"/>
    <w:rsid w:val="00456B1F"/>
    <w:rsid w:val="00457B8B"/>
    <w:rsid w:val="00465AA4"/>
    <w:rsid w:val="00467CCC"/>
    <w:rsid w:val="004835F4"/>
    <w:rsid w:val="00487C06"/>
    <w:rsid w:val="004A7E76"/>
    <w:rsid w:val="004B4998"/>
    <w:rsid w:val="004B7D00"/>
    <w:rsid w:val="004C1F93"/>
    <w:rsid w:val="004E1F33"/>
    <w:rsid w:val="004E41D0"/>
    <w:rsid w:val="004E50AC"/>
    <w:rsid w:val="004F3967"/>
    <w:rsid w:val="00515814"/>
    <w:rsid w:val="0053113F"/>
    <w:rsid w:val="0054753A"/>
    <w:rsid w:val="005563C1"/>
    <w:rsid w:val="0055697A"/>
    <w:rsid w:val="00566ACE"/>
    <w:rsid w:val="00583AD5"/>
    <w:rsid w:val="005A1E07"/>
    <w:rsid w:val="005A4AD9"/>
    <w:rsid w:val="005B152B"/>
    <w:rsid w:val="005C186E"/>
    <w:rsid w:val="005C65B1"/>
    <w:rsid w:val="005D0773"/>
    <w:rsid w:val="005D7E32"/>
    <w:rsid w:val="005E0270"/>
    <w:rsid w:val="005E2F7A"/>
    <w:rsid w:val="005E72E1"/>
    <w:rsid w:val="00601B9E"/>
    <w:rsid w:val="00601BB0"/>
    <w:rsid w:val="00605E5A"/>
    <w:rsid w:val="00607ECC"/>
    <w:rsid w:val="00617CA1"/>
    <w:rsid w:val="00622103"/>
    <w:rsid w:val="0062709F"/>
    <w:rsid w:val="00633E24"/>
    <w:rsid w:val="006417EC"/>
    <w:rsid w:val="00656110"/>
    <w:rsid w:val="00674FD0"/>
    <w:rsid w:val="00675B0F"/>
    <w:rsid w:val="00686CDC"/>
    <w:rsid w:val="006B33E6"/>
    <w:rsid w:val="006C6697"/>
    <w:rsid w:val="006D7EF4"/>
    <w:rsid w:val="006E2ECD"/>
    <w:rsid w:val="006F5CD4"/>
    <w:rsid w:val="0070333D"/>
    <w:rsid w:val="00706D0B"/>
    <w:rsid w:val="00717A87"/>
    <w:rsid w:val="00733CE1"/>
    <w:rsid w:val="00735CC5"/>
    <w:rsid w:val="007457BE"/>
    <w:rsid w:val="00777056"/>
    <w:rsid w:val="007815BC"/>
    <w:rsid w:val="00782FA7"/>
    <w:rsid w:val="0078314F"/>
    <w:rsid w:val="007857FC"/>
    <w:rsid w:val="00797F55"/>
    <w:rsid w:val="007B4F09"/>
    <w:rsid w:val="007C00B3"/>
    <w:rsid w:val="007C301D"/>
    <w:rsid w:val="007C7F5A"/>
    <w:rsid w:val="007D1F16"/>
    <w:rsid w:val="007F3F6D"/>
    <w:rsid w:val="007F687A"/>
    <w:rsid w:val="007F7739"/>
    <w:rsid w:val="00801BE3"/>
    <w:rsid w:val="008036BF"/>
    <w:rsid w:val="00815CB3"/>
    <w:rsid w:val="00815D70"/>
    <w:rsid w:val="00817330"/>
    <w:rsid w:val="00825743"/>
    <w:rsid w:val="008258BB"/>
    <w:rsid w:val="00826EAE"/>
    <w:rsid w:val="0084492C"/>
    <w:rsid w:val="00844CA0"/>
    <w:rsid w:val="0085416A"/>
    <w:rsid w:val="008551C5"/>
    <w:rsid w:val="00855444"/>
    <w:rsid w:val="008557C8"/>
    <w:rsid w:val="00865BF5"/>
    <w:rsid w:val="00866EA9"/>
    <w:rsid w:val="008727B8"/>
    <w:rsid w:val="008777B7"/>
    <w:rsid w:val="00883935"/>
    <w:rsid w:val="00891635"/>
    <w:rsid w:val="00891E86"/>
    <w:rsid w:val="0089661E"/>
    <w:rsid w:val="008B0668"/>
    <w:rsid w:val="008B33A1"/>
    <w:rsid w:val="008B5448"/>
    <w:rsid w:val="008B703F"/>
    <w:rsid w:val="008B7113"/>
    <w:rsid w:val="008D70A4"/>
    <w:rsid w:val="008D7314"/>
    <w:rsid w:val="008E1A83"/>
    <w:rsid w:val="008E7059"/>
    <w:rsid w:val="008F279E"/>
    <w:rsid w:val="008F643F"/>
    <w:rsid w:val="00903C20"/>
    <w:rsid w:val="00905EE4"/>
    <w:rsid w:val="00913C9E"/>
    <w:rsid w:val="009261D1"/>
    <w:rsid w:val="00935032"/>
    <w:rsid w:val="00935EA4"/>
    <w:rsid w:val="0094312E"/>
    <w:rsid w:val="009447DF"/>
    <w:rsid w:val="00970D30"/>
    <w:rsid w:val="00976642"/>
    <w:rsid w:val="009847D2"/>
    <w:rsid w:val="00990961"/>
    <w:rsid w:val="00995D4B"/>
    <w:rsid w:val="009B1114"/>
    <w:rsid w:val="009C42E2"/>
    <w:rsid w:val="009D1576"/>
    <w:rsid w:val="009D1D2A"/>
    <w:rsid w:val="009D5FCA"/>
    <w:rsid w:val="009E66C5"/>
    <w:rsid w:val="009F4B34"/>
    <w:rsid w:val="00A13B21"/>
    <w:rsid w:val="00A27A43"/>
    <w:rsid w:val="00A40DE6"/>
    <w:rsid w:val="00A53C0D"/>
    <w:rsid w:val="00A55B32"/>
    <w:rsid w:val="00A5676F"/>
    <w:rsid w:val="00A62D63"/>
    <w:rsid w:val="00A63448"/>
    <w:rsid w:val="00A65EB0"/>
    <w:rsid w:val="00A67C5A"/>
    <w:rsid w:val="00A72126"/>
    <w:rsid w:val="00A842F4"/>
    <w:rsid w:val="00A865EB"/>
    <w:rsid w:val="00A90875"/>
    <w:rsid w:val="00A94549"/>
    <w:rsid w:val="00AA3ED5"/>
    <w:rsid w:val="00AB3541"/>
    <w:rsid w:val="00AC209E"/>
    <w:rsid w:val="00AC2965"/>
    <w:rsid w:val="00AD0B71"/>
    <w:rsid w:val="00AD338B"/>
    <w:rsid w:val="00AD6831"/>
    <w:rsid w:val="00B024BF"/>
    <w:rsid w:val="00B14D19"/>
    <w:rsid w:val="00B2047B"/>
    <w:rsid w:val="00B20BB7"/>
    <w:rsid w:val="00B32D6B"/>
    <w:rsid w:val="00B33A62"/>
    <w:rsid w:val="00B34E13"/>
    <w:rsid w:val="00B52B0F"/>
    <w:rsid w:val="00B532FF"/>
    <w:rsid w:val="00B81FF1"/>
    <w:rsid w:val="00B85748"/>
    <w:rsid w:val="00B91843"/>
    <w:rsid w:val="00B97B68"/>
    <w:rsid w:val="00BA26EB"/>
    <w:rsid w:val="00BA6A35"/>
    <w:rsid w:val="00BB1730"/>
    <w:rsid w:val="00BB3B1A"/>
    <w:rsid w:val="00BC25A6"/>
    <w:rsid w:val="00BD6F85"/>
    <w:rsid w:val="00BE0203"/>
    <w:rsid w:val="00BE05BC"/>
    <w:rsid w:val="00BF58AF"/>
    <w:rsid w:val="00C01411"/>
    <w:rsid w:val="00C07E76"/>
    <w:rsid w:val="00C11F90"/>
    <w:rsid w:val="00C1521C"/>
    <w:rsid w:val="00C17A2E"/>
    <w:rsid w:val="00C21656"/>
    <w:rsid w:val="00C240F5"/>
    <w:rsid w:val="00C3089A"/>
    <w:rsid w:val="00C30B47"/>
    <w:rsid w:val="00C358CB"/>
    <w:rsid w:val="00C3654F"/>
    <w:rsid w:val="00C4294D"/>
    <w:rsid w:val="00C47891"/>
    <w:rsid w:val="00C509E7"/>
    <w:rsid w:val="00C605CE"/>
    <w:rsid w:val="00C729D2"/>
    <w:rsid w:val="00C729EC"/>
    <w:rsid w:val="00C73595"/>
    <w:rsid w:val="00C7384C"/>
    <w:rsid w:val="00C75C56"/>
    <w:rsid w:val="00C76E74"/>
    <w:rsid w:val="00C77164"/>
    <w:rsid w:val="00C81E12"/>
    <w:rsid w:val="00C91ECB"/>
    <w:rsid w:val="00C97540"/>
    <w:rsid w:val="00CA34E8"/>
    <w:rsid w:val="00CC3278"/>
    <w:rsid w:val="00CC3AFE"/>
    <w:rsid w:val="00CD20F0"/>
    <w:rsid w:val="00CE735C"/>
    <w:rsid w:val="00CF4474"/>
    <w:rsid w:val="00D02198"/>
    <w:rsid w:val="00D04F41"/>
    <w:rsid w:val="00D1269B"/>
    <w:rsid w:val="00D363F1"/>
    <w:rsid w:val="00D47A24"/>
    <w:rsid w:val="00D534AF"/>
    <w:rsid w:val="00D578E1"/>
    <w:rsid w:val="00D61B6E"/>
    <w:rsid w:val="00D64F45"/>
    <w:rsid w:val="00D82208"/>
    <w:rsid w:val="00D84E17"/>
    <w:rsid w:val="00D8534B"/>
    <w:rsid w:val="00D86B24"/>
    <w:rsid w:val="00D910F5"/>
    <w:rsid w:val="00DA2F2B"/>
    <w:rsid w:val="00DB7B20"/>
    <w:rsid w:val="00DC1E68"/>
    <w:rsid w:val="00DC6524"/>
    <w:rsid w:val="00DC6997"/>
    <w:rsid w:val="00DE4A3B"/>
    <w:rsid w:val="00DF2BFD"/>
    <w:rsid w:val="00E041A4"/>
    <w:rsid w:val="00E064D0"/>
    <w:rsid w:val="00E22ABC"/>
    <w:rsid w:val="00E2469F"/>
    <w:rsid w:val="00E33D2A"/>
    <w:rsid w:val="00E35504"/>
    <w:rsid w:val="00E41B3F"/>
    <w:rsid w:val="00E506C3"/>
    <w:rsid w:val="00E51332"/>
    <w:rsid w:val="00E53751"/>
    <w:rsid w:val="00E53BA2"/>
    <w:rsid w:val="00E62E19"/>
    <w:rsid w:val="00E70AE3"/>
    <w:rsid w:val="00E86F18"/>
    <w:rsid w:val="00E91C32"/>
    <w:rsid w:val="00EB2EAA"/>
    <w:rsid w:val="00EB677F"/>
    <w:rsid w:val="00ED4D36"/>
    <w:rsid w:val="00ED6CEA"/>
    <w:rsid w:val="00ED7350"/>
    <w:rsid w:val="00ED7427"/>
    <w:rsid w:val="00EF567A"/>
    <w:rsid w:val="00EF716E"/>
    <w:rsid w:val="00F02D20"/>
    <w:rsid w:val="00F03D8C"/>
    <w:rsid w:val="00F06223"/>
    <w:rsid w:val="00F1003D"/>
    <w:rsid w:val="00F13AFB"/>
    <w:rsid w:val="00F25587"/>
    <w:rsid w:val="00F359AD"/>
    <w:rsid w:val="00F36203"/>
    <w:rsid w:val="00F43452"/>
    <w:rsid w:val="00F43D8B"/>
    <w:rsid w:val="00F47982"/>
    <w:rsid w:val="00F6050C"/>
    <w:rsid w:val="00F63B29"/>
    <w:rsid w:val="00F718A7"/>
    <w:rsid w:val="00F95E88"/>
    <w:rsid w:val="00F966E2"/>
    <w:rsid w:val="00F96AD3"/>
    <w:rsid w:val="00F96B72"/>
    <w:rsid w:val="00F97898"/>
    <w:rsid w:val="00FA2898"/>
    <w:rsid w:val="00FA3DA4"/>
    <w:rsid w:val="00FA5C69"/>
    <w:rsid w:val="00FA64E6"/>
    <w:rsid w:val="00FB19C7"/>
    <w:rsid w:val="00FC21EC"/>
    <w:rsid w:val="00FC6EAB"/>
    <w:rsid w:val="00FD3145"/>
    <w:rsid w:val="00FE29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05BC"/>
    <w:pPr>
      <w:spacing w:before="120" w:after="120"/>
    </w:pPr>
    <w:rPr>
      <w:rFonts w:ascii="Arial" w:hAnsi="Arial"/>
      <w:szCs w:val="24"/>
      <w:lang w:eastAsia="en-US"/>
    </w:rPr>
  </w:style>
  <w:style w:type="paragraph" w:styleId="Heading1">
    <w:name w:val="heading 1"/>
    <w:basedOn w:val="Normal"/>
    <w:next w:val="Normal"/>
    <w:qFormat/>
    <w:rsid w:val="00BE05BC"/>
    <w:pPr>
      <w:keepNext/>
      <w:spacing w:before="360" w:after="60"/>
      <w:outlineLvl w:val="0"/>
    </w:pPr>
    <w:rPr>
      <w:rFonts w:cs="Arial"/>
      <w:b/>
      <w:bCs/>
      <w:color w:val="003366"/>
      <w:kern w:val="32"/>
      <w:sz w:val="28"/>
      <w:szCs w:val="32"/>
    </w:rPr>
  </w:style>
  <w:style w:type="paragraph" w:styleId="Heading2">
    <w:name w:val="heading 2"/>
    <w:basedOn w:val="Normal"/>
    <w:next w:val="Normal"/>
    <w:link w:val="Heading2Char"/>
    <w:qFormat/>
    <w:rsid w:val="00BE05BC"/>
    <w:pPr>
      <w:keepNext/>
      <w:spacing w:before="240" w:after="60"/>
      <w:outlineLvl w:val="1"/>
    </w:pPr>
    <w:rPr>
      <w:rFonts w:cs="Arial"/>
      <w:b/>
      <w:bCs/>
      <w:i/>
      <w:iCs/>
      <w:sz w:val="24"/>
      <w:szCs w:val="28"/>
    </w:rPr>
  </w:style>
  <w:style w:type="paragraph" w:styleId="Heading3">
    <w:name w:val="heading 3"/>
    <w:basedOn w:val="Normal"/>
    <w:next w:val="Normal"/>
    <w:qFormat/>
    <w:rsid w:val="00BE05BC"/>
    <w:pPr>
      <w:keepNext/>
      <w:spacing w:before="240" w:after="60"/>
      <w:outlineLvl w:val="2"/>
    </w:pPr>
    <w:rPr>
      <w:rFonts w:cs="Arial"/>
      <w:b/>
      <w:bCs/>
      <w:szCs w:val="26"/>
    </w:rPr>
  </w:style>
  <w:style w:type="paragraph" w:styleId="Heading4">
    <w:name w:val="heading 4"/>
    <w:basedOn w:val="Normal"/>
    <w:next w:val="Normal"/>
    <w:qFormat/>
    <w:rsid w:val="00BE05BC"/>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E05BC"/>
    <w:pPr>
      <w:spacing w:before="240" w:after="60"/>
      <w:outlineLvl w:val="4"/>
    </w:pPr>
    <w:rPr>
      <w:b/>
      <w:bCs/>
      <w:i/>
      <w:iCs/>
      <w:sz w:val="26"/>
      <w:szCs w:val="26"/>
    </w:rPr>
  </w:style>
  <w:style w:type="paragraph" w:styleId="Heading6">
    <w:name w:val="heading 6"/>
    <w:basedOn w:val="Normal"/>
    <w:next w:val="Normal"/>
    <w:qFormat/>
    <w:rsid w:val="00BE05BC"/>
    <w:pPr>
      <w:spacing w:before="240" w:after="60"/>
      <w:outlineLvl w:val="5"/>
    </w:pPr>
    <w:rPr>
      <w:rFonts w:ascii="Times New Roman" w:hAnsi="Times New Roman"/>
      <w:b/>
      <w:bCs/>
      <w:sz w:val="22"/>
      <w:szCs w:val="22"/>
    </w:rPr>
  </w:style>
  <w:style w:type="paragraph" w:styleId="Heading7">
    <w:name w:val="heading 7"/>
    <w:basedOn w:val="Normal"/>
    <w:next w:val="Normal"/>
    <w:qFormat/>
    <w:rsid w:val="00BE05BC"/>
    <w:pPr>
      <w:spacing w:before="240" w:after="60"/>
      <w:outlineLvl w:val="6"/>
    </w:pPr>
    <w:rPr>
      <w:rFonts w:ascii="Times New Roman" w:hAnsi="Times New Roman"/>
      <w:sz w:val="24"/>
    </w:rPr>
  </w:style>
  <w:style w:type="paragraph" w:styleId="Heading8">
    <w:name w:val="heading 8"/>
    <w:basedOn w:val="Normal"/>
    <w:next w:val="Normal"/>
    <w:qFormat/>
    <w:rsid w:val="00BE05BC"/>
    <w:pPr>
      <w:spacing w:before="240" w:after="60"/>
      <w:outlineLvl w:val="7"/>
    </w:pPr>
    <w:rPr>
      <w:rFonts w:ascii="Times New Roman" w:hAnsi="Times New Roman"/>
      <w:i/>
      <w:iCs/>
      <w:sz w:val="24"/>
    </w:rPr>
  </w:style>
  <w:style w:type="paragraph" w:styleId="Heading9">
    <w:name w:val="heading 9"/>
    <w:basedOn w:val="Normal"/>
    <w:next w:val="Normal"/>
    <w:qFormat/>
    <w:rsid w:val="00BE05BC"/>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05BC"/>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Page">
    <w:name w:val="Cover Page"/>
    <w:basedOn w:val="Title"/>
    <w:rsid w:val="00BE05BC"/>
    <w:pPr>
      <w:jc w:val="right"/>
    </w:pPr>
    <w:rPr>
      <w:rFonts w:ascii="Arial Black" w:hAnsi="Arial Black"/>
      <w:smallCaps w:val="0"/>
      <w:color w:val="003366"/>
      <w:w w:val="100"/>
      <w:sz w:val="36"/>
    </w:rPr>
  </w:style>
  <w:style w:type="paragraph" w:styleId="Title">
    <w:name w:val="Title"/>
    <w:basedOn w:val="Normal"/>
    <w:qFormat/>
    <w:rsid w:val="00BE05BC"/>
    <w:pPr>
      <w:spacing w:before="240" w:after="60"/>
    </w:pPr>
    <w:rPr>
      <w:rFonts w:cs="Arial"/>
      <w:b/>
      <w:bCs/>
      <w:smallCaps/>
      <w:w w:val="150"/>
      <w:kern w:val="28"/>
      <w:sz w:val="32"/>
      <w:szCs w:val="32"/>
    </w:rPr>
  </w:style>
  <w:style w:type="character" w:styleId="Hyperlink">
    <w:name w:val="Hyperlink"/>
    <w:basedOn w:val="DefaultParagraphFont"/>
    <w:rsid w:val="00BE05BC"/>
    <w:rPr>
      <w:color w:val="0000FF"/>
      <w:u w:val="single"/>
    </w:rPr>
  </w:style>
  <w:style w:type="paragraph" w:styleId="BodyText">
    <w:name w:val="Body Text"/>
    <w:basedOn w:val="Normal"/>
    <w:rsid w:val="00BE05BC"/>
    <w:pPr>
      <w:jc w:val="center"/>
    </w:pPr>
  </w:style>
  <w:style w:type="paragraph" w:styleId="TOC1">
    <w:name w:val="toc 1"/>
    <w:basedOn w:val="Normal"/>
    <w:next w:val="Normal"/>
    <w:autoRedefine/>
    <w:rsid w:val="00B34E13"/>
    <w:pPr>
      <w:tabs>
        <w:tab w:val="left" w:pos="567"/>
        <w:tab w:val="right" w:leader="dot" w:pos="9628"/>
      </w:tabs>
      <w:spacing w:after="0"/>
    </w:pPr>
    <w:rPr>
      <w:rFonts w:cs="Arial"/>
      <w:b/>
      <w:bCs/>
      <w:caps/>
      <w:noProof/>
      <w:sz w:val="22"/>
    </w:rPr>
  </w:style>
  <w:style w:type="paragraph" w:styleId="TOC2">
    <w:name w:val="toc 2"/>
    <w:basedOn w:val="Normal"/>
    <w:next w:val="Normal"/>
    <w:rsid w:val="00B34E13"/>
    <w:pPr>
      <w:spacing w:after="0"/>
      <w:ind w:left="567" w:hanging="567"/>
    </w:pPr>
    <w:rPr>
      <w:bCs/>
      <w:szCs w:val="20"/>
    </w:rPr>
  </w:style>
  <w:style w:type="paragraph" w:styleId="TOC3">
    <w:name w:val="toc 3"/>
    <w:basedOn w:val="Normal"/>
    <w:next w:val="Normal"/>
    <w:rsid w:val="00BE05BC"/>
    <w:pPr>
      <w:spacing w:before="0" w:after="0"/>
      <w:ind w:left="200"/>
    </w:pPr>
    <w:rPr>
      <w:rFonts w:ascii="Times New Roman" w:hAnsi="Times New Roman"/>
      <w:szCs w:val="20"/>
    </w:rPr>
  </w:style>
  <w:style w:type="paragraph" w:styleId="Header">
    <w:name w:val="header"/>
    <w:basedOn w:val="Normal"/>
    <w:rsid w:val="00BE05BC"/>
    <w:pPr>
      <w:tabs>
        <w:tab w:val="center" w:pos="4153"/>
        <w:tab w:val="right" w:pos="8306"/>
      </w:tabs>
      <w:spacing w:after="240"/>
    </w:pPr>
    <w:rPr>
      <w:b/>
      <w:color w:val="003366"/>
      <w:sz w:val="24"/>
    </w:rPr>
  </w:style>
  <w:style w:type="paragraph" w:styleId="Footer">
    <w:name w:val="footer"/>
    <w:basedOn w:val="Normal"/>
    <w:rsid w:val="00BE05BC"/>
    <w:pPr>
      <w:tabs>
        <w:tab w:val="center" w:pos="4153"/>
        <w:tab w:val="right" w:pos="8306"/>
      </w:tabs>
    </w:pPr>
    <w:rPr>
      <w:color w:val="003366"/>
    </w:rPr>
  </w:style>
  <w:style w:type="paragraph" w:styleId="BodyText2">
    <w:name w:val="Body Text 2"/>
    <w:basedOn w:val="Normal"/>
    <w:rsid w:val="00BE05BC"/>
  </w:style>
  <w:style w:type="paragraph" w:styleId="BodyTextIndent">
    <w:name w:val="Body Text Indent"/>
    <w:basedOn w:val="Normal"/>
    <w:rsid w:val="00BE05BC"/>
    <w:pPr>
      <w:ind w:left="1086" w:hanging="1086"/>
    </w:pPr>
  </w:style>
  <w:style w:type="paragraph" w:styleId="BlockText">
    <w:name w:val="Block Text"/>
    <w:basedOn w:val="Normal"/>
    <w:rsid w:val="00BE05BC"/>
    <w:pPr>
      <w:ind w:left="1440" w:right="1440"/>
    </w:pPr>
  </w:style>
  <w:style w:type="paragraph" w:customStyle="1" w:styleId="SubTitle">
    <w:name w:val="SubTitle"/>
    <w:basedOn w:val="Title"/>
    <w:rsid w:val="00BE05BC"/>
    <w:rPr>
      <w:smallCaps w:val="0"/>
      <w:color w:val="003366"/>
      <w:w w:val="100"/>
      <w:kern w:val="32"/>
    </w:rPr>
  </w:style>
  <w:style w:type="paragraph" w:customStyle="1" w:styleId="TableContent">
    <w:name w:val="TableContent"/>
    <w:basedOn w:val="Normal"/>
    <w:rsid w:val="00BE05BC"/>
    <w:pPr>
      <w:tabs>
        <w:tab w:val="left" w:pos="360"/>
      </w:tabs>
      <w:spacing w:before="0" w:after="0"/>
    </w:pPr>
    <w:rPr>
      <w:b/>
      <w:bCs/>
    </w:rPr>
  </w:style>
  <w:style w:type="paragraph" w:customStyle="1" w:styleId="TextBox">
    <w:name w:val="TextBox"/>
    <w:basedOn w:val="Normal"/>
    <w:rsid w:val="00BE05BC"/>
    <w:pPr>
      <w:spacing w:before="0" w:after="0"/>
      <w:jc w:val="center"/>
    </w:pPr>
  </w:style>
  <w:style w:type="paragraph" w:styleId="BodyText3">
    <w:name w:val="Body Text 3"/>
    <w:basedOn w:val="Normal"/>
    <w:rsid w:val="00BE05BC"/>
    <w:rPr>
      <w:sz w:val="16"/>
      <w:szCs w:val="16"/>
    </w:rPr>
  </w:style>
  <w:style w:type="paragraph" w:styleId="BodyTextFirstIndent">
    <w:name w:val="Body Text First Indent"/>
    <w:basedOn w:val="BodyText"/>
    <w:rsid w:val="00BE05BC"/>
    <w:pPr>
      <w:ind w:firstLine="210"/>
      <w:jc w:val="left"/>
    </w:pPr>
  </w:style>
  <w:style w:type="paragraph" w:styleId="BodyTextFirstIndent2">
    <w:name w:val="Body Text First Indent 2"/>
    <w:basedOn w:val="BodyTextIndent"/>
    <w:rsid w:val="00BE05BC"/>
    <w:pPr>
      <w:ind w:left="283" w:firstLine="210"/>
    </w:pPr>
  </w:style>
  <w:style w:type="paragraph" w:styleId="BodyTextIndent2">
    <w:name w:val="Body Text Indent 2"/>
    <w:basedOn w:val="Normal"/>
    <w:rsid w:val="00BE05BC"/>
    <w:pPr>
      <w:spacing w:line="480" w:lineRule="auto"/>
      <w:ind w:left="283"/>
    </w:pPr>
  </w:style>
  <w:style w:type="paragraph" w:styleId="BodyTextIndent3">
    <w:name w:val="Body Text Indent 3"/>
    <w:basedOn w:val="Normal"/>
    <w:rsid w:val="00BE05BC"/>
    <w:pPr>
      <w:ind w:left="283"/>
    </w:pPr>
    <w:rPr>
      <w:sz w:val="16"/>
      <w:szCs w:val="16"/>
    </w:rPr>
  </w:style>
  <w:style w:type="paragraph" w:styleId="Caption">
    <w:name w:val="caption"/>
    <w:basedOn w:val="Normal"/>
    <w:next w:val="Normal"/>
    <w:qFormat/>
    <w:rsid w:val="00BE05BC"/>
    <w:rPr>
      <w:b/>
      <w:bCs/>
      <w:szCs w:val="20"/>
    </w:rPr>
  </w:style>
  <w:style w:type="paragraph" w:styleId="Closing">
    <w:name w:val="Closing"/>
    <w:basedOn w:val="Normal"/>
    <w:rsid w:val="00BE05BC"/>
    <w:pPr>
      <w:ind w:left="4252"/>
    </w:pPr>
  </w:style>
  <w:style w:type="paragraph" w:styleId="CommentText">
    <w:name w:val="annotation text"/>
    <w:basedOn w:val="Normal"/>
    <w:semiHidden/>
    <w:rsid w:val="00BE05BC"/>
    <w:rPr>
      <w:szCs w:val="20"/>
    </w:rPr>
  </w:style>
  <w:style w:type="paragraph" w:styleId="Date">
    <w:name w:val="Date"/>
    <w:basedOn w:val="Normal"/>
    <w:next w:val="Normal"/>
    <w:rsid w:val="00BE05BC"/>
  </w:style>
  <w:style w:type="paragraph" w:styleId="E-mailSignature">
    <w:name w:val="E-mail Signature"/>
    <w:basedOn w:val="Normal"/>
    <w:rsid w:val="00BE05BC"/>
  </w:style>
  <w:style w:type="paragraph" w:styleId="EnvelopeAddress">
    <w:name w:val="envelope address"/>
    <w:basedOn w:val="Normal"/>
    <w:rsid w:val="00BE05BC"/>
    <w:pPr>
      <w:framePr w:w="7920" w:h="1980" w:hRule="exact" w:hSpace="180" w:wrap="auto" w:hAnchor="page" w:xAlign="center" w:yAlign="bottom"/>
      <w:ind w:left="2880"/>
    </w:pPr>
    <w:rPr>
      <w:rFonts w:cs="Arial"/>
      <w:sz w:val="24"/>
    </w:rPr>
  </w:style>
  <w:style w:type="paragraph" w:styleId="EnvelopeReturn">
    <w:name w:val="envelope return"/>
    <w:basedOn w:val="Normal"/>
    <w:rsid w:val="00BE05BC"/>
    <w:rPr>
      <w:rFonts w:cs="Arial"/>
      <w:szCs w:val="20"/>
    </w:rPr>
  </w:style>
  <w:style w:type="paragraph" w:styleId="HTMLAddress">
    <w:name w:val="HTML Address"/>
    <w:basedOn w:val="Normal"/>
    <w:rsid w:val="00BE05BC"/>
    <w:rPr>
      <w:i/>
      <w:iCs/>
    </w:rPr>
  </w:style>
  <w:style w:type="paragraph" w:styleId="HTMLPreformatted">
    <w:name w:val="HTML Preformatted"/>
    <w:basedOn w:val="Normal"/>
    <w:rsid w:val="00BE05BC"/>
    <w:rPr>
      <w:rFonts w:ascii="Courier New" w:hAnsi="Courier New" w:cs="Courier New"/>
      <w:szCs w:val="20"/>
    </w:rPr>
  </w:style>
  <w:style w:type="paragraph" w:styleId="List">
    <w:name w:val="List"/>
    <w:basedOn w:val="Normal"/>
    <w:rsid w:val="00BE05BC"/>
    <w:pPr>
      <w:ind w:left="283" w:hanging="283"/>
    </w:pPr>
  </w:style>
  <w:style w:type="paragraph" w:styleId="List2">
    <w:name w:val="List 2"/>
    <w:basedOn w:val="Normal"/>
    <w:rsid w:val="00BE05BC"/>
    <w:pPr>
      <w:ind w:left="566" w:hanging="283"/>
    </w:pPr>
  </w:style>
  <w:style w:type="paragraph" w:styleId="List3">
    <w:name w:val="List 3"/>
    <w:basedOn w:val="Normal"/>
    <w:rsid w:val="00BE05BC"/>
    <w:pPr>
      <w:ind w:left="849" w:hanging="283"/>
    </w:pPr>
  </w:style>
  <w:style w:type="paragraph" w:styleId="List4">
    <w:name w:val="List 4"/>
    <w:basedOn w:val="Normal"/>
    <w:rsid w:val="00BE05BC"/>
    <w:pPr>
      <w:ind w:left="1132" w:hanging="283"/>
    </w:pPr>
  </w:style>
  <w:style w:type="paragraph" w:styleId="List5">
    <w:name w:val="List 5"/>
    <w:basedOn w:val="Normal"/>
    <w:rsid w:val="00BE05BC"/>
    <w:pPr>
      <w:ind w:left="1415" w:hanging="283"/>
    </w:pPr>
  </w:style>
  <w:style w:type="paragraph" w:styleId="ListBullet">
    <w:name w:val="List Bullet"/>
    <w:basedOn w:val="Normal"/>
    <w:autoRedefine/>
    <w:rsid w:val="00BE05BC"/>
    <w:pPr>
      <w:tabs>
        <w:tab w:val="num" w:pos="360"/>
      </w:tabs>
      <w:ind w:left="360" w:hanging="360"/>
    </w:pPr>
  </w:style>
  <w:style w:type="paragraph" w:styleId="ListBullet2">
    <w:name w:val="List Bullet 2"/>
    <w:basedOn w:val="Normal"/>
    <w:autoRedefine/>
    <w:rsid w:val="00BE05BC"/>
    <w:pPr>
      <w:numPr>
        <w:numId w:val="1"/>
      </w:numPr>
      <w:tabs>
        <w:tab w:val="clear" w:pos="360"/>
        <w:tab w:val="num" w:pos="643"/>
      </w:tabs>
      <w:ind w:left="643"/>
    </w:pPr>
  </w:style>
  <w:style w:type="paragraph" w:styleId="ListBullet3">
    <w:name w:val="List Bullet 3"/>
    <w:basedOn w:val="Normal"/>
    <w:autoRedefine/>
    <w:rsid w:val="00BE05BC"/>
    <w:pPr>
      <w:numPr>
        <w:numId w:val="2"/>
      </w:numPr>
      <w:tabs>
        <w:tab w:val="clear" w:pos="643"/>
        <w:tab w:val="num" w:pos="926"/>
      </w:tabs>
      <w:ind w:left="926"/>
    </w:pPr>
  </w:style>
  <w:style w:type="paragraph" w:styleId="ListBullet4">
    <w:name w:val="List Bullet 4"/>
    <w:basedOn w:val="Normal"/>
    <w:autoRedefine/>
    <w:rsid w:val="00BE05BC"/>
    <w:pPr>
      <w:numPr>
        <w:numId w:val="3"/>
      </w:numPr>
      <w:tabs>
        <w:tab w:val="clear" w:pos="926"/>
        <w:tab w:val="num" w:pos="1209"/>
      </w:tabs>
      <w:ind w:left="1209"/>
    </w:pPr>
  </w:style>
  <w:style w:type="paragraph" w:styleId="ListBullet5">
    <w:name w:val="List Bullet 5"/>
    <w:basedOn w:val="Normal"/>
    <w:autoRedefine/>
    <w:rsid w:val="00BE05BC"/>
    <w:pPr>
      <w:numPr>
        <w:numId w:val="4"/>
      </w:numPr>
      <w:tabs>
        <w:tab w:val="clear" w:pos="1209"/>
        <w:tab w:val="num" w:pos="1492"/>
      </w:tabs>
      <w:ind w:left="1492"/>
    </w:pPr>
  </w:style>
  <w:style w:type="paragraph" w:styleId="ListContinue">
    <w:name w:val="List Continue"/>
    <w:basedOn w:val="Normal"/>
    <w:rsid w:val="00BE05BC"/>
    <w:pPr>
      <w:numPr>
        <w:numId w:val="5"/>
      </w:numPr>
      <w:tabs>
        <w:tab w:val="clear" w:pos="1492"/>
      </w:tabs>
      <w:ind w:left="283" w:firstLine="0"/>
    </w:pPr>
  </w:style>
  <w:style w:type="paragraph" w:styleId="ListContinue2">
    <w:name w:val="List Continue 2"/>
    <w:basedOn w:val="Normal"/>
    <w:rsid w:val="00BE05BC"/>
    <w:pPr>
      <w:ind w:left="566"/>
    </w:pPr>
  </w:style>
  <w:style w:type="paragraph" w:styleId="ListContinue3">
    <w:name w:val="List Continue 3"/>
    <w:basedOn w:val="Normal"/>
    <w:rsid w:val="00BE05BC"/>
    <w:pPr>
      <w:ind w:left="849"/>
    </w:pPr>
  </w:style>
  <w:style w:type="paragraph" w:styleId="ListContinue4">
    <w:name w:val="List Continue 4"/>
    <w:basedOn w:val="Normal"/>
    <w:rsid w:val="00BE05BC"/>
    <w:pPr>
      <w:ind w:left="1132"/>
    </w:pPr>
  </w:style>
  <w:style w:type="paragraph" w:styleId="ListContinue5">
    <w:name w:val="List Continue 5"/>
    <w:basedOn w:val="Normal"/>
    <w:rsid w:val="00BE05BC"/>
    <w:pPr>
      <w:ind w:left="1415"/>
    </w:pPr>
  </w:style>
  <w:style w:type="paragraph" w:styleId="ListNumber">
    <w:name w:val="List Number"/>
    <w:basedOn w:val="Normal"/>
    <w:rsid w:val="00BE05BC"/>
    <w:pPr>
      <w:tabs>
        <w:tab w:val="num" w:pos="360"/>
      </w:tabs>
      <w:ind w:left="360" w:hanging="360"/>
    </w:pPr>
  </w:style>
  <w:style w:type="paragraph" w:styleId="ListNumber2">
    <w:name w:val="List Number 2"/>
    <w:basedOn w:val="Normal"/>
    <w:rsid w:val="00BE05BC"/>
    <w:pPr>
      <w:numPr>
        <w:numId w:val="6"/>
      </w:numPr>
      <w:tabs>
        <w:tab w:val="clear" w:pos="360"/>
        <w:tab w:val="num" w:pos="643"/>
      </w:tabs>
      <w:ind w:left="643"/>
    </w:pPr>
  </w:style>
  <w:style w:type="paragraph" w:styleId="ListNumber3">
    <w:name w:val="List Number 3"/>
    <w:basedOn w:val="Normal"/>
    <w:rsid w:val="00BE05BC"/>
    <w:pPr>
      <w:numPr>
        <w:numId w:val="7"/>
      </w:numPr>
      <w:tabs>
        <w:tab w:val="clear" w:pos="643"/>
        <w:tab w:val="num" w:pos="926"/>
      </w:tabs>
      <w:ind w:left="926"/>
    </w:pPr>
  </w:style>
  <w:style w:type="paragraph" w:styleId="ListNumber4">
    <w:name w:val="List Number 4"/>
    <w:basedOn w:val="Normal"/>
    <w:rsid w:val="00BE05BC"/>
    <w:pPr>
      <w:numPr>
        <w:numId w:val="8"/>
      </w:numPr>
      <w:tabs>
        <w:tab w:val="clear" w:pos="926"/>
        <w:tab w:val="num" w:pos="1209"/>
      </w:tabs>
      <w:ind w:left="1209"/>
    </w:pPr>
  </w:style>
  <w:style w:type="paragraph" w:styleId="ListNumber5">
    <w:name w:val="List Number 5"/>
    <w:basedOn w:val="Normal"/>
    <w:rsid w:val="00BE05BC"/>
    <w:pPr>
      <w:numPr>
        <w:numId w:val="9"/>
      </w:numPr>
      <w:tabs>
        <w:tab w:val="clear" w:pos="1209"/>
        <w:tab w:val="num" w:pos="1492"/>
      </w:tabs>
      <w:ind w:left="1492"/>
    </w:pPr>
  </w:style>
  <w:style w:type="paragraph" w:styleId="MacroText">
    <w:name w:val="macro"/>
    <w:semiHidden/>
    <w:rsid w:val="00BE05BC"/>
    <w:pPr>
      <w:numPr>
        <w:numId w:val="10"/>
      </w:numPr>
      <w:tabs>
        <w:tab w:val="clear" w:pos="1492"/>
        <w:tab w:val="left" w:pos="480"/>
        <w:tab w:val="left" w:pos="960"/>
        <w:tab w:val="left" w:pos="1440"/>
        <w:tab w:val="left" w:pos="1920"/>
        <w:tab w:val="left" w:pos="2400"/>
        <w:tab w:val="left" w:pos="2880"/>
        <w:tab w:val="left" w:pos="3360"/>
        <w:tab w:val="left" w:pos="3840"/>
        <w:tab w:val="left" w:pos="4320"/>
      </w:tabs>
      <w:spacing w:before="120" w:after="120"/>
      <w:ind w:left="0" w:firstLine="0"/>
    </w:pPr>
    <w:rPr>
      <w:rFonts w:ascii="Courier New" w:hAnsi="Courier New" w:cs="Courier New"/>
      <w:lang w:eastAsia="en-US"/>
    </w:rPr>
  </w:style>
  <w:style w:type="paragraph" w:styleId="PlainText">
    <w:name w:val="Plain Text"/>
    <w:basedOn w:val="Normal"/>
    <w:rsid w:val="00BE05BC"/>
    <w:rPr>
      <w:rFonts w:ascii="Courier New" w:hAnsi="Courier New" w:cs="Courier New"/>
      <w:szCs w:val="20"/>
    </w:rPr>
  </w:style>
  <w:style w:type="paragraph" w:styleId="Salutation">
    <w:name w:val="Salutation"/>
    <w:basedOn w:val="Normal"/>
    <w:next w:val="Normal"/>
    <w:rsid w:val="00BE05BC"/>
  </w:style>
  <w:style w:type="paragraph" w:styleId="Signature">
    <w:name w:val="Signature"/>
    <w:basedOn w:val="Normal"/>
    <w:rsid w:val="00BE05BC"/>
    <w:pPr>
      <w:ind w:left="4252"/>
    </w:pPr>
  </w:style>
  <w:style w:type="paragraph" w:styleId="Subtitle0">
    <w:name w:val="Subtitle"/>
    <w:basedOn w:val="Normal"/>
    <w:qFormat/>
    <w:rsid w:val="00BE05BC"/>
    <w:pPr>
      <w:spacing w:after="60"/>
      <w:jc w:val="center"/>
      <w:outlineLvl w:val="1"/>
    </w:pPr>
    <w:rPr>
      <w:rFonts w:cs="Arial"/>
      <w:sz w:val="24"/>
    </w:rPr>
  </w:style>
  <w:style w:type="character" w:styleId="FollowedHyperlink">
    <w:name w:val="FollowedHyperlink"/>
    <w:basedOn w:val="DefaultParagraphFont"/>
    <w:rsid w:val="00BE05BC"/>
    <w:rPr>
      <w:color w:val="800080"/>
      <w:u w:val="single"/>
    </w:rPr>
  </w:style>
  <w:style w:type="character" w:styleId="Emphasis">
    <w:name w:val="Emphasis"/>
    <w:basedOn w:val="DefaultParagraphFont"/>
    <w:qFormat/>
    <w:rsid w:val="00BE05BC"/>
    <w:rPr>
      <w:i/>
      <w:iCs/>
    </w:rPr>
  </w:style>
  <w:style w:type="paragraph" w:styleId="ListParagraph">
    <w:name w:val="List Paragraph"/>
    <w:basedOn w:val="Normal"/>
    <w:qFormat/>
    <w:rsid w:val="00BE05BC"/>
    <w:pPr>
      <w:spacing w:before="0" w:after="200" w:line="276" w:lineRule="auto"/>
      <w:ind w:left="720"/>
      <w:contextualSpacing/>
    </w:pPr>
    <w:rPr>
      <w:rFonts w:ascii="Calibri" w:eastAsia="Calibri" w:hAnsi="Calibri"/>
      <w:sz w:val="22"/>
      <w:szCs w:val="22"/>
    </w:rPr>
  </w:style>
  <w:style w:type="paragraph" w:customStyle="1" w:styleId="para">
    <w:name w:val="para"/>
    <w:basedOn w:val="Normal"/>
    <w:link w:val="paraChar"/>
    <w:rsid w:val="00BE05BC"/>
    <w:pPr>
      <w:spacing w:before="100" w:after="100"/>
      <w:jc w:val="both"/>
    </w:pPr>
    <w:rPr>
      <w:rFonts w:ascii="Microsoft Sans Serif" w:hAnsi="Microsoft Sans Serif"/>
      <w:szCs w:val="20"/>
    </w:rPr>
  </w:style>
  <w:style w:type="character" w:customStyle="1" w:styleId="paraChar">
    <w:name w:val="para Char"/>
    <w:basedOn w:val="DefaultParagraphFont"/>
    <w:link w:val="para"/>
    <w:rsid w:val="00BE05BC"/>
    <w:rPr>
      <w:rFonts w:ascii="Microsoft Sans Serif" w:hAnsi="Microsoft Sans Serif"/>
      <w:lang w:val="en-GB" w:eastAsia="en-US" w:bidi="ar-SA"/>
    </w:rPr>
  </w:style>
  <w:style w:type="paragraph" w:customStyle="1" w:styleId="parabullet">
    <w:name w:val="para bullet"/>
    <w:basedOn w:val="para"/>
    <w:rsid w:val="00BE05BC"/>
    <w:pPr>
      <w:numPr>
        <w:numId w:val="11"/>
      </w:numPr>
    </w:pPr>
  </w:style>
  <w:style w:type="character" w:customStyle="1" w:styleId="Style9ptBoldDarkTeal">
    <w:name w:val="Style 9 pt Bold Dark Teal"/>
    <w:basedOn w:val="DefaultParagraphFont"/>
    <w:rsid w:val="00BE05BC"/>
    <w:rPr>
      <w:rFonts w:ascii="Microsoft Sans Serif" w:hAnsi="Microsoft Sans Serif"/>
      <w:b/>
      <w:bCs/>
      <w:color w:val="003366"/>
      <w:sz w:val="20"/>
    </w:rPr>
  </w:style>
  <w:style w:type="paragraph" w:styleId="TOC4">
    <w:name w:val="toc 4"/>
    <w:basedOn w:val="Normal"/>
    <w:next w:val="Normal"/>
    <w:autoRedefine/>
    <w:semiHidden/>
    <w:rsid w:val="00F47982"/>
    <w:pPr>
      <w:spacing w:before="0" w:after="0"/>
      <w:ind w:left="400"/>
    </w:pPr>
    <w:rPr>
      <w:rFonts w:ascii="Times New Roman" w:hAnsi="Times New Roman"/>
      <w:szCs w:val="20"/>
    </w:rPr>
  </w:style>
  <w:style w:type="paragraph" w:styleId="TOC5">
    <w:name w:val="toc 5"/>
    <w:basedOn w:val="Normal"/>
    <w:next w:val="Normal"/>
    <w:autoRedefine/>
    <w:semiHidden/>
    <w:rsid w:val="00F47982"/>
    <w:pPr>
      <w:spacing w:before="0" w:after="0"/>
      <w:ind w:left="600"/>
    </w:pPr>
    <w:rPr>
      <w:rFonts w:ascii="Times New Roman" w:hAnsi="Times New Roman"/>
      <w:szCs w:val="20"/>
    </w:rPr>
  </w:style>
  <w:style w:type="paragraph" w:styleId="TOC6">
    <w:name w:val="toc 6"/>
    <w:basedOn w:val="Normal"/>
    <w:next w:val="Normal"/>
    <w:autoRedefine/>
    <w:semiHidden/>
    <w:rsid w:val="00F47982"/>
    <w:pPr>
      <w:spacing w:before="0" w:after="0"/>
      <w:ind w:left="800"/>
    </w:pPr>
    <w:rPr>
      <w:rFonts w:ascii="Times New Roman" w:hAnsi="Times New Roman"/>
      <w:szCs w:val="20"/>
    </w:rPr>
  </w:style>
  <w:style w:type="paragraph" w:styleId="TOC7">
    <w:name w:val="toc 7"/>
    <w:basedOn w:val="Normal"/>
    <w:next w:val="Normal"/>
    <w:autoRedefine/>
    <w:semiHidden/>
    <w:rsid w:val="00F47982"/>
    <w:pPr>
      <w:spacing w:before="0" w:after="0"/>
      <w:ind w:left="1000"/>
    </w:pPr>
    <w:rPr>
      <w:rFonts w:ascii="Times New Roman" w:hAnsi="Times New Roman"/>
      <w:szCs w:val="20"/>
    </w:rPr>
  </w:style>
  <w:style w:type="paragraph" w:styleId="TOC8">
    <w:name w:val="toc 8"/>
    <w:basedOn w:val="Normal"/>
    <w:next w:val="Normal"/>
    <w:autoRedefine/>
    <w:semiHidden/>
    <w:rsid w:val="00F47982"/>
    <w:pPr>
      <w:spacing w:before="0" w:after="0"/>
      <w:ind w:left="1200"/>
    </w:pPr>
    <w:rPr>
      <w:rFonts w:ascii="Times New Roman" w:hAnsi="Times New Roman"/>
      <w:szCs w:val="20"/>
    </w:rPr>
  </w:style>
  <w:style w:type="paragraph" w:styleId="TOC9">
    <w:name w:val="toc 9"/>
    <w:basedOn w:val="Normal"/>
    <w:next w:val="Normal"/>
    <w:autoRedefine/>
    <w:semiHidden/>
    <w:rsid w:val="00F47982"/>
    <w:pPr>
      <w:spacing w:before="0" w:after="0"/>
      <w:ind w:left="1400"/>
    </w:pPr>
    <w:rPr>
      <w:rFonts w:ascii="Times New Roman" w:hAnsi="Times New Roman"/>
      <w:szCs w:val="20"/>
    </w:rPr>
  </w:style>
  <w:style w:type="character" w:styleId="CommentReference">
    <w:name w:val="annotation reference"/>
    <w:basedOn w:val="DefaultParagraphFont"/>
    <w:semiHidden/>
    <w:rsid w:val="00ED4D36"/>
    <w:rPr>
      <w:sz w:val="16"/>
      <w:szCs w:val="16"/>
    </w:rPr>
  </w:style>
  <w:style w:type="paragraph" w:styleId="BalloonText">
    <w:name w:val="Balloon Text"/>
    <w:basedOn w:val="Normal"/>
    <w:semiHidden/>
    <w:rsid w:val="00ED4D36"/>
    <w:rPr>
      <w:rFonts w:ascii="Tahoma" w:hAnsi="Tahoma" w:cs="Tahoma"/>
      <w:sz w:val="16"/>
      <w:szCs w:val="16"/>
    </w:rPr>
  </w:style>
  <w:style w:type="character" w:customStyle="1" w:styleId="Heading2Char">
    <w:name w:val="Heading 2 Char"/>
    <w:basedOn w:val="DefaultParagraphFont"/>
    <w:link w:val="Heading2"/>
    <w:rsid w:val="00C75C56"/>
    <w:rPr>
      <w:rFonts w:ascii="Arial" w:hAnsi="Arial" w:cs="Arial"/>
      <w:b/>
      <w:bCs/>
      <w:i/>
      <w:iCs/>
      <w:sz w:val="24"/>
      <w:szCs w:val="28"/>
      <w:lang w:val="en-GB" w:eastAsia="en-US" w:bidi="ar-SA"/>
    </w:rPr>
  </w:style>
  <w:style w:type="paragraph" w:styleId="NormalWeb">
    <w:name w:val="Normal (Web)"/>
    <w:basedOn w:val="Normal"/>
    <w:uiPriority w:val="99"/>
    <w:unhideWhenUsed/>
    <w:rsid w:val="007D1F16"/>
    <w:pPr>
      <w:spacing w:before="100" w:beforeAutospacing="1" w:after="100" w:afterAutospacing="1"/>
    </w:pPr>
    <w:rPr>
      <w:rFonts w:ascii="Times New Roman" w:hAnsi="Times New Roman"/>
      <w:sz w:val="24"/>
      <w:lang w:eastAsia="en-GB"/>
    </w:rPr>
  </w:style>
</w:styles>
</file>

<file path=word/webSettings.xml><?xml version="1.0" encoding="utf-8"?>
<w:webSettings xmlns:r="http://schemas.openxmlformats.org/officeDocument/2006/relationships" xmlns:w="http://schemas.openxmlformats.org/wordprocessingml/2006/main">
  <w:divs>
    <w:div w:id="50925109">
      <w:bodyDiv w:val="1"/>
      <w:marLeft w:val="0"/>
      <w:marRight w:val="0"/>
      <w:marTop w:val="0"/>
      <w:marBottom w:val="0"/>
      <w:divBdr>
        <w:top w:val="none" w:sz="0" w:space="0" w:color="auto"/>
        <w:left w:val="none" w:sz="0" w:space="0" w:color="auto"/>
        <w:bottom w:val="none" w:sz="0" w:space="0" w:color="auto"/>
        <w:right w:val="none" w:sz="0" w:space="0" w:color="auto"/>
      </w:divBdr>
    </w:div>
    <w:div w:id="51664407">
      <w:bodyDiv w:val="1"/>
      <w:marLeft w:val="0"/>
      <w:marRight w:val="0"/>
      <w:marTop w:val="0"/>
      <w:marBottom w:val="0"/>
      <w:divBdr>
        <w:top w:val="none" w:sz="0" w:space="0" w:color="auto"/>
        <w:left w:val="none" w:sz="0" w:space="0" w:color="auto"/>
        <w:bottom w:val="none" w:sz="0" w:space="0" w:color="auto"/>
        <w:right w:val="none" w:sz="0" w:space="0" w:color="auto"/>
      </w:divBdr>
    </w:div>
    <w:div w:id="173108461">
      <w:bodyDiv w:val="1"/>
      <w:marLeft w:val="0"/>
      <w:marRight w:val="0"/>
      <w:marTop w:val="0"/>
      <w:marBottom w:val="0"/>
      <w:divBdr>
        <w:top w:val="none" w:sz="0" w:space="0" w:color="auto"/>
        <w:left w:val="none" w:sz="0" w:space="0" w:color="auto"/>
        <w:bottom w:val="none" w:sz="0" w:space="0" w:color="auto"/>
        <w:right w:val="none" w:sz="0" w:space="0" w:color="auto"/>
      </w:divBdr>
    </w:div>
    <w:div w:id="212932058">
      <w:bodyDiv w:val="1"/>
      <w:marLeft w:val="0"/>
      <w:marRight w:val="0"/>
      <w:marTop w:val="0"/>
      <w:marBottom w:val="0"/>
      <w:divBdr>
        <w:top w:val="none" w:sz="0" w:space="0" w:color="auto"/>
        <w:left w:val="none" w:sz="0" w:space="0" w:color="auto"/>
        <w:bottom w:val="none" w:sz="0" w:space="0" w:color="auto"/>
        <w:right w:val="none" w:sz="0" w:space="0" w:color="auto"/>
      </w:divBdr>
    </w:div>
    <w:div w:id="236481895">
      <w:bodyDiv w:val="1"/>
      <w:marLeft w:val="0"/>
      <w:marRight w:val="0"/>
      <w:marTop w:val="0"/>
      <w:marBottom w:val="0"/>
      <w:divBdr>
        <w:top w:val="none" w:sz="0" w:space="0" w:color="auto"/>
        <w:left w:val="none" w:sz="0" w:space="0" w:color="auto"/>
        <w:bottom w:val="none" w:sz="0" w:space="0" w:color="auto"/>
        <w:right w:val="none" w:sz="0" w:space="0" w:color="auto"/>
      </w:divBdr>
    </w:div>
    <w:div w:id="375396850">
      <w:bodyDiv w:val="1"/>
      <w:marLeft w:val="0"/>
      <w:marRight w:val="0"/>
      <w:marTop w:val="0"/>
      <w:marBottom w:val="0"/>
      <w:divBdr>
        <w:top w:val="none" w:sz="0" w:space="0" w:color="auto"/>
        <w:left w:val="none" w:sz="0" w:space="0" w:color="auto"/>
        <w:bottom w:val="none" w:sz="0" w:space="0" w:color="auto"/>
        <w:right w:val="none" w:sz="0" w:space="0" w:color="auto"/>
      </w:divBdr>
    </w:div>
    <w:div w:id="426460792">
      <w:bodyDiv w:val="1"/>
      <w:marLeft w:val="0"/>
      <w:marRight w:val="0"/>
      <w:marTop w:val="0"/>
      <w:marBottom w:val="0"/>
      <w:divBdr>
        <w:top w:val="none" w:sz="0" w:space="0" w:color="auto"/>
        <w:left w:val="none" w:sz="0" w:space="0" w:color="auto"/>
        <w:bottom w:val="none" w:sz="0" w:space="0" w:color="auto"/>
        <w:right w:val="none" w:sz="0" w:space="0" w:color="auto"/>
      </w:divBdr>
    </w:div>
    <w:div w:id="472142074">
      <w:bodyDiv w:val="1"/>
      <w:marLeft w:val="0"/>
      <w:marRight w:val="0"/>
      <w:marTop w:val="0"/>
      <w:marBottom w:val="0"/>
      <w:divBdr>
        <w:top w:val="none" w:sz="0" w:space="0" w:color="auto"/>
        <w:left w:val="none" w:sz="0" w:space="0" w:color="auto"/>
        <w:bottom w:val="none" w:sz="0" w:space="0" w:color="auto"/>
        <w:right w:val="none" w:sz="0" w:space="0" w:color="auto"/>
      </w:divBdr>
    </w:div>
    <w:div w:id="538510621">
      <w:bodyDiv w:val="1"/>
      <w:marLeft w:val="0"/>
      <w:marRight w:val="0"/>
      <w:marTop w:val="0"/>
      <w:marBottom w:val="0"/>
      <w:divBdr>
        <w:top w:val="none" w:sz="0" w:space="0" w:color="auto"/>
        <w:left w:val="none" w:sz="0" w:space="0" w:color="auto"/>
        <w:bottom w:val="none" w:sz="0" w:space="0" w:color="auto"/>
        <w:right w:val="none" w:sz="0" w:space="0" w:color="auto"/>
      </w:divBdr>
    </w:div>
    <w:div w:id="576944221">
      <w:bodyDiv w:val="1"/>
      <w:marLeft w:val="0"/>
      <w:marRight w:val="0"/>
      <w:marTop w:val="0"/>
      <w:marBottom w:val="0"/>
      <w:divBdr>
        <w:top w:val="none" w:sz="0" w:space="0" w:color="auto"/>
        <w:left w:val="none" w:sz="0" w:space="0" w:color="auto"/>
        <w:bottom w:val="none" w:sz="0" w:space="0" w:color="auto"/>
        <w:right w:val="none" w:sz="0" w:space="0" w:color="auto"/>
      </w:divBdr>
    </w:div>
    <w:div w:id="636494888">
      <w:bodyDiv w:val="1"/>
      <w:marLeft w:val="0"/>
      <w:marRight w:val="0"/>
      <w:marTop w:val="0"/>
      <w:marBottom w:val="0"/>
      <w:divBdr>
        <w:top w:val="none" w:sz="0" w:space="0" w:color="auto"/>
        <w:left w:val="none" w:sz="0" w:space="0" w:color="auto"/>
        <w:bottom w:val="none" w:sz="0" w:space="0" w:color="auto"/>
        <w:right w:val="none" w:sz="0" w:space="0" w:color="auto"/>
      </w:divBdr>
    </w:div>
    <w:div w:id="695621424">
      <w:bodyDiv w:val="1"/>
      <w:marLeft w:val="0"/>
      <w:marRight w:val="0"/>
      <w:marTop w:val="0"/>
      <w:marBottom w:val="0"/>
      <w:divBdr>
        <w:top w:val="none" w:sz="0" w:space="0" w:color="auto"/>
        <w:left w:val="none" w:sz="0" w:space="0" w:color="auto"/>
        <w:bottom w:val="none" w:sz="0" w:space="0" w:color="auto"/>
        <w:right w:val="none" w:sz="0" w:space="0" w:color="auto"/>
      </w:divBdr>
    </w:div>
    <w:div w:id="743533429">
      <w:bodyDiv w:val="1"/>
      <w:marLeft w:val="0"/>
      <w:marRight w:val="0"/>
      <w:marTop w:val="0"/>
      <w:marBottom w:val="0"/>
      <w:divBdr>
        <w:top w:val="none" w:sz="0" w:space="0" w:color="auto"/>
        <w:left w:val="none" w:sz="0" w:space="0" w:color="auto"/>
        <w:bottom w:val="none" w:sz="0" w:space="0" w:color="auto"/>
        <w:right w:val="none" w:sz="0" w:space="0" w:color="auto"/>
      </w:divBdr>
    </w:div>
    <w:div w:id="831606811">
      <w:bodyDiv w:val="1"/>
      <w:marLeft w:val="0"/>
      <w:marRight w:val="0"/>
      <w:marTop w:val="0"/>
      <w:marBottom w:val="0"/>
      <w:divBdr>
        <w:top w:val="none" w:sz="0" w:space="0" w:color="auto"/>
        <w:left w:val="none" w:sz="0" w:space="0" w:color="auto"/>
        <w:bottom w:val="none" w:sz="0" w:space="0" w:color="auto"/>
        <w:right w:val="none" w:sz="0" w:space="0" w:color="auto"/>
      </w:divBdr>
    </w:div>
    <w:div w:id="837884680">
      <w:bodyDiv w:val="1"/>
      <w:marLeft w:val="0"/>
      <w:marRight w:val="0"/>
      <w:marTop w:val="0"/>
      <w:marBottom w:val="0"/>
      <w:divBdr>
        <w:top w:val="none" w:sz="0" w:space="0" w:color="auto"/>
        <w:left w:val="none" w:sz="0" w:space="0" w:color="auto"/>
        <w:bottom w:val="none" w:sz="0" w:space="0" w:color="auto"/>
        <w:right w:val="none" w:sz="0" w:space="0" w:color="auto"/>
      </w:divBdr>
      <w:divsChild>
        <w:div w:id="57367018">
          <w:marLeft w:val="504"/>
          <w:marRight w:val="0"/>
          <w:marTop w:val="120"/>
          <w:marBottom w:val="0"/>
          <w:divBdr>
            <w:top w:val="none" w:sz="0" w:space="0" w:color="auto"/>
            <w:left w:val="none" w:sz="0" w:space="0" w:color="auto"/>
            <w:bottom w:val="none" w:sz="0" w:space="0" w:color="auto"/>
            <w:right w:val="none" w:sz="0" w:space="0" w:color="auto"/>
          </w:divBdr>
        </w:div>
        <w:div w:id="201869696">
          <w:marLeft w:val="504"/>
          <w:marRight w:val="0"/>
          <w:marTop w:val="120"/>
          <w:marBottom w:val="0"/>
          <w:divBdr>
            <w:top w:val="none" w:sz="0" w:space="0" w:color="auto"/>
            <w:left w:val="none" w:sz="0" w:space="0" w:color="auto"/>
            <w:bottom w:val="none" w:sz="0" w:space="0" w:color="auto"/>
            <w:right w:val="none" w:sz="0" w:space="0" w:color="auto"/>
          </w:divBdr>
        </w:div>
        <w:div w:id="772095294">
          <w:marLeft w:val="504"/>
          <w:marRight w:val="0"/>
          <w:marTop w:val="120"/>
          <w:marBottom w:val="0"/>
          <w:divBdr>
            <w:top w:val="none" w:sz="0" w:space="0" w:color="auto"/>
            <w:left w:val="none" w:sz="0" w:space="0" w:color="auto"/>
            <w:bottom w:val="none" w:sz="0" w:space="0" w:color="auto"/>
            <w:right w:val="none" w:sz="0" w:space="0" w:color="auto"/>
          </w:divBdr>
        </w:div>
        <w:div w:id="949508932">
          <w:marLeft w:val="504"/>
          <w:marRight w:val="0"/>
          <w:marTop w:val="120"/>
          <w:marBottom w:val="0"/>
          <w:divBdr>
            <w:top w:val="none" w:sz="0" w:space="0" w:color="auto"/>
            <w:left w:val="none" w:sz="0" w:space="0" w:color="auto"/>
            <w:bottom w:val="none" w:sz="0" w:space="0" w:color="auto"/>
            <w:right w:val="none" w:sz="0" w:space="0" w:color="auto"/>
          </w:divBdr>
        </w:div>
        <w:div w:id="1159925008">
          <w:marLeft w:val="504"/>
          <w:marRight w:val="0"/>
          <w:marTop w:val="120"/>
          <w:marBottom w:val="0"/>
          <w:divBdr>
            <w:top w:val="none" w:sz="0" w:space="0" w:color="auto"/>
            <w:left w:val="none" w:sz="0" w:space="0" w:color="auto"/>
            <w:bottom w:val="none" w:sz="0" w:space="0" w:color="auto"/>
            <w:right w:val="none" w:sz="0" w:space="0" w:color="auto"/>
          </w:divBdr>
        </w:div>
        <w:div w:id="1477336312">
          <w:marLeft w:val="504"/>
          <w:marRight w:val="0"/>
          <w:marTop w:val="120"/>
          <w:marBottom w:val="0"/>
          <w:divBdr>
            <w:top w:val="none" w:sz="0" w:space="0" w:color="auto"/>
            <w:left w:val="none" w:sz="0" w:space="0" w:color="auto"/>
            <w:bottom w:val="none" w:sz="0" w:space="0" w:color="auto"/>
            <w:right w:val="none" w:sz="0" w:space="0" w:color="auto"/>
          </w:divBdr>
        </w:div>
        <w:div w:id="1863782152">
          <w:marLeft w:val="504"/>
          <w:marRight w:val="0"/>
          <w:marTop w:val="120"/>
          <w:marBottom w:val="0"/>
          <w:divBdr>
            <w:top w:val="none" w:sz="0" w:space="0" w:color="auto"/>
            <w:left w:val="none" w:sz="0" w:space="0" w:color="auto"/>
            <w:bottom w:val="none" w:sz="0" w:space="0" w:color="auto"/>
            <w:right w:val="none" w:sz="0" w:space="0" w:color="auto"/>
          </w:divBdr>
        </w:div>
      </w:divsChild>
    </w:div>
    <w:div w:id="975834234">
      <w:bodyDiv w:val="1"/>
      <w:marLeft w:val="0"/>
      <w:marRight w:val="0"/>
      <w:marTop w:val="0"/>
      <w:marBottom w:val="0"/>
      <w:divBdr>
        <w:top w:val="none" w:sz="0" w:space="0" w:color="auto"/>
        <w:left w:val="none" w:sz="0" w:space="0" w:color="auto"/>
        <w:bottom w:val="none" w:sz="0" w:space="0" w:color="auto"/>
        <w:right w:val="none" w:sz="0" w:space="0" w:color="auto"/>
      </w:divBdr>
    </w:div>
    <w:div w:id="1148211193">
      <w:bodyDiv w:val="1"/>
      <w:marLeft w:val="0"/>
      <w:marRight w:val="0"/>
      <w:marTop w:val="0"/>
      <w:marBottom w:val="0"/>
      <w:divBdr>
        <w:top w:val="none" w:sz="0" w:space="0" w:color="auto"/>
        <w:left w:val="none" w:sz="0" w:space="0" w:color="auto"/>
        <w:bottom w:val="none" w:sz="0" w:space="0" w:color="auto"/>
        <w:right w:val="none" w:sz="0" w:space="0" w:color="auto"/>
      </w:divBdr>
    </w:div>
    <w:div w:id="1299413052">
      <w:bodyDiv w:val="1"/>
      <w:marLeft w:val="0"/>
      <w:marRight w:val="0"/>
      <w:marTop w:val="0"/>
      <w:marBottom w:val="0"/>
      <w:divBdr>
        <w:top w:val="none" w:sz="0" w:space="0" w:color="auto"/>
        <w:left w:val="none" w:sz="0" w:space="0" w:color="auto"/>
        <w:bottom w:val="none" w:sz="0" w:space="0" w:color="auto"/>
        <w:right w:val="none" w:sz="0" w:space="0" w:color="auto"/>
      </w:divBdr>
    </w:div>
    <w:div w:id="1310014999">
      <w:bodyDiv w:val="1"/>
      <w:marLeft w:val="0"/>
      <w:marRight w:val="0"/>
      <w:marTop w:val="0"/>
      <w:marBottom w:val="0"/>
      <w:divBdr>
        <w:top w:val="none" w:sz="0" w:space="0" w:color="auto"/>
        <w:left w:val="none" w:sz="0" w:space="0" w:color="auto"/>
        <w:bottom w:val="none" w:sz="0" w:space="0" w:color="auto"/>
        <w:right w:val="none" w:sz="0" w:space="0" w:color="auto"/>
      </w:divBdr>
    </w:div>
    <w:div w:id="1367868692">
      <w:bodyDiv w:val="1"/>
      <w:marLeft w:val="0"/>
      <w:marRight w:val="0"/>
      <w:marTop w:val="0"/>
      <w:marBottom w:val="0"/>
      <w:divBdr>
        <w:top w:val="none" w:sz="0" w:space="0" w:color="auto"/>
        <w:left w:val="none" w:sz="0" w:space="0" w:color="auto"/>
        <w:bottom w:val="none" w:sz="0" w:space="0" w:color="auto"/>
        <w:right w:val="none" w:sz="0" w:space="0" w:color="auto"/>
      </w:divBdr>
    </w:div>
    <w:div w:id="1580211362">
      <w:bodyDiv w:val="1"/>
      <w:marLeft w:val="0"/>
      <w:marRight w:val="0"/>
      <w:marTop w:val="0"/>
      <w:marBottom w:val="0"/>
      <w:divBdr>
        <w:top w:val="none" w:sz="0" w:space="0" w:color="auto"/>
        <w:left w:val="none" w:sz="0" w:space="0" w:color="auto"/>
        <w:bottom w:val="none" w:sz="0" w:space="0" w:color="auto"/>
        <w:right w:val="none" w:sz="0" w:space="0" w:color="auto"/>
      </w:divBdr>
    </w:div>
    <w:div w:id="1689912777">
      <w:bodyDiv w:val="1"/>
      <w:marLeft w:val="0"/>
      <w:marRight w:val="0"/>
      <w:marTop w:val="0"/>
      <w:marBottom w:val="0"/>
      <w:divBdr>
        <w:top w:val="none" w:sz="0" w:space="0" w:color="auto"/>
        <w:left w:val="none" w:sz="0" w:space="0" w:color="auto"/>
        <w:bottom w:val="none" w:sz="0" w:space="0" w:color="auto"/>
        <w:right w:val="none" w:sz="0" w:space="0" w:color="auto"/>
      </w:divBdr>
    </w:div>
    <w:div w:id="1714306371">
      <w:bodyDiv w:val="1"/>
      <w:marLeft w:val="0"/>
      <w:marRight w:val="0"/>
      <w:marTop w:val="0"/>
      <w:marBottom w:val="0"/>
      <w:divBdr>
        <w:top w:val="none" w:sz="0" w:space="0" w:color="auto"/>
        <w:left w:val="none" w:sz="0" w:space="0" w:color="auto"/>
        <w:bottom w:val="none" w:sz="0" w:space="0" w:color="auto"/>
        <w:right w:val="none" w:sz="0" w:space="0" w:color="auto"/>
      </w:divBdr>
    </w:div>
    <w:div w:id="1955090484">
      <w:bodyDiv w:val="1"/>
      <w:marLeft w:val="0"/>
      <w:marRight w:val="0"/>
      <w:marTop w:val="0"/>
      <w:marBottom w:val="0"/>
      <w:divBdr>
        <w:top w:val="none" w:sz="0" w:space="0" w:color="auto"/>
        <w:left w:val="none" w:sz="0" w:space="0" w:color="auto"/>
        <w:bottom w:val="none" w:sz="0" w:space="0" w:color="auto"/>
        <w:right w:val="none" w:sz="0" w:space="0" w:color="auto"/>
      </w:divBdr>
    </w:div>
    <w:div w:id="1979678405">
      <w:bodyDiv w:val="1"/>
      <w:marLeft w:val="0"/>
      <w:marRight w:val="0"/>
      <w:marTop w:val="0"/>
      <w:marBottom w:val="0"/>
      <w:divBdr>
        <w:top w:val="none" w:sz="0" w:space="0" w:color="auto"/>
        <w:left w:val="none" w:sz="0" w:space="0" w:color="auto"/>
        <w:bottom w:val="none" w:sz="0" w:space="0" w:color="auto"/>
        <w:right w:val="none" w:sz="0" w:space="0" w:color="auto"/>
      </w:divBdr>
    </w:div>
    <w:div w:id="20558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Office\Templates\1033\IRIS%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IRIS Word Template.dotx</Template>
  <TotalTime>73</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IRIS Group Ltd</dc:creator>
  <cp:keywords/>
  <dc:description/>
  <cp:lastModifiedBy>IRIS Group Ltd</cp:lastModifiedBy>
  <cp:revision>3</cp:revision>
  <cp:lastPrinted>2007-09-20T13:27:00Z</cp:lastPrinted>
  <dcterms:created xsi:type="dcterms:W3CDTF">2009-02-11T11:45:00Z</dcterms:created>
  <dcterms:modified xsi:type="dcterms:W3CDTF">2009-02-11T13:00:00Z</dcterms:modified>
</cp:coreProperties>
</file>