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11D16"/>
          <w:sz w:val="56"/>
          <w:szCs w:val="56"/>
        </w:rPr>
        <w:t xml:space="preserve">inkwell</w:t>
      </w:r>
    </w:p>
    <w:p>
      <w:pPr>
        <w:spacing w:after="360"/>
      </w:pPr>
      <w:r>
        <w:rPr>
          <w:color w:val="6F6A5E"/>
          <w:sz w:val="24"/>
          <w:szCs w:val="24"/>
        </w:rPr>
        <w:t xml:space="preserve">technical reference · every feature, how it is built, and what it uses</w:t>
      </w:r>
    </w:p>
    <w:p>
      <w:pPr>
        <w:spacing w:after="120"/>
      </w:pPr>
      <w:r>
        <w:rPr>
          <w:color w:val="211D16"/>
          <w:sz w:val="21"/>
          <w:szCs w:val="21"/>
        </w:rPr>
        <w:t xml:space="preserve">inkwell is a local-first web app: TypeScript and Next.js 16 for the product, SQLite for the local mirror, a custom Rust parser compiled to WebAssembly for reMarkable's binary formats, Python helpers (rmc) for page rendering, and the community rmapi client for cloud sync. Everything below runs on the owner's mac; no third-party servers are involved.</w:t>
      </w:r>
    </w:p>
    <w:p>
      <w:pPr>
        <w:pStyle w:val="Heading1"/>
        <w:spacing w:after="120" w:before="360"/>
      </w:pPr>
      <w:r>
        <w:rPr>
          <w:color w:val="211D16"/>
        </w:rPr>
        <w:t xml:space="preserve">connection and data</w:t>
      </w:r>
    </w:p>
    <w:p>
      <w:pPr>
        <w:pStyle w:val="Heading2"/>
        <w:spacing w:after="80" w:before="280"/>
      </w:pPr>
      <w:r>
        <w:rPr>
          <w:color w:val="3A5A6A"/>
        </w:rPr>
        <w:t xml:space="preserve">pairing</w:t>
      </w:r>
    </w:p>
    <w:p>
      <w:pPr>
        <w:spacing w:after="40" w:before="60"/>
      </w:pPr>
      <w:r>
        <w:rPr>
          <w:b/>
          <w:bCs/>
          <w:color w:val="6F6A5E"/>
          <w:spacing w:val="20"/>
          <w:sz w:val="16"/>
          <w:szCs w:val="16"/>
        </w:rPr>
        <w:t xml:space="preserve">WHAT IT DOES</w:t>
      </w:r>
    </w:p>
    <w:p>
      <w:pPr>
        <w:spacing w:after="120"/>
      </w:pPr>
      <w:r>
        <w:rPr>
          <w:color w:val="211D16"/>
          <w:sz w:val="21"/>
          <w:szCs w:val="21"/>
        </w:rPr>
        <w:t xml:space="preserve">Connects inkwell to a reMarkable account with a one-time code from my.remarkable.com, exactly like an official app.</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The code is exchanged for a long-lived device token by the rmapi client.</w:t>
      </w:r>
    </w:p>
    <w:p>
      <w:pPr>
        <w:pStyle w:val="ListParagraph"/>
        <w:numPr>
          <w:ilvl w:val="0"/>
          <w:numId w:val="2"/>
        </w:numPr>
        <w:spacing w:after="60"/>
      </w:pPr>
      <w:r>
        <w:rPr>
          <w:color w:val="211D16"/>
          <w:sz w:val="21"/>
          <w:szCs w:val="21"/>
        </w:rPr>
        <w:t xml:space="preserve">inkwell runs rmapi with its own config path (RMAPI_CONFIG pointing into the app's data folder), so its token is isolated from any other rmapi login on the machine.</w:t>
      </w:r>
    </w:p>
    <w:p>
      <w:pPr>
        <w:pStyle w:val="ListParagraph"/>
        <w:numPr>
          <w:ilvl w:val="0"/>
          <w:numId w:val="2"/>
        </w:numPr>
        <w:spacing w:after="60"/>
      </w:pPr>
      <w:r>
        <w:rPr>
          <w:color w:val="211D16"/>
          <w:sz w:val="21"/>
          <w:szCs w:val="21"/>
        </w:rPr>
        <w:t xml:space="preserve">The token never leaves the mac; disconnecting simply deletes the file.</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rmapi (Go sync client), Next.js route handlers, one-time code flow</w:t>
      </w:r>
    </w:p>
    <w:p>
      <w:pPr>
        <w:pStyle w:val="Heading2"/>
        <w:spacing w:after="80" w:before="280"/>
      </w:pPr>
      <w:r>
        <w:rPr>
          <w:color w:val="3A5A6A"/>
        </w:rPr>
        <w:t xml:space="preserve">sync engine</w:t>
      </w:r>
    </w:p>
    <w:p>
      <w:pPr>
        <w:spacing w:after="40" w:before="60"/>
      </w:pPr>
      <w:r>
        <w:rPr>
          <w:b/>
          <w:bCs/>
          <w:color w:val="6F6A5E"/>
          <w:spacing w:val="20"/>
          <w:sz w:val="16"/>
          <w:szCs w:val="16"/>
        </w:rPr>
        <w:t xml:space="preserve">WHAT IT DOES</w:t>
      </w:r>
    </w:p>
    <w:p>
      <w:pPr>
        <w:spacing w:after="120"/>
      </w:pPr>
      <w:r>
        <w:rPr>
          <w:color w:val="211D16"/>
          <w:sz w:val="21"/>
          <w:szCs w:val="21"/>
        </w:rPr>
        <w:t xml:space="preserve">Keeps a complete local mirror of the library's metadata: names, folders, timestamps, page counts, sizes, tags, and a content hash per document.</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One rmapi refresh pulls the account tree; inkwell then reads rmapi's tree cache, which contains every document's metadata and content summary in a single JSON file.</w:t>
      </w:r>
    </w:p>
    <w:p>
      <w:pPr>
        <w:pStyle w:val="ListParagraph"/>
        <w:numPr>
          <w:ilvl w:val="0"/>
          <w:numId w:val="2"/>
        </w:numPr>
        <w:spacing w:after="60"/>
      </w:pPr>
      <w:r>
        <w:rPr>
          <w:color w:val="211D16"/>
          <w:sz w:val="21"/>
          <w:szCs w:val="21"/>
        </w:rPr>
        <w:t xml:space="preserve">All 900+ entries are upserted into SQLite in one transaction; a full sweep takes seconds instead of the ~20 minutes that per-document API calls would need.</w:t>
      </w:r>
    </w:p>
    <w:p>
      <w:pPr>
        <w:pStyle w:val="ListParagraph"/>
        <w:numPr>
          <w:ilvl w:val="0"/>
          <w:numId w:val="2"/>
        </w:numPr>
        <w:spacing w:after="60"/>
      </w:pPr>
      <w:r>
        <w:rPr>
          <w:color w:val="211D16"/>
          <w:sz w:val="21"/>
          <w:szCs w:val="21"/>
        </w:rPr>
        <w:t xml:space="preserve">Runs automatically every few minutes while the app is open, plus a manual sync button. The per-document hash is the change detector that drives everything downstream.</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rmapi refresh, tree cache parsing, better-sqlite3 (WAL mode)</w:t>
      </w:r>
    </w:p>
    <w:p>
      <w:pPr>
        <w:pStyle w:val="Heading2"/>
        <w:spacing w:after="80" w:before="280"/>
      </w:pPr>
      <w:r>
        <w:rPr>
          <w:color w:val="3A5A6A"/>
        </w:rPr>
        <w:t xml:space="preserve">bundle backfill</w:t>
      </w:r>
    </w:p>
    <w:p>
      <w:pPr>
        <w:spacing w:after="40" w:before="60"/>
      </w:pPr>
      <w:r>
        <w:rPr>
          <w:b/>
          <w:bCs/>
          <w:color w:val="6F6A5E"/>
          <w:spacing w:val="20"/>
          <w:sz w:val="16"/>
          <w:szCs w:val="16"/>
        </w:rPr>
        <w:t xml:space="preserve">WHAT IT DOES</w:t>
      </w:r>
    </w:p>
    <w:p>
      <w:pPr>
        <w:spacing w:after="120"/>
      </w:pPr>
      <w:r>
        <w:rPr>
          <w:color w:val="211D16"/>
          <w:sz w:val="21"/>
          <w:szCs w:val="21"/>
        </w:rPr>
        <w:t xml:space="preserve">Downloads each document's full bundle once, and re-downloads only documents whose content hash changed.</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Bundles (.rmdoc files) are zips containing the original pdf/epub plus reMarkable's own page files: .content (structure), .metadata, and one binary .rm file per drawn page.</w:t>
      </w:r>
    </w:p>
    <w:p>
      <w:pPr>
        <w:pStyle w:val="ListParagraph"/>
        <w:numPr>
          <w:ilvl w:val="0"/>
          <w:numId w:val="2"/>
        </w:numPr>
        <w:spacing w:after="60"/>
      </w:pPr>
      <w:r>
        <w:rPr>
          <w:color w:val="211D16"/>
          <w:sz w:val="21"/>
          <w:szCs w:val="21"/>
        </w:rPr>
        <w:t xml:space="preserve">A background queue fetches them newest-first with progress shown in the UI; the stash feeds the heatmap, highlights, ink stats, and the time machine.</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rmapi get, background job queue, content-hash change detection</w:t>
      </w:r>
    </w:p>
    <w:p>
      <w:pPr>
        <w:pStyle w:val="Heading1"/>
        <w:spacing w:after="120" w:before="360"/>
      </w:pPr>
      <w:r>
        <w:rPr>
          <w:color w:val="211D16"/>
        </w:rPr>
        <w:t xml:space="preserve">insight (dashboard)</w:t>
      </w:r>
    </w:p>
    <w:p>
      <w:pPr>
        <w:pStyle w:val="Heading2"/>
        <w:spacing w:after="80" w:before="280"/>
      </w:pPr>
      <w:r>
        <w:rPr>
          <w:color w:val="3A5A6A"/>
        </w:rPr>
        <w:t xml:space="preserve">year of ink heatmap</w:t>
      </w:r>
    </w:p>
    <w:p>
      <w:pPr>
        <w:spacing w:after="40" w:before="60"/>
      </w:pPr>
      <w:r>
        <w:rPr>
          <w:b/>
          <w:bCs/>
          <w:color w:val="6F6A5E"/>
          <w:spacing w:val="20"/>
          <w:sz w:val="16"/>
          <w:szCs w:val="16"/>
        </w:rPr>
        <w:t xml:space="preserve">WHAT IT DOES</w:t>
      </w:r>
    </w:p>
    <w:p>
      <w:pPr>
        <w:spacing w:after="120"/>
      </w:pPr>
      <w:r>
        <w:rPr>
          <w:color w:val="211D16"/>
          <w:sz w:val="21"/>
          <w:szCs w:val="21"/>
        </w:rPr>
        <w:t xml:space="preserve">A calendar of squares showing how many pages were actually inked each day.</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Each page inside a document's .content carries the timestamp of its last save; the backfill harvests every (document, page, timestamp) triple into a page_events table.</w:t>
      </w:r>
    </w:p>
    <w:p>
      <w:pPr>
        <w:pStyle w:val="ListParagraph"/>
        <w:numPr>
          <w:ilvl w:val="0"/>
          <w:numId w:val="2"/>
        </w:numPr>
        <w:spacing w:after="60"/>
      </w:pPr>
      <w:r>
        <w:rPr>
          <w:color w:val="211D16"/>
          <w:sz w:val="21"/>
          <w:szCs w:val="21"/>
        </w:rPr>
        <w:t xml:space="preserve">The device only keeps a page's latest save time, so history accumulates: every sync adds newly observed timestamps and nothing is ever overwritten.</w:t>
      </w:r>
    </w:p>
    <w:p>
      <w:pPr>
        <w:pStyle w:val="ListParagraph"/>
        <w:numPr>
          <w:ilvl w:val="0"/>
          <w:numId w:val="2"/>
        </w:numPr>
        <w:spacing w:after="60"/>
      </w:pPr>
      <w:r>
        <w:rPr>
          <w:color w:val="211D16"/>
          <w:sz w:val="21"/>
          <w:szCs w:val="21"/>
        </w:rPr>
        <w:t xml:space="preserve">The heatmap groups events by local day in SQL and renders an SVG grid shaded by pages per day.</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per-page 'modifed' timestamps, SQLite aggregation, hand-drawn SVG</w:t>
      </w:r>
    </w:p>
    <w:p>
      <w:pPr>
        <w:pStyle w:val="Heading2"/>
        <w:spacing w:after="80" w:before="280"/>
      </w:pPr>
      <w:r>
        <w:rPr>
          <w:color w:val="3A5A6A"/>
        </w:rPr>
        <w:t xml:space="preserve">library census and reading shelf</w:t>
      </w:r>
    </w:p>
    <w:p>
      <w:pPr>
        <w:spacing w:after="40" w:before="60"/>
      </w:pPr>
      <w:r>
        <w:rPr>
          <w:b/>
          <w:bCs/>
          <w:color w:val="6F6A5E"/>
          <w:spacing w:val="20"/>
          <w:sz w:val="16"/>
          <w:szCs w:val="16"/>
        </w:rPr>
        <w:t xml:space="preserve">WHAT IT DOES</w:t>
      </w:r>
    </w:p>
    <w:p>
      <w:pPr>
        <w:spacing w:after="120"/>
      </w:pPr>
      <w:r>
        <w:rPr>
          <w:color w:val="211D16"/>
          <w:sz w:val="21"/>
          <w:szCs w:val="21"/>
        </w:rPr>
        <w:t xml:space="preserve">Totals, type mix, biggest folders, stale counts, plus live reading progress for every book in flight.</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Pure SQL over the mirrored documents table; no downloads needed.</w:t>
      </w:r>
    </w:p>
    <w:p>
      <w:pPr>
        <w:pStyle w:val="ListParagraph"/>
        <w:numPr>
          <w:ilvl w:val="0"/>
          <w:numId w:val="2"/>
        </w:numPr>
        <w:spacing w:after="60"/>
      </w:pPr>
      <w:r>
        <w:rPr>
          <w:color w:val="211D16"/>
          <w:sz w:val="21"/>
          <w:szCs w:val="21"/>
        </w:rPr>
        <w:t xml:space="preserve">The shelf uses each book's current page (synced from the device) against its page count for progress and pace.</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SQLite queries over synced metadata</w:t>
      </w:r>
    </w:p>
    <w:p>
      <w:pPr>
        <w:pStyle w:val="Heading2"/>
        <w:spacing w:after="80" w:before="280"/>
      </w:pPr>
      <w:r>
        <w:rPr>
          <w:color w:val="3A5A6A"/>
        </w:rPr>
        <w:t xml:space="preserve">passages (highlights)</w:t>
      </w:r>
    </w:p>
    <w:p>
      <w:pPr>
        <w:spacing w:after="40" w:before="60"/>
      </w:pPr>
      <w:r>
        <w:rPr>
          <w:b/>
          <w:bCs/>
          <w:color w:val="6F6A5E"/>
          <w:spacing w:val="20"/>
          <w:sz w:val="16"/>
          <w:szCs w:val="16"/>
        </w:rPr>
        <w:t xml:space="preserve">WHAT IT DOES</w:t>
      </w:r>
    </w:p>
    <w:p>
      <w:pPr>
        <w:spacing w:after="120"/>
      </w:pPr>
      <w:r>
        <w:rPr>
          <w:color w:val="211D16"/>
          <w:sz w:val="21"/>
          <w:szCs w:val="21"/>
        </w:rPr>
        <w:t xml:space="preserve">Every text highlight ever made, extracted with its exact text, and one resurfaced daily.</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Text highlights live inside the binary .rm page files as glyph-range records containing the selected text, color, and bounding rectangles.</w:t>
      </w:r>
    </w:p>
    <w:p>
      <w:pPr>
        <w:pStyle w:val="ListParagraph"/>
        <w:numPr>
          <w:ilvl w:val="0"/>
          <w:numId w:val="2"/>
        </w:numPr>
        <w:spacing w:after="60"/>
      </w:pPr>
      <w:r>
        <w:rPr>
          <w:color w:val="211D16"/>
          <w:sz w:val="21"/>
          <w:szCs w:val="21"/>
        </w:rPr>
        <w:t xml:space="preserve">inkwell's Rust parser walks the tagged-block format and extracts them; results are validated block-for-block against the reference rmscene library in an automated test.</w:t>
      </w:r>
    </w:p>
    <w:p>
      <w:pPr>
        <w:pStyle w:val="ListParagraph"/>
        <w:numPr>
          <w:ilvl w:val="0"/>
          <w:numId w:val="2"/>
        </w:numPr>
        <w:spacing w:after="60"/>
      </w:pPr>
      <w:r>
        <w:rPr>
          <w:color w:val="211D16"/>
          <w:sz w:val="21"/>
          <w:szCs w:val="21"/>
        </w:rPr>
        <w:t xml:space="preserve">A scan job runs the parser over every bundle (about 25 seconds for the whole library) and stores passages in SQLite; the daily pick is deterministic by date.</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custom Rust parser compiled to WebAssembly, oracle-tested against rmscene</w:t>
      </w:r>
    </w:p>
    <w:p>
      <w:pPr>
        <w:pStyle w:val="Heading2"/>
        <w:spacing w:after="80" w:before="280"/>
      </w:pPr>
      <w:r>
        <w:rPr>
          <w:color w:val="3A5A6A"/>
        </w:rPr>
        <w:t xml:space="preserve">ink stats</w:t>
      </w:r>
    </w:p>
    <w:p>
      <w:pPr>
        <w:spacing w:after="40" w:before="60"/>
      </w:pPr>
      <w:r>
        <w:rPr>
          <w:b/>
          <w:bCs/>
          <w:color w:val="6F6A5E"/>
          <w:spacing w:val="20"/>
          <w:sz w:val="16"/>
          <w:szCs w:val="16"/>
        </w:rPr>
        <w:t xml:space="preserve">WHAT IT DOES</w:t>
      </w:r>
    </w:p>
    <w:p>
      <w:pPr>
        <w:spacing w:after="120"/>
      </w:pPr>
      <w:r>
        <w:rPr>
          <w:color w:val="211D16"/>
          <w:sz w:val="21"/>
          <w:szCs w:val="21"/>
        </w:rPr>
        <w:t xml:space="preserve">Kilometers of ink, total strokes, average pen pressure, pen usage, and the inkiest documents.</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The tablet records position, pressure, speed, and tilt for every pen sample while writing; that data is stored in each page's .rm file as stroke records.</w:t>
      </w:r>
    </w:p>
    <w:p>
      <w:pPr>
        <w:pStyle w:val="ListParagraph"/>
        <w:numPr>
          <w:ilvl w:val="0"/>
          <w:numId w:val="2"/>
        </w:numPr>
        <w:spacing w:after="60"/>
      </w:pPr>
      <w:r>
        <w:rPr>
          <w:color w:val="211D16"/>
          <w:sz w:val="21"/>
          <w:szCs w:val="21"/>
        </w:rPr>
        <w:t xml:space="preserve">The Rust engine parses every stroke and its sample points: distance is the summed gap between consecutive points converted at the screen's 226 dpi (1 unit is roughly 0.112 mm); pressure is the average of 0-255 digitizer readings; pens come from each stroke's tool id.</w:t>
      </w:r>
    </w:p>
    <w:p>
      <w:pPr>
        <w:pStyle w:val="ListParagraph"/>
        <w:numPr>
          <w:ilvl w:val="0"/>
          <w:numId w:val="2"/>
        </w:numPr>
        <w:spacing w:after="60"/>
      </w:pPr>
      <w:r>
        <w:rPr>
          <w:color w:val="211D16"/>
          <w:sz w:val="21"/>
          <w:szCs w:val="21"/>
        </w:rPr>
        <w:t xml:space="preserve">A scan aggregates per document into SQLite; the full 774-bundle library scans in about 20 seconds.</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Rust/WASM stroke parser, digitizer sample data, dpi conversion</w:t>
      </w:r>
    </w:p>
    <w:p>
      <w:pPr>
        <w:pStyle w:val="Heading1"/>
        <w:spacing w:after="120" w:before="360"/>
      </w:pPr>
      <w:r>
        <w:rPr>
          <w:color w:val="211D16"/>
        </w:rPr>
        <w:t xml:space="preserve">time machine</w:t>
      </w:r>
    </w:p>
    <w:p>
      <w:pPr>
        <w:pStyle w:val="Heading2"/>
        <w:spacing w:after="80" w:before="280"/>
      </w:pPr>
      <w:r>
        <w:rPr>
          <w:color w:val="3A5A6A"/>
        </w:rPr>
        <w:t xml:space="preserve">day view and snapshots</w:t>
      </w:r>
    </w:p>
    <w:p>
      <w:pPr>
        <w:spacing w:after="40" w:before="60"/>
      </w:pPr>
      <w:r>
        <w:rPr>
          <w:b/>
          <w:bCs/>
          <w:color w:val="6F6A5E"/>
          <w:spacing w:val="20"/>
          <w:sz w:val="16"/>
          <w:szCs w:val="16"/>
        </w:rPr>
        <w:t xml:space="preserve">WHAT IT DOES</w:t>
      </w:r>
    </w:p>
    <w:p>
      <w:pPr>
        <w:spacing w:after="120"/>
      </w:pPr>
      <w:r>
        <w:rPr>
          <w:color w:val="211D16"/>
          <w:sz w:val="21"/>
          <w:szCs w:val="21"/>
        </w:rPr>
        <w:t xml:space="preserve">Pick a day, see every notebook and page touched that day, preview the ink, and rebuild a version onto the tablet.</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Snapshots: whenever a document's hash changes, its whole bundle is kept forever under data/versions; each snapshot records its page list and timestamps for diffing (git-log style: pages added, removed, changed).</w:t>
      </w:r>
    </w:p>
    <w:p>
      <w:pPr>
        <w:pStyle w:val="ListParagraph"/>
        <w:numPr>
          <w:ilvl w:val="0"/>
          <w:numId w:val="2"/>
        </w:numPr>
        <w:spacing w:after="60"/>
      </w:pPr>
      <w:r>
        <w:rPr>
          <w:color w:val="211D16"/>
          <w:sz w:val="21"/>
          <w:szCs w:val="21"/>
        </w:rPr>
        <w:t xml:space="preserve">Day view: page_events answers 'what did I touch on July 20' across all notebooks at once; previews render from the snapshot closest to that day, or today's ink for days before inkwell existed (those pixels were never captured by anyone).</w:t>
      </w:r>
    </w:p>
    <w:p>
      <w:pPr>
        <w:pStyle w:val="ListParagraph"/>
        <w:numPr>
          <w:ilvl w:val="0"/>
          <w:numId w:val="2"/>
        </w:numPr>
        <w:spacing w:after="60"/>
      </w:pPr>
      <w:r>
        <w:rPr>
          <w:color w:val="211D16"/>
          <w:sz w:val="21"/>
          <w:szCs w:val="21"/>
        </w:rPr>
        <w:t xml:space="preserve">Page previews are rendered from the binary page files to SVG by rmc, the community Python renderer.</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content-hash versioning, page_events, rmc (Python) page rendering</w:t>
      </w:r>
    </w:p>
    <w:p>
      <w:pPr>
        <w:pStyle w:val="Heading2"/>
        <w:spacing w:after="80" w:before="280"/>
      </w:pPr>
      <w:r>
        <w:rPr>
          <w:color w:val="3A5A6A"/>
        </w:rPr>
        <w:t xml:space="preserve">restore</w:t>
      </w:r>
    </w:p>
    <w:p>
      <w:pPr>
        <w:spacing w:after="40" w:before="60"/>
      </w:pPr>
      <w:r>
        <w:rPr>
          <w:b/>
          <w:bCs/>
          <w:color w:val="6F6A5E"/>
          <w:spacing w:val="20"/>
          <w:sz w:val="16"/>
          <w:szCs w:val="16"/>
        </w:rPr>
        <w:t xml:space="preserve">WHAT IT DOES</w:t>
      </w:r>
    </w:p>
    <w:p>
      <w:pPr>
        <w:spacing w:after="120"/>
      </w:pPr>
      <w:r>
        <w:rPr>
          <w:color w:val="211D16"/>
          <w:sz w:val="21"/>
          <w:szCs w:val="21"/>
        </w:rPr>
        <w:t xml:space="preserve">Sends a past version of a notebook back to the tablet as a PDF copy.</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Every page of the chosen snapshot is rendered to SVG, assembled into a PDF sized to the tablet's 3:4 screen, and delivered to an 'inkwell restores' folder.</w:t>
      </w:r>
    </w:p>
    <w:p>
      <w:pPr>
        <w:pStyle w:val="ListParagraph"/>
        <w:numPr>
          <w:ilvl w:val="0"/>
          <w:numId w:val="2"/>
        </w:numPr>
        <w:spacing w:after="60"/>
      </w:pPr>
      <w:r>
        <w:rPr>
          <w:color w:val="211D16"/>
          <w:sz w:val="21"/>
          <w:szCs w:val="21"/>
        </w:rPr>
        <w:t xml:space="preserve">It is always a copy; the original notebook is untouched. Native editable-ink restore is impossible for any third-party tool because the sync API only accepts pdf and epub uploads.</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rmc rendering, svg-to-pdfkit, pdfkit, rmapi put</w:t>
      </w:r>
    </w:p>
    <w:p>
      <w:pPr>
        <w:pStyle w:val="Heading1"/>
        <w:spacing w:after="120" w:before="360"/>
      </w:pPr>
      <w:r>
        <w:rPr>
          <w:color w:val="211D16"/>
        </w:rPr>
        <w:t xml:space="preserve">order (janitor)</w:t>
      </w:r>
    </w:p>
    <w:p>
      <w:pPr>
        <w:pStyle w:val="Heading2"/>
        <w:spacing w:after="80" w:before="280"/>
      </w:pPr>
      <w:r>
        <w:rPr>
          <w:color w:val="3A5A6A"/>
        </w:rPr>
        <w:t xml:space="preserve">janitor</w:t>
      </w:r>
    </w:p>
    <w:p>
      <w:pPr>
        <w:spacing w:after="40" w:before="60"/>
      </w:pPr>
      <w:r>
        <w:rPr>
          <w:b/>
          <w:bCs/>
          <w:color w:val="6F6A5E"/>
          <w:spacing w:val="20"/>
          <w:sz w:val="16"/>
          <w:szCs w:val="16"/>
        </w:rPr>
        <w:t xml:space="preserve">WHAT IT DOES</w:t>
      </w:r>
    </w:p>
    <w:p>
      <w:pPr>
        <w:spacing w:after="120"/>
      </w:pPr>
      <w:r>
        <w:rPr>
          <w:color w:val="211D16"/>
          <w:sz w:val="21"/>
          <w:szCs w:val="21"/>
        </w:rPr>
        <w:t xml:space="preserve">Finds stale documents, duplicate names, and orphans; removes them safely in bulk.</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Stale, duplicate, and orphan lists are SQL queries over the mirror (orphans are documents whose parent folder id no longer exists).</w:t>
      </w:r>
    </w:p>
    <w:p>
      <w:pPr>
        <w:pStyle w:val="ListParagraph"/>
        <w:numPr>
          <w:ilvl w:val="0"/>
          <w:numId w:val="2"/>
        </w:numPr>
        <w:spacing w:after="60"/>
      </w:pPr>
      <w:r>
        <w:rPr>
          <w:color w:val="211D16"/>
          <w:sz w:val="21"/>
          <w:szCs w:val="21"/>
        </w:rPr>
        <w:t xml:space="preserve">Before any removal, the document's full bundle is copied into a local vault folder, so nothing is ever unrecoverable.</w:t>
      </w:r>
    </w:p>
    <w:p>
      <w:pPr>
        <w:pStyle w:val="ListParagraph"/>
        <w:numPr>
          <w:ilvl w:val="0"/>
          <w:numId w:val="2"/>
        </w:numPr>
        <w:spacing w:after="60"/>
      </w:pPr>
      <w:r>
        <w:rPr>
          <w:color w:val="211D16"/>
          <w:sz w:val="21"/>
          <w:szCs w:val="21"/>
        </w:rPr>
        <w:t xml:space="preserve">Two modes: move to the tablet's trash (still restorable on the device, like a recycle bin) or delete from the cloud (permanent; only the vault copy remains).</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SQLite queries, vault-first archiving, rmapi mv / rm</w:t>
      </w:r>
    </w:p>
    <w:p>
      <w:pPr>
        <w:pStyle w:val="Heading1"/>
        <w:spacing w:after="120" w:before="360"/>
      </w:pPr>
      <w:r>
        <w:rPr>
          <w:color w:val="211D16"/>
        </w:rPr>
        <w:t xml:space="preserve">superpowers</w:t>
      </w:r>
    </w:p>
    <w:p>
      <w:pPr>
        <w:pStyle w:val="Heading2"/>
        <w:spacing w:after="80" w:before="280"/>
      </w:pPr>
      <w:r>
        <w:rPr>
          <w:color w:val="3A5A6A"/>
        </w:rPr>
        <w:t xml:space="preserve">send an article</w:t>
      </w:r>
    </w:p>
    <w:p>
      <w:pPr>
        <w:spacing w:after="40" w:before="60"/>
      </w:pPr>
      <w:r>
        <w:rPr>
          <w:b/>
          <w:bCs/>
          <w:color w:val="6F6A5E"/>
          <w:spacing w:val="20"/>
          <w:sz w:val="16"/>
          <w:szCs w:val="16"/>
        </w:rPr>
        <w:t xml:space="preserve">WHAT IT DOES</w:t>
      </w:r>
    </w:p>
    <w:p>
      <w:pPr>
        <w:spacing w:after="120"/>
      </w:pPr>
      <w:r>
        <w:rPr>
          <w:color w:val="211D16"/>
          <w:sz w:val="21"/>
          <w:szCs w:val="21"/>
        </w:rPr>
        <w:t xml:space="preserve">Any web page becomes a clean, calm PDF in the tablet's inkwell inbox.</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The page is fetched server-side and stripped to article content with Mozilla's Readability, the same engine behind Firefox reader mode.</w:t>
      </w:r>
    </w:p>
    <w:p>
      <w:pPr>
        <w:pStyle w:val="ListParagraph"/>
        <w:numPr>
          <w:ilvl w:val="0"/>
          <w:numId w:val="2"/>
        </w:numPr>
        <w:spacing w:after="60"/>
      </w:pPr>
      <w:r>
        <w:rPr>
          <w:color w:val="211D16"/>
          <w:sz w:val="21"/>
          <w:szCs w:val="21"/>
        </w:rPr>
        <w:t xml:space="preserve">The cleaned blocks are typeset with pdfkit onto pages matching the tablet's exact 3:4 aspect ratio, then uploaded with rmapi.</w:t>
      </w:r>
    </w:p>
    <w:p>
      <w:pPr>
        <w:pStyle w:val="ListParagraph"/>
        <w:numPr>
          <w:ilvl w:val="0"/>
          <w:numId w:val="2"/>
        </w:numPr>
        <w:spacing w:after="60"/>
      </w:pPr>
      <w:r>
        <w:rPr>
          <w:color w:val="211D16"/>
          <w:sz w:val="21"/>
          <w:szCs w:val="21"/>
        </w:rPr>
        <w:t xml:space="preserve">The browser extension (Chrome and Safari) calls this same endpoint from a toolbar button and a right-click menu on links.</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@mozilla/readability, jsdom, pdfkit, rmapi put, WebExtension</w:t>
      </w:r>
    </w:p>
    <w:p>
      <w:pPr>
        <w:pStyle w:val="Heading2"/>
        <w:spacing w:after="80" w:before="280"/>
      </w:pPr>
      <w:r>
        <w:rPr>
          <w:color w:val="3A5A6A"/>
        </w:rPr>
        <w:t xml:space="preserve">daily brief</w:t>
      </w:r>
    </w:p>
    <w:p>
      <w:pPr>
        <w:spacing w:after="40" w:before="60"/>
      </w:pPr>
      <w:r>
        <w:rPr>
          <w:b/>
          <w:bCs/>
          <w:color w:val="6F6A5E"/>
          <w:spacing w:val="20"/>
          <w:sz w:val="16"/>
          <w:szCs w:val="16"/>
        </w:rPr>
        <w:t xml:space="preserve">WHAT IT DOES</w:t>
      </w:r>
    </w:p>
    <w:p>
      <w:pPr>
        <w:spacing w:after="120"/>
      </w:pPr>
      <w:r>
        <w:rPr>
          <w:color w:val="211D16"/>
          <w:sz w:val="21"/>
          <w:szCs w:val="21"/>
        </w:rPr>
        <w:t xml:space="preserve">A one-page morning PDF: todos, top headlines, weather, ink stats, on this day, and a quote. No AI, all free sources.</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News comes from RSS feeds parsed with jsdom (BBC contributes its top three; other presets and custom feeds one each). Weather is open-meteo's free API with conditions, sunrise and sunset. History is Wikipedia's on-this-day feed. Ink stats come from inkwell's own page_events.</w:t>
      </w:r>
    </w:p>
    <w:p>
      <w:pPr>
        <w:pStyle w:val="ListParagraph"/>
        <w:numPr>
          <w:ilvl w:val="0"/>
          <w:numId w:val="2"/>
        </w:numPr>
        <w:spacing w:after="60"/>
      </w:pPr>
      <w:r>
        <w:rPr>
          <w:color w:val="211D16"/>
          <w:sz w:val="21"/>
          <w:szCs w:val="21"/>
        </w:rPr>
        <w:t xml:space="preserve">A scheduler inside the app checks every minute and sends at the configured time; if the mac was asleep, it catches up on wake. An optional email notification goes out through Gmail using an app password stored only in the local database, with the designed HTML template and the logo attached inline.</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RSS via jsdom, open-meteo, Wikipedia API, pdfkit, nodemailer, in-app scheduler</w:t>
      </w:r>
    </w:p>
    <w:p>
      <w:pPr>
        <w:pStyle w:val="Heading2"/>
        <w:spacing w:after="80" w:before="280"/>
      </w:pPr>
      <w:r>
        <w:rPr>
          <w:color w:val="3A5A6A"/>
        </w:rPr>
        <w:t xml:space="preserve">ai summaries, worksheets, and sketches</w:t>
      </w:r>
    </w:p>
    <w:p>
      <w:pPr>
        <w:spacing w:after="40" w:before="60"/>
      </w:pPr>
      <w:r>
        <w:rPr>
          <w:b/>
          <w:bCs/>
          <w:color w:val="6F6A5E"/>
          <w:spacing w:val="20"/>
          <w:sz w:val="16"/>
          <w:szCs w:val="16"/>
        </w:rPr>
        <w:t xml:space="preserve">WHAT IT DOES</w:t>
      </w:r>
    </w:p>
    <w:p>
      <w:pPr>
        <w:spacing w:after="120"/>
      </w:pPr>
      <w:r>
        <w:rPr>
          <w:color w:val="211D16"/>
          <w:sz w:val="21"/>
          <w:szCs w:val="21"/>
        </w:rPr>
        <w:t xml:space="preserve">Summarize any text document, generate practice worksheets, and turn prompts into line art, each superpower choosing its own AI.</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Two interchangeable brains: a local model served by MLX on the mac (OpenAI-compatible API, free, private; inkwell auto-starts and self-heals the server) or the Anthropic API via the official SDK. Each feature picks its provider in settings; local is the default everywhere.</w:t>
      </w:r>
    </w:p>
    <w:p>
      <w:pPr>
        <w:pStyle w:val="ListParagraph"/>
        <w:numPr>
          <w:ilvl w:val="0"/>
          <w:numId w:val="2"/>
        </w:numPr>
        <w:spacing w:after="60"/>
      </w:pPr>
      <w:r>
        <w:rPr>
          <w:color w:val="211D16"/>
          <w:sz w:val="21"/>
          <w:szCs w:val="21"/>
        </w:rPr>
        <w:t xml:space="preserve">Summaries: text is extracted from the bundle's PDF with pdf-parse, capped to fit the model's context, summarized, and cached forever keyed to the document's content hash.</w:t>
      </w:r>
    </w:p>
    <w:p>
      <w:pPr>
        <w:pStyle w:val="ListParagraph"/>
        <w:numPr>
          <w:ilvl w:val="0"/>
          <w:numId w:val="2"/>
        </w:numPr>
        <w:spacing w:after="60"/>
      </w:pPr>
      <w:r>
        <w:rPr>
          <w:color w:val="211D16"/>
          <w:sz w:val="21"/>
          <w:szCs w:val="21"/>
        </w:rPr>
        <w:t xml:space="preserve">Worksheets: the model returns a strict TITLE/problems/ANSWERS text format that is parsed and typeset with generous blank space for handwriting.</w:t>
      </w:r>
    </w:p>
    <w:p>
      <w:pPr>
        <w:pStyle w:val="ListParagraph"/>
        <w:numPr>
          <w:ilvl w:val="0"/>
          <w:numId w:val="2"/>
        </w:numPr>
        <w:spacing w:after="60"/>
      </w:pPr>
      <w:r>
        <w:rPr>
          <w:color w:val="211D16"/>
          <w:sz w:val="21"/>
          <w:szCs w:val="21"/>
        </w:rPr>
        <w:t xml:space="preserve">Sketches: the model emits an SVG that is sanitized (scripts and external references stripped), previewed in the browser, and only rendered to PDF and sent when approved.</w:t>
      </w:r>
    </w:p>
    <w:p>
      <w:pPr>
        <w:pStyle w:val="ListParagraph"/>
        <w:numPr>
          <w:ilvl w:val="0"/>
          <w:numId w:val="2"/>
        </w:numPr>
        <w:spacing w:after="60"/>
      </w:pPr>
      <w:r>
        <w:rPr>
          <w:color w:val="211D16"/>
          <w:sz w:val="21"/>
          <w:szCs w:val="21"/>
        </w:rPr>
        <w:t xml:space="preserve">Every generation is logged to a spend ledger with real token counts; Anthropic costs are computed at published per-token rates, local runs are always $0.</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mlx-lm server, @anthropic-ai/sdk, pdf-parse, pdfkit, svg-to-pdfkit, spend ledger in SQLite</w:t>
      </w:r>
    </w:p>
    <w:p>
      <w:pPr>
        <w:pStyle w:val="Heading1"/>
        <w:spacing w:after="120" w:before="360"/>
      </w:pPr>
      <w:r>
        <w:rPr>
          <w:color w:val="211D16"/>
        </w:rPr>
        <w:t xml:space="preserve">the browser extension</w:t>
      </w:r>
    </w:p>
    <w:p>
      <w:pPr>
        <w:pStyle w:val="Heading2"/>
        <w:spacing w:after="80" w:before="280"/>
      </w:pPr>
      <w:r>
        <w:rPr>
          <w:color w:val="3A5A6A"/>
        </w:rPr>
        <w:t xml:space="preserve">send to reMarkable from the browser</w:t>
      </w:r>
    </w:p>
    <w:p>
      <w:pPr>
        <w:spacing w:after="40" w:before="60"/>
      </w:pPr>
      <w:r>
        <w:rPr>
          <w:b/>
          <w:bCs/>
          <w:color w:val="6F6A5E"/>
          <w:spacing w:val="20"/>
          <w:sz w:val="16"/>
          <w:szCs w:val="16"/>
        </w:rPr>
        <w:t xml:space="preserve">WHAT IT DOES</w:t>
      </w:r>
    </w:p>
    <w:p>
      <w:pPr>
        <w:spacing w:after="120"/>
      </w:pPr>
      <w:r>
        <w:rPr>
          <w:color w:val="211D16"/>
          <w:sz w:val="21"/>
          <w:szCs w:val="21"/>
        </w:rPr>
        <w:t xml:space="preserve">A toolbar button sends the current page; a right-click menu sends any link.</w:t>
      </w:r>
    </w:p>
    <w:p>
      <w:pPr>
        <w:spacing w:after="40" w:before="60"/>
      </w:pPr>
      <w:r>
        <w:rPr>
          <w:b/>
          <w:bCs/>
          <w:color w:val="6F6A5E"/>
          <w:spacing w:val="20"/>
          <w:sz w:val="16"/>
          <w:szCs w:val="16"/>
        </w:rPr>
        <w:t xml:space="preserve">HOW IT WORKS</w:t>
      </w:r>
    </w:p>
    <w:p>
      <w:pPr>
        <w:pStyle w:val="ListParagraph"/>
        <w:numPr>
          <w:ilvl w:val="0"/>
          <w:numId w:val="2"/>
        </w:numPr>
        <w:spacing w:after="60"/>
      </w:pPr>
      <w:r>
        <w:rPr>
          <w:color w:val="211D16"/>
          <w:sz w:val="21"/>
          <w:szCs w:val="21"/>
        </w:rPr>
        <w:t xml:space="preserve">One Manifest V3 WebExtension codebase in the extension folder; the popup and background worker POST the URL to the local inkwell server, which runs the article pipeline.</w:t>
      </w:r>
    </w:p>
    <w:p>
      <w:pPr>
        <w:pStyle w:val="ListParagraph"/>
        <w:numPr>
          <w:ilvl w:val="0"/>
          <w:numId w:val="2"/>
        </w:numPr>
        <w:spacing w:after="60"/>
      </w:pPr>
      <w:r>
        <w:rPr>
          <w:color w:val="211D16"/>
          <w:sz w:val="21"/>
          <w:szCs w:val="21"/>
        </w:rPr>
        <w:t xml:space="preserve">Safari support comes from Apple's converter, which wraps the identical code in an Xcode project (in the safari folder); Chrome loads the folder directly as an unpacked extension.</w:t>
      </w:r>
    </w:p>
    <w:p>
      <w:pPr>
        <w:pStyle w:val="ListParagraph"/>
        <w:numPr>
          <w:ilvl w:val="0"/>
          <w:numId w:val="2"/>
        </w:numPr>
        <w:spacing w:after="60"/>
      </w:pPr>
      <w:r>
        <w:rPr>
          <w:color w:val="211D16"/>
          <w:sz w:val="21"/>
          <w:szCs w:val="21"/>
        </w:rPr>
        <w:t xml:space="preserve">The inkwell endpoint answers CORS preflights so both browsers can call it.</w:t>
      </w:r>
    </w:p>
    <w:p>
      <w:pPr>
        <w:spacing w:after="40" w:before="60"/>
      </w:pPr>
      <w:r>
        <w:rPr>
          <w:b/>
          <w:bCs/>
          <w:color w:val="6F6A5E"/>
          <w:spacing w:val="20"/>
          <w:sz w:val="16"/>
          <w:szCs w:val="16"/>
        </w:rPr>
        <w:t xml:space="preserve">BUILT WITH</w:t>
      </w:r>
    </w:p>
    <w:p>
      <w:pPr>
        <w:spacing w:after="120"/>
      </w:pPr>
      <w:r>
        <w:rPr>
          <w:i/>
          <w:iCs/>
          <w:color w:val="6F6A5E"/>
          <w:sz w:val="21"/>
          <w:szCs w:val="21"/>
        </w:rPr>
        <w:t xml:space="preserve">WebExtension MV3, safari-web-extension-converter, CORS on the inbox route</w:t>
      </w:r>
    </w:p>
    <w:p>
      <w:pPr>
        <w:pStyle w:val="Heading1"/>
        <w:spacing w:after="120" w:before="360"/>
      </w:pPr>
      <w:r>
        <w:rPr>
          <w:color w:val="211D16"/>
        </w:rPr>
        <w:t xml:space="preserve">storage map</w:t>
      </w:r>
    </w:p>
    <w:p>
      <w:pPr>
        <w:spacing w:after="120"/>
      </w:pPr>
      <w:r>
        <w:rPr>
          <w:color w:val="211D16"/>
          <w:sz w:val="21"/>
          <w:szCs w:val="21"/>
        </w:rPr>
        <w:t xml:space="preserve">Everything lives in the project's data folder on this mac:</w:t>
      </w:r>
    </w:p>
    <w:p>
      <w:pPr>
        <w:pStyle w:val="ListParagraph"/>
        <w:numPr>
          <w:ilvl w:val="0"/>
          <w:numId w:val="2"/>
        </w:numPr>
        <w:spacing w:after="60"/>
      </w:pPr>
      <w:r>
        <w:rPr>
          <w:color w:val="211D16"/>
          <w:sz w:val="21"/>
          <w:szCs w:val="21"/>
        </w:rPr>
        <w:t xml:space="preserve">inkwell.db — SQLite: documents mirror, page_events, highlights, ink stats, snapshots index, summaries, todos, spend ledger, settings and credentials</w:t>
      </w:r>
    </w:p>
    <w:p>
      <w:pPr>
        <w:pStyle w:val="ListParagraph"/>
        <w:numPr>
          <w:ilvl w:val="0"/>
          <w:numId w:val="2"/>
        </w:numPr>
        <w:spacing w:after="60"/>
      </w:pPr>
      <w:r>
        <w:rPr>
          <w:color w:val="211D16"/>
          <w:sz w:val="21"/>
          <w:szCs w:val="21"/>
        </w:rPr>
        <w:t xml:space="preserve">bundles/ — the latest downloaded bundle per document</w:t>
      </w:r>
    </w:p>
    <w:p>
      <w:pPr>
        <w:pStyle w:val="ListParagraph"/>
        <w:numPr>
          <w:ilvl w:val="0"/>
          <w:numId w:val="2"/>
        </w:numPr>
        <w:spacing w:after="60"/>
      </w:pPr>
      <w:r>
        <w:rPr>
          <w:color w:val="211D16"/>
          <w:sz w:val="21"/>
          <w:szCs w:val="21"/>
        </w:rPr>
        <w:t xml:space="preserve">versions/ — every snapshot ever captured (the time machine's memory)</w:t>
      </w:r>
    </w:p>
    <w:p>
      <w:pPr>
        <w:pStyle w:val="ListParagraph"/>
        <w:numPr>
          <w:ilvl w:val="0"/>
          <w:numId w:val="2"/>
        </w:numPr>
        <w:spacing w:after="60"/>
      </w:pPr>
      <w:r>
        <w:rPr>
          <w:color w:val="211D16"/>
          <w:sz w:val="21"/>
          <w:szCs w:val="21"/>
        </w:rPr>
        <w:t xml:space="preserve">vault/ — full copies of everything the janitor removed</w:t>
      </w:r>
    </w:p>
    <w:p>
      <w:pPr>
        <w:pStyle w:val="ListParagraph"/>
        <w:numPr>
          <w:ilvl w:val="0"/>
          <w:numId w:val="2"/>
        </w:numPr>
        <w:spacing w:after="60"/>
      </w:pPr>
      <w:r>
        <w:rPr>
          <w:color w:val="211D16"/>
          <w:sz w:val="21"/>
          <w:szCs w:val="21"/>
        </w:rPr>
        <w:t xml:space="preserve">rmapi.conf — the device token from pairing</w:t>
      </w:r>
    </w:p>
    <w:p>
      <w:pPr>
        <w:pStyle w:val="ListParagraph"/>
        <w:numPr>
          <w:ilvl w:val="0"/>
          <w:numId w:val="2"/>
        </w:numPr>
        <w:spacing w:after="60"/>
      </w:pPr>
      <w:r>
        <w:rPr>
          <w:color w:val="211D16"/>
          <w:sz w:val="21"/>
          <w:szCs w:val="21"/>
        </w:rPr>
        <w:t xml:space="preserve">mlx.log — the local AI server's log</w:t>
      </w:r>
    </w:p>
    <w:sectPr>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2026-07-26T00:32:17.534Z</dcterms:created>
  <dcterms:modified xsi:type="dcterms:W3CDTF">2026-07-26T00:32:17.534Z</dcterms:modified>
</cp:coreProperties>
</file>

<file path=docProps/custom.xml><?xml version="1.0" encoding="utf-8"?>
<Properties xmlns="http://schemas.openxmlformats.org/officeDocument/2006/custom-properties" xmlns:vt="http://schemas.openxmlformats.org/officeDocument/2006/docPropsVTypes"/>
</file>