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7B2" w:rsidRPr="00802386" w:rsidRDefault="00802386" w:rsidP="00802386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802386">
        <w:rPr>
          <w:rFonts w:ascii="Times New Roman" w:hAnsi="Times New Roman" w:cs="Times New Roman"/>
          <w:sz w:val="48"/>
          <w:szCs w:val="24"/>
        </w:rPr>
        <w:t>Садху: боги, враги и демоны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 xml:space="preserve">Вопрос: Свами, есть ли или могут ли у быть у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йогина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 враги?</w:t>
      </w:r>
      <w:r w:rsidR="00145C7D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>С кем-то он может бороться?</w:t>
      </w:r>
      <w:r w:rsidR="00145C7D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>Не только на физическом, но и, например, на тонком плане.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>Ответ: Если у садху и есть враги, то они всегда внутренние, это его собственные клеши, и никогда не бывают внешние.</w:t>
      </w:r>
      <w:r w:rsidR="00145C7D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 xml:space="preserve">Тот, кто находит себе врага снаружи, в материальном мире, тот </w:t>
      </w:r>
      <w:proofErr w:type="gramStart"/>
      <w:r w:rsidRPr="00802386">
        <w:rPr>
          <w:rFonts w:ascii="Times New Roman" w:hAnsi="Times New Roman" w:cs="Times New Roman"/>
          <w:sz w:val="24"/>
          <w:szCs w:val="24"/>
        </w:rPr>
        <w:t>не садху</w:t>
      </w:r>
      <w:proofErr w:type="gramEnd"/>
      <w:r w:rsidRPr="00802386">
        <w:rPr>
          <w:rFonts w:ascii="Times New Roman" w:hAnsi="Times New Roman" w:cs="Times New Roman"/>
          <w:sz w:val="24"/>
          <w:szCs w:val="24"/>
        </w:rPr>
        <w:t xml:space="preserve">, не йог, не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джняни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>.</w:t>
      </w:r>
      <w:r w:rsidR="00145C7D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 xml:space="preserve">Это или непробужденный мирянин-кшатрий, или маг, но не садху, тем более не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джняни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>.</w:t>
      </w:r>
      <w:r w:rsidR="00145C7D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 xml:space="preserve">Что бы он не говорил и </w:t>
      </w:r>
      <w:r w:rsidR="00145C7D" w:rsidRPr="00802386">
        <w:rPr>
          <w:rFonts w:ascii="Times New Roman" w:hAnsi="Times New Roman" w:cs="Times New Roman"/>
          <w:sz w:val="24"/>
          <w:szCs w:val="24"/>
        </w:rPr>
        <w:t xml:space="preserve">не думал </w:t>
      </w:r>
      <w:r w:rsidRPr="00802386">
        <w:rPr>
          <w:rFonts w:ascii="Times New Roman" w:hAnsi="Times New Roman" w:cs="Times New Roman"/>
          <w:sz w:val="24"/>
          <w:szCs w:val="24"/>
        </w:rPr>
        <w:t>о себе.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 xml:space="preserve">Есть индийская поговорка: </w:t>
      </w:r>
      <w:r w:rsidR="00241725">
        <w:rPr>
          <w:rFonts w:ascii="Times New Roman" w:hAnsi="Times New Roman" w:cs="Times New Roman"/>
          <w:sz w:val="24"/>
          <w:szCs w:val="24"/>
        </w:rPr>
        <w:t>«</w:t>
      </w:r>
      <w:r w:rsidRPr="00802386">
        <w:rPr>
          <w:rFonts w:ascii="Times New Roman" w:hAnsi="Times New Roman" w:cs="Times New Roman"/>
          <w:sz w:val="24"/>
          <w:szCs w:val="24"/>
        </w:rPr>
        <w:t xml:space="preserve">Кшатрий сражается снаружи, брахман (мудрец) </w:t>
      </w:r>
      <w:r w:rsidR="00145C7D">
        <w:rPr>
          <w:rFonts w:ascii="Times New Roman" w:hAnsi="Times New Roman" w:cs="Times New Roman"/>
          <w:sz w:val="24"/>
          <w:szCs w:val="24"/>
        </w:rPr>
        <w:t>–</w:t>
      </w:r>
      <w:r w:rsidRPr="00802386">
        <w:rPr>
          <w:rFonts w:ascii="Times New Roman" w:hAnsi="Times New Roman" w:cs="Times New Roman"/>
          <w:sz w:val="24"/>
          <w:szCs w:val="24"/>
        </w:rPr>
        <w:t xml:space="preserve"> внутри</w:t>
      </w:r>
      <w:r w:rsidR="00241725">
        <w:rPr>
          <w:rFonts w:ascii="Times New Roman" w:hAnsi="Times New Roman" w:cs="Times New Roman"/>
          <w:sz w:val="24"/>
          <w:szCs w:val="24"/>
        </w:rPr>
        <w:t>»</w:t>
      </w:r>
      <w:r w:rsidRPr="00802386">
        <w:rPr>
          <w:rFonts w:ascii="Times New Roman" w:hAnsi="Times New Roman" w:cs="Times New Roman"/>
          <w:sz w:val="24"/>
          <w:szCs w:val="24"/>
        </w:rPr>
        <w:t>.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>Это легко понять по делам и по словам человека.</w:t>
      </w:r>
      <w:r w:rsidR="00145C7D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 xml:space="preserve">Садху полон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ахимсы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>, ненасилия, он ни с кем никогда не борется снаружи, никого не считает врагом и любит всех живых существ, желая им блага.</w:t>
      </w:r>
      <w:r w:rsidR="00145C7D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>Даже тем, кто пытается ему вредить.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17B2" w:rsidRPr="00145C7D" w:rsidRDefault="001A17B2" w:rsidP="00145C7D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145C7D">
        <w:rPr>
          <w:rFonts w:ascii="Times New Roman" w:hAnsi="Times New Roman" w:cs="Times New Roman"/>
          <w:sz w:val="32"/>
          <w:szCs w:val="24"/>
        </w:rPr>
        <w:t>У садху не бывает врагов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 xml:space="preserve">Садху </w:t>
      </w:r>
      <w:r w:rsidR="00241725">
        <w:rPr>
          <w:rFonts w:ascii="Times New Roman" w:hAnsi="Times New Roman" w:cs="Times New Roman"/>
          <w:sz w:val="24"/>
          <w:szCs w:val="24"/>
        </w:rPr>
        <w:t>–</w:t>
      </w:r>
      <w:r w:rsidRPr="00802386">
        <w:rPr>
          <w:rFonts w:ascii="Times New Roman" w:hAnsi="Times New Roman" w:cs="Times New Roman"/>
          <w:sz w:val="24"/>
          <w:szCs w:val="24"/>
        </w:rPr>
        <w:t xml:space="preserve"> не колдун и не маг, утверждающий свое влияние, амбиции и силу. Никто ему не враг. Он видит каждого как божественную душу и желает ей блага.</w:t>
      </w:r>
      <w:r w:rsidR="00241725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 xml:space="preserve">Это принцип </w:t>
      </w:r>
      <w:r w:rsidR="00241725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ахимсы</w:t>
      </w:r>
      <w:proofErr w:type="spellEnd"/>
      <w:r w:rsidR="00241725">
        <w:rPr>
          <w:rFonts w:ascii="Times New Roman" w:hAnsi="Times New Roman" w:cs="Times New Roman"/>
          <w:sz w:val="24"/>
          <w:szCs w:val="24"/>
        </w:rPr>
        <w:t>»</w:t>
      </w:r>
      <w:r w:rsidRPr="00802386">
        <w:rPr>
          <w:rFonts w:ascii="Times New Roman" w:hAnsi="Times New Roman" w:cs="Times New Roman"/>
          <w:sz w:val="24"/>
          <w:szCs w:val="24"/>
        </w:rPr>
        <w:t>, ненасилия и сострадания.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 xml:space="preserve">Внешние враги всегда есть у тех людей, кто обладает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асурической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 природой. В материальном мире наличие внешних врагов</w:t>
      </w:r>
      <w:r w:rsidR="00241725">
        <w:rPr>
          <w:rFonts w:ascii="Times New Roman" w:hAnsi="Times New Roman" w:cs="Times New Roman"/>
          <w:sz w:val="24"/>
          <w:szCs w:val="24"/>
        </w:rPr>
        <w:t xml:space="preserve"> – </w:t>
      </w:r>
      <w:r w:rsidRPr="00802386">
        <w:rPr>
          <w:rFonts w:ascii="Times New Roman" w:hAnsi="Times New Roman" w:cs="Times New Roman"/>
          <w:sz w:val="24"/>
          <w:szCs w:val="24"/>
        </w:rPr>
        <w:t xml:space="preserve">признак касты кшатриев и </w:t>
      </w:r>
      <w:r w:rsidR="00241725">
        <w:rPr>
          <w:rFonts w:ascii="Times New Roman" w:hAnsi="Times New Roman" w:cs="Times New Roman"/>
          <w:sz w:val="24"/>
          <w:szCs w:val="24"/>
        </w:rPr>
        <w:t>«</w:t>
      </w:r>
      <w:r w:rsidRPr="00802386">
        <w:rPr>
          <w:rFonts w:ascii="Times New Roman" w:hAnsi="Times New Roman" w:cs="Times New Roman"/>
          <w:sz w:val="24"/>
          <w:szCs w:val="24"/>
        </w:rPr>
        <w:t>трудной кармы</w:t>
      </w:r>
      <w:r w:rsidR="00241725">
        <w:rPr>
          <w:rFonts w:ascii="Times New Roman" w:hAnsi="Times New Roman" w:cs="Times New Roman"/>
          <w:sz w:val="24"/>
          <w:szCs w:val="24"/>
        </w:rPr>
        <w:t>»</w:t>
      </w:r>
      <w:r w:rsidRPr="00802386">
        <w:rPr>
          <w:rFonts w:ascii="Times New Roman" w:hAnsi="Times New Roman" w:cs="Times New Roman"/>
          <w:sz w:val="24"/>
          <w:szCs w:val="24"/>
        </w:rPr>
        <w:t>.</w:t>
      </w:r>
      <w:r w:rsidR="00241725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>Эта карма побуждает с кем-то вести сражения.</w:t>
      </w:r>
      <w:r w:rsidR="00241725">
        <w:rPr>
          <w:rFonts w:ascii="Times New Roman" w:hAnsi="Times New Roman" w:cs="Times New Roman"/>
          <w:sz w:val="24"/>
          <w:szCs w:val="24"/>
        </w:rPr>
        <w:t xml:space="preserve"> Н</w:t>
      </w:r>
      <w:r w:rsidRPr="00802386">
        <w:rPr>
          <w:rFonts w:ascii="Times New Roman" w:hAnsi="Times New Roman" w:cs="Times New Roman"/>
          <w:sz w:val="24"/>
          <w:szCs w:val="24"/>
        </w:rPr>
        <w:t>еважно с кем, ум найдет предлог, повод, найдет на кого спроецировать. Это неспокойный ум, бросающий вызовы и жаждущий битв. Потому что только ум создает себе врагов и только ум их может победить внутри, устраняя клеши и иллюзии.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>Понимаете, не другие люди, не обстоятельства, а мы сами выбираем</w:t>
      </w:r>
      <w:r w:rsidR="00241725">
        <w:rPr>
          <w:rFonts w:ascii="Times New Roman" w:hAnsi="Times New Roman" w:cs="Times New Roman"/>
          <w:sz w:val="24"/>
          <w:szCs w:val="24"/>
        </w:rPr>
        <w:t xml:space="preserve"> – </w:t>
      </w:r>
      <w:r w:rsidRPr="00802386">
        <w:rPr>
          <w:rFonts w:ascii="Times New Roman" w:hAnsi="Times New Roman" w:cs="Times New Roman"/>
          <w:sz w:val="24"/>
          <w:szCs w:val="24"/>
        </w:rPr>
        <w:t>иметь нам врагов или не иметь.</w:t>
      </w:r>
      <w:r w:rsidR="00241725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 xml:space="preserve">Такова точка зрения истинных садху и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джняни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>.</w:t>
      </w:r>
      <w:r w:rsidR="00241725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>Это не столько зависит от внешнего, сколько от нашего собственного выбора, кого и кем нам считать, как решим</w:t>
      </w:r>
      <w:r w:rsidR="00241725">
        <w:rPr>
          <w:rFonts w:ascii="Times New Roman" w:hAnsi="Times New Roman" w:cs="Times New Roman"/>
          <w:sz w:val="24"/>
          <w:szCs w:val="24"/>
        </w:rPr>
        <w:t xml:space="preserve"> – </w:t>
      </w:r>
      <w:r w:rsidRPr="00802386">
        <w:rPr>
          <w:rFonts w:ascii="Times New Roman" w:hAnsi="Times New Roman" w:cs="Times New Roman"/>
          <w:sz w:val="24"/>
          <w:szCs w:val="24"/>
        </w:rPr>
        <w:t>так и будет.</w:t>
      </w:r>
      <w:r w:rsidR="00241725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>Если вы в душе не считаете никого врагом, то у вас никогда не будет врагов, значит и бороться вы ни с кем не будете. Если вы их подсознательно ищете, будьте уверены, они появятся. И сражаться придется.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02386">
        <w:rPr>
          <w:rFonts w:ascii="Times New Roman" w:hAnsi="Times New Roman" w:cs="Times New Roman"/>
          <w:sz w:val="24"/>
          <w:szCs w:val="24"/>
        </w:rPr>
        <w:lastRenderedPageBreak/>
        <w:t>Так что никогда не ищите врагов снаружи и их не будет.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 xml:space="preserve">И никакой учитель вам никогда не скажет искать каких-то </w:t>
      </w:r>
      <w:r w:rsidR="00241725">
        <w:rPr>
          <w:rFonts w:ascii="Times New Roman" w:hAnsi="Times New Roman" w:cs="Times New Roman"/>
          <w:sz w:val="24"/>
          <w:szCs w:val="24"/>
        </w:rPr>
        <w:t>«</w:t>
      </w:r>
      <w:r w:rsidRPr="00802386">
        <w:rPr>
          <w:rFonts w:ascii="Times New Roman" w:hAnsi="Times New Roman" w:cs="Times New Roman"/>
          <w:sz w:val="24"/>
          <w:szCs w:val="24"/>
        </w:rPr>
        <w:t>врагов</w:t>
      </w:r>
      <w:r w:rsidR="00241725">
        <w:rPr>
          <w:rFonts w:ascii="Times New Roman" w:hAnsi="Times New Roman" w:cs="Times New Roman"/>
          <w:sz w:val="24"/>
          <w:szCs w:val="24"/>
        </w:rPr>
        <w:t>»</w:t>
      </w:r>
      <w:r w:rsidRPr="00802386">
        <w:rPr>
          <w:rFonts w:ascii="Times New Roman" w:hAnsi="Times New Roman" w:cs="Times New Roman"/>
          <w:sz w:val="24"/>
          <w:szCs w:val="24"/>
        </w:rPr>
        <w:t xml:space="preserve"> снаружи, он всегда указывает на врагов внутренних</w:t>
      </w:r>
      <w:r w:rsidR="00241725">
        <w:rPr>
          <w:rFonts w:ascii="Times New Roman" w:hAnsi="Times New Roman" w:cs="Times New Roman"/>
          <w:sz w:val="24"/>
          <w:szCs w:val="24"/>
        </w:rPr>
        <w:t xml:space="preserve"> – </w:t>
      </w:r>
      <w:r w:rsidRPr="00802386">
        <w:rPr>
          <w:rFonts w:ascii="Times New Roman" w:hAnsi="Times New Roman" w:cs="Times New Roman"/>
          <w:sz w:val="24"/>
          <w:szCs w:val="24"/>
        </w:rPr>
        <w:t>иллюзии, неведение, эго и клеши.</w:t>
      </w:r>
      <w:r w:rsidR="00241725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>Это принципиальный момент.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>Если вы встречаетесь с ситуацией, что какой-либо учитель указывает вам на якобы внешних врагов, каких-то демонов, и указывает вам, что это</w:t>
      </w:r>
      <w:r w:rsidR="00241725">
        <w:rPr>
          <w:rFonts w:ascii="Times New Roman" w:hAnsi="Times New Roman" w:cs="Times New Roman"/>
          <w:sz w:val="24"/>
          <w:szCs w:val="24"/>
        </w:rPr>
        <w:t xml:space="preserve"> – </w:t>
      </w:r>
      <w:r w:rsidRPr="00802386">
        <w:rPr>
          <w:rFonts w:ascii="Times New Roman" w:hAnsi="Times New Roman" w:cs="Times New Roman"/>
          <w:sz w:val="24"/>
          <w:szCs w:val="24"/>
        </w:rPr>
        <w:t>ваш Путь, ваша цель, ваша мишень для борьбы снаружи или в тонком мире, а не Бог и не свет внутри вас, то надо скорее бежать от такого учителя, сломя голову.</w:t>
      </w:r>
      <w:r w:rsidR="00241725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>Иначе вся ваша жизнь станет огромной проблемой.</w:t>
      </w:r>
      <w:r w:rsidR="00241725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>Вся духовная жизнь, да и материальная пойдет насмарку.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 xml:space="preserve">Потому что или вы не поняли, не перевели с другого языка правильно, что речь идет именно о внутренних врагах (и никак иначе), или же это </w:t>
      </w:r>
      <w:proofErr w:type="gramStart"/>
      <w:r w:rsidRPr="00802386">
        <w:rPr>
          <w:rFonts w:ascii="Times New Roman" w:hAnsi="Times New Roman" w:cs="Times New Roman"/>
          <w:sz w:val="24"/>
          <w:szCs w:val="24"/>
        </w:rPr>
        <w:t>не гуру</w:t>
      </w:r>
      <w:proofErr w:type="gramEnd"/>
      <w:r w:rsidRPr="00802386">
        <w:rPr>
          <w:rFonts w:ascii="Times New Roman" w:hAnsi="Times New Roman" w:cs="Times New Roman"/>
          <w:sz w:val="24"/>
          <w:szCs w:val="24"/>
        </w:rPr>
        <w:t xml:space="preserve">, погруженный в Брахман, видящий все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равностно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>, а несвободный от кармы кшатрий или маг, одержимый своими двойственными представлениями о мире, своих и чужих, богах и демонах, врагах и друзьях, и проецирующий вам свои идеи.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>Конечно таких святых гуру не бывает.</w:t>
      </w:r>
      <w:r w:rsidR="00241725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>Истинные святые укажут вам только на внутренних врагов и демонов как на объект вашей борьбы.</w:t>
      </w:r>
      <w:r w:rsidR="00241725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>Но если ваш ум агрессивен, вы не сможете даже понять о чем речь и можете истолковать это неправильно, будто вам надо кого-то одолеть снаружи.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>Когд</w:t>
      </w:r>
      <w:r w:rsidR="00241725">
        <w:rPr>
          <w:rFonts w:ascii="Times New Roman" w:hAnsi="Times New Roman" w:cs="Times New Roman"/>
          <w:sz w:val="24"/>
          <w:szCs w:val="24"/>
        </w:rPr>
        <w:t xml:space="preserve">а один мастер дзен, кажется </w:t>
      </w:r>
      <w:proofErr w:type="spellStart"/>
      <w:r w:rsidR="00241725">
        <w:rPr>
          <w:rFonts w:ascii="Times New Roman" w:hAnsi="Times New Roman" w:cs="Times New Roman"/>
          <w:sz w:val="24"/>
          <w:szCs w:val="24"/>
        </w:rPr>
        <w:t>Хуэйнэ</w:t>
      </w:r>
      <w:r w:rsidRPr="00802386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, говорил, что вся суть дзен заключается в том, чтобы </w:t>
      </w:r>
      <w:r w:rsidR="00241725">
        <w:rPr>
          <w:rFonts w:ascii="Times New Roman" w:hAnsi="Times New Roman" w:cs="Times New Roman"/>
          <w:sz w:val="24"/>
          <w:szCs w:val="24"/>
        </w:rPr>
        <w:t>«</w:t>
      </w:r>
      <w:r w:rsidRPr="00802386">
        <w:rPr>
          <w:rFonts w:ascii="Times New Roman" w:hAnsi="Times New Roman" w:cs="Times New Roman"/>
          <w:sz w:val="24"/>
          <w:szCs w:val="24"/>
        </w:rPr>
        <w:t>пролить кровь Будды и патриархов</w:t>
      </w:r>
      <w:r w:rsidR="00241725">
        <w:rPr>
          <w:rFonts w:ascii="Times New Roman" w:hAnsi="Times New Roman" w:cs="Times New Roman"/>
          <w:sz w:val="24"/>
          <w:szCs w:val="24"/>
        </w:rPr>
        <w:t>»</w:t>
      </w:r>
      <w:r w:rsidRPr="00802386">
        <w:rPr>
          <w:rFonts w:ascii="Times New Roman" w:hAnsi="Times New Roman" w:cs="Times New Roman"/>
          <w:sz w:val="24"/>
          <w:szCs w:val="24"/>
        </w:rPr>
        <w:t>, он имел в виду, что надо сразить собственный дуальный ум, свои концепции о Будде и учениях патриархов, а не о нападении на Будд и патриархов.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>И вы должны быть очень понятливыми, внимательными, если слушаете чьи-то наставления о врагах, о демонах.</w:t>
      </w:r>
      <w:r w:rsidR="00241725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>Святые, говоря о врагах, демонах, всегда говорят о ваших внутренних врагах и демонах, а именно это три сущностных яда: гнев</w:t>
      </w:r>
      <w:r w:rsidR="002417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раджас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>, невежество</w:t>
      </w:r>
      <w:r w:rsidR="002417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тамас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 и привязанность</w:t>
      </w:r>
      <w:r w:rsidR="00241725">
        <w:rPr>
          <w:rFonts w:ascii="Times New Roman" w:hAnsi="Times New Roman" w:cs="Times New Roman"/>
          <w:sz w:val="24"/>
          <w:szCs w:val="24"/>
        </w:rPr>
        <w:t xml:space="preserve"> – </w:t>
      </w:r>
      <w:r w:rsidRPr="00802386">
        <w:rPr>
          <w:rFonts w:ascii="Times New Roman" w:hAnsi="Times New Roman" w:cs="Times New Roman"/>
          <w:sz w:val="24"/>
          <w:szCs w:val="24"/>
        </w:rPr>
        <w:t xml:space="preserve">неочищенная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саттва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 и эго</w:t>
      </w:r>
      <w:r w:rsidR="00241725">
        <w:rPr>
          <w:rFonts w:ascii="Times New Roman" w:hAnsi="Times New Roman" w:cs="Times New Roman"/>
          <w:sz w:val="24"/>
          <w:szCs w:val="24"/>
        </w:rPr>
        <w:t xml:space="preserve"> – </w:t>
      </w:r>
      <w:r w:rsidRPr="00802386">
        <w:rPr>
          <w:rFonts w:ascii="Times New Roman" w:hAnsi="Times New Roman" w:cs="Times New Roman"/>
          <w:sz w:val="24"/>
          <w:szCs w:val="24"/>
        </w:rPr>
        <w:t>самый большой демон.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 xml:space="preserve">Они могут говорить вам о борьбе с ними, но это ваша внутренняя борьба за очищение ума от кармы, от нечистых проекций,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васан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самскар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, от нечистоты, от привязанностей и цепляний, борьба за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недвойственное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 и чистое видение.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>Понимаете, нет другой борьбы, кроме внутренней!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17B2" w:rsidRPr="00241725" w:rsidRDefault="001A17B2" w:rsidP="00241725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241725">
        <w:rPr>
          <w:rFonts w:ascii="Times New Roman" w:hAnsi="Times New Roman" w:cs="Times New Roman"/>
          <w:sz w:val="32"/>
          <w:szCs w:val="24"/>
        </w:rPr>
        <w:lastRenderedPageBreak/>
        <w:t xml:space="preserve">История </w:t>
      </w:r>
      <w:proofErr w:type="spellStart"/>
      <w:r w:rsidRPr="00241725">
        <w:rPr>
          <w:rFonts w:ascii="Times New Roman" w:hAnsi="Times New Roman" w:cs="Times New Roman"/>
          <w:sz w:val="32"/>
          <w:szCs w:val="24"/>
        </w:rPr>
        <w:t>Ангулималы</w:t>
      </w:r>
      <w:proofErr w:type="spellEnd"/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 xml:space="preserve">Есть такая история из буддийской сутры,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Ангулимала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>-сутры. В древности был один брахман, у него был любимый ученик.</w:t>
      </w:r>
      <w:r w:rsidR="00241725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 xml:space="preserve">Этот брахман, думая, что тот соблазнил его жену, затаил огромную обиду и ненависть, хоть и скрывал ее. Он решил отомстить своему горе-ученику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Ангулимале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, убедив его нападать на людей якобы под видом некой тайной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тантрической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 практики, пообещав ему за это великие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сиддхи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 и Освобождение.</w:t>
      </w:r>
      <w:r w:rsidR="00241725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>Он убедил его отрубать у людей пальцы и делать из них ожерелье, будто это некая великая практика, жертвоприношения богам.</w:t>
      </w:r>
      <w:r w:rsidR="00241725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>На самом деле он хотел разрушить его жизнь, отомстить.</w:t>
      </w:r>
      <w:r w:rsidR="00241725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>И этот глупый юноша достал лук, меч, стрелы и начал делать это.</w:t>
      </w:r>
      <w:r w:rsidR="00241725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 xml:space="preserve">Поэтому его назвали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Ангулимала</w:t>
      </w:r>
      <w:proofErr w:type="spellEnd"/>
      <w:r w:rsidR="00241725">
        <w:rPr>
          <w:rFonts w:ascii="Times New Roman" w:hAnsi="Times New Roman" w:cs="Times New Roman"/>
          <w:sz w:val="24"/>
          <w:szCs w:val="24"/>
        </w:rPr>
        <w:t xml:space="preserve"> – </w:t>
      </w:r>
      <w:r w:rsidRPr="00802386">
        <w:rPr>
          <w:rFonts w:ascii="Times New Roman" w:hAnsi="Times New Roman" w:cs="Times New Roman"/>
          <w:sz w:val="24"/>
          <w:szCs w:val="24"/>
        </w:rPr>
        <w:t>ожерелье из пальцев.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Ангулимала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>, благодаря концентрации и брахманским магическим силам, стал великим одержимым воином, прятавшимся в лесах лучником-снайпером, приносящим людей в жертву, он стал кошмаром для людей и даже для царей, никто, никакие солдаты не могли его поймать или одолеть. Пока Будда не усмирил его и не сделал монахом. Как он его усмирил? Он не считал его врагом, он любил его. И эта любовь сделала то, что не смогли сделать лучшие воины. Она изменила его ум.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 xml:space="preserve">Будда пришел, не боясь, один в лес к нему и сказал </w:t>
      </w:r>
      <w:r w:rsidR="00241725">
        <w:rPr>
          <w:rFonts w:ascii="Times New Roman" w:hAnsi="Times New Roman" w:cs="Times New Roman"/>
          <w:sz w:val="24"/>
          <w:szCs w:val="24"/>
        </w:rPr>
        <w:t>«</w:t>
      </w:r>
      <w:r w:rsidRPr="00802386">
        <w:rPr>
          <w:rFonts w:ascii="Times New Roman" w:hAnsi="Times New Roman" w:cs="Times New Roman"/>
          <w:sz w:val="24"/>
          <w:szCs w:val="24"/>
        </w:rPr>
        <w:t>Остановись, пойдем со мной, о монах...</w:t>
      </w:r>
      <w:r w:rsidR="00241725">
        <w:rPr>
          <w:rFonts w:ascii="Times New Roman" w:hAnsi="Times New Roman" w:cs="Times New Roman"/>
          <w:sz w:val="24"/>
          <w:szCs w:val="24"/>
        </w:rPr>
        <w:t>»</w:t>
      </w:r>
      <w:r w:rsidRPr="00802386">
        <w:rPr>
          <w:rFonts w:ascii="Times New Roman" w:hAnsi="Times New Roman" w:cs="Times New Roman"/>
          <w:sz w:val="24"/>
          <w:szCs w:val="24"/>
        </w:rPr>
        <w:t>.</w:t>
      </w:r>
      <w:r w:rsidR="00241725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>И сделал его монахом, любящим, мирным, ненасильственным.</w:t>
      </w:r>
      <w:r w:rsidR="00241725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>И он сделал это потому, что он сам внутри им</w:t>
      </w:r>
      <w:r w:rsidR="00241725">
        <w:rPr>
          <w:rFonts w:ascii="Times New Roman" w:hAnsi="Times New Roman" w:cs="Times New Roman"/>
          <w:sz w:val="24"/>
          <w:szCs w:val="24"/>
        </w:rPr>
        <w:t xml:space="preserve">ел абсолютное ненасилие, </w:t>
      </w:r>
      <w:proofErr w:type="spellStart"/>
      <w:r w:rsidR="00241725">
        <w:rPr>
          <w:rFonts w:ascii="Times New Roman" w:hAnsi="Times New Roman" w:cs="Times New Roman"/>
          <w:sz w:val="24"/>
          <w:szCs w:val="24"/>
        </w:rPr>
        <w:t>ахимсу</w:t>
      </w:r>
      <w:proofErr w:type="spellEnd"/>
      <w:r w:rsidR="00241725">
        <w:rPr>
          <w:rFonts w:ascii="Times New Roman" w:hAnsi="Times New Roman" w:cs="Times New Roman"/>
          <w:sz w:val="24"/>
          <w:szCs w:val="24"/>
        </w:rPr>
        <w:t>, ч</w:t>
      </w:r>
      <w:r w:rsidRPr="00802386">
        <w:rPr>
          <w:rFonts w:ascii="Times New Roman" w:hAnsi="Times New Roman" w:cs="Times New Roman"/>
          <w:sz w:val="24"/>
          <w:szCs w:val="24"/>
        </w:rPr>
        <w:t>истую любовь и веру в божественность в человеке.</w:t>
      </w:r>
    </w:p>
    <w:p w:rsidR="001A17B2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 xml:space="preserve">И даже цари, кшатрии пообещали ему, что не будут трогать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Ануглималу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>, если он станет монахом и откажется от насилия.</w:t>
      </w:r>
      <w:r w:rsidR="00241725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Ангулимала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 стал одним из самых мирных и ненасильственных святых в его общине.</w:t>
      </w:r>
      <w:r w:rsidR="00241725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>Он не мстил, когда люди, помня его ужасное прошлое, оскорбляли его, сильно били его во время сбора подаяний. Он стал святым садху, архатом.</w:t>
      </w:r>
    </w:p>
    <w:p w:rsidR="00241725" w:rsidRPr="00802386" w:rsidRDefault="00241725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17B2" w:rsidRPr="00241725" w:rsidRDefault="00241725" w:rsidP="00241725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241725">
        <w:rPr>
          <w:rFonts w:ascii="Times New Roman" w:hAnsi="Times New Roman" w:cs="Times New Roman"/>
          <w:sz w:val="32"/>
          <w:szCs w:val="24"/>
        </w:rPr>
        <w:t>«</w:t>
      </w:r>
      <w:r w:rsidR="001A17B2" w:rsidRPr="00241725">
        <w:rPr>
          <w:rFonts w:ascii="Times New Roman" w:hAnsi="Times New Roman" w:cs="Times New Roman"/>
          <w:sz w:val="32"/>
          <w:szCs w:val="24"/>
        </w:rPr>
        <w:t>Враги</w:t>
      </w:r>
      <w:r w:rsidRPr="00241725">
        <w:rPr>
          <w:rFonts w:ascii="Times New Roman" w:hAnsi="Times New Roman" w:cs="Times New Roman"/>
          <w:sz w:val="32"/>
          <w:szCs w:val="24"/>
        </w:rPr>
        <w:t>»</w:t>
      </w:r>
      <w:r w:rsidR="001A17B2" w:rsidRPr="00241725">
        <w:rPr>
          <w:rFonts w:ascii="Times New Roman" w:hAnsi="Times New Roman" w:cs="Times New Roman"/>
          <w:sz w:val="32"/>
          <w:szCs w:val="24"/>
        </w:rPr>
        <w:t xml:space="preserve"> садху и что с ними делать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 xml:space="preserve">Итак, гнев в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муладхаре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, вожделение в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свадхистане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, алчность в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манипуре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, гордость и привязанность в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анахате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, ревность и зависть в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вишуддхе</w:t>
      </w:r>
      <w:proofErr w:type="spellEnd"/>
      <w:r w:rsidR="00241725">
        <w:rPr>
          <w:rFonts w:ascii="Times New Roman" w:hAnsi="Times New Roman" w:cs="Times New Roman"/>
          <w:sz w:val="24"/>
          <w:szCs w:val="24"/>
        </w:rPr>
        <w:t xml:space="preserve"> – </w:t>
      </w:r>
      <w:r w:rsidRPr="00802386">
        <w:rPr>
          <w:rFonts w:ascii="Times New Roman" w:hAnsi="Times New Roman" w:cs="Times New Roman"/>
          <w:sz w:val="24"/>
          <w:szCs w:val="24"/>
        </w:rPr>
        <w:t>вот ваши главные враги.</w:t>
      </w:r>
      <w:r w:rsidR="001F77EE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>На самом деле эти клеши есть неузнанные вами божественные просветленные энергии</w:t>
      </w:r>
      <w:r w:rsidR="002417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шакти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 и мудрости.</w:t>
      </w:r>
      <w:r w:rsidR="001F77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муладхаре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 обитает богиня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дакини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>,</w:t>
      </w:r>
      <w:r w:rsidR="001F77EE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свадхистане</w:t>
      </w:r>
      <w:proofErr w:type="spellEnd"/>
      <w:r w:rsidR="002417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ракини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>,</w:t>
      </w:r>
      <w:r w:rsidR="001F77EE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манипуре</w:t>
      </w:r>
      <w:proofErr w:type="spellEnd"/>
      <w:r w:rsidR="002417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лакини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>,</w:t>
      </w:r>
      <w:r w:rsidR="001F77EE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анахате</w:t>
      </w:r>
      <w:proofErr w:type="spellEnd"/>
      <w:r w:rsidR="002417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какини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>,</w:t>
      </w:r>
      <w:r w:rsidR="001F77EE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вишудхе</w:t>
      </w:r>
      <w:proofErr w:type="spellEnd"/>
      <w:r w:rsidR="002417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хакини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>.</w:t>
      </w:r>
      <w:r w:rsidR="001F77EE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>Если вы их не узнаете, то они проявляют себя в вас как ваши клеши.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 xml:space="preserve">Когда вы объединяете созерцательную мудрость пустоты и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брахма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-ахам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бхаву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 с энергией в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чакре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, то эти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шакти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 узнаются чистыми, тогда нечистые кармические ветры желаний входят в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сушумна-нади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, эти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шакти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 пробуждаются и благословляют вас.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17B2" w:rsidRPr="001F77EE" w:rsidRDefault="001A17B2" w:rsidP="001F77EE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1F77EE">
        <w:rPr>
          <w:rFonts w:ascii="Times New Roman" w:hAnsi="Times New Roman" w:cs="Times New Roman"/>
          <w:sz w:val="32"/>
          <w:szCs w:val="24"/>
        </w:rPr>
        <w:t>Победа над клешами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>Традиционно есть три метода победы над ними.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>Метод сутры предписывает волевое подавление</w:t>
      </w:r>
      <w:r w:rsidR="00241725">
        <w:rPr>
          <w:rFonts w:ascii="Times New Roman" w:hAnsi="Times New Roman" w:cs="Times New Roman"/>
          <w:sz w:val="24"/>
          <w:szCs w:val="24"/>
        </w:rPr>
        <w:t xml:space="preserve"> – </w:t>
      </w:r>
      <w:r w:rsidRPr="00802386">
        <w:rPr>
          <w:rFonts w:ascii="Times New Roman" w:hAnsi="Times New Roman" w:cs="Times New Roman"/>
          <w:sz w:val="24"/>
          <w:szCs w:val="24"/>
        </w:rPr>
        <w:t xml:space="preserve">отсечение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тапасом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>, раджа-йогой.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тантры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 учит трансформации этих врагов в друзей, чтобы гнев внутри вас стал гневным пустотным божеством, а затем мудростью великого равенства золотого цвета (сома-раса-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видья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), чтобы вожделение стало божеством, а затем мудростью великого зеркала Шивы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акшобьи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прати-бимба-видья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>) чистого белого цвета.</w:t>
      </w:r>
      <w:r w:rsidR="001F77EE">
        <w:rPr>
          <w:rFonts w:ascii="Times New Roman" w:hAnsi="Times New Roman" w:cs="Times New Roman"/>
          <w:sz w:val="24"/>
          <w:szCs w:val="24"/>
        </w:rPr>
        <w:t xml:space="preserve"> </w:t>
      </w:r>
      <w:r w:rsidRPr="00802386">
        <w:rPr>
          <w:rFonts w:ascii="Times New Roman" w:hAnsi="Times New Roman" w:cs="Times New Roman"/>
          <w:sz w:val="24"/>
          <w:szCs w:val="24"/>
        </w:rPr>
        <w:t>То же самое жадность, алчность, чтобы она стала различающей мудростью чистого красного цвета (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вивека-видья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), чтобы ваша гордость стала божественной гордостью божества, а затем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всесвершающей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 мудростью чистого зеленого цвета, и т. д.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джняны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ануттрара-тантры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 учит пребывать в созерцании Брахмана, в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небоподобном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 бытии пространства, в Брахма-ахам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бхаве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, не борясь с этими врагами, а оставив все как есть в </w:t>
      </w:r>
      <w:proofErr w:type="spellStart"/>
      <w:r w:rsidRPr="00802386">
        <w:rPr>
          <w:rFonts w:ascii="Times New Roman" w:hAnsi="Times New Roman" w:cs="Times New Roman"/>
          <w:sz w:val="24"/>
          <w:szCs w:val="24"/>
        </w:rPr>
        <w:t>недеянии</w:t>
      </w:r>
      <w:proofErr w:type="spellEnd"/>
      <w:r w:rsidRPr="00802386">
        <w:rPr>
          <w:rFonts w:ascii="Times New Roman" w:hAnsi="Times New Roman" w:cs="Times New Roman"/>
          <w:sz w:val="24"/>
          <w:szCs w:val="24"/>
        </w:rPr>
        <w:t xml:space="preserve">, позволяя им истощиться или вообще стать вашими украшениями. </w:t>
      </w:r>
    </w:p>
    <w:p w:rsidR="001A17B2" w:rsidRPr="00802386" w:rsidRDefault="001A17B2" w:rsidP="008023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386">
        <w:rPr>
          <w:rFonts w:ascii="Times New Roman" w:hAnsi="Times New Roman" w:cs="Times New Roman"/>
          <w:sz w:val="24"/>
          <w:szCs w:val="24"/>
        </w:rPr>
        <w:t>Независимо от того, какой метод вы применяете, клеши не должны остаться, они должны очиститься, раствориться и стать мудростями.</w:t>
      </w:r>
    </w:p>
    <w:p w:rsidR="00E87EDB" w:rsidRPr="001F77EE" w:rsidRDefault="001A17B2" w:rsidP="001F77EE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F77EE">
        <w:rPr>
          <w:rFonts w:ascii="Times New Roman" w:hAnsi="Times New Roman" w:cs="Times New Roman"/>
          <w:i/>
          <w:sz w:val="24"/>
          <w:szCs w:val="24"/>
        </w:rPr>
        <w:t xml:space="preserve">(По материалам </w:t>
      </w:r>
      <w:proofErr w:type="spellStart"/>
      <w:r w:rsidRPr="001F77EE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1F77EE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1F77EE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1F77EE">
        <w:rPr>
          <w:rFonts w:ascii="Times New Roman" w:hAnsi="Times New Roman" w:cs="Times New Roman"/>
          <w:i/>
          <w:sz w:val="24"/>
          <w:szCs w:val="24"/>
        </w:rPr>
        <w:t xml:space="preserve"> Гири)</w:t>
      </w:r>
    </w:p>
    <w:sectPr w:rsidR="00E87EDB" w:rsidRPr="001F7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B2"/>
    <w:rsid w:val="00145C7D"/>
    <w:rsid w:val="001A17B2"/>
    <w:rsid w:val="001F77EE"/>
    <w:rsid w:val="00241725"/>
    <w:rsid w:val="00802386"/>
    <w:rsid w:val="00D642EB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3C3EA-445F-45BA-9EE6-E1C64CA4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6</cp:revision>
  <dcterms:created xsi:type="dcterms:W3CDTF">2016-02-24T08:55:00Z</dcterms:created>
  <dcterms:modified xsi:type="dcterms:W3CDTF">2016-02-24T09:10:00Z</dcterms:modified>
</cp:coreProperties>
</file>