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89" w:rsidRPr="002665B1" w:rsidRDefault="002665B1" w:rsidP="002665B1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2665B1">
        <w:rPr>
          <w:rFonts w:ascii="Times New Roman" w:hAnsi="Times New Roman" w:cs="Times New Roman"/>
          <w:sz w:val="48"/>
          <w:szCs w:val="24"/>
        </w:rPr>
        <w:t>Служение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>Человек, который живет сам для себя, в конечном итоге остается проигравшим. Его жизнь вертится вокруг его маленькой ограниченной личности, ее личных связей, мелких нужд и бытовых запросов. Это скудная жизнь.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 xml:space="preserve">А она могла бы вращаться вокруг Вселенской Дхармы святых, Бога, Абсолюта, Брахмана. Служение означает, что наша жизнь вращается вокруг Божественного источника, и того сияния, что из него исходит </w:t>
      </w:r>
      <w:r w:rsidR="002665B1">
        <w:rPr>
          <w:rFonts w:ascii="Times New Roman" w:hAnsi="Times New Roman" w:cs="Times New Roman"/>
          <w:sz w:val="24"/>
          <w:szCs w:val="24"/>
        </w:rPr>
        <w:t>–</w:t>
      </w:r>
      <w:r w:rsidRPr="002665B1">
        <w:rPr>
          <w:rFonts w:ascii="Times New Roman" w:hAnsi="Times New Roman" w:cs="Times New Roman"/>
          <w:sz w:val="24"/>
          <w:szCs w:val="24"/>
        </w:rPr>
        <w:t xml:space="preserve"> Дхармы.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 xml:space="preserve">Служение </w:t>
      </w:r>
      <w:r w:rsidR="002665B1">
        <w:rPr>
          <w:rFonts w:ascii="Times New Roman" w:hAnsi="Times New Roman" w:cs="Times New Roman"/>
          <w:sz w:val="24"/>
          <w:szCs w:val="24"/>
        </w:rPr>
        <w:t>–</w:t>
      </w:r>
      <w:r w:rsidRPr="002665B1">
        <w:rPr>
          <w:rFonts w:ascii="Times New Roman" w:hAnsi="Times New Roman" w:cs="Times New Roman"/>
          <w:sz w:val="24"/>
          <w:szCs w:val="24"/>
        </w:rPr>
        <w:t xml:space="preserve"> бескорыстная вещь.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За него вам не заплатят ни цента, вы не получите никаких мирских льгот, но вы, как душа, получите сполна в другом эквиваленте, и то, что вы получите невозможно будет купить ни за какие материальные деньги.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>Это судьба и жизнь в святой Дхарме.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 xml:space="preserve">Если бы простые люди знали, как велика польза от служения Дхарме, садху, </w:t>
      </w:r>
      <w:proofErr w:type="spellStart"/>
      <w:r w:rsidRPr="002665B1">
        <w:rPr>
          <w:rFonts w:ascii="Times New Roman" w:hAnsi="Times New Roman" w:cs="Times New Roman"/>
          <w:sz w:val="24"/>
          <w:szCs w:val="24"/>
        </w:rPr>
        <w:t>ашрамам</w:t>
      </w:r>
      <w:proofErr w:type="spellEnd"/>
      <w:r w:rsidRPr="002665B1">
        <w:rPr>
          <w:rFonts w:ascii="Times New Roman" w:hAnsi="Times New Roman" w:cs="Times New Roman"/>
          <w:sz w:val="24"/>
          <w:szCs w:val="24"/>
        </w:rPr>
        <w:t>, как служение очищает судьбу, они бы побросали свои офисы-фирмы и наперебой стремились бы присоединиться к нему.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Но это им знать пока рано. Они не верят в пользу возможной от севы Божественной Дхарме.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Карма должна очиститься, заслуга должна созреть.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Душа должна сбросить оковы желаний и клеш, узнать свое предназначение. Это знают лишь садху и искатели, следующие пути, преданные Богу и Дхарме.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 xml:space="preserve">Наш высокий удел </w:t>
      </w:r>
      <w:r w:rsidR="002665B1">
        <w:rPr>
          <w:rFonts w:ascii="Times New Roman" w:hAnsi="Times New Roman" w:cs="Times New Roman"/>
          <w:sz w:val="24"/>
          <w:szCs w:val="24"/>
        </w:rPr>
        <w:t>–</w:t>
      </w:r>
      <w:r w:rsidRPr="002665B1">
        <w:rPr>
          <w:rFonts w:ascii="Times New Roman" w:hAnsi="Times New Roman" w:cs="Times New Roman"/>
          <w:sz w:val="24"/>
          <w:szCs w:val="24"/>
        </w:rPr>
        <w:t xml:space="preserve"> служение Божественной Дхарме.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>Конечно, польза от служения это не так, что вы что</w:t>
      </w:r>
      <w:r w:rsidR="002665B1">
        <w:rPr>
          <w:rFonts w:ascii="Times New Roman" w:hAnsi="Times New Roman" w:cs="Times New Roman"/>
          <w:sz w:val="24"/>
          <w:szCs w:val="24"/>
        </w:rPr>
        <w:t>-</w:t>
      </w:r>
      <w:r w:rsidRPr="002665B1">
        <w:rPr>
          <w:rFonts w:ascii="Times New Roman" w:hAnsi="Times New Roman" w:cs="Times New Roman"/>
          <w:sz w:val="24"/>
          <w:szCs w:val="24"/>
        </w:rPr>
        <w:t>то делаете для Дхармы и с вами вдруг раз! происходят чудеса, необъяснимые мистические вещи, вам вдруг начинает фантастически везти в бизнесе, вы выигрываете с помощью святых в лотерею, находите клад и т.д.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Не следует иметь подобные вульгарные представления о пользе севы. Хотя иногда и такое может быть, но не в этом дело. Служение просто дает вам новую жизнь и судьбу в мире Божественной Дхармы, медленно, но уверенно, дает новую судьбу навсегда. И эту судьбу трудно получить иным способом.</w:t>
      </w:r>
    </w:p>
    <w:p w:rsidR="000A1E89" w:rsidRPr="002665B1" w:rsidRDefault="000A1E89" w:rsidP="002665B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5B1">
        <w:rPr>
          <w:rFonts w:ascii="Times New Roman" w:hAnsi="Times New Roman" w:cs="Times New Roman"/>
          <w:sz w:val="24"/>
          <w:szCs w:val="24"/>
        </w:rPr>
        <w:t>Что важно в служении?</w:t>
      </w:r>
      <w:r w:rsidR="002665B1">
        <w:rPr>
          <w:rFonts w:ascii="Times New Roman" w:hAnsi="Times New Roman" w:cs="Times New Roman"/>
          <w:sz w:val="24"/>
          <w:szCs w:val="24"/>
        </w:rPr>
        <w:t xml:space="preserve"> </w:t>
      </w:r>
      <w:r w:rsidRPr="002665B1">
        <w:rPr>
          <w:rFonts w:ascii="Times New Roman" w:hAnsi="Times New Roman" w:cs="Times New Roman"/>
          <w:sz w:val="24"/>
          <w:szCs w:val="24"/>
        </w:rPr>
        <w:t>Важно по мере сил делать то, что нужно Божественной Воле и Дхарме, а</w:t>
      </w:r>
      <w:r w:rsidR="002665B1">
        <w:rPr>
          <w:rFonts w:ascii="Times New Roman" w:hAnsi="Times New Roman" w:cs="Times New Roman"/>
          <w:sz w:val="24"/>
          <w:szCs w:val="24"/>
        </w:rPr>
        <w:t xml:space="preserve"> не то, что хочется своему эго.</w:t>
      </w:r>
    </w:p>
    <w:p w:rsidR="00E87EDB" w:rsidRPr="002665B1" w:rsidRDefault="000A1E89" w:rsidP="002665B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2665B1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2665B1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2665B1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2665B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2665B1">
        <w:rPr>
          <w:rFonts w:ascii="Times New Roman" w:hAnsi="Times New Roman" w:cs="Times New Roman"/>
          <w:i/>
          <w:sz w:val="24"/>
          <w:szCs w:val="24"/>
        </w:rPr>
        <w:t xml:space="preserve"> Гири)</w:t>
      </w:r>
      <w:bookmarkEnd w:id="0"/>
    </w:p>
    <w:sectPr w:rsidR="00E87EDB" w:rsidRPr="0026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89"/>
    <w:rsid w:val="000A1E89"/>
    <w:rsid w:val="002665B1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E3459-8397-4606-B41B-A7541F98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2016-02-17T05:35:00Z</dcterms:created>
  <dcterms:modified xsi:type="dcterms:W3CDTF">2016-03-05T15:13:00Z</dcterms:modified>
</cp:coreProperties>
</file>