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0B74" w:rsidRPr="000C1B62" w:rsidRDefault="009B0B74" w:rsidP="000C1B62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0C1B62">
        <w:rPr>
          <w:rFonts w:ascii="Times New Roman" w:hAnsi="Times New Roman" w:cs="Times New Roman"/>
          <w:sz w:val="48"/>
          <w:szCs w:val="24"/>
        </w:rPr>
        <w:t>Символ веры</w:t>
      </w:r>
    </w:p>
    <w:p w:rsidR="009B0B74" w:rsidRPr="000C1B62" w:rsidRDefault="009B0B74" w:rsidP="000C1B62">
      <w:pPr>
        <w:spacing w:after="200"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C1B62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proofErr w:type="gramStart"/>
      <w:r w:rsidRPr="000C1B62">
        <w:rPr>
          <w:rFonts w:ascii="Times New Roman" w:hAnsi="Times New Roman" w:cs="Times New Roman"/>
          <w:i/>
          <w:sz w:val="24"/>
          <w:szCs w:val="24"/>
        </w:rPr>
        <w:t>шраддха</w:t>
      </w:r>
      <w:proofErr w:type="spellEnd"/>
      <w:proofErr w:type="gramEnd"/>
      <w:r w:rsidR="00A3779E">
        <w:rPr>
          <w:rFonts w:ascii="Times New Roman" w:hAnsi="Times New Roman" w:cs="Times New Roman"/>
          <w:i/>
          <w:sz w:val="24"/>
          <w:szCs w:val="24"/>
        </w:rPr>
        <w:t xml:space="preserve"> – </w:t>
      </w:r>
      <w:proofErr w:type="spellStart"/>
      <w:r w:rsidRPr="000C1B62">
        <w:rPr>
          <w:rFonts w:ascii="Times New Roman" w:hAnsi="Times New Roman" w:cs="Times New Roman"/>
          <w:i/>
          <w:sz w:val="24"/>
          <w:szCs w:val="24"/>
        </w:rPr>
        <w:t>дхарана</w:t>
      </w:r>
      <w:proofErr w:type="spellEnd"/>
      <w:r w:rsidRPr="000C1B62">
        <w:rPr>
          <w:rFonts w:ascii="Times New Roman" w:hAnsi="Times New Roman" w:cs="Times New Roman"/>
          <w:i/>
          <w:sz w:val="24"/>
          <w:szCs w:val="24"/>
        </w:rPr>
        <w:t>)</w:t>
      </w:r>
    </w:p>
    <w:p w:rsidR="009B0B74" w:rsidRPr="000C1B62" w:rsidRDefault="009B0B74" w:rsidP="000C1B6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B62">
        <w:rPr>
          <w:rFonts w:ascii="Times New Roman" w:hAnsi="Times New Roman" w:cs="Times New Roman"/>
          <w:sz w:val="24"/>
          <w:szCs w:val="24"/>
        </w:rPr>
        <w:t>Каждая религия имеет, в т</w:t>
      </w:r>
      <w:r w:rsidR="000C1B62">
        <w:rPr>
          <w:rFonts w:ascii="Times New Roman" w:hAnsi="Times New Roman" w:cs="Times New Roman"/>
          <w:sz w:val="24"/>
          <w:szCs w:val="24"/>
        </w:rPr>
        <w:t>ой или иной форме, символ веры</w:t>
      </w:r>
      <w:r w:rsidR="00A3779E">
        <w:rPr>
          <w:rFonts w:ascii="Times New Roman" w:hAnsi="Times New Roman" w:cs="Times New Roman"/>
          <w:sz w:val="24"/>
          <w:szCs w:val="24"/>
        </w:rPr>
        <w:t xml:space="preserve"> – </w:t>
      </w:r>
      <w:r w:rsidRPr="000C1B62">
        <w:rPr>
          <w:rFonts w:ascii="Times New Roman" w:hAnsi="Times New Roman" w:cs="Times New Roman"/>
          <w:sz w:val="24"/>
          <w:szCs w:val="24"/>
        </w:rPr>
        <w:t>авторитетное краткое изложение основных верований этой религии. Обычно символы веры формируются, когда религии распространяются за пределы своего «родного» региона. До этого все верования религии полностью содержатся в культуре страны; дети изучают их как естественную часть окружающего мира. Но когда последователи данной религии обосновываются в других странах, где преобладают другие религии, возникает необходимость в простом изложении веры.</w:t>
      </w:r>
    </w:p>
    <w:p w:rsidR="009B0B74" w:rsidRPr="000C1B62" w:rsidRDefault="009B0B74" w:rsidP="000C1B6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B62">
        <w:rPr>
          <w:rFonts w:ascii="Times New Roman" w:hAnsi="Times New Roman" w:cs="Times New Roman"/>
          <w:sz w:val="24"/>
          <w:szCs w:val="24"/>
        </w:rPr>
        <w:t>Символ веры</w:t>
      </w:r>
      <w:r w:rsidR="00A3779E">
        <w:rPr>
          <w:rFonts w:ascii="Times New Roman" w:hAnsi="Times New Roman" w:cs="Times New Roman"/>
          <w:sz w:val="24"/>
          <w:szCs w:val="24"/>
        </w:rPr>
        <w:t xml:space="preserve"> – </w:t>
      </w:r>
      <w:r w:rsidRPr="000C1B62">
        <w:rPr>
          <w:rFonts w:ascii="Times New Roman" w:hAnsi="Times New Roman" w:cs="Times New Roman"/>
          <w:sz w:val="24"/>
          <w:szCs w:val="24"/>
        </w:rPr>
        <w:t xml:space="preserve">это целые тома знания, отобранные и сжатые в серию </w:t>
      </w:r>
      <w:r w:rsidR="00A3779E" w:rsidRPr="000C1B62">
        <w:rPr>
          <w:rFonts w:ascii="Times New Roman" w:hAnsi="Times New Roman" w:cs="Times New Roman"/>
          <w:sz w:val="24"/>
          <w:szCs w:val="24"/>
        </w:rPr>
        <w:t>легко запоминаемых</w:t>
      </w:r>
      <w:r w:rsidRPr="000C1B62">
        <w:rPr>
          <w:rFonts w:ascii="Times New Roman" w:hAnsi="Times New Roman" w:cs="Times New Roman"/>
          <w:sz w:val="24"/>
          <w:szCs w:val="24"/>
        </w:rPr>
        <w:t xml:space="preserve"> верований (</w:t>
      </w:r>
      <w:proofErr w:type="spellStart"/>
      <w:r w:rsidRPr="000C1B62">
        <w:rPr>
          <w:rFonts w:ascii="Times New Roman" w:hAnsi="Times New Roman" w:cs="Times New Roman"/>
          <w:sz w:val="24"/>
          <w:szCs w:val="24"/>
        </w:rPr>
        <w:t>шраддх</w:t>
      </w:r>
      <w:proofErr w:type="spellEnd"/>
      <w:r w:rsidRPr="000C1B62">
        <w:rPr>
          <w:rFonts w:ascii="Times New Roman" w:hAnsi="Times New Roman" w:cs="Times New Roman"/>
          <w:sz w:val="24"/>
          <w:szCs w:val="24"/>
        </w:rPr>
        <w:t xml:space="preserve">). Символ веры должен суммировать специфические положения или догмы религии и сохранять их в неизменном виде для передачи по цепи традиции. Символы веры придают силу людям, стремящимся понять жизнь и религию. </w:t>
      </w:r>
    </w:p>
    <w:p w:rsidR="009B0B74" w:rsidRPr="000C1B62" w:rsidRDefault="009B0B74" w:rsidP="000C1B6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B62">
        <w:rPr>
          <w:rFonts w:ascii="Times New Roman" w:hAnsi="Times New Roman" w:cs="Times New Roman"/>
          <w:sz w:val="24"/>
          <w:szCs w:val="24"/>
        </w:rPr>
        <w:t>Символы веры также позволяют приверженцам одной религии в простых и последовательных выражениях объяснить сущность своей традиции последователям других религий.</w:t>
      </w:r>
    </w:p>
    <w:p w:rsidR="009B0B74" w:rsidRPr="000C1B62" w:rsidRDefault="009B0B74" w:rsidP="000C1B6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B62">
        <w:rPr>
          <w:rFonts w:ascii="Times New Roman" w:hAnsi="Times New Roman" w:cs="Times New Roman"/>
          <w:sz w:val="24"/>
          <w:szCs w:val="24"/>
        </w:rPr>
        <w:t xml:space="preserve">Хотя огромный массив учений </w:t>
      </w:r>
      <w:proofErr w:type="spellStart"/>
      <w:r w:rsidRPr="000C1B62">
        <w:rPr>
          <w:rFonts w:ascii="Times New Roman" w:hAnsi="Times New Roman" w:cs="Times New Roman"/>
          <w:sz w:val="24"/>
          <w:szCs w:val="24"/>
        </w:rPr>
        <w:t>Санатана</w:t>
      </w:r>
      <w:proofErr w:type="spellEnd"/>
      <w:r w:rsidRPr="000C1B62">
        <w:rPr>
          <w:rFonts w:ascii="Times New Roman" w:hAnsi="Times New Roman" w:cs="Times New Roman"/>
          <w:sz w:val="24"/>
          <w:szCs w:val="24"/>
        </w:rPr>
        <w:t xml:space="preserve"> Дхармы еще не был весь изложен в форме краткого резюме, с древних времен широко известны так называемые </w:t>
      </w:r>
      <w:proofErr w:type="spellStart"/>
      <w:r w:rsidRPr="000C1B62">
        <w:rPr>
          <w:rFonts w:ascii="Times New Roman" w:hAnsi="Times New Roman" w:cs="Times New Roman"/>
          <w:sz w:val="24"/>
          <w:szCs w:val="24"/>
        </w:rPr>
        <w:t>махавакьи</w:t>
      </w:r>
      <w:proofErr w:type="spellEnd"/>
      <w:r w:rsidRPr="000C1B62">
        <w:rPr>
          <w:rFonts w:ascii="Times New Roman" w:hAnsi="Times New Roman" w:cs="Times New Roman"/>
          <w:sz w:val="24"/>
          <w:szCs w:val="24"/>
        </w:rPr>
        <w:t>, «великие изречения», из ведических Упанишад.</w:t>
      </w:r>
    </w:p>
    <w:p w:rsidR="00A3779E" w:rsidRDefault="009B0B74" w:rsidP="000C1B6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B62">
        <w:rPr>
          <w:rFonts w:ascii="Times New Roman" w:hAnsi="Times New Roman" w:cs="Times New Roman"/>
          <w:sz w:val="24"/>
          <w:szCs w:val="24"/>
        </w:rPr>
        <w:t xml:space="preserve">Ныне же, в технологическую эру, когда на смену деревенской замкнутости пришла всемирная подвижность, необходимость иметь символ индуистской веры, если мы хотим сохранить свою религиозную тождественность, становится очевидной. </w:t>
      </w:r>
    </w:p>
    <w:p w:rsidR="009B0B74" w:rsidRPr="000C1B62" w:rsidRDefault="009B0B74" w:rsidP="000C1B6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B62">
        <w:rPr>
          <w:rFonts w:ascii="Times New Roman" w:hAnsi="Times New Roman" w:cs="Times New Roman"/>
          <w:sz w:val="24"/>
          <w:szCs w:val="24"/>
        </w:rPr>
        <w:t>Нам нужны два вида силы</w:t>
      </w:r>
      <w:r w:rsidR="00A3779E">
        <w:rPr>
          <w:rFonts w:ascii="Times New Roman" w:hAnsi="Times New Roman" w:cs="Times New Roman"/>
          <w:sz w:val="24"/>
          <w:szCs w:val="24"/>
        </w:rPr>
        <w:t xml:space="preserve"> – </w:t>
      </w:r>
      <w:r w:rsidRPr="000C1B62">
        <w:rPr>
          <w:rFonts w:ascii="Times New Roman" w:hAnsi="Times New Roman" w:cs="Times New Roman"/>
          <w:sz w:val="24"/>
          <w:szCs w:val="24"/>
        </w:rPr>
        <w:t>сила, которая содержится в разнообразии и индивидуальной свободе задавать вопросы, и сила, которая происходит из союза умов, поддерживающих универсальные принципы нашей веры.</w:t>
      </w:r>
    </w:p>
    <w:p w:rsidR="009B0B74" w:rsidRPr="00A3779E" w:rsidRDefault="009B0B74" w:rsidP="00A3779E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A3779E">
        <w:rPr>
          <w:rFonts w:ascii="Times New Roman" w:hAnsi="Times New Roman" w:cs="Times New Roman"/>
          <w:i/>
          <w:sz w:val="24"/>
          <w:szCs w:val="24"/>
        </w:rPr>
        <w:t xml:space="preserve">(Из книги </w:t>
      </w:r>
      <w:proofErr w:type="spellStart"/>
      <w:r w:rsidRPr="00A3779E">
        <w:rPr>
          <w:rFonts w:ascii="Times New Roman" w:hAnsi="Times New Roman" w:cs="Times New Roman"/>
          <w:i/>
          <w:sz w:val="24"/>
          <w:szCs w:val="24"/>
        </w:rPr>
        <w:t>Садгурушивайя</w:t>
      </w:r>
      <w:proofErr w:type="spellEnd"/>
      <w:r w:rsidRPr="00A3779E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A3779E">
        <w:rPr>
          <w:rFonts w:ascii="Times New Roman" w:hAnsi="Times New Roman" w:cs="Times New Roman"/>
          <w:i/>
          <w:sz w:val="24"/>
          <w:szCs w:val="24"/>
        </w:rPr>
        <w:t>Субрамуниясвами</w:t>
      </w:r>
      <w:proofErr w:type="spellEnd"/>
      <w:r w:rsidRPr="00A3779E">
        <w:rPr>
          <w:rFonts w:ascii="Times New Roman" w:hAnsi="Times New Roman" w:cs="Times New Roman"/>
          <w:i/>
          <w:sz w:val="24"/>
          <w:szCs w:val="24"/>
        </w:rPr>
        <w:t xml:space="preserve"> «Танец с Шивой, Со</w:t>
      </w:r>
      <w:r w:rsidR="00A3779E" w:rsidRPr="00A3779E">
        <w:rPr>
          <w:rFonts w:ascii="Times New Roman" w:hAnsi="Times New Roman" w:cs="Times New Roman"/>
          <w:i/>
          <w:sz w:val="24"/>
          <w:szCs w:val="24"/>
        </w:rPr>
        <w:t>временного катехизиса индуизма»</w:t>
      </w:r>
      <w:r w:rsidRPr="00A3779E">
        <w:rPr>
          <w:rFonts w:ascii="Times New Roman" w:hAnsi="Times New Roman" w:cs="Times New Roman"/>
          <w:i/>
          <w:sz w:val="24"/>
          <w:szCs w:val="24"/>
        </w:rPr>
        <w:t>)</w:t>
      </w:r>
    </w:p>
    <w:p w:rsidR="009B0B74" w:rsidRPr="000C1B62" w:rsidRDefault="009B0B74" w:rsidP="000C1B6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0B74" w:rsidRPr="00A3779E" w:rsidRDefault="00A3779E" w:rsidP="00A3779E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779E">
        <w:rPr>
          <w:rFonts w:ascii="Times New Roman" w:hAnsi="Times New Roman" w:cs="Times New Roman"/>
          <w:b/>
          <w:sz w:val="24"/>
          <w:szCs w:val="24"/>
        </w:rPr>
        <w:t>Принятие символа веры</w:t>
      </w:r>
    </w:p>
    <w:p w:rsidR="009B0B74" w:rsidRPr="000C1B62" w:rsidRDefault="00A3779E" w:rsidP="000C1B6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</w:t>
      </w:r>
      <w:r w:rsidR="009B0B74" w:rsidRPr="000C1B62">
        <w:rPr>
          <w:rFonts w:ascii="Times New Roman" w:hAnsi="Times New Roman" w:cs="Times New Roman"/>
          <w:sz w:val="24"/>
          <w:szCs w:val="24"/>
        </w:rPr>
        <w:t xml:space="preserve">...Принятие символа веры подытоживает годы, а может и жизни наших духовных поисков и открывает дорогу к новому </w:t>
      </w:r>
      <w:r>
        <w:rPr>
          <w:rFonts w:ascii="Times New Roman" w:hAnsi="Times New Roman" w:cs="Times New Roman"/>
          <w:sz w:val="24"/>
          <w:szCs w:val="24"/>
        </w:rPr>
        <w:t xml:space="preserve">бытию, пониманию, образу жизни. </w:t>
      </w:r>
      <w:r w:rsidR="009B0B74" w:rsidRPr="000C1B62">
        <w:rPr>
          <w:rFonts w:ascii="Times New Roman" w:hAnsi="Times New Roman" w:cs="Times New Roman"/>
          <w:sz w:val="24"/>
          <w:szCs w:val="24"/>
        </w:rPr>
        <w:t>Его не надо рассматривать как некий публичный ритуал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9B0B74" w:rsidRPr="000C1B62">
        <w:rPr>
          <w:rFonts w:ascii="Times New Roman" w:hAnsi="Times New Roman" w:cs="Times New Roman"/>
          <w:sz w:val="24"/>
          <w:szCs w:val="24"/>
        </w:rPr>
        <w:t>обращения в индуизм</w:t>
      </w:r>
      <w:r>
        <w:rPr>
          <w:rFonts w:ascii="Times New Roman" w:hAnsi="Times New Roman" w:cs="Times New Roman"/>
          <w:sz w:val="24"/>
          <w:szCs w:val="24"/>
        </w:rPr>
        <w:t xml:space="preserve">»,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Адвайта</w:t>
      </w:r>
      <w:proofErr w:type="spellEnd"/>
      <w:r>
        <w:rPr>
          <w:rFonts w:ascii="Times New Roman" w:hAnsi="Times New Roman" w:cs="Times New Roman"/>
          <w:sz w:val="24"/>
          <w:szCs w:val="24"/>
        </w:rPr>
        <w:t>-</w:t>
      </w:r>
      <w:r w:rsidR="009B0B74" w:rsidRPr="000C1B62">
        <w:rPr>
          <w:rFonts w:ascii="Times New Roman" w:hAnsi="Times New Roman" w:cs="Times New Roman"/>
          <w:sz w:val="24"/>
          <w:szCs w:val="24"/>
        </w:rPr>
        <w:t xml:space="preserve">веданту, </w:t>
      </w:r>
      <w:proofErr w:type="spellStart"/>
      <w:r w:rsidR="009B0B74" w:rsidRPr="000C1B62">
        <w:rPr>
          <w:rFonts w:ascii="Times New Roman" w:hAnsi="Times New Roman" w:cs="Times New Roman"/>
          <w:sz w:val="24"/>
          <w:szCs w:val="24"/>
        </w:rPr>
        <w:t>тантризм</w:t>
      </w:r>
      <w:proofErr w:type="spellEnd"/>
      <w:r w:rsidR="009B0B74" w:rsidRPr="000C1B6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B0B74" w:rsidRPr="000C1B62">
        <w:rPr>
          <w:rFonts w:ascii="Times New Roman" w:hAnsi="Times New Roman" w:cs="Times New Roman"/>
          <w:sz w:val="24"/>
          <w:szCs w:val="24"/>
        </w:rPr>
        <w:t>шиваизм</w:t>
      </w:r>
      <w:proofErr w:type="spellEnd"/>
      <w:r w:rsidR="009B0B74" w:rsidRPr="000C1B62">
        <w:rPr>
          <w:rFonts w:ascii="Times New Roman" w:hAnsi="Times New Roman" w:cs="Times New Roman"/>
          <w:sz w:val="24"/>
          <w:szCs w:val="24"/>
        </w:rPr>
        <w:t xml:space="preserve"> и т.д., хотя внешне со </w:t>
      </w:r>
      <w:r>
        <w:rPr>
          <w:rFonts w:ascii="Times New Roman" w:hAnsi="Times New Roman" w:cs="Times New Roman"/>
          <w:sz w:val="24"/>
          <w:szCs w:val="24"/>
        </w:rPr>
        <w:t>стороны именно так это кажется.</w:t>
      </w:r>
    </w:p>
    <w:p w:rsidR="009B0B74" w:rsidRPr="000C1B62" w:rsidRDefault="009B0B74" w:rsidP="000C1B6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B62">
        <w:rPr>
          <w:rFonts w:ascii="Times New Roman" w:hAnsi="Times New Roman" w:cs="Times New Roman"/>
          <w:sz w:val="24"/>
          <w:szCs w:val="24"/>
        </w:rPr>
        <w:t xml:space="preserve">Рассматривайте это как глубокое, личное, сакральное чувство, как обращение к своему духовному сердцу к Богу внутри себя. Это </w:t>
      </w:r>
      <w:proofErr w:type="gramStart"/>
      <w:r w:rsidRPr="000C1B62">
        <w:rPr>
          <w:rFonts w:ascii="Times New Roman" w:hAnsi="Times New Roman" w:cs="Times New Roman"/>
          <w:sz w:val="24"/>
          <w:szCs w:val="24"/>
        </w:rPr>
        <w:t xml:space="preserve">не принятие </w:t>
      </w:r>
      <w:proofErr w:type="gramEnd"/>
      <w:r w:rsidRPr="000C1B62">
        <w:rPr>
          <w:rFonts w:ascii="Times New Roman" w:hAnsi="Times New Roman" w:cs="Times New Roman"/>
          <w:sz w:val="24"/>
          <w:szCs w:val="24"/>
        </w:rPr>
        <w:t>неких догм, это скорее слова искреннего признания души в любви к Богу. Это начало божественного танца души с Богом, приглашение его на танец.</w:t>
      </w:r>
      <w:r w:rsidR="00A3779E">
        <w:rPr>
          <w:rFonts w:ascii="Times New Roman" w:hAnsi="Times New Roman" w:cs="Times New Roman"/>
          <w:sz w:val="24"/>
          <w:szCs w:val="24"/>
        </w:rPr>
        <w:t xml:space="preserve"> </w:t>
      </w:r>
      <w:r w:rsidRPr="000C1B62">
        <w:rPr>
          <w:rFonts w:ascii="Times New Roman" w:hAnsi="Times New Roman" w:cs="Times New Roman"/>
          <w:sz w:val="24"/>
          <w:szCs w:val="24"/>
        </w:rPr>
        <w:t xml:space="preserve">По большому счету в </w:t>
      </w:r>
      <w:proofErr w:type="spellStart"/>
      <w:r w:rsidRPr="000C1B62">
        <w:rPr>
          <w:rFonts w:ascii="Times New Roman" w:hAnsi="Times New Roman" w:cs="Times New Roman"/>
          <w:sz w:val="24"/>
          <w:szCs w:val="24"/>
        </w:rPr>
        <w:t>Адвайте</w:t>
      </w:r>
      <w:proofErr w:type="spellEnd"/>
      <w:r w:rsidRPr="000C1B62">
        <w:rPr>
          <w:rFonts w:ascii="Times New Roman" w:hAnsi="Times New Roman" w:cs="Times New Roman"/>
          <w:sz w:val="24"/>
          <w:szCs w:val="24"/>
        </w:rPr>
        <w:t xml:space="preserve"> это начало веры в самого себя, в свой изначальный Божественный пот</w:t>
      </w:r>
      <w:r w:rsidR="00A3779E">
        <w:rPr>
          <w:rFonts w:ascii="Times New Roman" w:hAnsi="Times New Roman" w:cs="Times New Roman"/>
          <w:sz w:val="24"/>
          <w:szCs w:val="24"/>
        </w:rPr>
        <w:t>енциал».</w:t>
      </w:r>
    </w:p>
    <w:p w:rsidR="009B0B74" w:rsidRPr="00A3779E" w:rsidRDefault="009B0B74" w:rsidP="00A3779E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A3779E">
        <w:rPr>
          <w:rFonts w:ascii="Times New Roman" w:hAnsi="Times New Roman" w:cs="Times New Roman"/>
          <w:i/>
          <w:sz w:val="24"/>
          <w:szCs w:val="24"/>
        </w:rPr>
        <w:t xml:space="preserve">(По материалам </w:t>
      </w:r>
      <w:proofErr w:type="spellStart"/>
      <w:r w:rsidRPr="00A3779E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A3779E">
        <w:rPr>
          <w:rFonts w:ascii="Times New Roman" w:hAnsi="Times New Roman" w:cs="Times New Roman"/>
          <w:i/>
          <w:sz w:val="24"/>
          <w:szCs w:val="24"/>
        </w:rPr>
        <w:t xml:space="preserve"> Шри Гуру Свами </w:t>
      </w:r>
      <w:proofErr w:type="spellStart"/>
      <w:r w:rsidRPr="00A3779E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A3779E">
        <w:rPr>
          <w:rFonts w:ascii="Times New Roman" w:hAnsi="Times New Roman" w:cs="Times New Roman"/>
          <w:i/>
          <w:sz w:val="24"/>
          <w:szCs w:val="24"/>
        </w:rPr>
        <w:t xml:space="preserve"> Гири)</w:t>
      </w:r>
    </w:p>
    <w:p w:rsidR="009B0B74" w:rsidRPr="000C1B62" w:rsidRDefault="009B0B74" w:rsidP="000C1B6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0B74" w:rsidRPr="00A3779E" w:rsidRDefault="00A3779E" w:rsidP="00A3779E">
      <w:pPr>
        <w:spacing w:after="20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779E">
        <w:rPr>
          <w:rFonts w:ascii="Times New Roman" w:hAnsi="Times New Roman" w:cs="Times New Roman"/>
          <w:b/>
          <w:sz w:val="24"/>
          <w:szCs w:val="24"/>
        </w:rPr>
        <w:t>Вопросы-ответы</w:t>
      </w:r>
    </w:p>
    <w:p w:rsidR="009B0B74" w:rsidRPr="00A3779E" w:rsidRDefault="009B0B74" w:rsidP="000C1B62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3779E">
        <w:rPr>
          <w:rFonts w:ascii="Times New Roman" w:hAnsi="Times New Roman" w:cs="Times New Roman"/>
          <w:i/>
          <w:sz w:val="24"/>
          <w:szCs w:val="24"/>
        </w:rPr>
        <w:t>Что дает принятие символа веры?</w:t>
      </w:r>
    </w:p>
    <w:p w:rsidR="009B0B74" w:rsidRPr="000C1B62" w:rsidRDefault="009B0B74" w:rsidP="000C1B6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B62">
        <w:rPr>
          <w:rFonts w:ascii="Times New Roman" w:hAnsi="Times New Roman" w:cs="Times New Roman"/>
          <w:sz w:val="24"/>
          <w:szCs w:val="24"/>
        </w:rPr>
        <w:t xml:space="preserve">Нам нужна ясность, в отношении своих духовных целей и убеждений. Часто чтобы двигаться дальше по Пути Освобождения и по пути обычной жизни, нам нужно для себя </w:t>
      </w:r>
      <w:r w:rsidR="00A3779E" w:rsidRPr="000C1B62">
        <w:rPr>
          <w:rFonts w:ascii="Times New Roman" w:hAnsi="Times New Roman" w:cs="Times New Roman"/>
          <w:sz w:val="24"/>
          <w:szCs w:val="24"/>
        </w:rPr>
        <w:t>понять, осмыслить</w:t>
      </w:r>
      <w:r w:rsidRPr="000C1B62">
        <w:rPr>
          <w:rFonts w:ascii="Times New Roman" w:hAnsi="Times New Roman" w:cs="Times New Roman"/>
          <w:sz w:val="24"/>
          <w:szCs w:val="24"/>
        </w:rPr>
        <w:t xml:space="preserve"> и озвучить для себя, во что же мы верим, чему следуем, на что мы опираемся, что мы делаем основой своей души.</w:t>
      </w:r>
    </w:p>
    <w:p w:rsidR="009B0B74" w:rsidRPr="00A3779E" w:rsidRDefault="009B0B74" w:rsidP="000C1B62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3779E">
        <w:rPr>
          <w:rFonts w:ascii="Times New Roman" w:hAnsi="Times New Roman" w:cs="Times New Roman"/>
          <w:i/>
          <w:sz w:val="24"/>
          <w:szCs w:val="24"/>
        </w:rPr>
        <w:t>Для тех кто желает идти по Пути, каковы следующ</w:t>
      </w:r>
      <w:r w:rsidR="00A3779E" w:rsidRPr="00A3779E">
        <w:rPr>
          <w:rFonts w:ascii="Times New Roman" w:hAnsi="Times New Roman" w:cs="Times New Roman"/>
          <w:i/>
          <w:sz w:val="24"/>
          <w:szCs w:val="24"/>
        </w:rPr>
        <w:t>ие шаги после принятия символа</w:t>
      </w:r>
      <w:r w:rsidRPr="00A3779E">
        <w:rPr>
          <w:rFonts w:ascii="Times New Roman" w:hAnsi="Times New Roman" w:cs="Times New Roman"/>
          <w:i/>
          <w:sz w:val="24"/>
          <w:szCs w:val="24"/>
        </w:rPr>
        <w:t xml:space="preserve"> веры?</w:t>
      </w:r>
    </w:p>
    <w:p w:rsidR="009B0B74" w:rsidRPr="000C1B62" w:rsidRDefault="009B0B74" w:rsidP="000C1B6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B62">
        <w:rPr>
          <w:rFonts w:ascii="Times New Roman" w:hAnsi="Times New Roman" w:cs="Times New Roman"/>
          <w:sz w:val="24"/>
          <w:szCs w:val="24"/>
        </w:rPr>
        <w:t xml:space="preserve">Следующий шаг обычно это </w:t>
      </w:r>
    </w:p>
    <w:p w:rsidR="009B0B74" w:rsidRPr="000C1B62" w:rsidRDefault="009B0B74" w:rsidP="000C1B6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B62">
        <w:rPr>
          <w:rFonts w:ascii="Times New Roman" w:hAnsi="Times New Roman" w:cs="Times New Roman"/>
          <w:sz w:val="24"/>
          <w:szCs w:val="24"/>
        </w:rPr>
        <w:t>- принятие Прибежища (</w:t>
      </w:r>
      <w:proofErr w:type="spellStart"/>
      <w:r w:rsidRPr="000C1B62">
        <w:rPr>
          <w:rFonts w:ascii="Times New Roman" w:hAnsi="Times New Roman" w:cs="Times New Roman"/>
          <w:sz w:val="24"/>
          <w:szCs w:val="24"/>
        </w:rPr>
        <w:t>шаранам</w:t>
      </w:r>
      <w:proofErr w:type="spellEnd"/>
      <w:r w:rsidRPr="000C1B62">
        <w:rPr>
          <w:rFonts w:ascii="Times New Roman" w:hAnsi="Times New Roman" w:cs="Times New Roman"/>
          <w:sz w:val="24"/>
          <w:szCs w:val="24"/>
        </w:rPr>
        <w:t>),</w:t>
      </w:r>
    </w:p>
    <w:p w:rsidR="009B0B74" w:rsidRPr="000C1B62" w:rsidRDefault="009B0B74" w:rsidP="000C1B6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B62">
        <w:rPr>
          <w:rFonts w:ascii="Times New Roman" w:hAnsi="Times New Roman" w:cs="Times New Roman"/>
          <w:sz w:val="24"/>
          <w:szCs w:val="24"/>
        </w:rPr>
        <w:t>- инициация от гуру (</w:t>
      </w:r>
      <w:proofErr w:type="spellStart"/>
      <w:r w:rsidRPr="000C1B62">
        <w:rPr>
          <w:rFonts w:ascii="Times New Roman" w:hAnsi="Times New Roman" w:cs="Times New Roman"/>
          <w:sz w:val="24"/>
          <w:szCs w:val="24"/>
        </w:rPr>
        <w:t>дикша</w:t>
      </w:r>
      <w:proofErr w:type="spellEnd"/>
      <w:r w:rsidRPr="000C1B62">
        <w:rPr>
          <w:rFonts w:ascii="Times New Roman" w:hAnsi="Times New Roman" w:cs="Times New Roman"/>
          <w:sz w:val="24"/>
          <w:szCs w:val="24"/>
        </w:rPr>
        <w:t>) и принятие духовного имени и духовного статуса как ученика,</w:t>
      </w:r>
    </w:p>
    <w:p w:rsidR="009B0B74" w:rsidRPr="000C1B62" w:rsidRDefault="009B0B74" w:rsidP="000C1B6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B62">
        <w:rPr>
          <w:rFonts w:ascii="Times New Roman" w:hAnsi="Times New Roman" w:cs="Times New Roman"/>
          <w:sz w:val="24"/>
          <w:szCs w:val="24"/>
        </w:rPr>
        <w:t>- принятие духовных принципов и обязательств (яма-</w:t>
      </w:r>
      <w:proofErr w:type="spellStart"/>
      <w:r w:rsidRPr="000C1B62">
        <w:rPr>
          <w:rFonts w:ascii="Times New Roman" w:hAnsi="Times New Roman" w:cs="Times New Roman"/>
          <w:sz w:val="24"/>
          <w:szCs w:val="24"/>
        </w:rPr>
        <w:t>нияма</w:t>
      </w:r>
      <w:proofErr w:type="spellEnd"/>
      <w:r w:rsidR="000C1B62">
        <w:rPr>
          <w:rFonts w:ascii="Times New Roman" w:hAnsi="Times New Roman" w:cs="Times New Roman"/>
          <w:sz w:val="24"/>
          <w:szCs w:val="24"/>
        </w:rPr>
        <w:t xml:space="preserve"> врата,</w:t>
      </w:r>
      <w:r w:rsidR="00A37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B62">
        <w:rPr>
          <w:rFonts w:ascii="Times New Roman" w:hAnsi="Times New Roman" w:cs="Times New Roman"/>
          <w:sz w:val="24"/>
          <w:szCs w:val="24"/>
        </w:rPr>
        <w:t>сама</w:t>
      </w:r>
      <w:r w:rsidR="00A3779E">
        <w:rPr>
          <w:rFonts w:ascii="Times New Roman" w:hAnsi="Times New Roman" w:cs="Times New Roman"/>
          <w:sz w:val="24"/>
          <w:szCs w:val="24"/>
        </w:rPr>
        <w:t>й</w:t>
      </w:r>
      <w:r w:rsidR="000C1B62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0C1B62">
        <w:rPr>
          <w:rFonts w:ascii="Times New Roman" w:hAnsi="Times New Roman" w:cs="Times New Roman"/>
          <w:sz w:val="24"/>
          <w:szCs w:val="24"/>
        </w:rPr>
        <w:t>,</w:t>
      </w:r>
      <w:r w:rsidR="00A377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1B62">
        <w:rPr>
          <w:rFonts w:ascii="Times New Roman" w:hAnsi="Times New Roman" w:cs="Times New Roman"/>
          <w:sz w:val="24"/>
          <w:szCs w:val="24"/>
        </w:rPr>
        <w:t>панча</w:t>
      </w:r>
      <w:proofErr w:type="spellEnd"/>
      <w:r w:rsidR="000C1B62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0C1B62">
        <w:rPr>
          <w:rFonts w:ascii="Times New Roman" w:hAnsi="Times New Roman" w:cs="Times New Roman"/>
          <w:sz w:val="24"/>
          <w:szCs w:val="24"/>
        </w:rPr>
        <w:t>нитья</w:t>
      </w:r>
      <w:proofErr w:type="spellEnd"/>
      <w:r w:rsidR="000C1B62">
        <w:rPr>
          <w:rFonts w:ascii="Times New Roman" w:hAnsi="Times New Roman" w:cs="Times New Roman"/>
          <w:sz w:val="24"/>
          <w:szCs w:val="24"/>
        </w:rPr>
        <w:t>-карма)</w:t>
      </w:r>
      <w:r w:rsidRPr="000C1B62">
        <w:rPr>
          <w:rFonts w:ascii="Times New Roman" w:hAnsi="Times New Roman" w:cs="Times New Roman"/>
          <w:sz w:val="24"/>
          <w:szCs w:val="24"/>
        </w:rPr>
        <w:t>,</w:t>
      </w:r>
    </w:p>
    <w:p w:rsidR="009B0B74" w:rsidRPr="000C1B62" w:rsidRDefault="009B0B74" w:rsidP="000C1B6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B62">
        <w:rPr>
          <w:rFonts w:ascii="Times New Roman" w:hAnsi="Times New Roman" w:cs="Times New Roman"/>
          <w:sz w:val="24"/>
          <w:szCs w:val="24"/>
        </w:rPr>
        <w:t>- вступление на Путь служения (севы) Богу и Дхарме,</w:t>
      </w:r>
    </w:p>
    <w:p w:rsidR="009B0B74" w:rsidRPr="000C1B62" w:rsidRDefault="009B0B74" w:rsidP="000C1B6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B62">
        <w:rPr>
          <w:rFonts w:ascii="Times New Roman" w:hAnsi="Times New Roman" w:cs="Times New Roman"/>
          <w:sz w:val="24"/>
          <w:szCs w:val="24"/>
        </w:rPr>
        <w:t>- и личная духовная практика Освобождения и Просветления</w:t>
      </w:r>
      <w:r w:rsidR="00A3779E">
        <w:rPr>
          <w:rFonts w:ascii="Times New Roman" w:hAnsi="Times New Roman" w:cs="Times New Roman"/>
          <w:sz w:val="24"/>
          <w:szCs w:val="24"/>
        </w:rPr>
        <w:t xml:space="preserve"> </w:t>
      </w:r>
      <w:r w:rsidRPr="000C1B6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C1B62">
        <w:rPr>
          <w:rFonts w:ascii="Times New Roman" w:hAnsi="Times New Roman" w:cs="Times New Roman"/>
          <w:sz w:val="24"/>
          <w:szCs w:val="24"/>
        </w:rPr>
        <w:t>садхана</w:t>
      </w:r>
      <w:proofErr w:type="spellEnd"/>
      <w:r w:rsidRPr="000C1B62">
        <w:rPr>
          <w:rFonts w:ascii="Times New Roman" w:hAnsi="Times New Roman" w:cs="Times New Roman"/>
          <w:sz w:val="24"/>
          <w:szCs w:val="24"/>
        </w:rPr>
        <w:t>).</w:t>
      </w:r>
    </w:p>
    <w:p w:rsidR="009B0B74" w:rsidRPr="00A3779E" w:rsidRDefault="009B0B74" w:rsidP="000C1B62">
      <w:pPr>
        <w:spacing w:after="200"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3779E">
        <w:rPr>
          <w:rFonts w:ascii="Times New Roman" w:hAnsi="Times New Roman" w:cs="Times New Roman"/>
          <w:i/>
          <w:sz w:val="24"/>
          <w:szCs w:val="24"/>
        </w:rPr>
        <w:t xml:space="preserve">Как и где можно принять </w:t>
      </w:r>
      <w:proofErr w:type="spellStart"/>
      <w:r w:rsidRPr="00A3779E">
        <w:rPr>
          <w:rFonts w:ascii="Times New Roman" w:hAnsi="Times New Roman" w:cs="Times New Roman"/>
          <w:i/>
          <w:sz w:val="24"/>
          <w:szCs w:val="24"/>
        </w:rPr>
        <w:t>Принять</w:t>
      </w:r>
      <w:proofErr w:type="spellEnd"/>
      <w:r w:rsidRPr="00A3779E">
        <w:rPr>
          <w:rFonts w:ascii="Times New Roman" w:hAnsi="Times New Roman" w:cs="Times New Roman"/>
          <w:i/>
          <w:sz w:val="24"/>
          <w:szCs w:val="24"/>
        </w:rPr>
        <w:t xml:space="preserve"> символ веры?</w:t>
      </w:r>
    </w:p>
    <w:p w:rsidR="009B0B74" w:rsidRPr="000C1B62" w:rsidRDefault="009B0B74" w:rsidP="000C1B6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B62">
        <w:rPr>
          <w:rFonts w:ascii="Times New Roman" w:hAnsi="Times New Roman" w:cs="Times New Roman"/>
          <w:sz w:val="24"/>
          <w:szCs w:val="24"/>
        </w:rPr>
        <w:t>Его можно принять сначала заочно затем очно с помощью монахов.</w:t>
      </w:r>
    </w:p>
    <w:p w:rsidR="00E43D7F" w:rsidRPr="000C1B62" w:rsidRDefault="009B0B74" w:rsidP="000C1B62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1B62">
        <w:rPr>
          <w:rFonts w:ascii="Times New Roman" w:hAnsi="Times New Roman" w:cs="Times New Roman"/>
          <w:sz w:val="24"/>
          <w:szCs w:val="24"/>
        </w:rPr>
        <w:lastRenderedPageBreak/>
        <w:t>Подробнее о принятии символа веры см. здесь http://www.advayta.org/1483</w:t>
      </w:r>
      <w:bookmarkStart w:id="0" w:name="_GoBack"/>
      <w:bookmarkEnd w:id="0"/>
    </w:p>
    <w:sectPr w:rsidR="00E43D7F" w:rsidRPr="000C1B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B74"/>
    <w:rsid w:val="000C1B62"/>
    <w:rsid w:val="008B65A4"/>
    <w:rsid w:val="009B0B74"/>
    <w:rsid w:val="00A3779E"/>
    <w:rsid w:val="00E4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6A3CDA-D393-4620-883B-9BD66E8C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Мой заголовок 2"/>
    <w:basedOn w:val="a"/>
    <w:link w:val="20"/>
    <w:autoRedefine/>
    <w:qFormat/>
    <w:rsid w:val="008B65A4"/>
    <w:pPr>
      <w:spacing w:before="360" w:after="240" w:line="240" w:lineRule="auto"/>
      <w:jc w:val="center"/>
      <w:outlineLvl w:val="1"/>
    </w:pPr>
    <w:rPr>
      <w:rFonts w:ascii="Cambria" w:hAnsi="Cambria"/>
      <w:b/>
      <w:sz w:val="24"/>
    </w:rPr>
  </w:style>
  <w:style w:type="character" w:customStyle="1" w:styleId="20">
    <w:name w:val="Мой заголовок 2 Знак"/>
    <w:basedOn w:val="a0"/>
    <w:link w:val="2"/>
    <w:rsid w:val="008B65A4"/>
    <w:rPr>
      <w:rFonts w:ascii="Cambria" w:hAnsi="Cambria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515</Words>
  <Characters>2940</Characters>
  <Application>Microsoft Office Word</Application>
  <DocSecurity>0</DocSecurity>
  <Lines>24</Lines>
  <Paragraphs>6</Paragraphs>
  <ScaleCrop>false</ScaleCrop>
  <Company>SPecialiST RePack</Company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klient</dc:creator>
  <cp:keywords/>
  <dc:description/>
  <cp:lastModifiedBy>Читрагупта</cp:lastModifiedBy>
  <cp:revision>3</cp:revision>
  <dcterms:created xsi:type="dcterms:W3CDTF">2016-05-23T10:04:00Z</dcterms:created>
  <dcterms:modified xsi:type="dcterms:W3CDTF">2016-05-24T16:42:00Z</dcterms:modified>
</cp:coreProperties>
</file>