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8E" w:rsidRPr="00C55A8E" w:rsidRDefault="00C55A8E" w:rsidP="00C55A8E">
      <w:pPr>
        <w:jc w:val="center"/>
        <w:rPr>
          <w:rFonts w:ascii="Times New Roman" w:hAnsi="Times New Roman" w:cs="Times New Roman"/>
          <w:sz w:val="48"/>
        </w:rPr>
      </w:pPr>
      <w:r w:rsidRPr="00C55A8E">
        <w:rPr>
          <w:rFonts w:ascii="Times New Roman" w:hAnsi="Times New Roman" w:cs="Times New Roman"/>
          <w:sz w:val="48"/>
        </w:rPr>
        <w:t>Новая жизнь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 xml:space="preserve">Миллиарды людей верят в Бога как в неведомую силу, в чистый образ, возвышенную мысль, </w:t>
      </w:r>
      <w:proofErr w:type="spellStart"/>
      <w:r w:rsidRPr="00C55A8E">
        <w:rPr>
          <w:rFonts w:ascii="Times New Roman" w:hAnsi="Times New Roman" w:cs="Times New Roman"/>
          <w:sz w:val="24"/>
        </w:rPr>
        <w:t>всеведающее</w:t>
      </w:r>
      <w:proofErr w:type="spellEnd"/>
      <w:r w:rsidRPr="00C55A8E">
        <w:rPr>
          <w:rFonts w:ascii="Times New Roman" w:hAnsi="Times New Roman" w:cs="Times New Roman"/>
          <w:sz w:val="24"/>
        </w:rPr>
        <w:t xml:space="preserve">, всемогущее, сострадательное </w:t>
      </w:r>
      <w:proofErr w:type="spellStart"/>
      <w:r w:rsidRPr="00C55A8E">
        <w:rPr>
          <w:rFonts w:ascii="Times New Roman" w:hAnsi="Times New Roman" w:cs="Times New Roman"/>
          <w:sz w:val="24"/>
        </w:rPr>
        <w:t>сверхсущество</w:t>
      </w:r>
      <w:proofErr w:type="spellEnd"/>
      <w:r w:rsidRPr="00C55A8E">
        <w:rPr>
          <w:rFonts w:ascii="Times New Roman" w:hAnsi="Times New Roman" w:cs="Times New Roman"/>
          <w:sz w:val="24"/>
        </w:rPr>
        <w:t>, описанное в их духовной традиции, их писаниях.</w:t>
      </w:r>
      <w:r w:rsidRPr="00C55A8E">
        <w:rPr>
          <w:rFonts w:ascii="Times New Roman" w:hAnsi="Times New Roman" w:cs="Times New Roman"/>
          <w:sz w:val="24"/>
        </w:rPr>
        <w:t xml:space="preserve"> </w:t>
      </w:r>
      <w:r w:rsidRPr="00C55A8E">
        <w:rPr>
          <w:rFonts w:ascii="Times New Roman" w:hAnsi="Times New Roman" w:cs="Times New Roman"/>
          <w:sz w:val="24"/>
        </w:rPr>
        <w:t>Но лишь немногие из них, те, кто истинно святы, реально понимают То, во что они верят.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>Обычно верующие люди в молитвах постоянно просят Бога о чем-либо, сообщают Богу чего они хотят от него, рассказывают, как им нелегко живется и что они хотели бы изменить или добиться.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 xml:space="preserve">Но мало кто из них интересуется, чего Он сам хочет от них, и хочет ли вообще, как он видит мир и их жизнь, какие у него планы на них, как у него дела и есть ли у него какие-либо дела вообще, где он вообще пребывает, в каком измерении Вселенского сознания, и уместно ли для него вообще понятие </w:t>
      </w:r>
      <w:r>
        <w:rPr>
          <w:rFonts w:ascii="Times New Roman" w:hAnsi="Times New Roman" w:cs="Times New Roman"/>
          <w:sz w:val="24"/>
        </w:rPr>
        <w:t>«</w:t>
      </w:r>
      <w:r w:rsidRPr="00C55A8E">
        <w:rPr>
          <w:rFonts w:ascii="Times New Roman" w:hAnsi="Times New Roman" w:cs="Times New Roman"/>
          <w:sz w:val="24"/>
        </w:rPr>
        <w:t>пребывания где-либо</w:t>
      </w:r>
      <w:r>
        <w:rPr>
          <w:rFonts w:ascii="Times New Roman" w:hAnsi="Times New Roman" w:cs="Times New Roman"/>
          <w:sz w:val="24"/>
        </w:rPr>
        <w:t>»</w:t>
      </w:r>
      <w:r w:rsidRPr="00C55A8E"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</w:rPr>
        <w:t>«</w:t>
      </w:r>
      <w:r w:rsidRPr="00C55A8E">
        <w:rPr>
          <w:rFonts w:ascii="Times New Roman" w:hAnsi="Times New Roman" w:cs="Times New Roman"/>
          <w:sz w:val="24"/>
        </w:rPr>
        <w:t>отсутствия</w:t>
      </w:r>
      <w:r>
        <w:rPr>
          <w:rFonts w:ascii="Times New Roman" w:hAnsi="Times New Roman" w:cs="Times New Roman"/>
          <w:sz w:val="24"/>
        </w:rPr>
        <w:t>»</w:t>
      </w:r>
      <w:r w:rsidRPr="00C55A8E">
        <w:rPr>
          <w:rFonts w:ascii="Times New Roman" w:hAnsi="Times New Roman" w:cs="Times New Roman"/>
          <w:sz w:val="24"/>
        </w:rPr>
        <w:t>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>Как только они начнут глубоко и искренне интересоваться всем этим, заниматься Брахма-</w:t>
      </w:r>
      <w:proofErr w:type="spellStart"/>
      <w:r w:rsidRPr="00C55A8E">
        <w:rPr>
          <w:rFonts w:ascii="Times New Roman" w:hAnsi="Times New Roman" w:cs="Times New Roman"/>
          <w:sz w:val="24"/>
        </w:rPr>
        <w:t>вичарой</w:t>
      </w:r>
      <w:proofErr w:type="spellEnd"/>
      <w:r w:rsidRPr="00C55A8E">
        <w:rPr>
          <w:rFonts w:ascii="Times New Roman" w:hAnsi="Times New Roman" w:cs="Times New Roman"/>
          <w:sz w:val="24"/>
        </w:rPr>
        <w:t>, пелена неведения начнет спадать с их глаз.</w:t>
      </w:r>
      <w:r>
        <w:rPr>
          <w:rFonts w:ascii="Times New Roman" w:hAnsi="Times New Roman" w:cs="Times New Roman"/>
          <w:sz w:val="24"/>
        </w:rPr>
        <w:t xml:space="preserve"> </w:t>
      </w:r>
      <w:r w:rsidRPr="00C55A8E">
        <w:rPr>
          <w:rFonts w:ascii="Times New Roman" w:hAnsi="Times New Roman" w:cs="Times New Roman"/>
          <w:sz w:val="24"/>
        </w:rPr>
        <w:t>Они увидят нераздельность себя и Бога, иллюзорность эго и всех своих представлений о себе, мире и своей жизни.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 xml:space="preserve">Начнется </w:t>
      </w:r>
      <w:proofErr w:type="spellStart"/>
      <w:r w:rsidRPr="00C55A8E">
        <w:rPr>
          <w:rFonts w:ascii="Times New Roman" w:hAnsi="Times New Roman" w:cs="Times New Roman"/>
          <w:sz w:val="24"/>
        </w:rPr>
        <w:t>Адвайта</w:t>
      </w:r>
      <w:proofErr w:type="spellEnd"/>
      <w:r w:rsidRPr="00C55A8E">
        <w:rPr>
          <w:rFonts w:ascii="Times New Roman" w:hAnsi="Times New Roman" w:cs="Times New Roman"/>
          <w:sz w:val="24"/>
        </w:rPr>
        <w:t>. Путь Мокши.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 xml:space="preserve">Начнется </w:t>
      </w:r>
      <w:proofErr w:type="spellStart"/>
      <w:r w:rsidRPr="00C55A8E">
        <w:rPr>
          <w:rFonts w:ascii="Times New Roman" w:hAnsi="Times New Roman" w:cs="Times New Roman"/>
          <w:sz w:val="24"/>
        </w:rPr>
        <w:t>атма-вичара</w:t>
      </w:r>
      <w:proofErr w:type="spellEnd"/>
      <w:r w:rsidRPr="00C55A8E">
        <w:rPr>
          <w:rFonts w:ascii="Times New Roman" w:hAnsi="Times New Roman" w:cs="Times New Roman"/>
          <w:sz w:val="24"/>
        </w:rPr>
        <w:t>, открытие природы ума, обнаружение пустотной природы (</w:t>
      </w:r>
      <w:proofErr w:type="spellStart"/>
      <w:r w:rsidRPr="00C55A8E">
        <w:rPr>
          <w:rFonts w:ascii="Times New Roman" w:hAnsi="Times New Roman" w:cs="Times New Roman"/>
          <w:sz w:val="24"/>
        </w:rPr>
        <w:t>шуньи</w:t>
      </w:r>
      <w:proofErr w:type="spellEnd"/>
      <w:r w:rsidRPr="00C55A8E">
        <w:rPr>
          <w:rFonts w:ascii="Times New Roman" w:hAnsi="Times New Roman" w:cs="Times New Roman"/>
          <w:sz w:val="24"/>
        </w:rPr>
        <w:t xml:space="preserve">) своего я, вселенной и процесса восприятия, начнется </w:t>
      </w:r>
      <w:proofErr w:type="spellStart"/>
      <w:r w:rsidRPr="00C55A8E">
        <w:rPr>
          <w:rFonts w:ascii="Times New Roman" w:hAnsi="Times New Roman" w:cs="Times New Roman"/>
          <w:sz w:val="24"/>
        </w:rPr>
        <w:t>шравана</w:t>
      </w:r>
      <w:proofErr w:type="spellEnd"/>
      <w:r w:rsidRPr="00C55A8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5A8E">
        <w:rPr>
          <w:rFonts w:ascii="Times New Roman" w:hAnsi="Times New Roman" w:cs="Times New Roman"/>
          <w:sz w:val="24"/>
        </w:rPr>
        <w:t>манана</w:t>
      </w:r>
      <w:proofErr w:type="spellEnd"/>
      <w:r w:rsidRPr="00C55A8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55A8E">
        <w:rPr>
          <w:rFonts w:ascii="Times New Roman" w:hAnsi="Times New Roman" w:cs="Times New Roman"/>
          <w:sz w:val="24"/>
        </w:rPr>
        <w:t>нидидхьясана</w:t>
      </w:r>
      <w:proofErr w:type="spellEnd"/>
      <w:r w:rsidRPr="00C55A8E">
        <w:rPr>
          <w:rFonts w:ascii="Times New Roman" w:hAnsi="Times New Roman" w:cs="Times New Roman"/>
          <w:sz w:val="24"/>
        </w:rPr>
        <w:t>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>Начнется непрерывная осознанность, станут важны методы, пути ее передачи, открытия, поддержания, рождения, углубления, пестования, воспитания, закалки и т. д.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 xml:space="preserve">Начнется жизнь как таинство, проведение божественной воли, жизнь как лила, божественная игра в </w:t>
      </w:r>
      <w:proofErr w:type="spellStart"/>
      <w:r w:rsidRPr="00C55A8E">
        <w:rPr>
          <w:rFonts w:ascii="Times New Roman" w:hAnsi="Times New Roman" w:cs="Times New Roman"/>
          <w:sz w:val="24"/>
        </w:rPr>
        <w:t>мандале</w:t>
      </w:r>
      <w:proofErr w:type="spellEnd"/>
      <w:r w:rsidRPr="00C55A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C55A8E">
        <w:rPr>
          <w:rFonts w:ascii="Times New Roman" w:hAnsi="Times New Roman" w:cs="Times New Roman"/>
          <w:sz w:val="24"/>
        </w:rPr>
        <w:t xml:space="preserve"> иллюзорной игровой реальности вселенной.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 xml:space="preserve">Свободная, спонтанная, неограниченная ничем, кроме уровня понимания Его. И здесь нас ждет много таинственных, величественных, ошеломляющих, потрясающих божественных тайн, и счастье, счастье, счастье, непрекращающееся счастье бытия в Боге </w:t>
      </w:r>
      <w:r>
        <w:rPr>
          <w:rFonts w:ascii="Times New Roman" w:hAnsi="Times New Roman" w:cs="Times New Roman"/>
          <w:sz w:val="24"/>
        </w:rPr>
        <w:t>–</w:t>
      </w:r>
      <w:r w:rsidRPr="00C55A8E">
        <w:rPr>
          <w:rFonts w:ascii="Times New Roman" w:hAnsi="Times New Roman" w:cs="Times New Roman"/>
          <w:sz w:val="24"/>
        </w:rPr>
        <w:t xml:space="preserve"> Брахма-</w:t>
      </w:r>
      <w:proofErr w:type="spellStart"/>
      <w:r w:rsidRPr="00C55A8E">
        <w:rPr>
          <w:rFonts w:ascii="Times New Roman" w:hAnsi="Times New Roman" w:cs="Times New Roman"/>
          <w:sz w:val="24"/>
        </w:rPr>
        <w:t>ананда</w:t>
      </w:r>
      <w:proofErr w:type="spellEnd"/>
      <w:r w:rsidRPr="00C55A8E">
        <w:rPr>
          <w:rFonts w:ascii="Times New Roman" w:hAnsi="Times New Roman" w:cs="Times New Roman"/>
          <w:sz w:val="24"/>
        </w:rPr>
        <w:t>.</w:t>
      </w:r>
    </w:p>
    <w:p w:rsidR="00C55A8E" w:rsidRPr="00C55A8E" w:rsidRDefault="00C55A8E" w:rsidP="00C55A8E">
      <w:pPr>
        <w:rPr>
          <w:rFonts w:ascii="Times New Roman" w:hAnsi="Times New Roman" w:cs="Times New Roman"/>
          <w:sz w:val="24"/>
        </w:rPr>
      </w:pPr>
      <w:r w:rsidRPr="00C55A8E">
        <w:rPr>
          <w:rFonts w:ascii="Times New Roman" w:hAnsi="Times New Roman" w:cs="Times New Roman"/>
          <w:sz w:val="24"/>
        </w:rPr>
        <w:t>И это будет совсем новая, парадоксальная, потрясающая жизнь в Боге, в нераздельном единстве с Ним, а не в иллюзиях ума.</w:t>
      </w:r>
    </w:p>
    <w:p w:rsidR="00E87EDB" w:rsidRPr="00C55A8E" w:rsidRDefault="00C55A8E" w:rsidP="00C55A8E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55A8E">
        <w:rPr>
          <w:rFonts w:ascii="Times New Roman" w:hAnsi="Times New Roman" w:cs="Times New Roman"/>
          <w:sz w:val="24"/>
        </w:rPr>
        <w:t xml:space="preserve">Из </w:t>
      </w:r>
      <w:proofErr w:type="spellStart"/>
      <w:r w:rsidRPr="00C55A8E">
        <w:rPr>
          <w:rFonts w:ascii="Times New Roman" w:hAnsi="Times New Roman" w:cs="Times New Roman"/>
          <w:sz w:val="24"/>
        </w:rPr>
        <w:t>сатсанга</w:t>
      </w:r>
      <w:proofErr w:type="spellEnd"/>
      <w:r w:rsidRPr="00C55A8E">
        <w:rPr>
          <w:rFonts w:ascii="Times New Roman" w:hAnsi="Times New Roman" w:cs="Times New Roman"/>
          <w:sz w:val="24"/>
        </w:rPr>
        <w:t xml:space="preserve"> Шри Гуру Свами </w:t>
      </w:r>
      <w:proofErr w:type="spellStart"/>
      <w:r w:rsidRPr="00C55A8E">
        <w:rPr>
          <w:rFonts w:ascii="Times New Roman" w:hAnsi="Times New Roman" w:cs="Times New Roman"/>
          <w:sz w:val="24"/>
        </w:rPr>
        <w:t>Вишнудевананда</w:t>
      </w:r>
      <w:proofErr w:type="spellEnd"/>
      <w:r w:rsidRPr="00C55A8E">
        <w:rPr>
          <w:rFonts w:ascii="Times New Roman" w:hAnsi="Times New Roman" w:cs="Times New Roman"/>
          <w:sz w:val="24"/>
        </w:rPr>
        <w:t xml:space="preserve"> Гири</w:t>
      </w:r>
    </w:p>
    <w:sectPr w:rsidR="00E87EDB" w:rsidRPr="00C5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8E"/>
    <w:rsid w:val="00C55A8E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8FC0E-781B-41B4-A816-6CB18E3D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1</cp:revision>
  <dcterms:created xsi:type="dcterms:W3CDTF">2017-03-04T05:53:00Z</dcterms:created>
  <dcterms:modified xsi:type="dcterms:W3CDTF">2017-03-04T05:56:00Z</dcterms:modified>
</cp:coreProperties>
</file>