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85D8A" w14:textId="77777777" w:rsidR="00C1098C" w:rsidRDefault="00C1098C" w:rsidP="00C1098C">
      <w:pPr>
        <w:pStyle w:val="ny-lesson-header"/>
        <w:jc w:val="both"/>
      </w:pPr>
      <w:r>
        <w:t>Lesson 14:  Solving Inequalities</w:t>
      </w:r>
    </w:p>
    <w:p w14:paraId="67895CCF" w14:textId="77777777" w:rsidR="00C1098C" w:rsidRPr="00CA4AED" w:rsidRDefault="00C1098C" w:rsidP="00C1098C">
      <w:pPr>
        <w:pStyle w:val="ny-callout-hdr"/>
      </w:pPr>
    </w:p>
    <w:p w14:paraId="1BBA5DB3" w14:textId="77777777" w:rsidR="00C1098C" w:rsidRDefault="00C1098C" w:rsidP="00C1098C">
      <w:pPr>
        <w:pStyle w:val="ny-callout-hdr"/>
        <w:spacing w:after="60"/>
      </w:pPr>
      <w:r>
        <w:t>Classwork</w:t>
      </w:r>
    </w:p>
    <w:p w14:paraId="57A9501A" w14:textId="77777777" w:rsidR="00C1098C" w:rsidRDefault="00C1098C" w:rsidP="00C1098C">
      <w:pPr>
        <w:pStyle w:val="ny-lesson-hdr-1"/>
      </w:pPr>
      <w:r>
        <w:t>Exercise 1</w:t>
      </w:r>
    </w:p>
    <w:p w14:paraId="1572D881" w14:textId="12EE443C" w:rsidR="00C1098C" w:rsidRPr="00B06990" w:rsidRDefault="00C1098C" w:rsidP="00B06990">
      <w:pPr>
        <w:pStyle w:val="ny-lesson-numbering"/>
      </w:pPr>
      <w:r w:rsidRPr="00B06990">
        <w:t xml:space="preserve">Consider the inequality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m:t>
        </m:r>
        <m:r>
          <w:rPr>
            <w:rFonts w:ascii="Cambria Math" w:hAnsi="Cambria Math"/>
          </w:rPr>
          <m:t>x</m:t>
        </m:r>
        <m:r>
          <m:rPr>
            <m:sty m:val="p"/>
          </m:rPr>
          <w:rPr>
            <w:rFonts w:ascii="Cambria Math" w:hAnsi="Cambria Math"/>
          </w:rPr>
          <m:t>≥5</m:t>
        </m:r>
      </m:oMath>
      <w:r w:rsidR="00FD6854" w:rsidRPr="00FD6854">
        <w:t>.</w:t>
      </w:r>
      <w:r w:rsidRPr="00B06990">
        <w:t xml:space="preserve"> </w:t>
      </w:r>
    </w:p>
    <w:p w14:paraId="71E88548" w14:textId="77777777" w:rsidR="00C1098C" w:rsidRPr="00B06990" w:rsidRDefault="00C1098C" w:rsidP="001C2B6B">
      <w:pPr>
        <w:pStyle w:val="ny-lesson-numbering"/>
        <w:numPr>
          <w:ilvl w:val="1"/>
          <w:numId w:val="9"/>
        </w:numPr>
      </w:pPr>
      <w:r w:rsidRPr="00B06990">
        <w:t xml:space="preserve">Sift through some possible values to assign to </w:t>
      </w:r>
      <m:oMath>
        <m:r>
          <w:rPr>
            <w:rFonts w:ascii="Cambria Math" w:hAnsi="Cambria Math"/>
          </w:rPr>
          <m:t>x</m:t>
        </m:r>
      </m:oMath>
      <w:r w:rsidRPr="00B06990">
        <w:t xml:space="preserve"> that make this inequality a true statement.  Find at least two positive values that work and at least two negative values that work.</w:t>
      </w:r>
    </w:p>
    <w:p w14:paraId="004E12BF" w14:textId="77777777" w:rsidR="00C1098C" w:rsidRDefault="00C1098C" w:rsidP="00B06990">
      <w:pPr>
        <w:pStyle w:val="ny-lesson-numbering"/>
        <w:numPr>
          <w:ilvl w:val="0"/>
          <w:numId w:val="0"/>
        </w:numPr>
        <w:ind w:left="403"/>
      </w:pPr>
    </w:p>
    <w:p w14:paraId="695D62AE" w14:textId="77777777" w:rsidR="00C1098C" w:rsidRDefault="00C1098C" w:rsidP="00B06990">
      <w:pPr>
        <w:pStyle w:val="ny-lesson-numbering"/>
        <w:numPr>
          <w:ilvl w:val="0"/>
          <w:numId w:val="0"/>
        </w:numPr>
        <w:ind w:left="403"/>
      </w:pPr>
    </w:p>
    <w:p w14:paraId="15BD49CD" w14:textId="77777777" w:rsidR="00E85B52" w:rsidRPr="00B06990" w:rsidRDefault="00E85B52" w:rsidP="00B06990">
      <w:pPr>
        <w:pStyle w:val="ny-lesson-numbering"/>
        <w:numPr>
          <w:ilvl w:val="0"/>
          <w:numId w:val="0"/>
        </w:numPr>
        <w:ind w:left="403"/>
      </w:pPr>
    </w:p>
    <w:p w14:paraId="3E9FAB77" w14:textId="77777777" w:rsidR="00C1098C" w:rsidRPr="00B06990" w:rsidRDefault="00C1098C" w:rsidP="00B06990">
      <w:pPr>
        <w:pStyle w:val="ny-lesson-numbering"/>
        <w:numPr>
          <w:ilvl w:val="0"/>
          <w:numId w:val="0"/>
        </w:numPr>
        <w:ind w:left="403"/>
      </w:pPr>
    </w:p>
    <w:p w14:paraId="0E81D08C" w14:textId="77777777" w:rsidR="00C1098C" w:rsidRPr="00CA4AED" w:rsidRDefault="00C1098C" w:rsidP="001C2B6B">
      <w:pPr>
        <w:pStyle w:val="ny-lesson-numbering"/>
        <w:numPr>
          <w:ilvl w:val="1"/>
          <w:numId w:val="9"/>
        </w:numPr>
      </w:pPr>
      <w:r>
        <w:t xml:space="preserve">Should your four values also be solutions to the </w:t>
      </w:r>
      <w:r w:rsidRPr="00CA4AED">
        <w:t xml:space="preserve">inequality </w:t>
      </w:r>
      <m:oMath>
        <m:r>
          <w:rPr>
            <w:rFonts w:ascii="Cambria Math" w:hAnsi="Cambria Math"/>
          </w:rPr>
          <m:t>x(x+4)≥5</m:t>
        </m:r>
      </m:oMath>
      <w:r w:rsidRPr="00CA4AED">
        <w:t>?  Explain why or why not.  Are they?</w:t>
      </w:r>
    </w:p>
    <w:p w14:paraId="252A35F2" w14:textId="77777777" w:rsidR="00C1098C" w:rsidRDefault="00C1098C" w:rsidP="00B06990">
      <w:pPr>
        <w:pStyle w:val="ny-lesson-numbering"/>
        <w:numPr>
          <w:ilvl w:val="0"/>
          <w:numId w:val="0"/>
        </w:numPr>
        <w:ind w:left="403"/>
        <w:rPr>
          <w:color w:val="auto"/>
          <w:szCs w:val="20"/>
        </w:rPr>
      </w:pPr>
    </w:p>
    <w:p w14:paraId="5F644966" w14:textId="77777777" w:rsidR="00C1098C" w:rsidRPr="00CA4AED" w:rsidRDefault="00C1098C" w:rsidP="00B06990">
      <w:pPr>
        <w:pStyle w:val="ny-lesson-numbering"/>
        <w:numPr>
          <w:ilvl w:val="0"/>
          <w:numId w:val="0"/>
        </w:numPr>
        <w:ind w:left="403"/>
        <w:rPr>
          <w:color w:val="auto"/>
          <w:szCs w:val="20"/>
        </w:rPr>
      </w:pPr>
    </w:p>
    <w:p w14:paraId="2560A8A5" w14:textId="77777777" w:rsidR="00C1098C" w:rsidRPr="00CA4AED" w:rsidRDefault="00C1098C" w:rsidP="00B06990">
      <w:pPr>
        <w:pStyle w:val="ny-lesson-numbering"/>
        <w:numPr>
          <w:ilvl w:val="0"/>
          <w:numId w:val="0"/>
        </w:numPr>
        <w:ind w:left="403"/>
        <w:rPr>
          <w:color w:val="auto"/>
          <w:szCs w:val="20"/>
        </w:rPr>
      </w:pPr>
    </w:p>
    <w:p w14:paraId="08328C93" w14:textId="77777777" w:rsidR="00C1098C" w:rsidRPr="00CA4AED" w:rsidRDefault="00C1098C" w:rsidP="00B06990">
      <w:pPr>
        <w:pStyle w:val="ny-lesson-numbering"/>
        <w:numPr>
          <w:ilvl w:val="0"/>
          <w:numId w:val="0"/>
        </w:numPr>
        <w:ind w:left="403"/>
        <w:rPr>
          <w:color w:val="auto"/>
          <w:szCs w:val="20"/>
        </w:rPr>
      </w:pPr>
    </w:p>
    <w:p w14:paraId="16479396" w14:textId="77777777" w:rsidR="00C1098C" w:rsidRPr="00CA4AED" w:rsidRDefault="00C1098C" w:rsidP="001C2B6B">
      <w:pPr>
        <w:pStyle w:val="ny-lesson-numbering"/>
        <w:numPr>
          <w:ilvl w:val="1"/>
          <w:numId w:val="9"/>
        </w:numPr>
      </w:pPr>
      <w:r w:rsidRPr="00CA4AED">
        <w:t xml:space="preserve">Should your four values also be solutions to the inequality </w:t>
      </w:r>
      <m:oMath>
        <m:r>
          <w:rPr>
            <w:rFonts w:ascii="Cambria Math" w:hAnsi="Cambria Math"/>
          </w:rPr>
          <m:t>4x+</m:t>
        </m:r>
        <m:sSup>
          <m:sSupPr>
            <m:ctrlPr>
              <w:rPr>
                <w:rFonts w:ascii="Cambria Math" w:hAnsi="Cambria Math"/>
                <w:i/>
                <w:sz w:val="16"/>
                <w:szCs w:val="18"/>
              </w:rPr>
            </m:ctrlPr>
          </m:sSupPr>
          <m:e>
            <m:r>
              <w:rPr>
                <w:rFonts w:ascii="Cambria Math" w:hAnsi="Cambria Math"/>
              </w:rPr>
              <m:t>x</m:t>
            </m:r>
          </m:e>
          <m:sup>
            <m:r>
              <w:rPr>
                <w:rFonts w:ascii="Cambria Math" w:hAnsi="Cambria Math"/>
              </w:rPr>
              <m:t>2</m:t>
            </m:r>
          </m:sup>
        </m:sSup>
        <m:r>
          <w:rPr>
            <w:rFonts w:ascii="Cambria Math" w:hAnsi="Cambria Math"/>
          </w:rPr>
          <m:t>≥5</m:t>
        </m:r>
      </m:oMath>
      <w:r w:rsidRPr="00CA4AED">
        <w:t>?  Explain why or why not.  Are they?</w:t>
      </w:r>
    </w:p>
    <w:p w14:paraId="52F58D1A" w14:textId="77777777" w:rsidR="00C1098C" w:rsidRPr="00CA4AED" w:rsidRDefault="00C1098C" w:rsidP="00B06990">
      <w:pPr>
        <w:pStyle w:val="ny-lesson-numbering"/>
        <w:numPr>
          <w:ilvl w:val="0"/>
          <w:numId w:val="0"/>
        </w:numPr>
        <w:ind w:left="403"/>
        <w:rPr>
          <w:color w:val="auto"/>
          <w:szCs w:val="20"/>
        </w:rPr>
      </w:pPr>
    </w:p>
    <w:p w14:paraId="3132ED59" w14:textId="77777777" w:rsidR="00C1098C" w:rsidRDefault="00C1098C" w:rsidP="00B06990">
      <w:pPr>
        <w:pStyle w:val="ny-lesson-numbering"/>
        <w:numPr>
          <w:ilvl w:val="0"/>
          <w:numId w:val="0"/>
        </w:numPr>
        <w:ind w:left="403"/>
        <w:rPr>
          <w:color w:val="auto"/>
          <w:szCs w:val="20"/>
        </w:rPr>
      </w:pPr>
    </w:p>
    <w:p w14:paraId="09C82D14" w14:textId="77777777" w:rsidR="00C1098C" w:rsidRPr="00CA4AED" w:rsidRDefault="00C1098C" w:rsidP="00B06990">
      <w:pPr>
        <w:pStyle w:val="ny-lesson-numbering"/>
        <w:numPr>
          <w:ilvl w:val="0"/>
          <w:numId w:val="0"/>
        </w:numPr>
        <w:ind w:left="403"/>
        <w:rPr>
          <w:color w:val="auto"/>
          <w:szCs w:val="20"/>
        </w:rPr>
      </w:pPr>
    </w:p>
    <w:p w14:paraId="5F75FF27" w14:textId="77777777" w:rsidR="00C1098C" w:rsidRPr="00CA4AED" w:rsidRDefault="00C1098C" w:rsidP="00B06990">
      <w:pPr>
        <w:pStyle w:val="ny-lesson-numbering"/>
        <w:numPr>
          <w:ilvl w:val="0"/>
          <w:numId w:val="0"/>
        </w:numPr>
        <w:ind w:left="403"/>
        <w:rPr>
          <w:color w:val="auto"/>
          <w:szCs w:val="20"/>
        </w:rPr>
      </w:pPr>
    </w:p>
    <w:p w14:paraId="4CCA5F6C" w14:textId="77777777" w:rsidR="00C1098C" w:rsidRPr="00CA4AED" w:rsidRDefault="00C1098C" w:rsidP="001C2B6B">
      <w:pPr>
        <w:pStyle w:val="ny-lesson-numbering"/>
        <w:numPr>
          <w:ilvl w:val="1"/>
          <w:numId w:val="9"/>
        </w:numPr>
      </w:pPr>
      <w:r w:rsidRPr="00CA4AED">
        <w:t xml:space="preserve">Should your four values also be solutions to the inequality </w:t>
      </w:r>
      <m:oMath>
        <m:r>
          <w:rPr>
            <w:rFonts w:ascii="Cambria Math" w:hAnsi="Cambria Math"/>
          </w:rPr>
          <m:t>4x+</m:t>
        </m:r>
        <m:sSup>
          <m:sSupPr>
            <m:ctrlPr>
              <w:rPr>
                <w:rFonts w:ascii="Cambria Math" w:hAnsi="Cambria Math"/>
                <w:i/>
                <w:sz w:val="16"/>
                <w:szCs w:val="18"/>
              </w:rPr>
            </m:ctrlPr>
          </m:sSupPr>
          <m:e>
            <m:r>
              <w:rPr>
                <w:rFonts w:ascii="Cambria Math" w:hAnsi="Cambria Math"/>
              </w:rPr>
              <m:t>x</m:t>
            </m:r>
          </m:e>
          <m:sup>
            <m:r>
              <w:rPr>
                <w:rFonts w:ascii="Cambria Math" w:hAnsi="Cambria Math"/>
              </w:rPr>
              <m:t>2</m:t>
            </m:r>
          </m:sup>
        </m:sSup>
        <m:r>
          <w:rPr>
            <w:rFonts w:ascii="Cambria Math" w:hAnsi="Cambria Math"/>
          </w:rPr>
          <m:t>-6≥-1</m:t>
        </m:r>
      </m:oMath>
      <w:r w:rsidRPr="00CA4AED">
        <w:t xml:space="preserve">? </w:t>
      </w:r>
      <w:r>
        <w:t xml:space="preserve"> </w:t>
      </w:r>
      <w:r w:rsidRPr="00CA4AED">
        <w:t>Explain why or why not.  Are they?</w:t>
      </w:r>
    </w:p>
    <w:p w14:paraId="0ABB8D6D" w14:textId="77777777" w:rsidR="00C1098C" w:rsidRDefault="00C1098C" w:rsidP="00B06990">
      <w:pPr>
        <w:pStyle w:val="ny-lesson-numbering"/>
        <w:numPr>
          <w:ilvl w:val="0"/>
          <w:numId w:val="0"/>
        </w:numPr>
        <w:ind w:left="403"/>
        <w:rPr>
          <w:color w:val="auto"/>
          <w:szCs w:val="20"/>
        </w:rPr>
      </w:pPr>
    </w:p>
    <w:p w14:paraId="0FC7F433" w14:textId="77777777" w:rsidR="00E85B52" w:rsidRPr="00CA4AED" w:rsidRDefault="00E85B52" w:rsidP="00B06990">
      <w:pPr>
        <w:pStyle w:val="ny-lesson-numbering"/>
        <w:numPr>
          <w:ilvl w:val="0"/>
          <w:numId w:val="0"/>
        </w:numPr>
        <w:ind w:left="403"/>
        <w:rPr>
          <w:color w:val="auto"/>
          <w:szCs w:val="20"/>
        </w:rPr>
      </w:pPr>
    </w:p>
    <w:p w14:paraId="582D443F" w14:textId="77777777" w:rsidR="00C1098C" w:rsidRDefault="00C1098C" w:rsidP="00B06990">
      <w:pPr>
        <w:pStyle w:val="ny-lesson-numbering"/>
        <w:numPr>
          <w:ilvl w:val="0"/>
          <w:numId w:val="0"/>
        </w:numPr>
        <w:ind w:left="403"/>
        <w:rPr>
          <w:color w:val="auto"/>
          <w:szCs w:val="20"/>
        </w:rPr>
      </w:pPr>
    </w:p>
    <w:p w14:paraId="5BA000D3" w14:textId="77777777" w:rsidR="00C1098C" w:rsidRPr="00CA4AED" w:rsidRDefault="00C1098C" w:rsidP="00B06990">
      <w:pPr>
        <w:pStyle w:val="ny-lesson-numbering"/>
        <w:numPr>
          <w:ilvl w:val="0"/>
          <w:numId w:val="0"/>
        </w:numPr>
        <w:ind w:left="403"/>
        <w:rPr>
          <w:color w:val="auto"/>
          <w:szCs w:val="20"/>
        </w:rPr>
      </w:pPr>
    </w:p>
    <w:p w14:paraId="23FC73DA" w14:textId="77777777" w:rsidR="00C1098C" w:rsidRPr="00CA4AED" w:rsidRDefault="00C1098C" w:rsidP="00B06990">
      <w:pPr>
        <w:pStyle w:val="ny-lesson-numbering"/>
        <w:numPr>
          <w:ilvl w:val="0"/>
          <w:numId w:val="0"/>
        </w:numPr>
        <w:ind w:left="403"/>
        <w:rPr>
          <w:color w:val="auto"/>
          <w:szCs w:val="20"/>
        </w:rPr>
      </w:pPr>
    </w:p>
    <w:p w14:paraId="26F54AEA" w14:textId="53A26A44" w:rsidR="00C1098C" w:rsidRPr="00CA4AED" w:rsidRDefault="00C1098C" w:rsidP="001C2B6B">
      <w:pPr>
        <w:pStyle w:val="ny-lesson-numbering"/>
        <w:numPr>
          <w:ilvl w:val="1"/>
          <w:numId w:val="9"/>
        </w:numPr>
      </w:pPr>
      <w:r w:rsidRPr="00CA4AED">
        <w:t xml:space="preserve">Should your four values also be solutions to the inequality </w:t>
      </w:r>
      <m:oMath>
        <m:r>
          <w:rPr>
            <w:rFonts w:ascii="Cambria Math" w:hAnsi="Cambria Math"/>
          </w:rPr>
          <m:t>12x+3</m:t>
        </m:r>
        <m:sSup>
          <m:sSupPr>
            <m:ctrlPr>
              <w:rPr>
                <w:rFonts w:ascii="Cambria Math" w:hAnsi="Cambria Math"/>
                <w:i/>
                <w:sz w:val="16"/>
                <w:szCs w:val="18"/>
              </w:rPr>
            </m:ctrlPr>
          </m:sSupPr>
          <m:e>
            <m:r>
              <w:rPr>
                <w:rFonts w:ascii="Cambria Math" w:hAnsi="Cambria Math"/>
              </w:rPr>
              <m:t>x</m:t>
            </m:r>
          </m:e>
          <m:sup>
            <m:r>
              <w:rPr>
                <w:rFonts w:ascii="Cambria Math" w:hAnsi="Cambria Math"/>
              </w:rPr>
              <m:t>2</m:t>
            </m:r>
          </m:sup>
        </m:sSup>
        <m:r>
          <w:rPr>
            <w:rFonts w:ascii="Cambria Math" w:hAnsi="Cambria Math" w:cs="Calibri"/>
          </w:rPr>
          <m:t>≥</m:t>
        </m:r>
        <m:r>
          <w:rPr>
            <w:rFonts w:ascii="Cambria Math" w:hAnsi="Cambria Math"/>
          </w:rPr>
          <m:t>15</m:t>
        </m:r>
      </m:oMath>
      <w:r w:rsidRPr="00CA4AED">
        <w:t>?  Explain why or why not.  Are they?</w:t>
      </w:r>
    </w:p>
    <w:p w14:paraId="2B47A8E2" w14:textId="77777777" w:rsidR="00C1098C" w:rsidRDefault="00C1098C" w:rsidP="00B06990">
      <w:pPr>
        <w:pStyle w:val="ny-lesson-numbering"/>
        <w:numPr>
          <w:ilvl w:val="0"/>
          <w:numId w:val="0"/>
        </w:numPr>
        <w:ind w:left="403"/>
        <w:rPr>
          <w:color w:val="auto"/>
          <w:szCs w:val="20"/>
        </w:rPr>
      </w:pPr>
    </w:p>
    <w:p w14:paraId="106651F0" w14:textId="77777777" w:rsidR="00E85B52" w:rsidRDefault="00E85B52" w:rsidP="00B06990">
      <w:pPr>
        <w:pStyle w:val="ny-lesson-numbering"/>
        <w:numPr>
          <w:ilvl w:val="0"/>
          <w:numId w:val="0"/>
        </w:numPr>
        <w:ind w:left="403"/>
        <w:rPr>
          <w:color w:val="auto"/>
          <w:szCs w:val="20"/>
        </w:rPr>
      </w:pPr>
    </w:p>
    <w:p w14:paraId="7726B094" w14:textId="77777777" w:rsidR="00C1098C" w:rsidRDefault="00C1098C" w:rsidP="00B06990">
      <w:pPr>
        <w:pStyle w:val="ny-lesson-numbering"/>
        <w:numPr>
          <w:ilvl w:val="0"/>
          <w:numId w:val="0"/>
        </w:numPr>
        <w:ind w:left="403"/>
        <w:rPr>
          <w:color w:val="auto"/>
          <w:szCs w:val="20"/>
        </w:rPr>
      </w:pPr>
    </w:p>
    <w:p w14:paraId="22510CBD" w14:textId="77777777" w:rsidR="00C1098C" w:rsidRDefault="00C1098C" w:rsidP="00B06990">
      <w:pPr>
        <w:pStyle w:val="ny-lesson-numbering"/>
        <w:numPr>
          <w:ilvl w:val="0"/>
          <w:numId w:val="0"/>
        </w:numPr>
        <w:ind w:left="403"/>
        <w:rPr>
          <w:color w:val="auto"/>
          <w:szCs w:val="20"/>
        </w:rPr>
      </w:pPr>
    </w:p>
    <w:p w14:paraId="1A626297" w14:textId="77777777" w:rsidR="00C1098C" w:rsidRDefault="00C1098C" w:rsidP="00B06990">
      <w:pPr>
        <w:pStyle w:val="ny-lesson-numbering"/>
        <w:numPr>
          <w:ilvl w:val="0"/>
          <w:numId w:val="0"/>
        </w:numPr>
        <w:ind w:left="403"/>
        <w:rPr>
          <w:color w:val="auto"/>
          <w:szCs w:val="20"/>
        </w:rPr>
      </w:pPr>
      <w:bookmarkStart w:id="0" w:name="_GoBack"/>
      <w:bookmarkEnd w:id="0"/>
    </w:p>
    <w:p w14:paraId="4B6CE99C" w14:textId="77777777" w:rsidR="00C1098C" w:rsidRPr="00CA4AED" w:rsidRDefault="00C1098C" w:rsidP="00C1098C">
      <w:pPr>
        <w:pStyle w:val="ny-lesson-hdr-1"/>
        <w:rPr>
          <w:rStyle w:val="ny-lesson-hdr-2"/>
          <w:b/>
        </w:rPr>
      </w:pPr>
      <w:r w:rsidRPr="00CA4AED">
        <w:rPr>
          <w:rStyle w:val="ny-lesson-hdr-2"/>
          <w:b/>
        </w:rPr>
        <w:lastRenderedPageBreak/>
        <w:t>Example 1</w:t>
      </w:r>
    </w:p>
    <w:p w14:paraId="2C4AECB3" w14:textId="77777777" w:rsidR="00C1098C" w:rsidRDefault="00C1098C" w:rsidP="00E85B52">
      <w:pPr>
        <w:pStyle w:val="ny-lesson-paragraph"/>
      </w:pPr>
      <w:r>
        <w:t>What is the solution set to the inequality</w:t>
      </w:r>
      <w:r w:rsidRPr="00CA4AED">
        <w:rPr>
          <w:rFonts w:eastAsiaTheme="minorEastAsia"/>
        </w:rPr>
        <w:t xml:space="preserve"> </w:t>
      </w:r>
      <m:oMath>
        <m:r>
          <w:rPr>
            <w:rFonts w:ascii="Cambria Math" w:hAnsi="Cambria Math"/>
          </w:rPr>
          <m:t>5q+10&gt;20</m:t>
        </m:r>
      </m:oMath>
      <w:r w:rsidRPr="00CA4AED">
        <w:t>?  Express the solution set in words, in set notation, and graphically on the number line.</w:t>
      </w:r>
    </w:p>
    <w:p w14:paraId="51675F80" w14:textId="77777777" w:rsidR="00C1098C" w:rsidRDefault="00C1098C" w:rsidP="00E85B52">
      <w:pPr>
        <w:pStyle w:val="ny-lesson-paragraph"/>
        <w:rPr>
          <w:color w:val="auto"/>
          <w:szCs w:val="20"/>
        </w:rPr>
      </w:pPr>
    </w:p>
    <w:p w14:paraId="05C78E7D" w14:textId="77777777" w:rsidR="00C1098C" w:rsidRDefault="00C1098C" w:rsidP="00E85B52">
      <w:pPr>
        <w:pStyle w:val="ny-lesson-paragraph"/>
        <w:rPr>
          <w:color w:val="auto"/>
          <w:szCs w:val="20"/>
        </w:rPr>
      </w:pPr>
    </w:p>
    <w:p w14:paraId="53B214D8" w14:textId="77777777" w:rsidR="00C1098C" w:rsidRDefault="00C1098C" w:rsidP="00E85B52">
      <w:pPr>
        <w:pStyle w:val="ny-lesson-paragraph"/>
        <w:rPr>
          <w:color w:val="auto"/>
          <w:szCs w:val="20"/>
        </w:rPr>
      </w:pPr>
    </w:p>
    <w:p w14:paraId="71D68E96" w14:textId="77777777" w:rsidR="00C1098C" w:rsidRDefault="00C1098C" w:rsidP="00E85B52">
      <w:pPr>
        <w:pStyle w:val="ny-lesson-paragraph"/>
        <w:rPr>
          <w:color w:val="auto"/>
          <w:szCs w:val="20"/>
        </w:rPr>
      </w:pPr>
    </w:p>
    <w:p w14:paraId="4F2914D1" w14:textId="77777777" w:rsidR="00C1098C" w:rsidRDefault="00C1098C" w:rsidP="00E85B52">
      <w:pPr>
        <w:pStyle w:val="ny-lesson-paragraph"/>
      </w:pPr>
    </w:p>
    <w:p w14:paraId="76106738" w14:textId="77777777" w:rsidR="00C1098C" w:rsidRDefault="00C1098C" w:rsidP="00E85B52">
      <w:pPr>
        <w:pStyle w:val="ny-lesson-paragraph"/>
      </w:pPr>
    </w:p>
    <w:p w14:paraId="6E54D29E" w14:textId="77777777" w:rsidR="00C1098C" w:rsidRDefault="00C1098C" w:rsidP="00E85B52">
      <w:pPr>
        <w:pStyle w:val="ny-lesson-paragraph"/>
      </w:pPr>
    </w:p>
    <w:p w14:paraId="4720DA3B" w14:textId="77777777" w:rsidR="00C1098C" w:rsidRDefault="00C1098C" w:rsidP="00E85B52">
      <w:pPr>
        <w:pStyle w:val="ny-lesson-paragraph"/>
      </w:pPr>
    </w:p>
    <w:p w14:paraId="04EFF5F0" w14:textId="77777777" w:rsidR="00E85B52" w:rsidRDefault="00E85B52" w:rsidP="00E85B52">
      <w:pPr>
        <w:pStyle w:val="ny-lesson-paragraph"/>
      </w:pPr>
    </w:p>
    <w:p w14:paraId="04BAAE84" w14:textId="77777777" w:rsidR="00E85B52" w:rsidRDefault="00E85B52" w:rsidP="00E85B52">
      <w:pPr>
        <w:pStyle w:val="ny-lesson-paragraph"/>
      </w:pPr>
    </w:p>
    <w:p w14:paraId="289BFC04" w14:textId="51DA6173" w:rsidR="00C1098C" w:rsidRDefault="00C1098C" w:rsidP="00C1098C">
      <w:pPr>
        <w:pStyle w:val="ny-lesson-hdr-1"/>
      </w:pPr>
      <w:r>
        <w:t>Exercise</w:t>
      </w:r>
      <w:r w:rsidR="0090091E">
        <w:t>s</w:t>
      </w:r>
      <w:r>
        <w:t xml:space="preserve"> 2</w:t>
      </w:r>
      <w:r w:rsidR="0090091E">
        <w:t>–3</w:t>
      </w:r>
    </w:p>
    <w:p w14:paraId="031FF0FC" w14:textId="77777777" w:rsidR="00C1098C" w:rsidRDefault="00C1098C" w:rsidP="0090091E">
      <w:pPr>
        <w:pStyle w:val="ny-lesson-numbering"/>
      </w:pPr>
      <w:r>
        <w:t>Find the solution set to each inequality.  Express the solution in set notation and graphically on the number line.</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12"/>
        <w:gridCol w:w="3312"/>
        <w:gridCol w:w="3312"/>
      </w:tblGrid>
      <w:tr w:rsidR="00C1098C" w14:paraId="7C13671D" w14:textId="77777777" w:rsidTr="00257EBD">
        <w:trPr>
          <w:trHeight w:val="2897"/>
        </w:trPr>
        <w:tc>
          <w:tcPr>
            <w:tcW w:w="3312" w:type="dxa"/>
            <w:hideMark/>
          </w:tcPr>
          <w:p w14:paraId="7B6CAA9E" w14:textId="5366DF59" w:rsidR="00C1098C" w:rsidRPr="00496875" w:rsidRDefault="00C1098C" w:rsidP="00C1039E">
            <w:pPr>
              <w:pStyle w:val="ny-lesson-numbering"/>
              <w:numPr>
                <w:ilvl w:val="1"/>
                <w:numId w:val="11"/>
              </w:numPr>
              <w:spacing w:before="140"/>
            </w:pPr>
            <m:oMath>
              <m:r>
                <w:rPr>
                  <w:rFonts w:ascii="Cambria Math" w:hAnsi="Cambria Math"/>
                </w:rPr>
                <m:t>x</m:t>
              </m:r>
              <m:r>
                <m:rPr>
                  <m:sty m:val="p"/>
                </m:rPr>
                <w:rPr>
                  <w:rFonts w:ascii="Cambria Math" w:hAnsi="Cambria Math"/>
                </w:rPr>
                <m:t>+4≤7</m:t>
              </m:r>
            </m:oMath>
            <w:r w:rsidRPr="00496875">
              <w:tab/>
            </w:r>
          </w:p>
          <w:p w14:paraId="12DA5CA6" w14:textId="77777777" w:rsidR="00C1098C" w:rsidRPr="00CA4AED" w:rsidRDefault="00C1098C" w:rsidP="00257EBD">
            <w:pPr>
              <w:pStyle w:val="ny-lesson-numbering"/>
              <w:numPr>
                <w:ilvl w:val="0"/>
                <w:numId w:val="0"/>
              </w:numPr>
              <w:ind w:left="403"/>
            </w:pPr>
          </w:p>
          <w:p w14:paraId="5E211043" w14:textId="77777777" w:rsidR="00C1098C" w:rsidRPr="00CA4AED" w:rsidRDefault="00C1098C" w:rsidP="00257EBD">
            <w:pPr>
              <w:pStyle w:val="ny-lesson-numbering"/>
              <w:numPr>
                <w:ilvl w:val="0"/>
                <w:numId w:val="0"/>
              </w:numPr>
              <w:ind w:left="403"/>
            </w:pPr>
          </w:p>
        </w:tc>
        <w:tc>
          <w:tcPr>
            <w:tcW w:w="3312" w:type="dxa"/>
            <w:hideMark/>
          </w:tcPr>
          <w:p w14:paraId="3579D0E1" w14:textId="7978977A" w:rsidR="00C1098C" w:rsidRPr="00496875" w:rsidRDefault="00B35E70" w:rsidP="001C2B6B">
            <w:pPr>
              <w:pStyle w:val="ny-lesson-numbering"/>
              <w:numPr>
                <w:ilvl w:val="1"/>
                <w:numId w:val="9"/>
              </w:numPr>
            </w:pPr>
            <m:oMath>
              <m:f>
                <m:fPr>
                  <m:ctrlPr>
                    <w:rPr>
                      <w:rFonts w:ascii="Cambria Math" w:hAnsi="Cambria Math"/>
                      <w:i/>
                      <w:sz w:val="26"/>
                      <w:szCs w:val="26"/>
                    </w:rPr>
                  </m:ctrlPr>
                </m:fPr>
                <m:num>
                  <m:r>
                    <w:rPr>
                      <w:rFonts w:ascii="Cambria Math" w:hAnsi="Cambria Math"/>
                      <w:sz w:val="26"/>
                      <w:szCs w:val="26"/>
                    </w:rPr>
                    <m:t>m</m:t>
                  </m:r>
                </m:num>
                <m:den>
                  <m:r>
                    <w:rPr>
                      <w:rFonts w:ascii="Cambria Math" w:hAnsi="Cambria Math"/>
                      <w:sz w:val="26"/>
                      <w:szCs w:val="26"/>
                    </w:rPr>
                    <m:t>3</m:t>
                  </m:r>
                </m:den>
              </m:f>
              <m:r>
                <m:rPr>
                  <m:sty m:val="p"/>
                </m:rPr>
                <w:rPr>
                  <w:rFonts w:ascii="Cambria Math" w:hAnsi="Cambria Math"/>
                </w:rPr>
                <m:t>+8≠9</m:t>
              </m:r>
            </m:oMath>
          </w:p>
        </w:tc>
        <w:tc>
          <w:tcPr>
            <w:tcW w:w="3312" w:type="dxa"/>
            <w:hideMark/>
          </w:tcPr>
          <w:p w14:paraId="1D4F08DA" w14:textId="7A49A04F" w:rsidR="00C1098C" w:rsidRPr="00496875" w:rsidRDefault="00C1098C" w:rsidP="00C1039E">
            <w:pPr>
              <w:pStyle w:val="ny-lesson-numbering"/>
              <w:numPr>
                <w:ilvl w:val="1"/>
                <w:numId w:val="9"/>
              </w:numPr>
              <w:spacing w:before="140"/>
            </w:pPr>
            <m:oMath>
              <m:r>
                <m:rPr>
                  <m:sty m:val="p"/>
                </m:rPr>
                <w:rPr>
                  <w:rFonts w:ascii="Cambria Math" w:hAnsi="Cambria Math"/>
                </w:rPr>
                <m:t>8</m:t>
              </m:r>
              <m:r>
                <w:rPr>
                  <w:rFonts w:ascii="Cambria Math" w:hAnsi="Cambria Math"/>
                </w:rPr>
                <m:t>y</m:t>
              </m:r>
              <m:r>
                <m:rPr>
                  <m:sty m:val="p"/>
                </m:rPr>
                <w:rPr>
                  <w:rFonts w:ascii="Cambria Math" w:hAnsi="Cambria Math"/>
                </w:rPr>
                <m:t>+4&lt;7</m:t>
              </m:r>
              <m:r>
                <w:rPr>
                  <w:rFonts w:ascii="Cambria Math" w:hAnsi="Cambria Math"/>
                </w:rPr>
                <m:t>y</m:t>
              </m:r>
              <m:r>
                <m:rPr>
                  <m:sty m:val="p"/>
                </m:rPr>
                <w:rPr>
                  <w:rFonts w:ascii="Cambria Math" w:hAnsi="Cambria Math"/>
                </w:rPr>
                <m:t>-2</m:t>
              </m:r>
            </m:oMath>
          </w:p>
        </w:tc>
      </w:tr>
      <w:tr w:rsidR="00C1098C" w14:paraId="1D52E5CA" w14:textId="77777777" w:rsidTr="00257EBD">
        <w:trPr>
          <w:trHeight w:val="2897"/>
        </w:trPr>
        <w:tc>
          <w:tcPr>
            <w:tcW w:w="3312" w:type="dxa"/>
            <w:hideMark/>
          </w:tcPr>
          <w:p w14:paraId="0F67AE29" w14:textId="7787C797" w:rsidR="00C1098C" w:rsidRPr="00496875" w:rsidRDefault="00C1098C" w:rsidP="001C2B6B">
            <w:pPr>
              <w:pStyle w:val="ny-lesson-numbering"/>
              <w:numPr>
                <w:ilvl w:val="1"/>
                <w:numId w:val="9"/>
              </w:numPr>
            </w:pPr>
            <m:oMath>
              <m:r>
                <m:rPr>
                  <m:sty m:val="p"/>
                </m:rPr>
                <w:rPr>
                  <w:rFonts w:ascii="Cambria Math" w:hAnsi="Cambria Math"/>
                </w:rPr>
                <m:t>6(</m:t>
              </m:r>
              <m:r>
                <w:rPr>
                  <w:rFonts w:ascii="Cambria Math" w:hAnsi="Cambria Math"/>
                </w:rPr>
                <m:t>x</m:t>
              </m:r>
              <m:r>
                <m:rPr>
                  <m:sty m:val="p"/>
                </m:rPr>
                <w:rPr>
                  <w:rFonts w:ascii="Cambria Math" w:hAnsi="Cambria Math"/>
                </w:rPr>
                <m:t>-5)≥30</m:t>
              </m:r>
            </m:oMath>
          </w:p>
        </w:tc>
        <w:tc>
          <w:tcPr>
            <w:tcW w:w="3312" w:type="dxa"/>
            <w:hideMark/>
          </w:tcPr>
          <w:p w14:paraId="179120A8" w14:textId="2F00D176" w:rsidR="00C1098C" w:rsidRPr="00496875" w:rsidRDefault="00C1098C" w:rsidP="001C2B6B">
            <w:pPr>
              <w:pStyle w:val="ny-lesson-numbering"/>
              <w:numPr>
                <w:ilvl w:val="1"/>
                <w:numId w:val="9"/>
              </w:numPr>
            </w:pPr>
            <m:oMath>
              <m:r>
                <m:rPr>
                  <m:sty m:val="p"/>
                </m:rPr>
                <w:rPr>
                  <w:rFonts w:ascii="Cambria Math" w:hAnsi="Cambria Math"/>
                </w:rPr>
                <m:t>4</m:t>
              </m:r>
              <m:d>
                <m:dPr>
                  <m:ctrlPr>
                    <w:rPr>
                      <w:rFonts w:ascii="Cambria Math" w:hAnsi="Cambria Math"/>
                    </w:rPr>
                  </m:ctrlPr>
                </m:dPr>
                <m:e>
                  <m:r>
                    <w:rPr>
                      <w:rFonts w:ascii="Cambria Math" w:hAnsi="Cambria Math"/>
                    </w:rPr>
                    <m:t>x</m:t>
                  </m:r>
                  <m:r>
                    <m:rPr>
                      <m:sty m:val="p"/>
                    </m:rPr>
                    <w:rPr>
                      <w:rFonts w:ascii="Cambria Math" w:hAnsi="Cambria Math"/>
                    </w:rPr>
                    <m:t>-3</m:t>
                  </m:r>
                </m:e>
              </m:d>
              <m:r>
                <m:rPr>
                  <m:sty m:val="p"/>
                </m:rPr>
                <w:rPr>
                  <w:rFonts w:ascii="Cambria Math" w:hAnsi="Cambria Math"/>
                </w:rPr>
                <m:t>&gt;2</m:t>
              </m:r>
              <m:d>
                <m:dPr>
                  <m:ctrlPr>
                    <w:rPr>
                      <w:rFonts w:ascii="Cambria Math" w:hAnsi="Cambria Math"/>
                    </w:rPr>
                  </m:ctrlPr>
                </m:dPr>
                <m:e>
                  <m:r>
                    <w:rPr>
                      <w:rFonts w:ascii="Cambria Math" w:hAnsi="Cambria Math"/>
                    </w:rPr>
                    <m:t>x</m:t>
                  </m:r>
                  <m:r>
                    <m:rPr>
                      <m:sty m:val="p"/>
                    </m:rPr>
                    <w:rPr>
                      <w:rFonts w:ascii="Cambria Math" w:hAnsi="Cambria Math"/>
                    </w:rPr>
                    <m:t>-2</m:t>
                  </m:r>
                </m:e>
              </m:d>
            </m:oMath>
          </w:p>
        </w:tc>
        <w:tc>
          <w:tcPr>
            <w:tcW w:w="3312" w:type="dxa"/>
          </w:tcPr>
          <w:p w14:paraId="359E84A1" w14:textId="77777777" w:rsidR="00C1098C" w:rsidRPr="00CA4AED" w:rsidRDefault="00C1098C" w:rsidP="00257EBD">
            <w:pPr>
              <w:pStyle w:val="ny-lesson-numbering"/>
              <w:numPr>
                <w:ilvl w:val="0"/>
                <w:numId w:val="0"/>
              </w:numPr>
              <w:ind w:left="403" w:hanging="403"/>
            </w:pPr>
          </w:p>
        </w:tc>
      </w:tr>
    </w:tbl>
    <w:p w14:paraId="2B2BFCF3" w14:textId="77777777" w:rsidR="00496875" w:rsidRDefault="00496875" w:rsidP="00C1098C">
      <w:pPr>
        <w:pStyle w:val="ny-lesson-hdr-1"/>
      </w:pPr>
    </w:p>
    <w:p w14:paraId="6F36894A" w14:textId="77777777" w:rsidR="00C1098C" w:rsidRDefault="00C1098C" w:rsidP="0090091E">
      <w:pPr>
        <w:pStyle w:val="ny-lesson-numbering"/>
      </w:pPr>
      <w:r>
        <w:lastRenderedPageBreak/>
        <w:t>Recall the discussion on all the strange ideas for what could be done to both sides of an equation.  Let’s explore some of the same issues here but with inequalities.  Recall, in this lesson, we have established that adding (or subtracting) and multiplying through by positive quantities does not change the solution set of an inequality.  We’ve made no comment about other operations.</w:t>
      </w:r>
    </w:p>
    <w:p w14:paraId="1A3DCC21" w14:textId="77777777" w:rsidR="00C1098C" w:rsidRPr="00496875" w:rsidRDefault="00C1098C" w:rsidP="001C2B6B">
      <w:pPr>
        <w:pStyle w:val="ny-lesson-numbering"/>
        <w:numPr>
          <w:ilvl w:val="1"/>
          <w:numId w:val="12"/>
        </w:numPr>
      </w:pPr>
      <w:r w:rsidRPr="00496875">
        <w:t xml:space="preserve">Squaring:  Do </w:t>
      </w:r>
      <m:oMath>
        <m:r>
          <w:rPr>
            <w:rFonts w:ascii="Cambria Math" w:hAnsi="Cambria Math"/>
          </w:rPr>
          <m:t>B≤6</m:t>
        </m:r>
      </m:oMath>
      <w:r w:rsidRPr="00496875">
        <w:t xml:space="preserve"> and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≤36</m:t>
        </m:r>
      </m:oMath>
      <w:r w:rsidRPr="00496875">
        <w:t xml:space="preserve"> have the same solution set?  If not, give an example of a number that is in one solution set but not the other.</w:t>
      </w:r>
    </w:p>
    <w:p w14:paraId="4FCCC536" w14:textId="77777777" w:rsidR="00C1098C" w:rsidRPr="00496875" w:rsidRDefault="00C1098C" w:rsidP="00496875">
      <w:pPr>
        <w:pStyle w:val="ny-lesson-numbering"/>
        <w:numPr>
          <w:ilvl w:val="0"/>
          <w:numId w:val="0"/>
        </w:numPr>
        <w:ind w:left="403"/>
      </w:pPr>
    </w:p>
    <w:p w14:paraId="7DB67D6F" w14:textId="77777777" w:rsidR="00C1098C" w:rsidRPr="00496875" w:rsidRDefault="00C1098C" w:rsidP="00496875">
      <w:pPr>
        <w:pStyle w:val="ny-lesson-numbering"/>
        <w:numPr>
          <w:ilvl w:val="0"/>
          <w:numId w:val="0"/>
        </w:numPr>
        <w:ind w:left="403"/>
      </w:pPr>
    </w:p>
    <w:p w14:paraId="5CF6FCD7" w14:textId="77777777" w:rsidR="00C1098C" w:rsidRDefault="00C1098C" w:rsidP="00496875">
      <w:pPr>
        <w:pStyle w:val="ny-lesson-numbering"/>
        <w:numPr>
          <w:ilvl w:val="0"/>
          <w:numId w:val="0"/>
        </w:numPr>
        <w:ind w:left="403"/>
      </w:pPr>
    </w:p>
    <w:p w14:paraId="5F7D3BB4" w14:textId="77777777" w:rsidR="00496875" w:rsidRPr="00496875" w:rsidRDefault="00496875" w:rsidP="00496875">
      <w:pPr>
        <w:pStyle w:val="ny-lesson-numbering"/>
        <w:numPr>
          <w:ilvl w:val="0"/>
          <w:numId w:val="0"/>
        </w:numPr>
        <w:ind w:left="403"/>
      </w:pPr>
    </w:p>
    <w:p w14:paraId="0A4EA524" w14:textId="77777777" w:rsidR="00C1098C" w:rsidRDefault="00C1098C" w:rsidP="00496875">
      <w:pPr>
        <w:pStyle w:val="ny-lesson-numbering"/>
        <w:numPr>
          <w:ilvl w:val="0"/>
          <w:numId w:val="0"/>
        </w:numPr>
        <w:ind w:left="403"/>
      </w:pPr>
    </w:p>
    <w:p w14:paraId="22E06D8F" w14:textId="77777777" w:rsidR="00496875" w:rsidRPr="00496875" w:rsidRDefault="00496875" w:rsidP="00496875">
      <w:pPr>
        <w:pStyle w:val="ny-lesson-numbering"/>
        <w:numPr>
          <w:ilvl w:val="0"/>
          <w:numId w:val="0"/>
        </w:numPr>
        <w:ind w:left="403"/>
      </w:pPr>
    </w:p>
    <w:p w14:paraId="0622122D" w14:textId="77777777" w:rsidR="00C1098C" w:rsidRDefault="00C1098C" w:rsidP="00496875">
      <w:pPr>
        <w:pStyle w:val="ny-lesson-numbering"/>
        <w:numPr>
          <w:ilvl w:val="0"/>
          <w:numId w:val="0"/>
        </w:numPr>
        <w:ind w:left="403"/>
      </w:pPr>
    </w:p>
    <w:p w14:paraId="41D95491" w14:textId="77777777" w:rsidR="0090091E" w:rsidRDefault="0090091E" w:rsidP="00496875">
      <w:pPr>
        <w:pStyle w:val="ny-lesson-numbering"/>
        <w:numPr>
          <w:ilvl w:val="0"/>
          <w:numId w:val="0"/>
        </w:numPr>
        <w:ind w:left="403"/>
      </w:pPr>
    </w:p>
    <w:p w14:paraId="3CF462A3" w14:textId="77777777" w:rsidR="00496875" w:rsidRPr="00496875" w:rsidRDefault="00496875" w:rsidP="00496875">
      <w:pPr>
        <w:pStyle w:val="ny-lesson-numbering"/>
        <w:numPr>
          <w:ilvl w:val="0"/>
          <w:numId w:val="0"/>
        </w:numPr>
        <w:ind w:left="403"/>
      </w:pPr>
    </w:p>
    <w:p w14:paraId="641FEF62" w14:textId="77777777" w:rsidR="00C1098C" w:rsidRPr="00496875" w:rsidRDefault="00C1098C" w:rsidP="00496875">
      <w:pPr>
        <w:pStyle w:val="ny-lesson-numbering"/>
        <w:numPr>
          <w:ilvl w:val="0"/>
          <w:numId w:val="0"/>
        </w:numPr>
        <w:ind w:left="403"/>
      </w:pPr>
    </w:p>
    <w:p w14:paraId="382F74CB" w14:textId="1F6467F4" w:rsidR="00C1098C" w:rsidRPr="00496875" w:rsidRDefault="00C1098C" w:rsidP="001C2B6B">
      <w:pPr>
        <w:pStyle w:val="ny-lesson-numbering"/>
        <w:numPr>
          <w:ilvl w:val="1"/>
          <w:numId w:val="12"/>
        </w:numPr>
      </w:pPr>
      <w:r w:rsidRPr="00496875">
        <w:t>Multiplying through by a negative number:</w:t>
      </w:r>
      <w:r w:rsidR="00496875">
        <w:t xml:space="preserve">  Do</w:t>
      </w:r>
      <w:r w:rsidRPr="00496875">
        <w:t xml:space="preserve"> </w:t>
      </w:r>
      <m:oMath>
        <m:r>
          <w:rPr>
            <w:rFonts w:ascii="Cambria Math" w:hAnsi="Cambria Math"/>
          </w:rPr>
          <m:t>5-C&gt;2</m:t>
        </m:r>
      </m:oMath>
      <w:r w:rsidRPr="00496875">
        <w:t xml:space="preserve"> and </w:t>
      </w:r>
      <m:oMath>
        <m:r>
          <w:rPr>
            <w:rFonts w:ascii="Cambria Math" w:hAnsi="Cambria Math"/>
          </w:rPr>
          <m:t>-5+C&gt;-2</m:t>
        </m:r>
      </m:oMath>
      <w:r w:rsidRPr="00496875">
        <w:t xml:space="preserve">  have the same solution set?  If not, give an example of a number that is in one solution set but not the other.</w:t>
      </w:r>
    </w:p>
    <w:p w14:paraId="0FA062B2" w14:textId="77777777" w:rsidR="00C1098C" w:rsidRDefault="00C1098C" w:rsidP="00496875">
      <w:pPr>
        <w:pStyle w:val="ny-lesson-numbering"/>
        <w:numPr>
          <w:ilvl w:val="0"/>
          <w:numId w:val="0"/>
        </w:numPr>
        <w:ind w:left="403"/>
      </w:pPr>
    </w:p>
    <w:p w14:paraId="0678E7E0" w14:textId="77777777" w:rsidR="00496875" w:rsidRDefault="00496875" w:rsidP="00496875">
      <w:pPr>
        <w:pStyle w:val="ny-lesson-numbering"/>
        <w:numPr>
          <w:ilvl w:val="0"/>
          <w:numId w:val="0"/>
        </w:numPr>
        <w:ind w:left="403"/>
      </w:pPr>
    </w:p>
    <w:p w14:paraId="39071353" w14:textId="77777777" w:rsidR="00496875" w:rsidRDefault="00496875" w:rsidP="00496875">
      <w:pPr>
        <w:pStyle w:val="ny-lesson-numbering"/>
        <w:numPr>
          <w:ilvl w:val="0"/>
          <w:numId w:val="0"/>
        </w:numPr>
        <w:ind w:left="403"/>
      </w:pPr>
    </w:p>
    <w:p w14:paraId="498E05B5" w14:textId="77777777" w:rsidR="0090091E" w:rsidRPr="00496875" w:rsidRDefault="0090091E" w:rsidP="00496875">
      <w:pPr>
        <w:pStyle w:val="ny-lesson-numbering"/>
        <w:numPr>
          <w:ilvl w:val="0"/>
          <w:numId w:val="0"/>
        </w:numPr>
        <w:ind w:left="403"/>
      </w:pPr>
    </w:p>
    <w:p w14:paraId="16F6FD11" w14:textId="77777777" w:rsidR="00C1098C" w:rsidRPr="00496875" w:rsidRDefault="00C1098C" w:rsidP="00496875">
      <w:pPr>
        <w:pStyle w:val="ny-lesson-numbering"/>
        <w:numPr>
          <w:ilvl w:val="0"/>
          <w:numId w:val="0"/>
        </w:numPr>
        <w:ind w:left="403"/>
      </w:pPr>
    </w:p>
    <w:p w14:paraId="1C5723B5" w14:textId="77777777" w:rsidR="00C1098C" w:rsidRPr="00496875" w:rsidRDefault="00C1098C" w:rsidP="00496875">
      <w:pPr>
        <w:pStyle w:val="ny-lesson-numbering"/>
        <w:numPr>
          <w:ilvl w:val="0"/>
          <w:numId w:val="0"/>
        </w:numPr>
        <w:ind w:left="403"/>
      </w:pPr>
    </w:p>
    <w:p w14:paraId="5601A8E0" w14:textId="77777777" w:rsidR="00C1098C" w:rsidRPr="00496875" w:rsidRDefault="00C1098C" w:rsidP="00496875">
      <w:pPr>
        <w:pStyle w:val="ny-lesson-numbering"/>
        <w:numPr>
          <w:ilvl w:val="0"/>
          <w:numId w:val="0"/>
        </w:numPr>
        <w:ind w:left="403"/>
      </w:pPr>
    </w:p>
    <w:p w14:paraId="18B87637" w14:textId="77777777" w:rsidR="00C1098C" w:rsidRDefault="00C1098C" w:rsidP="00496875">
      <w:pPr>
        <w:pStyle w:val="ny-lesson-numbering"/>
        <w:numPr>
          <w:ilvl w:val="0"/>
          <w:numId w:val="0"/>
        </w:numPr>
        <w:ind w:left="403"/>
      </w:pPr>
    </w:p>
    <w:p w14:paraId="5922B0AB" w14:textId="77777777" w:rsidR="00496875" w:rsidRPr="00496875" w:rsidRDefault="00496875" w:rsidP="00496875">
      <w:pPr>
        <w:pStyle w:val="ny-lesson-numbering"/>
        <w:numPr>
          <w:ilvl w:val="0"/>
          <w:numId w:val="0"/>
        </w:numPr>
        <w:ind w:left="403"/>
      </w:pPr>
    </w:p>
    <w:p w14:paraId="779BD17A" w14:textId="77777777" w:rsidR="00C1098C" w:rsidRPr="00496875" w:rsidRDefault="00C1098C" w:rsidP="00496875">
      <w:pPr>
        <w:pStyle w:val="ny-lesson-numbering"/>
        <w:numPr>
          <w:ilvl w:val="0"/>
          <w:numId w:val="0"/>
        </w:numPr>
        <w:ind w:left="403"/>
      </w:pPr>
    </w:p>
    <w:p w14:paraId="2FC029AF" w14:textId="781056B2" w:rsidR="00C1098C" w:rsidRPr="00496875" w:rsidRDefault="00C1098C" w:rsidP="001C2B6B">
      <w:pPr>
        <w:pStyle w:val="ny-lesson-numbering"/>
        <w:numPr>
          <w:ilvl w:val="1"/>
          <w:numId w:val="12"/>
        </w:numPr>
      </w:pPr>
      <w:r w:rsidRPr="00496875">
        <w:t xml:space="preserve">Bonzo’s ignoring exponents:  Do </w:t>
      </w:r>
      <m:oMath>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&lt;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w:r w:rsidR="00FD6854" w:rsidRPr="00FD6854">
        <w:t xml:space="preserve"> </w:t>
      </w:r>
      <w:r w:rsidRPr="00496875">
        <w:t>and</w:t>
      </w:r>
      <w:r w:rsidR="00FD6854" w:rsidRPr="00FD6854">
        <w:t xml:space="preserve"> </w:t>
      </w:r>
      <m:oMath>
        <m:r>
          <w:rPr>
            <w:rFonts w:ascii="Cambria Math" w:hAnsi="Cambria Math"/>
          </w:rPr>
          <m:t>y</m:t>
        </m:r>
        <m:r>
          <m:rPr>
            <m:sty m:val="p"/>
          </m:rPr>
          <w:rPr>
            <w:rFonts w:ascii="Cambria Math" w:hAnsi="Cambria Math"/>
          </w:rPr>
          <m:t>&lt;</m:t>
        </m:r>
        <m:r>
          <w:rPr>
            <w:rFonts w:ascii="Cambria Math" w:hAnsi="Cambria Math"/>
          </w:rPr>
          <m:t>5</m:t>
        </m:r>
      </m:oMath>
      <w:r w:rsidR="00FD6854">
        <w:t xml:space="preserve"> </w:t>
      </w:r>
      <w:r w:rsidRPr="00496875">
        <w:t>have the same solution set?</w:t>
      </w:r>
    </w:p>
    <w:p w14:paraId="7A0BFBDB" w14:textId="77777777" w:rsidR="00C1098C" w:rsidRDefault="00C1098C" w:rsidP="00496875">
      <w:pPr>
        <w:pStyle w:val="ny-lesson-numbering"/>
        <w:numPr>
          <w:ilvl w:val="0"/>
          <w:numId w:val="0"/>
        </w:numPr>
        <w:ind w:left="403"/>
      </w:pPr>
    </w:p>
    <w:p w14:paraId="16D7CDD6" w14:textId="77777777" w:rsidR="00496875" w:rsidRDefault="00496875" w:rsidP="00496875">
      <w:pPr>
        <w:pStyle w:val="ny-lesson-numbering"/>
        <w:numPr>
          <w:ilvl w:val="0"/>
          <w:numId w:val="0"/>
        </w:numPr>
        <w:ind w:left="403"/>
      </w:pPr>
    </w:p>
    <w:p w14:paraId="67643BFD" w14:textId="77777777" w:rsidR="00496875" w:rsidRPr="00496875" w:rsidRDefault="00496875" w:rsidP="00496875">
      <w:pPr>
        <w:pStyle w:val="ny-lesson-numbering"/>
        <w:numPr>
          <w:ilvl w:val="0"/>
          <w:numId w:val="0"/>
        </w:numPr>
        <w:ind w:left="403"/>
      </w:pPr>
    </w:p>
    <w:p w14:paraId="38CA063B" w14:textId="77777777" w:rsidR="00C1098C" w:rsidRPr="00496875" w:rsidRDefault="00C1098C" w:rsidP="00496875">
      <w:pPr>
        <w:pStyle w:val="ny-lesson-numbering"/>
        <w:numPr>
          <w:ilvl w:val="0"/>
          <w:numId w:val="0"/>
        </w:numPr>
        <w:ind w:left="403"/>
      </w:pPr>
    </w:p>
    <w:p w14:paraId="395DE112" w14:textId="77777777" w:rsidR="00C1098C" w:rsidRDefault="00C1098C" w:rsidP="00496875">
      <w:pPr>
        <w:pStyle w:val="ny-lesson-numbering"/>
        <w:numPr>
          <w:ilvl w:val="0"/>
          <w:numId w:val="0"/>
        </w:numPr>
        <w:ind w:left="403"/>
      </w:pPr>
    </w:p>
    <w:p w14:paraId="0B5E3AEB" w14:textId="77777777" w:rsidR="00496875" w:rsidRPr="00496875" w:rsidRDefault="00496875" w:rsidP="00496875">
      <w:pPr>
        <w:pStyle w:val="ny-lesson-numbering"/>
        <w:numPr>
          <w:ilvl w:val="0"/>
          <w:numId w:val="0"/>
        </w:numPr>
        <w:ind w:left="403"/>
      </w:pPr>
    </w:p>
    <w:p w14:paraId="61904EFF" w14:textId="77777777" w:rsidR="00C1098C" w:rsidRPr="00496875" w:rsidRDefault="00C1098C" w:rsidP="00496875">
      <w:pPr>
        <w:pStyle w:val="ny-lesson-numbering"/>
        <w:numPr>
          <w:ilvl w:val="0"/>
          <w:numId w:val="0"/>
        </w:numPr>
        <w:ind w:left="403"/>
      </w:pPr>
    </w:p>
    <w:p w14:paraId="78337635" w14:textId="77777777" w:rsidR="00C1098C" w:rsidRPr="00496875" w:rsidRDefault="00C1098C" w:rsidP="00496875">
      <w:pPr>
        <w:pStyle w:val="ny-lesson-numbering"/>
        <w:numPr>
          <w:ilvl w:val="0"/>
          <w:numId w:val="0"/>
        </w:numPr>
        <w:ind w:left="403"/>
      </w:pPr>
    </w:p>
    <w:p w14:paraId="694ACCD5" w14:textId="77777777" w:rsidR="00C1098C" w:rsidRDefault="00C1098C" w:rsidP="00496875">
      <w:pPr>
        <w:pStyle w:val="ny-lesson-numbering"/>
        <w:numPr>
          <w:ilvl w:val="0"/>
          <w:numId w:val="0"/>
        </w:numPr>
        <w:ind w:left="403"/>
      </w:pPr>
    </w:p>
    <w:p w14:paraId="62685F73" w14:textId="77777777" w:rsidR="00496875" w:rsidRPr="00496875" w:rsidRDefault="00496875" w:rsidP="00496875">
      <w:pPr>
        <w:pStyle w:val="ny-lesson-numbering"/>
        <w:numPr>
          <w:ilvl w:val="0"/>
          <w:numId w:val="0"/>
        </w:numPr>
        <w:ind w:left="403"/>
      </w:pPr>
    </w:p>
    <w:p w14:paraId="6CA31543" w14:textId="77777777" w:rsidR="00C1098C" w:rsidRPr="00CA4AED" w:rsidRDefault="00C1098C" w:rsidP="00C1098C">
      <w:pPr>
        <w:pStyle w:val="ny-lesson-hdr-1"/>
        <w:rPr>
          <w:rStyle w:val="ny-lesson-hdr-2"/>
          <w:b/>
        </w:rPr>
      </w:pPr>
      <w:r w:rsidRPr="00CA4AED">
        <w:rPr>
          <w:rStyle w:val="ny-lesson-hdr-2"/>
          <w:b/>
        </w:rPr>
        <w:lastRenderedPageBreak/>
        <w:t>Example 2</w:t>
      </w:r>
    </w:p>
    <w:p w14:paraId="4773A8B2" w14:textId="77777777" w:rsidR="00C1098C" w:rsidRPr="00496875" w:rsidRDefault="00C1098C" w:rsidP="00496875">
      <w:pPr>
        <w:pStyle w:val="ny-lesson-paragraph"/>
      </w:pPr>
      <w:r w:rsidRPr="00496875">
        <w:t xml:space="preserve">Jojo was asked to solve </w:t>
      </w:r>
      <m:oMath>
        <m:r>
          <m:rPr>
            <m:sty m:val="p"/>
          </m:rPr>
          <w:rPr>
            <w:rFonts w:ascii="Cambria Math" w:hAnsi="Cambria Math"/>
          </w:rPr>
          <m:t>6</m:t>
        </m:r>
        <m:r>
          <w:rPr>
            <w:rFonts w:ascii="Cambria Math" w:hAnsi="Cambria Math"/>
          </w:rPr>
          <m:t>x</m:t>
        </m:r>
        <m:r>
          <m:rPr>
            <m:sty m:val="p"/>
          </m:rPr>
          <w:rPr>
            <w:rFonts w:ascii="Cambria Math" w:hAnsi="Cambria Math"/>
          </w:rPr>
          <m:t>+12&lt;3</m:t>
        </m:r>
        <m:r>
          <w:rPr>
            <w:rFonts w:ascii="Cambria Math" w:hAnsi="Cambria Math"/>
          </w:rPr>
          <m:t>x</m:t>
        </m:r>
        <m:r>
          <m:rPr>
            <m:sty m:val="p"/>
          </m:rPr>
          <w:rPr>
            <w:rFonts w:ascii="Cambria Math" w:hAnsi="Cambria Math"/>
          </w:rPr>
          <m:t>+6</m:t>
        </m:r>
      </m:oMath>
      <w:r w:rsidRPr="00496875">
        <w:t xml:space="preserve">, for </w:t>
      </w:r>
      <m:oMath>
        <m:r>
          <w:rPr>
            <w:rFonts w:ascii="Cambria Math" w:hAnsi="Cambria Math"/>
          </w:rPr>
          <m:t>x</m:t>
        </m:r>
      </m:oMath>
      <w:r w:rsidRPr="00496875">
        <w:t>.  She answered as follows:</w:t>
      </w:r>
    </w:p>
    <w:p w14:paraId="3B1B8A28" w14:textId="5193BCC9" w:rsidR="00C1098C" w:rsidRPr="00496875" w:rsidRDefault="00C1098C" w:rsidP="00496875">
      <w:pPr>
        <w:pStyle w:val="ny-lesson-paragraph"/>
      </w:pPr>
      <m:oMathPara>
        <m:oMathParaPr>
          <m:jc m:val="left"/>
        </m:oMathParaPr>
        <m:oMath>
          <m:r>
            <m:rPr>
              <m:sty m:val="p"/>
            </m:rPr>
            <w:rPr>
              <w:rFonts w:ascii="Cambria Math" w:hAnsi="Cambria Math"/>
            </w:rPr>
            <m:t>6</m:t>
          </m:r>
          <m:r>
            <w:rPr>
              <w:rFonts w:ascii="Cambria Math" w:hAnsi="Cambria Math"/>
            </w:rPr>
            <m:t>x</m:t>
          </m:r>
          <m:r>
            <m:rPr>
              <m:sty m:val="p"/>
            </m:rPr>
            <w:rPr>
              <w:rFonts w:ascii="Cambria Math" w:hAnsi="Cambria Math"/>
            </w:rPr>
            <m:t>+12&lt;3</m:t>
          </m:r>
          <m:r>
            <w:rPr>
              <w:rFonts w:ascii="Cambria Math" w:hAnsi="Cambria Math"/>
            </w:rPr>
            <m:t>x</m:t>
          </m:r>
          <m:r>
            <m:rPr>
              <m:sty m:val="p"/>
            </m:rPr>
            <w:rPr>
              <w:rFonts w:ascii="Cambria Math" w:hAnsi="Cambria Math"/>
            </w:rPr>
            <m:t>+6</m:t>
          </m:r>
        </m:oMath>
      </m:oMathPara>
    </w:p>
    <w:p w14:paraId="2A90040A" w14:textId="2BBE41F0" w:rsidR="00C1098C" w:rsidRPr="00496875" w:rsidRDefault="00C1098C" w:rsidP="00496875">
      <w:pPr>
        <w:pStyle w:val="ny-lesson-paragraph"/>
      </w:pPr>
      <m:oMath>
        <m:r>
          <m:rPr>
            <m:sty m:val="p"/>
          </m:rPr>
          <w:rPr>
            <w:rFonts w:ascii="Cambria Math" w:hAnsi="Cambria Math"/>
          </w:rPr>
          <m:t>6(</m:t>
        </m:r>
        <m:r>
          <w:rPr>
            <w:rFonts w:ascii="Cambria Math" w:hAnsi="Cambria Math"/>
          </w:rPr>
          <m:t>x</m:t>
        </m:r>
        <m:r>
          <m:rPr>
            <m:sty m:val="p"/>
          </m:rPr>
          <w:rPr>
            <w:rFonts w:ascii="Cambria Math" w:hAnsi="Cambria Math"/>
          </w:rPr>
          <m:t>+2)&lt;3(</m:t>
        </m:r>
        <m:r>
          <w:rPr>
            <w:rFonts w:ascii="Cambria Math" w:hAnsi="Cambria Math"/>
          </w:rPr>
          <m:t>x</m:t>
        </m:r>
        <m:r>
          <m:rPr>
            <m:sty m:val="p"/>
          </m:rPr>
          <w:rPr>
            <w:rFonts w:ascii="Cambria Math" w:hAnsi="Cambria Math"/>
          </w:rPr>
          <m:t>+2)</m:t>
        </m:r>
      </m:oMath>
      <w:r w:rsidRPr="00496875">
        <w:tab/>
      </w:r>
      <w:r w:rsidRPr="00496875">
        <w:tab/>
        <w:t>Apply the distributive property.</w:t>
      </w:r>
    </w:p>
    <w:p w14:paraId="71F7AF7F" w14:textId="665B7D19" w:rsidR="00C1098C" w:rsidRPr="00496875" w:rsidRDefault="00C1098C" w:rsidP="00496875">
      <w:pPr>
        <w:pStyle w:val="ny-lesson-paragraph"/>
      </w:pPr>
      <m:oMath>
        <m:r>
          <m:rPr>
            <m:sty m:val="p"/>
          </m:rPr>
          <w:rPr>
            <w:rFonts w:ascii="Cambria Math" w:hAnsi="Cambria Math"/>
          </w:rPr>
          <m:t>6&lt;3</m:t>
        </m:r>
      </m:oMath>
      <w:r w:rsidRPr="00496875">
        <w:tab/>
      </w:r>
      <w:r w:rsidRPr="00496875">
        <w:tab/>
      </w:r>
      <w:r w:rsidRPr="00496875">
        <w:tab/>
      </w:r>
      <w:r w:rsidR="00B76F84">
        <w:tab/>
      </w:r>
      <w:r w:rsidRPr="00496875">
        <w:t xml:space="preserve">Multiply through by </w:t>
      </w:r>
      <m:oMath>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x</m:t>
            </m:r>
            <m:r>
              <m:rPr>
                <m:sty m:val="p"/>
              </m:rPr>
              <w:rPr>
                <w:rFonts w:ascii="Cambria Math" w:hAnsi="Cambria Math"/>
                <w:sz w:val="26"/>
                <w:szCs w:val="26"/>
              </w:rPr>
              <m:t>+2</m:t>
            </m:r>
          </m:den>
        </m:f>
      </m:oMath>
      <w:r w:rsidRPr="00496875">
        <w:t>.</w:t>
      </w:r>
    </w:p>
    <w:p w14:paraId="4614A05C" w14:textId="77777777" w:rsidR="00C1098C" w:rsidRPr="00CA4AED" w:rsidRDefault="00C1098C" w:rsidP="00C1098C">
      <w:pPr>
        <w:pStyle w:val="ny-lesson-paragraph"/>
        <w:rPr>
          <w:rFonts w:cs="Times New Roman"/>
          <w:szCs w:val="20"/>
        </w:rPr>
      </w:pPr>
    </w:p>
    <w:p w14:paraId="2058C19D" w14:textId="77777777" w:rsidR="00C1098C" w:rsidRPr="00496875" w:rsidRDefault="00C1098C" w:rsidP="001C2B6B">
      <w:pPr>
        <w:pStyle w:val="ny-lesson-numbering"/>
        <w:numPr>
          <w:ilvl w:val="1"/>
          <w:numId w:val="13"/>
        </w:numPr>
      </w:pPr>
      <w:r w:rsidRPr="00496875">
        <w:t>Since the final line is a false statement, she deduced that there is no solution to this inequality (that the solution set is empty).</w:t>
      </w:r>
    </w:p>
    <w:p w14:paraId="080875DC" w14:textId="77777777" w:rsidR="00C1098C" w:rsidRPr="00496875" w:rsidRDefault="00C1098C" w:rsidP="00496875">
      <w:pPr>
        <w:pStyle w:val="ny-lesson-numbering"/>
        <w:numPr>
          <w:ilvl w:val="0"/>
          <w:numId w:val="0"/>
        </w:numPr>
        <w:ind w:left="806"/>
      </w:pPr>
      <w:r w:rsidRPr="00496875">
        <w:t xml:space="preserve">What is the solution set to </w:t>
      </w:r>
      <m:oMath>
        <m:r>
          <w:rPr>
            <w:rFonts w:ascii="Cambria Math" w:hAnsi="Cambria Math"/>
          </w:rPr>
          <m:t>6x+12&lt;3x+6</m:t>
        </m:r>
      </m:oMath>
      <w:r w:rsidRPr="00496875">
        <w:t xml:space="preserve">? </w:t>
      </w:r>
    </w:p>
    <w:p w14:paraId="479E39E2" w14:textId="77777777" w:rsidR="00C1098C" w:rsidRDefault="00C1098C" w:rsidP="00496875">
      <w:pPr>
        <w:pStyle w:val="ny-lesson-numbering"/>
        <w:numPr>
          <w:ilvl w:val="0"/>
          <w:numId w:val="0"/>
        </w:numPr>
        <w:ind w:left="403"/>
      </w:pPr>
    </w:p>
    <w:p w14:paraId="44116D13" w14:textId="77777777" w:rsidR="00DC1ECB" w:rsidRPr="00496875" w:rsidRDefault="00DC1ECB" w:rsidP="00496875">
      <w:pPr>
        <w:pStyle w:val="ny-lesson-numbering"/>
        <w:numPr>
          <w:ilvl w:val="0"/>
          <w:numId w:val="0"/>
        </w:numPr>
        <w:ind w:left="403"/>
      </w:pPr>
    </w:p>
    <w:p w14:paraId="1C1F7F73" w14:textId="77777777" w:rsidR="00C1098C" w:rsidRDefault="00C1098C" w:rsidP="00496875">
      <w:pPr>
        <w:pStyle w:val="ny-lesson-numbering"/>
        <w:numPr>
          <w:ilvl w:val="0"/>
          <w:numId w:val="0"/>
        </w:numPr>
        <w:ind w:left="403"/>
      </w:pPr>
    </w:p>
    <w:p w14:paraId="1D266E33" w14:textId="77777777" w:rsidR="00DC1ECB" w:rsidRPr="00496875" w:rsidRDefault="00DC1ECB" w:rsidP="00496875">
      <w:pPr>
        <w:pStyle w:val="ny-lesson-numbering"/>
        <w:numPr>
          <w:ilvl w:val="0"/>
          <w:numId w:val="0"/>
        </w:numPr>
        <w:ind w:left="403"/>
      </w:pPr>
    </w:p>
    <w:p w14:paraId="7F692B47" w14:textId="77777777" w:rsidR="00C1098C" w:rsidRPr="00496875" w:rsidRDefault="00C1098C" w:rsidP="00496875">
      <w:pPr>
        <w:pStyle w:val="ny-lesson-numbering"/>
        <w:numPr>
          <w:ilvl w:val="0"/>
          <w:numId w:val="0"/>
        </w:numPr>
        <w:ind w:left="403"/>
      </w:pPr>
    </w:p>
    <w:p w14:paraId="00AE2E18" w14:textId="77777777" w:rsidR="00C1098C" w:rsidRPr="00496875" w:rsidRDefault="00C1098C" w:rsidP="00496875">
      <w:pPr>
        <w:pStyle w:val="ny-lesson-numbering"/>
        <w:numPr>
          <w:ilvl w:val="0"/>
          <w:numId w:val="0"/>
        </w:numPr>
        <w:ind w:left="403"/>
      </w:pPr>
    </w:p>
    <w:p w14:paraId="352B0664" w14:textId="77777777" w:rsidR="00C1098C" w:rsidRPr="00496875" w:rsidRDefault="00C1098C" w:rsidP="00496875">
      <w:pPr>
        <w:pStyle w:val="ny-lesson-numbering"/>
        <w:numPr>
          <w:ilvl w:val="0"/>
          <w:numId w:val="0"/>
        </w:numPr>
        <w:ind w:left="403"/>
      </w:pPr>
    </w:p>
    <w:p w14:paraId="4EA10298" w14:textId="77777777" w:rsidR="00C1098C" w:rsidRPr="00496875" w:rsidRDefault="00C1098C" w:rsidP="001C2B6B">
      <w:pPr>
        <w:pStyle w:val="ny-lesson-numbering"/>
        <w:numPr>
          <w:ilvl w:val="1"/>
          <w:numId w:val="13"/>
        </w:numPr>
      </w:pPr>
      <w:r w:rsidRPr="00496875">
        <w:t xml:space="preserve">Explain why Jojo came to an erroneous conclusion. </w:t>
      </w:r>
    </w:p>
    <w:p w14:paraId="11ED6583" w14:textId="77777777" w:rsidR="00C1098C" w:rsidRDefault="00C1098C" w:rsidP="00496875">
      <w:pPr>
        <w:pStyle w:val="ny-lesson-numbering"/>
        <w:numPr>
          <w:ilvl w:val="0"/>
          <w:numId w:val="0"/>
        </w:numPr>
        <w:ind w:left="403"/>
      </w:pPr>
    </w:p>
    <w:p w14:paraId="665E4981" w14:textId="77777777" w:rsidR="00DC1ECB" w:rsidRPr="00496875" w:rsidRDefault="00DC1ECB" w:rsidP="00496875">
      <w:pPr>
        <w:pStyle w:val="ny-lesson-numbering"/>
        <w:numPr>
          <w:ilvl w:val="0"/>
          <w:numId w:val="0"/>
        </w:numPr>
        <w:ind w:left="403"/>
      </w:pPr>
    </w:p>
    <w:p w14:paraId="3EC9F3B6" w14:textId="77777777" w:rsidR="00C1098C" w:rsidRDefault="00C1098C" w:rsidP="00496875">
      <w:pPr>
        <w:pStyle w:val="ny-lesson-numbering"/>
        <w:numPr>
          <w:ilvl w:val="0"/>
          <w:numId w:val="0"/>
        </w:numPr>
        <w:ind w:left="403"/>
      </w:pPr>
    </w:p>
    <w:p w14:paraId="6B925B19" w14:textId="77777777" w:rsidR="00DC1ECB" w:rsidRPr="00496875" w:rsidRDefault="00DC1ECB" w:rsidP="00496875">
      <w:pPr>
        <w:pStyle w:val="ny-lesson-numbering"/>
        <w:numPr>
          <w:ilvl w:val="0"/>
          <w:numId w:val="0"/>
        </w:numPr>
        <w:ind w:left="403"/>
      </w:pPr>
    </w:p>
    <w:p w14:paraId="6497618F" w14:textId="77777777" w:rsidR="00C1098C" w:rsidRPr="00496875" w:rsidRDefault="00C1098C" w:rsidP="00496875">
      <w:pPr>
        <w:pStyle w:val="ny-lesson-numbering"/>
        <w:numPr>
          <w:ilvl w:val="0"/>
          <w:numId w:val="0"/>
        </w:numPr>
        <w:ind w:left="403"/>
      </w:pPr>
    </w:p>
    <w:p w14:paraId="1E869FFD" w14:textId="77777777" w:rsidR="00C1098C" w:rsidRPr="00496875" w:rsidRDefault="00C1098C" w:rsidP="00496875">
      <w:pPr>
        <w:pStyle w:val="ny-lesson-numbering"/>
        <w:numPr>
          <w:ilvl w:val="0"/>
          <w:numId w:val="0"/>
        </w:numPr>
        <w:ind w:left="403"/>
      </w:pPr>
    </w:p>
    <w:p w14:paraId="2DB47C1C" w14:textId="77777777" w:rsidR="00C1098C" w:rsidRPr="00496875" w:rsidRDefault="00C1098C" w:rsidP="00496875">
      <w:pPr>
        <w:pStyle w:val="ny-lesson-numbering"/>
        <w:numPr>
          <w:ilvl w:val="0"/>
          <w:numId w:val="0"/>
        </w:numPr>
        <w:ind w:left="403"/>
      </w:pPr>
    </w:p>
    <w:p w14:paraId="000A17CA" w14:textId="77777777" w:rsidR="00C1098C" w:rsidRPr="00CA4AED" w:rsidRDefault="00C1098C" w:rsidP="00C1098C">
      <w:pPr>
        <w:pStyle w:val="ny-lesson-hdr-1"/>
        <w:rPr>
          <w:rStyle w:val="ny-lesson-hdr-2"/>
          <w:b/>
        </w:rPr>
      </w:pPr>
      <w:r w:rsidRPr="00CA4AED">
        <w:rPr>
          <w:rStyle w:val="ny-lesson-hdr-2"/>
          <w:b/>
        </w:rPr>
        <w:t>Example 3</w:t>
      </w:r>
    </w:p>
    <w:p w14:paraId="1E3F5D27" w14:textId="77777777" w:rsidR="00C1098C" w:rsidRDefault="00C1098C" w:rsidP="00C1098C">
      <w:pPr>
        <w:pStyle w:val="ny-lesson-paragraph"/>
      </w:pPr>
      <w:r>
        <w:t xml:space="preserve">Solve </w:t>
      </w:r>
      <m:oMath>
        <m:r>
          <w:rPr>
            <w:rFonts w:ascii="Cambria Math" w:hAnsi="Cambria Math"/>
          </w:rPr>
          <m:t>-q≥-7</m:t>
        </m:r>
      </m:oMath>
      <w:r w:rsidRPr="0027307F">
        <w:t>,</w:t>
      </w:r>
      <w:r>
        <w:t xml:space="preserve"> for </w:t>
      </w:r>
      <m:oMath>
        <m:r>
          <w:rPr>
            <w:rFonts w:ascii="Cambria Math" w:hAnsi="Cambria Math"/>
          </w:rPr>
          <m:t>q</m:t>
        </m:r>
      </m:oMath>
      <w:r>
        <w:t>.</w:t>
      </w:r>
    </w:p>
    <w:p w14:paraId="378FA7D5" w14:textId="77777777" w:rsidR="00DC1ECB" w:rsidRDefault="00DC1ECB" w:rsidP="00C1098C">
      <w:pPr>
        <w:pStyle w:val="ny-lesson-paragraph"/>
        <w:rPr>
          <w:rFonts w:asciiTheme="minorHAnsi" w:hAnsiTheme="minorHAnsi" w:cstheme="minorBidi"/>
          <w:color w:val="auto"/>
        </w:rPr>
      </w:pPr>
    </w:p>
    <w:p w14:paraId="4A36D5CB" w14:textId="77777777" w:rsidR="00DC1ECB" w:rsidRDefault="00DC1ECB" w:rsidP="00C1098C">
      <w:pPr>
        <w:pStyle w:val="ny-lesson-paragraph"/>
        <w:rPr>
          <w:rFonts w:asciiTheme="minorHAnsi" w:hAnsiTheme="minorHAnsi" w:cstheme="minorBidi"/>
          <w:color w:val="auto"/>
        </w:rPr>
      </w:pPr>
    </w:p>
    <w:p w14:paraId="34B4B738" w14:textId="77777777" w:rsidR="00DC1ECB" w:rsidRDefault="00DC1ECB" w:rsidP="00C1098C">
      <w:pPr>
        <w:pStyle w:val="ny-lesson-paragraph"/>
        <w:rPr>
          <w:rFonts w:asciiTheme="minorHAnsi" w:hAnsiTheme="minorHAnsi" w:cstheme="minorBidi"/>
          <w:color w:val="auto"/>
        </w:rPr>
      </w:pPr>
    </w:p>
    <w:p w14:paraId="13E5BD75" w14:textId="77777777" w:rsidR="00DC1ECB" w:rsidRDefault="00DC1ECB" w:rsidP="00C1098C">
      <w:pPr>
        <w:pStyle w:val="ny-lesson-paragraph"/>
        <w:rPr>
          <w:rFonts w:asciiTheme="minorHAnsi" w:hAnsiTheme="minorHAnsi" w:cstheme="minorBidi"/>
          <w:color w:val="auto"/>
        </w:rPr>
      </w:pPr>
    </w:p>
    <w:p w14:paraId="6FA1EA5F" w14:textId="77777777" w:rsidR="00DC1ECB" w:rsidRDefault="00DC1ECB" w:rsidP="00C1098C">
      <w:pPr>
        <w:pStyle w:val="ny-lesson-paragraph"/>
        <w:rPr>
          <w:rFonts w:asciiTheme="minorHAnsi" w:hAnsiTheme="minorHAnsi" w:cstheme="minorBidi"/>
          <w:color w:val="auto"/>
        </w:rPr>
      </w:pPr>
    </w:p>
    <w:p w14:paraId="31A9398C" w14:textId="77777777" w:rsidR="00DC1ECB" w:rsidRDefault="00DC1ECB" w:rsidP="00C1098C">
      <w:pPr>
        <w:pStyle w:val="ny-lesson-paragraph"/>
        <w:rPr>
          <w:rFonts w:asciiTheme="minorHAnsi" w:hAnsiTheme="minorHAnsi" w:cstheme="minorBidi"/>
          <w:color w:val="auto"/>
        </w:rPr>
      </w:pPr>
    </w:p>
    <w:p w14:paraId="68BDCF2E" w14:textId="77777777" w:rsidR="00DC1ECB" w:rsidRDefault="00DC1ECB" w:rsidP="00C1098C">
      <w:pPr>
        <w:pStyle w:val="ny-lesson-paragraph"/>
        <w:rPr>
          <w:rFonts w:asciiTheme="minorHAnsi" w:hAnsiTheme="minorHAnsi" w:cstheme="minorBidi"/>
          <w:color w:val="auto"/>
        </w:rPr>
      </w:pPr>
    </w:p>
    <w:p w14:paraId="54C216B7" w14:textId="77777777" w:rsidR="00DC1ECB" w:rsidRDefault="00DC1ECB" w:rsidP="00C1098C">
      <w:pPr>
        <w:pStyle w:val="ny-lesson-paragraph"/>
        <w:rPr>
          <w:rFonts w:asciiTheme="minorHAnsi" w:hAnsiTheme="minorHAnsi" w:cstheme="minorBidi"/>
          <w:color w:val="auto"/>
        </w:rPr>
      </w:pPr>
    </w:p>
    <w:p w14:paraId="3288B9A0" w14:textId="5EB096A2" w:rsidR="00C1098C" w:rsidRDefault="00C1098C" w:rsidP="00C1098C">
      <w:pPr>
        <w:pStyle w:val="ny-lesson-hdr-1"/>
      </w:pPr>
      <w:r>
        <w:lastRenderedPageBreak/>
        <w:t>Exercise</w:t>
      </w:r>
      <w:r w:rsidR="00DC1ECB">
        <w:t xml:space="preserve">s </w:t>
      </w:r>
      <w:r>
        <w:t>4</w:t>
      </w:r>
      <w:r w:rsidR="00DC1ECB">
        <w:t>–7</w:t>
      </w:r>
    </w:p>
    <w:p w14:paraId="4245F269" w14:textId="77777777" w:rsidR="00C1098C" w:rsidRDefault="00C1098C" w:rsidP="001C2B6B">
      <w:pPr>
        <w:pStyle w:val="ny-lesson-numbering"/>
        <w:numPr>
          <w:ilvl w:val="0"/>
          <w:numId w:val="14"/>
        </w:numPr>
      </w:pPr>
      <w:r w:rsidRPr="00252F4B">
        <w:t>Find the solution set to each inequality.  Express the solution in set notation and graphically on the number line.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5"/>
        <w:gridCol w:w="4851"/>
      </w:tblGrid>
      <w:tr w:rsidR="00252F4B" w14:paraId="76DB91DC" w14:textId="77777777" w:rsidTr="00252F4B">
        <w:trPr>
          <w:trHeight w:val="1584"/>
        </w:trPr>
        <w:tc>
          <w:tcPr>
            <w:tcW w:w="4845" w:type="dxa"/>
          </w:tcPr>
          <w:p w14:paraId="0D601680" w14:textId="77777777" w:rsidR="00252F4B" w:rsidRPr="00252F4B" w:rsidRDefault="00252F4B" w:rsidP="001C2B6B">
            <w:pPr>
              <w:pStyle w:val="ny-lesson-numbering"/>
              <w:numPr>
                <w:ilvl w:val="1"/>
                <w:numId w:val="9"/>
              </w:numPr>
              <w:ind w:left="439"/>
            </w:pPr>
            <m:oMath>
              <m:r>
                <m:rPr>
                  <m:sty m:val="p"/>
                </m:rPr>
                <w:rPr>
                  <w:rFonts w:ascii="Cambria Math" w:hAnsi="Cambria Math"/>
                </w:rPr>
                <m:t>-2</m:t>
              </m:r>
              <m:r>
                <w:rPr>
                  <w:rFonts w:ascii="Cambria Math" w:hAnsi="Cambria Math"/>
                </w:rPr>
                <m:t>f</m:t>
              </m:r>
              <m:r>
                <m:rPr>
                  <m:sty m:val="p"/>
                </m:rPr>
                <w:rPr>
                  <w:rFonts w:ascii="Cambria Math" w:hAnsi="Cambria Math"/>
                </w:rPr>
                <m:t>&lt;-16</m:t>
              </m:r>
            </m:oMath>
          </w:p>
          <w:p w14:paraId="67717404" w14:textId="77777777" w:rsidR="00252F4B" w:rsidRPr="00252F4B" w:rsidRDefault="00252F4B" w:rsidP="00252F4B">
            <w:pPr>
              <w:pStyle w:val="ny-lesson-numbering"/>
              <w:numPr>
                <w:ilvl w:val="0"/>
                <w:numId w:val="0"/>
              </w:numPr>
              <w:ind w:left="806"/>
            </w:pPr>
          </w:p>
        </w:tc>
        <w:tc>
          <w:tcPr>
            <w:tcW w:w="4851" w:type="dxa"/>
          </w:tcPr>
          <w:p w14:paraId="32F3D55F" w14:textId="11A692F5" w:rsidR="00252F4B" w:rsidRDefault="008B0145" w:rsidP="001C2B6B">
            <w:pPr>
              <w:pStyle w:val="ny-lesson-numbering"/>
              <w:numPr>
                <w:ilvl w:val="1"/>
                <w:numId w:val="9"/>
              </w:numPr>
              <w:ind w:left="446"/>
            </w:pPr>
            <m:oMath>
              <m:r>
                <w:rPr>
                  <w:rFonts w:ascii="Cambria Math" w:hAnsi="Cambria Math"/>
                  <w:szCs w:val="20"/>
                </w:rPr>
                <m:t>-</m:t>
              </m:r>
              <m:f>
                <m:fPr>
                  <m:ctrlPr>
                    <w:rPr>
                      <w:rFonts w:ascii="Cambria Math" w:hAnsi="Cambria Math"/>
                      <w:sz w:val="26"/>
                      <w:szCs w:val="26"/>
                    </w:rPr>
                  </m:ctrlPr>
                </m:fPr>
                <m:num>
                  <m:r>
                    <w:rPr>
                      <w:rFonts w:ascii="Cambria Math" w:hAnsi="Cambria Math"/>
                      <w:sz w:val="26"/>
                      <w:szCs w:val="26"/>
                    </w:rPr>
                    <m:t>x</m:t>
                  </m:r>
                </m:num>
                <m:den>
                  <m:r>
                    <m:rPr>
                      <m:sty m:val="p"/>
                    </m:rPr>
                    <w:rPr>
                      <w:rFonts w:ascii="Cambria Math" w:hAnsi="Cambria Math"/>
                      <w:sz w:val="26"/>
                      <w:szCs w:val="26"/>
                    </w:rPr>
                    <m:t>12</m:t>
                  </m:r>
                </m:den>
              </m:f>
              <m:r>
                <w:rPr>
                  <w:rFonts w:ascii="Cambria Math" w:hAnsi="Cambria Math"/>
                  <w:szCs w:val="20"/>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4</m:t>
                  </m:r>
                </m:den>
              </m:f>
            </m:oMath>
          </w:p>
          <w:p w14:paraId="067CA53C" w14:textId="0A555D16" w:rsidR="00252F4B" w:rsidRPr="00252F4B" w:rsidRDefault="00252F4B" w:rsidP="00252F4B">
            <w:pPr>
              <w:pStyle w:val="ny-lesson-numbering"/>
              <w:numPr>
                <w:ilvl w:val="0"/>
                <w:numId w:val="0"/>
              </w:numPr>
              <w:ind w:left="806"/>
            </w:pPr>
          </w:p>
        </w:tc>
      </w:tr>
      <w:tr w:rsidR="00252F4B" w14:paraId="74AA5A6E" w14:textId="77777777" w:rsidTr="00252F4B">
        <w:trPr>
          <w:trHeight w:val="1584"/>
        </w:trPr>
        <w:tc>
          <w:tcPr>
            <w:tcW w:w="4845" w:type="dxa"/>
          </w:tcPr>
          <w:p w14:paraId="2631559E" w14:textId="1B6A6BFB" w:rsidR="00252F4B" w:rsidRPr="00252F4B" w:rsidRDefault="00252F4B" w:rsidP="001C2B6B">
            <w:pPr>
              <w:pStyle w:val="ny-lesson-numbering"/>
              <w:numPr>
                <w:ilvl w:val="1"/>
                <w:numId w:val="9"/>
              </w:numPr>
              <w:ind w:left="446"/>
            </w:pPr>
            <m:oMath>
              <m:r>
                <m:rPr>
                  <m:sty m:val="p"/>
                </m:rPr>
                <w:rPr>
                  <w:rFonts w:ascii="Cambria Math" w:hAnsi="Cambria Math"/>
                </w:rPr>
                <m:t>6-</m:t>
              </m:r>
              <m:r>
                <w:rPr>
                  <w:rFonts w:ascii="Cambria Math" w:hAnsi="Cambria Math"/>
                </w:rPr>
                <m:t>a</m:t>
              </m:r>
              <m:r>
                <m:rPr>
                  <m:sty m:val="p"/>
                </m:rPr>
                <w:rPr>
                  <w:rFonts w:ascii="Cambria Math" w:hAnsi="Cambria Math"/>
                </w:rPr>
                <m:t>≥15</m:t>
              </m:r>
            </m:oMath>
          </w:p>
          <w:p w14:paraId="6077A56C" w14:textId="77777777" w:rsidR="00252F4B" w:rsidRPr="00252F4B" w:rsidRDefault="00252F4B" w:rsidP="00252F4B">
            <w:pPr>
              <w:pStyle w:val="ny-lesson-numbering"/>
              <w:numPr>
                <w:ilvl w:val="0"/>
                <w:numId w:val="0"/>
              </w:numPr>
              <w:ind w:left="806"/>
            </w:pPr>
          </w:p>
        </w:tc>
        <w:tc>
          <w:tcPr>
            <w:tcW w:w="4851" w:type="dxa"/>
          </w:tcPr>
          <w:p w14:paraId="3512F2A8" w14:textId="2463A848" w:rsidR="00252F4B" w:rsidRPr="00252F4B" w:rsidRDefault="00252F4B" w:rsidP="001C2B6B">
            <w:pPr>
              <w:pStyle w:val="ny-lesson-numbering"/>
              <w:numPr>
                <w:ilvl w:val="1"/>
                <w:numId w:val="9"/>
              </w:numPr>
              <w:ind w:left="446"/>
            </w:pPr>
            <m:oMath>
              <m:r>
                <m:rPr>
                  <m:sty m:val="p"/>
                </m:rPr>
                <w:rPr>
                  <w:rFonts w:ascii="Cambria Math" w:hAnsi="Cambria Math"/>
                </w:rPr>
                <m:t>-3(2</m:t>
              </m:r>
              <m:r>
                <w:rPr>
                  <w:rFonts w:ascii="Cambria Math" w:hAnsi="Cambria Math"/>
                </w:rPr>
                <m:t>x</m:t>
              </m:r>
              <m:r>
                <m:rPr>
                  <m:sty m:val="p"/>
                </m:rPr>
                <w:rPr>
                  <w:rFonts w:ascii="Cambria Math" w:hAnsi="Cambria Math"/>
                </w:rPr>
                <m:t>+4)&gt;0</m:t>
              </m:r>
            </m:oMath>
          </w:p>
          <w:p w14:paraId="69120DDA" w14:textId="77777777" w:rsidR="00252F4B" w:rsidRPr="00252F4B" w:rsidRDefault="00252F4B" w:rsidP="00252F4B">
            <w:pPr>
              <w:pStyle w:val="ny-lesson-numbering"/>
              <w:numPr>
                <w:ilvl w:val="0"/>
                <w:numId w:val="0"/>
              </w:numPr>
              <w:ind w:left="806"/>
            </w:pPr>
          </w:p>
        </w:tc>
      </w:tr>
    </w:tbl>
    <w:p w14:paraId="4E69C120" w14:textId="200B64FD" w:rsidR="00C1098C" w:rsidRDefault="00C1098C" w:rsidP="009D2651">
      <w:pPr>
        <w:pStyle w:val="ny-lesson-paragraph"/>
      </w:pPr>
    </w:p>
    <w:p w14:paraId="03810639" w14:textId="77777777" w:rsidR="00BB3197" w:rsidRDefault="00BB3197" w:rsidP="009D2651">
      <w:pPr>
        <w:pStyle w:val="ny-lesson-paragraph"/>
      </w:pPr>
    </w:p>
    <w:p w14:paraId="4A22C7C9" w14:textId="0579FD43" w:rsidR="00C1098C" w:rsidRDefault="009D2651" w:rsidP="009D2651">
      <w:pPr>
        <w:pStyle w:val="ny-lesson-paragraph"/>
      </w:pPr>
      <w:r>
        <w:rPr>
          <w:noProof/>
        </w:rPr>
        <mc:AlternateContent>
          <mc:Choice Requires="wps">
            <w:drawing>
              <wp:anchor distT="0" distB="0" distL="114300" distR="114300" simplePos="0" relativeHeight="251659264" behindDoc="0" locked="0" layoutInCell="1" allowOverlap="1" wp14:anchorId="51D1B823" wp14:editId="71723894">
                <wp:simplePos x="0" y="0"/>
                <wp:positionH relativeFrom="margin">
                  <wp:align>center</wp:align>
                </wp:positionH>
                <wp:positionV relativeFrom="paragraph">
                  <wp:posOffset>127000</wp:posOffset>
                </wp:positionV>
                <wp:extent cx="6217920" cy="1398270"/>
                <wp:effectExtent l="0" t="0" r="11430" b="11430"/>
                <wp:wrapTopAndBottom/>
                <wp:docPr id="4" name="Text Box 4"/>
                <wp:cNvGraphicFramePr/>
                <a:graphic xmlns:a="http://schemas.openxmlformats.org/drawingml/2006/main">
                  <a:graphicData uri="http://schemas.microsoft.com/office/word/2010/wordprocessingShape">
                    <wps:wsp>
                      <wps:cNvSpPr txBox="1"/>
                      <wps:spPr>
                        <a:xfrm>
                          <a:off x="0" y="0"/>
                          <a:ext cx="6217920" cy="1398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86F002" w14:textId="77777777" w:rsidR="009D2651" w:rsidRPr="00AC5338" w:rsidRDefault="009D2651" w:rsidP="009D2651">
                            <w:pPr>
                              <w:pStyle w:val="ny-lesson-paragraph"/>
                              <w:spacing w:before="60"/>
                              <w:rPr>
                                <w:b/>
                                <w:szCs w:val="16"/>
                              </w:rPr>
                            </w:pPr>
                            <w:r w:rsidRPr="00AC5338">
                              <w:rPr>
                                <w:b/>
                              </w:rPr>
                              <w:t xml:space="preserve">Recall the </w:t>
                            </w:r>
                            <w:r>
                              <w:rPr>
                                <w:b/>
                              </w:rPr>
                              <w:t>p</w:t>
                            </w:r>
                            <w:r w:rsidRPr="00AC5338">
                              <w:rPr>
                                <w:b/>
                              </w:rPr>
                              <w:t xml:space="preserve">roperties of </w:t>
                            </w:r>
                            <w:r>
                              <w:rPr>
                                <w:b/>
                              </w:rPr>
                              <w:t>i</w:t>
                            </w:r>
                            <w:r w:rsidRPr="00AC5338">
                              <w:rPr>
                                <w:b/>
                              </w:rPr>
                              <w:t>nequality:</w:t>
                            </w:r>
                          </w:p>
                          <w:p w14:paraId="47B23A78" w14:textId="77777777" w:rsidR="009D2651" w:rsidRPr="00AC5338" w:rsidRDefault="009D2651" w:rsidP="001C2B6B">
                            <w:pPr>
                              <w:pStyle w:val="ny-lesson-bullet"/>
                              <w:numPr>
                                <w:ilvl w:val="0"/>
                                <w:numId w:val="7"/>
                              </w:numPr>
                              <w:ind w:left="806" w:hanging="403"/>
                            </w:pPr>
                            <w:r>
                              <w:t>Addition property of i</w:t>
                            </w:r>
                            <w:r w:rsidRPr="00AC5338">
                              <w:t>nequality:</w:t>
                            </w:r>
                          </w:p>
                          <w:p w14:paraId="1B79DAD9" w14:textId="77777777" w:rsidR="009D2651" w:rsidRPr="00AC5338" w:rsidRDefault="009D2651" w:rsidP="009D2651">
                            <w:pPr>
                              <w:pStyle w:val="ny-lesson-bullet"/>
                              <w:numPr>
                                <w:ilvl w:val="0"/>
                                <w:numId w:val="0"/>
                              </w:numPr>
                              <w:ind w:left="806"/>
                            </w:pPr>
                            <w:r w:rsidRPr="00AC5338">
                              <w:t xml:space="preserve">If </w:t>
                            </w:r>
                            <m:oMath>
                              <m:r>
                                <w:rPr>
                                  <w:rFonts w:ascii="Cambria Math" w:hAnsi="Cambria Math"/>
                                </w:rPr>
                                <m:t>A&gt;B</m:t>
                              </m:r>
                            </m:oMath>
                            <w:r w:rsidRPr="00AC5338">
                              <w:t xml:space="preserve">, then </w:t>
                            </w:r>
                            <m:oMath>
                              <m:r>
                                <w:rPr>
                                  <w:rFonts w:ascii="Cambria Math" w:hAnsi="Cambria Math"/>
                                </w:rPr>
                                <m:t>A+c&gt;B+c</m:t>
                              </m:r>
                            </m:oMath>
                            <w:r w:rsidRPr="00AC5338">
                              <w:t xml:space="preserve"> for any real number </w:t>
                            </w:r>
                            <m:oMath>
                              <m:r>
                                <w:rPr>
                                  <w:rFonts w:ascii="Cambria Math" w:hAnsi="Cambria Math"/>
                                </w:rPr>
                                <m:t>c</m:t>
                              </m:r>
                            </m:oMath>
                            <w:r w:rsidRPr="00AC5338">
                              <w:t>.</w:t>
                            </w:r>
                          </w:p>
                          <w:p w14:paraId="2CCD74B9" w14:textId="77777777" w:rsidR="009D2651" w:rsidRDefault="009D2651" w:rsidP="009D2651">
                            <w:pPr>
                              <w:pStyle w:val="ny-lesson-bullet"/>
                              <w:numPr>
                                <w:ilvl w:val="0"/>
                                <w:numId w:val="0"/>
                              </w:numPr>
                              <w:ind w:left="806"/>
                            </w:pPr>
                          </w:p>
                          <w:p w14:paraId="6103B865" w14:textId="77777777" w:rsidR="009D2651" w:rsidRPr="00AC5338" w:rsidRDefault="009D2651" w:rsidP="001C2B6B">
                            <w:pPr>
                              <w:pStyle w:val="ny-lesson-bullet"/>
                              <w:numPr>
                                <w:ilvl w:val="0"/>
                                <w:numId w:val="7"/>
                              </w:numPr>
                              <w:ind w:left="806" w:hanging="403"/>
                            </w:pPr>
                            <w:r>
                              <w:t>Multiplication property of i</w:t>
                            </w:r>
                            <w:r w:rsidRPr="00AC5338">
                              <w:t>nequality:</w:t>
                            </w:r>
                          </w:p>
                          <w:p w14:paraId="66C5D6B4" w14:textId="2E0CC301" w:rsidR="009D2651" w:rsidRPr="00AC5338" w:rsidRDefault="009D2651" w:rsidP="009D2651">
                            <w:pPr>
                              <w:pStyle w:val="ny-lesson-bullet"/>
                              <w:numPr>
                                <w:ilvl w:val="0"/>
                                <w:numId w:val="0"/>
                              </w:numPr>
                              <w:ind w:left="806"/>
                            </w:pPr>
                            <w:r w:rsidRPr="00AC5338">
                              <w:t>If</w:t>
                            </w:r>
                            <m:oMath>
                              <m:r>
                                <w:rPr>
                                  <w:rFonts w:ascii="Cambria Math" w:hAnsi="Cambria Math"/>
                                </w:rPr>
                                <m:t xml:space="preserve"> A&gt;B</m:t>
                              </m:r>
                            </m:oMath>
                            <w:r w:rsidRPr="00AC5338">
                              <w:t xml:space="preserve">, then </w:t>
                            </w:r>
                            <m:oMath>
                              <m:r>
                                <w:rPr>
                                  <w:rFonts w:ascii="Cambria Math" w:hAnsi="Cambria Math"/>
                                </w:rPr>
                                <m:t>kA&gt;kB</m:t>
                              </m:r>
                            </m:oMath>
                            <w:r w:rsidRPr="00AC5338">
                              <w:t xml:space="preserve">  for any </w:t>
                            </w:r>
                            <w:r w:rsidRPr="00AC5338">
                              <w:rPr>
                                <w:u w:val="single"/>
                              </w:rPr>
                              <w:t>positive</w:t>
                            </w:r>
                            <w:r w:rsidRPr="00AC5338">
                              <w:t xml:space="preserve"> real number </w:t>
                            </w:r>
                            <m:oMath>
                              <m:r>
                                <w:rPr>
                                  <w:rFonts w:ascii="Cambria Math" w:hAnsi="Cambria Math"/>
                                </w:rPr>
                                <m:t>k</m:t>
                              </m:r>
                            </m:oMath>
                            <w:r w:rsidR="00FD6854" w:rsidRPr="00FD6854">
                              <w:t>.</w:t>
                            </w:r>
                          </w:p>
                          <w:p w14:paraId="4ECA9354" w14:textId="77777777" w:rsidR="009D2651" w:rsidRDefault="009D2651" w:rsidP="009D2651">
                            <w:pPr>
                              <w:pStyle w:val="ny-lesson-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D1B823" id="_x0000_t202" coordsize="21600,21600" o:spt="202" path="m,l,21600r21600,l21600,xe">
                <v:stroke joinstyle="miter"/>
                <v:path gradientshapeok="t" o:connecttype="rect"/>
              </v:shapetype>
              <v:shape id="Text Box 4" o:spid="_x0000_s1026" type="#_x0000_t202" style="position:absolute;margin-left:0;margin-top:10pt;width:489.6pt;height:110.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" fillcolor="white [3201]" strokeweight=".5pt">
                <v:textbox>
                  <w:txbxContent>
                    <w:p w14:paraId="0486F002" w14:textId="77777777" w:rsidR="009D2651" w:rsidRPr="00AC5338" w:rsidRDefault="009D2651" w:rsidP="009D2651">
                      <w:pPr>
                        <w:pStyle w:val="ny-lesson-paragraph"/>
                        <w:spacing w:before="60"/>
                        <w:rPr>
                          <w:b/>
                          <w:szCs w:val="16"/>
                        </w:rPr>
                      </w:pPr>
                      <w:r w:rsidRPr="00AC5338">
                        <w:rPr>
                          <w:b/>
                        </w:rPr>
                        <w:t xml:space="preserve">Recall the </w:t>
                      </w:r>
                      <w:r>
                        <w:rPr>
                          <w:b/>
                        </w:rPr>
                        <w:t>p</w:t>
                      </w:r>
                      <w:r w:rsidRPr="00AC5338">
                        <w:rPr>
                          <w:b/>
                        </w:rPr>
                        <w:t xml:space="preserve">roperties of </w:t>
                      </w:r>
                      <w:r>
                        <w:rPr>
                          <w:b/>
                        </w:rPr>
                        <w:t>i</w:t>
                      </w:r>
                      <w:r w:rsidRPr="00AC5338">
                        <w:rPr>
                          <w:b/>
                        </w:rPr>
                        <w:t>nequality:</w:t>
                      </w:r>
                    </w:p>
                    <w:p w14:paraId="47B23A78" w14:textId="77777777" w:rsidR="009D2651" w:rsidRPr="00AC5338" w:rsidRDefault="009D2651" w:rsidP="001C2B6B">
                      <w:pPr>
                        <w:pStyle w:val="ny-lesson-bullet"/>
                        <w:numPr>
                          <w:ilvl w:val="0"/>
                          <w:numId w:val="7"/>
                        </w:numPr>
                        <w:ind w:left="806" w:hanging="403"/>
                      </w:pPr>
                      <w:r>
                        <w:t>Addition property of i</w:t>
                      </w:r>
                      <w:r w:rsidRPr="00AC5338">
                        <w:t>nequality:</w:t>
                      </w:r>
                    </w:p>
                    <w:p w14:paraId="1B79DAD9" w14:textId="77777777" w:rsidR="009D2651" w:rsidRPr="00AC5338" w:rsidRDefault="009D2651" w:rsidP="009D2651">
                      <w:pPr>
                        <w:pStyle w:val="ny-lesson-bullet"/>
                        <w:numPr>
                          <w:ilvl w:val="0"/>
                          <w:numId w:val="0"/>
                        </w:numPr>
                        <w:ind w:left="806"/>
                      </w:pPr>
                      <w:r w:rsidRPr="00AC5338">
                        <w:t xml:space="preserve">If </w:t>
                      </w:r>
                      <m:oMath>
                        <m:r>
                          <w:rPr>
                            <w:rFonts w:ascii="Cambria Math" w:hAnsi="Cambria Math"/>
                          </w:rPr>
                          <m:t>A&gt;B</m:t>
                        </m:r>
                      </m:oMath>
                      <w:r w:rsidRPr="00AC5338">
                        <w:t xml:space="preserve">, then </w:t>
                      </w:r>
                      <m:oMath>
                        <m:r>
                          <w:rPr>
                            <w:rFonts w:ascii="Cambria Math" w:hAnsi="Cambria Math"/>
                          </w:rPr>
                          <m:t>A+c&gt;B+c</m:t>
                        </m:r>
                      </m:oMath>
                      <w:r w:rsidRPr="00AC5338">
                        <w:t xml:space="preserve"> for any real number </w:t>
                      </w:r>
                      <m:oMath>
                        <m:r>
                          <w:rPr>
                            <w:rFonts w:ascii="Cambria Math" w:hAnsi="Cambria Math"/>
                          </w:rPr>
                          <m:t>c</m:t>
                        </m:r>
                      </m:oMath>
                      <w:r w:rsidRPr="00AC5338">
                        <w:t>.</w:t>
                      </w:r>
                    </w:p>
                    <w:p w14:paraId="2CCD74B9" w14:textId="77777777" w:rsidR="009D2651" w:rsidRDefault="009D2651" w:rsidP="009D2651">
                      <w:pPr>
                        <w:pStyle w:val="ny-lesson-bullet"/>
                        <w:numPr>
                          <w:ilvl w:val="0"/>
                          <w:numId w:val="0"/>
                        </w:numPr>
                        <w:ind w:left="806"/>
                      </w:pPr>
                    </w:p>
                    <w:p w14:paraId="6103B865" w14:textId="77777777" w:rsidR="009D2651" w:rsidRPr="00AC5338" w:rsidRDefault="009D2651" w:rsidP="001C2B6B">
                      <w:pPr>
                        <w:pStyle w:val="ny-lesson-bullet"/>
                        <w:numPr>
                          <w:ilvl w:val="0"/>
                          <w:numId w:val="7"/>
                        </w:numPr>
                        <w:ind w:left="806" w:hanging="403"/>
                      </w:pPr>
                      <w:r>
                        <w:t>Multiplication property of i</w:t>
                      </w:r>
                      <w:r w:rsidRPr="00AC5338">
                        <w:t>nequality:</w:t>
                      </w:r>
                    </w:p>
                    <w:p w14:paraId="66C5D6B4" w14:textId="2E0CC301" w:rsidR="009D2651" w:rsidRPr="00AC5338" w:rsidRDefault="009D2651" w:rsidP="009D2651">
                      <w:pPr>
                        <w:pStyle w:val="ny-lesson-bullet"/>
                        <w:numPr>
                          <w:ilvl w:val="0"/>
                          <w:numId w:val="0"/>
                        </w:numPr>
                        <w:ind w:left="806"/>
                      </w:pPr>
                      <w:r w:rsidRPr="00AC5338">
                        <w:t>If</w:t>
                      </w:r>
                      <m:oMath>
                        <m:r>
                          <w:rPr>
                            <w:rFonts w:ascii="Cambria Math" w:hAnsi="Cambria Math"/>
                          </w:rPr>
                          <m:t xml:space="preserve"> A&gt;B</m:t>
                        </m:r>
                      </m:oMath>
                      <w:r w:rsidRPr="00AC5338">
                        <w:t xml:space="preserve">, then </w:t>
                      </w:r>
                      <m:oMath>
                        <m:r>
                          <w:rPr>
                            <w:rFonts w:ascii="Cambria Math" w:hAnsi="Cambria Math"/>
                          </w:rPr>
                          <m:t>kA&gt;kB</m:t>
                        </m:r>
                      </m:oMath>
                      <w:r w:rsidRPr="00AC5338">
                        <w:t xml:space="preserve">  for any </w:t>
                      </w:r>
                      <w:r w:rsidRPr="00AC5338">
                        <w:rPr>
                          <w:u w:val="single"/>
                        </w:rPr>
                        <w:t>positive</w:t>
                      </w:r>
                      <w:r w:rsidRPr="00AC5338">
                        <w:t xml:space="preserve"> real number </w:t>
                      </w:r>
                      <m:oMath>
                        <m:r>
                          <w:rPr>
                            <w:rFonts w:ascii="Cambria Math" w:hAnsi="Cambria Math"/>
                          </w:rPr>
                          <m:t>k</m:t>
                        </m:r>
                      </m:oMath>
                      <w:r w:rsidR="00FD6854" w:rsidRPr="00FD6854">
                        <w:t>.</w:t>
                      </w:r>
                    </w:p>
                    <w:p w14:paraId="4ECA9354" w14:textId="77777777" w:rsidR="009D2651" w:rsidRDefault="009D2651" w:rsidP="009D2651">
                      <w:pPr>
                        <w:pStyle w:val="ny-lesson-paragraph"/>
                      </w:pPr>
                    </w:p>
                  </w:txbxContent>
                </v:textbox>
                <w10:wrap type="topAndBottom" anchorx="margin"/>
              </v:shape>
            </w:pict>
          </mc:Fallback>
        </mc:AlternateContent>
      </w:r>
    </w:p>
    <w:p w14:paraId="65078470" w14:textId="77777777" w:rsidR="009D2651" w:rsidRDefault="009D2651" w:rsidP="009D2651">
      <w:pPr>
        <w:pStyle w:val="ny-lesson-paragraph"/>
      </w:pPr>
    </w:p>
    <w:p w14:paraId="3401758C" w14:textId="77777777" w:rsidR="00C1098C" w:rsidRPr="00AC5338" w:rsidRDefault="00C1098C" w:rsidP="002E5957">
      <w:pPr>
        <w:pStyle w:val="ny-lesson-numbering"/>
        <w:rPr>
          <w:rFonts w:cs="Times New Roman"/>
          <w:szCs w:val="20"/>
        </w:rPr>
      </w:pPr>
      <w:r w:rsidRPr="00AC5338">
        <w:t xml:space="preserve">Use the properties of inequality to show that each of the following </w:t>
      </w:r>
      <w:r>
        <w:t>is</w:t>
      </w:r>
      <w:r w:rsidRPr="00AC5338">
        <w:t xml:space="preserve"> true for any real numbers </w:t>
      </w:r>
      <m:oMath>
        <m:r>
          <w:rPr>
            <w:rFonts w:ascii="Cambria Math" w:hAnsi="Cambria Math"/>
          </w:rPr>
          <m:t>p</m:t>
        </m:r>
      </m:oMath>
      <w:r w:rsidRPr="00AC5338">
        <w:t xml:space="preserve"> and </w:t>
      </w:r>
      <m:oMath>
        <m:r>
          <w:rPr>
            <w:rFonts w:ascii="Cambria Math" w:hAnsi="Cambria Math"/>
          </w:rPr>
          <m:t>q</m:t>
        </m:r>
      </m:oMath>
      <w:r w:rsidRPr="00AC5338">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5"/>
        <w:gridCol w:w="4851"/>
      </w:tblGrid>
      <w:tr w:rsidR="00BB3197" w14:paraId="71B8F3D9" w14:textId="77777777" w:rsidTr="002E5957">
        <w:trPr>
          <w:trHeight w:val="2880"/>
        </w:trPr>
        <w:tc>
          <w:tcPr>
            <w:tcW w:w="4845" w:type="dxa"/>
          </w:tcPr>
          <w:p w14:paraId="38ECEBF6" w14:textId="06367869" w:rsidR="00BB3197" w:rsidRPr="00BB3197" w:rsidRDefault="00BB3197" w:rsidP="001C2B6B">
            <w:pPr>
              <w:pStyle w:val="ny-lesson-numbering"/>
              <w:numPr>
                <w:ilvl w:val="1"/>
                <w:numId w:val="15"/>
              </w:numPr>
              <w:ind w:left="446"/>
            </w:pPr>
            <w:r w:rsidRPr="00BB3197">
              <w:t xml:space="preserve">If </w:t>
            </w:r>
            <m:oMath>
              <m:r>
                <w:rPr>
                  <w:rFonts w:ascii="Cambria Math" w:hAnsi="Cambria Math"/>
                </w:rPr>
                <m:t>p</m:t>
              </m:r>
              <m:r>
                <m:rPr>
                  <m:sty m:val="p"/>
                </m:rPr>
                <w:rPr>
                  <w:rFonts w:ascii="Cambria Math" w:hAnsi="Cambria Math"/>
                </w:rPr>
                <m:t>≥</m:t>
              </m:r>
              <m:r>
                <w:rPr>
                  <w:rFonts w:ascii="Cambria Math" w:hAnsi="Cambria Math"/>
                </w:rPr>
                <m:t>q</m:t>
              </m:r>
            </m:oMath>
            <w:r w:rsidRPr="00BB3197">
              <w:t xml:space="preserve">, then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oMath>
            <w:r w:rsidRPr="00BB3197">
              <w:t>.</w:t>
            </w:r>
          </w:p>
          <w:p w14:paraId="742516A7" w14:textId="77777777" w:rsidR="00BB3197" w:rsidRPr="00252F4B" w:rsidRDefault="00BB3197" w:rsidP="00257EBD">
            <w:pPr>
              <w:pStyle w:val="ny-lesson-numbering"/>
              <w:numPr>
                <w:ilvl w:val="0"/>
                <w:numId w:val="0"/>
              </w:numPr>
              <w:ind w:left="806"/>
            </w:pPr>
          </w:p>
        </w:tc>
        <w:tc>
          <w:tcPr>
            <w:tcW w:w="4851" w:type="dxa"/>
          </w:tcPr>
          <w:p w14:paraId="4DE30026" w14:textId="4635A168" w:rsidR="00BB3197" w:rsidRDefault="00BB3197" w:rsidP="001C2B6B">
            <w:pPr>
              <w:pStyle w:val="ny-lesson-numbering"/>
              <w:numPr>
                <w:ilvl w:val="1"/>
                <w:numId w:val="9"/>
              </w:numPr>
              <w:ind w:left="446"/>
            </w:pPr>
            <w:r w:rsidRPr="00AC5338">
              <w:t xml:space="preserve">If </w:t>
            </w:r>
            <m:oMath>
              <m:r>
                <w:rPr>
                  <w:rFonts w:ascii="Cambria Math" w:hAnsi="Cambria Math"/>
                </w:rPr>
                <m:t>p</m:t>
              </m:r>
              <m:r>
                <m:rPr>
                  <m:sty m:val="p"/>
                </m:rPr>
                <w:rPr>
                  <w:rFonts w:ascii="Cambria Math" w:hAnsi="Cambria Math"/>
                </w:rPr>
                <m:t>&lt;</m:t>
              </m:r>
              <m:r>
                <w:rPr>
                  <w:rFonts w:ascii="Cambria Math" w:hAnsi="Cambria Math"/>
                </w:rPr>
                <m:t>q</m:t>
              </m:r>
            </m:oMath>
            <w:r w:rsidRPr="00AC5338">
              <w:t xml:space="preserve">, then </w:t>
            </w:r>
            <m:oMath>
              <m:r>
                <m:rPr>
                  <m:sty m:val="p"/>
                </m:rPr>
                <w:rPr>
                  <w:rFonts w:ascii="Cambria Math" w:hAnsi="Cambria Math"/>
                </w:rPr>
                <m:t>-5</m:t>
              </m:r>
              <m:r>
                <w:rPr>
                  <w:rFonts w:ascii="Cambria Math" w:hAnsi="Cambria Math"/>
                </w:rPr>
                <m:t>p</m:t>
              </m:r>
              <m:r>
                <m:rPr>
                  <m:sty m:val="p"/>
                </m:rPr>
                <w:rPr>
                  <w:rFonts w:ascii="Cambria Math" w:hAnsi="Cambria Math"/>
                </w:rPr>
                <m:t>&gt;-5</m:t>
              </m:r>
              <m:r>
                <w:rPr>
                  <w:rFonts w:ascii="Cambria Math" w:hAnsi="Cambria Math"/>
                </w:rPr>
                <m:t>q</m:t>
              </m:r>
            </m:oMath>
            <w:r w:rsidRPr="00AC5338">
              <w:t>.</w:t>
            </w:r>
          </w:p>
          <w:p w14:paraId="188998D5" w14:textId="77777777" w:rsidR="00BB3197" w:rsidRPr="00252F4B" w:rsidRDefault="00BB3197" w:rsidP="00257EBD">
            <w:pPr>
              <w:pStyle w:val="ny-lesson-numbering"/>
              <w:numPr>
                <w:ilvl w:val="0"/>
                <w:numId w:val="0"/>
              </w:numPr>
              <w:ind w:left="806"/>
            </w:pPr>
          </w:p>
        </w:tc>
      </w:tr>
    </w:tbl>
    <w:p w14:paraId="127DE9DA" w14:textId="77777777" w:rsidR="00BB3197" w:rsidRDefault="00BB3197" w:rsidP="00BB3197">
      <w:pPr>
        <w:pStyle w:val="ny-lesson-numbering"/>
        <w:numPr>
          <w:ilvl w:val="0"/>
          <w:numId w:val="0"/>
        </w:numPr>
        <w:ind w:left="806"/>
      </w:pPr>
    </w:p>
    <w:p w14:paraId="07D86AC3" w14:textId="77777777" w:rsidR="00BB3197" w:rsidRDefault="00BB3197" w:rsidP="00BB3197">
      <w:pPr>
        <w:pStyle w:val="ny-lesson-numbering"/>
        <w:numPr>
          <w:ilvl w:val="0"/>
          <w:numId w:val="0"/>
        </w:numPr>
        <w:ind w:left="806"/>
      </w:pPr>
    </w:p>
    <w:p w14:paraId="618F4FBC" w14:textId="6F8A869A" w:rsidR="00C1098C" w:rsidRDefault="00C1098C" w:rsidP="001C2B6B">
      <w:pPr>
        <w:pStyle w:val="ny-lesson-numbering"/>
        <w:numPr>
          <w:ilvl w:val="1"/>
          <w:numId w:val="9"/>
        </w:numPr>
      </w:pPr>
      <w:r w:rsidRPr="00BB3197">
        <w:lastRenderedPageBreak/>
        <w:t xml:space="preserve">If </w:t>
      </w:r>
      <m:oMath>
        <m:r>
          <w:rPr>
            <w:rFonts w:ascii="Cambria Math" w:hAnsi="Cambria Math"/>
          </w:rPr>
          <m:t>p</m:t>
        </m:r>
        <m:r>
          <m:rPr>
            <m:sty m:val="p"/>
          </m:rPr>
          <w:rPr>
            <w:rFonts w:ascii="Cambria Math" w:hAnsi="Cambria Math"/>
          </w:rPr>
          <m:t>≤</m:t>
        </m:r>
        <m:r>
          <w:rPr>
            <w:rFonts w:ascii="Cambria Math" w:hAnsi="Cambria Math"/>
          </w:rPr>
          <m:t>q</m:t>
        </m:r>
      </m:oMath>
      <w:r w:rsidRPr="00BB3197">
        <w:t xml:space="preserve">, then </w:t>
      </w:r>
      <m:oMath>
        <m:r>
          <m:rPr>
            <m:sty m:val="p"/>
          </m:rPr>
          <w:rPr>
            <w:rFonts w:ascii="Cambria Math" w:hAnsi="Cambria Math"/>
          </w:rPr>
          <m:t>-0.03</m:t>
        </m:r>
        <m:r>
          <w:rPr>
            <w:rFonts w:ascii="Cambria Math" w:hAnsi="Cambria Math"/>
          </w:rPr>
          <m:t>p</m:t>
        </m:r>
        <m:r>
          <m:rPr>
            <m:sty m:val="p"/>
          </m:rPr>
          <w:rPr>
            <w:rFonts w:ascii="Cambria Math" w:hAnsi="Cambria Math"/>
          </w:rPr>
          <m:t>≥-0.03</m:t>
        </m:r>
        <m:r>
          <w:rPr>
            <w:rFonts w:ascii="Cambria Math" w:hAnsi="Cambria Math"/>
          </w:rPr>
          <m:t>q</m:t>
        </m:r>
      </m:oMath>
      <w:r w:rsidRPr="00BB3197">
        <w:t>.</w:t>
      </w:r>
    </w:p>
    <w:p w14:paraId="14847B35" w14:textId="77777777" w:rsidR="00BB3197" w:rsidRDefault="00BB3197" w:rsidP="00BB3197">
      <w:pPr>
        <w:pStyle w:val="ny-lesson-numbering"/>
        <w:numPr>
          <w:ilvl w:val="0"/>
          <w:numId w:val="0"/>
        </w:numPr>
        <w:ind w:left="806"/>
      </w:pPr>
    </w:p>
    <w:p w14:paraId="397754DB" w14:textId="77777777" w:rsidR="00BB3197" w:rsidRDefault="00BB3197" w:rsidP="00BB3197">
      <w:pPr>
        <w:pStyle w:val="ny-lesson-numbering"/>
        <w:numPr>
          <w:ilvl w:val="0"/>
          <w:numId w:val="0"/>
        </w:numPr>
        <w:ind w:left="806"/>
      </w:pPr>
    </w:p>
    <w:p w14:paraId="31FF1CAB" w14:textId="77777777" w:rsidR="00BB3197" w:rsidRDefault="00BB3197" w:rsidP="00BB3197">
      <w:pPr>
        <w:pStyle w:val="ny-lesson-numbering"/>
        <w:numPr>
          <w:ilvl w:val="0"/>
          <w:numId w:val="0"/>
        </w:numPr>
        <w:ind w:left="806"/>
      </w:pPr>
    </w:p>
    <w:p w14:paraId="22FB8E0F" w14:textId="77777777" w:rsidR="00BB3197" w:rsidRDefault="00BB3197" w:rsidP="00BB3197">
      <w:pPr>
        <w:pStyle w:val="ny-lesson-numbering"/>
        <w:numPr>
          <w:ilvl w:val="0"/>
          <w:numId w:val="0"/>
        </w:numPr>
        <w:ind w:left="806"/>
      </w:pPr>
    </w:p>
    <w:p w14:paraId="2785A94C" w14:textId="77777777" w:rsidR="00BB3197" w:rsidRDefault="00BB3197" w:rsidP="00BB3197">
      <w:pPr>
        <w:pStyle w:val="ny-lesson-numbering"/>
        <w:numPr>
          <w:ilvl w:val="0"/>
          <w:numId w:val="0"/>
        </w:numPr>
        <w:ind w:left="806"/>
      </w:pPr>
    </w:p>
    <w:p w14:paraId="4DBC85E6" w14:textId="77777777" w:rsidR="00BB3197" w:rsidRPr="00BB3197" w:rsidRDefault="00BB3197" w:rsidP="00BB3197">
      <w:pPr>
        <w:pStyle w:val="ny-lesson-numbering"/>
        <w:numPr>
          <w:ilvl w:val="0"/>
          <w:numId w:val="0"/>
        </w:numPr>
        <w:ind w:left="806"/>
      </w:pPr>
    </w:p>
    <w:p w14:paraId="37D14223" w14:textId="77777777" w:rsidR="00C1098C" w:rsidRPr="00BB3197" w:rsidRDefault="00C1098C" w:rsidP="001C2B6B">
      <w:pPr>
        <w:pStyle w:val="ny-lesson-numbering"/>
        <w:numPr>
          <w:ilvl w:val="1"/>
          <w:numId w:val="9"/>
        </w:numPr>
      </w:pPr>
      <w:r w:rsidRPr="00BB3197">
        <w:t>Based on the results from parts (a) through (c), how might we expand the multiplication property of inequality?</w:t>
      </w:r>
    </w:p>
    <w:p w14:paraId="71E30729" w14:textId="77777777" w:rsidR="00C1098C" w:rsidRPr="00BB3197" w:rsidRDefault="00C1098C" w:rsidP="002E5957">
      <w:pPr>
        <w:pStyle w:val="ny-lesson-numbering"/>
        <w:numPr>
          <w:ilvl w:val="0"/>
          <w:numId w:val="0"/>
        </w:numPr>
        <w:ind w:left="806"/>
      </w:pPr>
    </w:p>
    <w:p w14:paraId="2D96B6EB" w14:textId="77777777" w:rsidR="00C1098C" w:rsidRPr="00BB3197" w:rsidRDefault="00C1098C" w:rsidP="002E5957">
      <w:pPr>
        <w:pStyle w:val="ny-lesson-numbering"/>
        <w:numPr>
          <w:ilvl w:val="0"/>
          <w:numId w:val="0"/>
        </w:numPr>
        <w:ind w:left="806"/>
      </w:pPr>
    </w:p>
    <w:p w14:paraId="09F414FD" w14:textId="77777777" w:rsidR="00C1098C" w:rsidRPr="00BB3197" w:rsidRDefault="00C1098C" w:rsidP="002E5957">
      <w:pPr>
        <w:pStyle w:val="ny-lesson-numbering"/>
        <w:numPr>
          <w:ilvl w:val="0"/>
          <w:numId w:val="0"/>
        </w:numPr>
        <w:ind w:left="806"/>
      </w:pPr>
    </w:p>
    <w:p w14:paraId="73D5E98D" w14:textId="77777777" w:rsidR="00C1098C" w:rsidRPr="00BB3197" w:rsidRDefault="00C1098C" w:rsidP="002E5957">
      <w:pPr>
        <w:pStyle w:val="ny-lesson-numbering"/>
        <w:numPr>
          <w:ilvl w:val="0"/>
          <w:numId w:val="0"/>
        </w:numPr>
        <w:ind w:left="806"/>
      </w:pPr>
    </w:p>
    <w:p w14:paraId="706DB68A" w14:textId="77777777" w:rsidR="00C1098C" w:rsidRPr="00BB3197" w:rsidRDefault="00C1098C" w:rsidP="002E5957">
      <w:pPr>
        <w:pStyle w:val="ny-lesson-numbering"/>
        <w:numPr>
          <w:ilvl w:val="0"/>
          <w:numId w:val="0"/>
        </w:numPr>
        <w:ind w:left="806"/>
      </w:pPr>
    </w:p>
    <w:p w14:paraId="3C00B0C3" w14:textId="77777777" w:rsidR="00C1098C" w:rsidRPr="00BB3197" w:rsidRDefault="00C1098C" w:rsidP="002E5957">
      <w:pPr>
        <w:pStyle w:val="ny-lesson-numbering"/>
        <w:numPr>
          <w:ilvl w:val="0"/>
          <w:numId w:val="0"/>
        </w:numPr>
        <w:ind w:left="806"/>
      </w:pPr>
    </w:p>
    <w:p w14:paraId="26452281" w14:textId="1A603B25" w:rsidR="00C1098C" w:rsidRPr="002E5957" w:rsidRDefault="00C1098C" w:rsidP="002E5957">
      <w:pPr>
        <w:pStyle w:val="ny-lesson-numbering"/>
      </w:pPr>
      <w:r w:rsidRPr="002E5957">
        <w:t xml:space="preserve">Solve </w:t>
      </w:r>
      <m:oMath>
        <m:r>
          <w:rPr>
            <w:rFonts w:ascii="Cambria Math" w:hAnsi="Cambria Math"/>
          </w:rPr>
          <m:t>-4+2t-14-18t&gt;-6-100t</m:t>
        </m:r>
      </m:oMath>
      <w:r w:rsidRPr="002E5957">
        <w:t xml:space="preserve">, for </w:t>
      </w:r>
      <m:oMath>
        <m:r>
          <w:rPr>
            <w:rFonts w:ascii="Cambria Math" w:hAnsi="Cambria Math"/>
          </w:rPr>
          <m:t>t</m:t>
        </m:r>
      </m:oMath>
      <w:r w:rsidRPr="002E5957">
        <w:t xml:space="preserve"> in two different ways:  first without ever multiplying through by a negative number and then by first multiplying through by </w:t>
      </w:r>
      <m:oMath>
        <m:r>
          <w:rPr>
            <w:rFonts w:ascii="Cambria Math" w:hAnsi="Cambria Math"/>
            <w:szCs w:val="20"/>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oMath>
      <w:r w:rsidRPr="002E5957">
        <w:t xml:space="preserve">. </w:t>
      </w:r>
    </w:p>
    <w:p w14:paraId="5866D4DC" w14:textId="77777777" w:rsidR="00C1098C" w:rsidRPr="002E5957" w:rsidRDefault="00C1098C" w:rsidP="002E5957">
      <w:pPr>
        <w:pStyle w:val="ny-lesson-numbering"/>
        <w:numPr>
          <w:ilvl w:val="0"/>
          <w:numId w:val="0"/>
        </w:numPr>
        <w:ind w:left="360"/>
      </w:pPr>
    </w:p>
    <w:p w14:paraId="7C00F2FB" w14:textId="77777777" w:rsidR="00C1098C" w:rsidRPr="002E5957" w:rsidRDefault="00C1098C" w:rsidP="002E5957">
      <w:pPr>
        <w:pStyle w:val="ny-lesson-numbering"/>
        <w:numPr>
          <w:ilvl w:val="0"/>
          <w:numId w:val="0"/>
        </w:numPr>
        <w:ind w:left="360"/>
      </w:pPr>
    </w:p>
    <w:p w14:paraId="432CEF7D" w14:textId="77777777" w:rsidR="00C1098C" w:rsidRDefault="00C1098C" w:rsidP="002E5957">
      <w:pPr>
        <w:pStyle w:val="ny-lesson-numbering"/>
        <w:numPr>
          <w:ilvl w:val="0"/>
          <w:numId w:val="0"/>
        </w:numPr>
        <w:ind w:left="360"/>
      </w:pPr>
    </w:p>
    <w:p w14:paraId="3CC88436" w14:textId="77777777" w:rsidR="002E5957" w:rsidRDefault="002E5957" w:rsidP="002E5957">
      <w:pPr>
        <w:pStyle w:val="ny-lesson-numbering"/>
        <w:numPr>
          <w:ilvl w:val="0"/>
          <w:numId w:val="0"/>
        </w:numPr>
        <w:ind w:left="360"/>
      </w:pPr>
    </w:p>
    <w:p w14:paraId="7384E6E1" w14:textId="77777777" w:rsidR="002E5957" w:rsidRDefault="002E5957" w:rsidP="002E5957">
      <w:pPr>
        <w:pStyle w:val="ny-lesson-numbering"/>
        <w:numPr>
          <w:ilvl w:val="0"/>
          <w:numId w:val="0"/>
        </w:numPr>
        <w:ind w:left="360"/>
      </w:pPr>
    </w:p>
    <w:p w14:paraId="07CAFDA8" w14:textId="77777777" w:rsidR="00EF1126" w:rsidRPr="002E5957" w:rsidRDefault="00EF1126" w:rsidP="002E5957">
      <w:pPr>
        <w:pStyle w:val="ny-lesson-numbering"/>
        <w:numPr>
          <w:ilvl w:val="0"/>
          <w:numId w:val="0"/>
        </w:numPr>
        <w:ind w:left="360"/>
      </w:pPr>
    </w:p>
    <w:p w14:paraId="2DEC61CF" w14:textId="77777777" w:rsidR="00C1098C" w:rsidRPr="002E5957" w:rsidRDefault="00C1098C" w:rsidP="002E5957">
      <w:pPr>
        <w:pStyle w:val="ny-lesson-numbering"/>
        <w:numPr>
          <w:ilvl w:val="0"/>
          <w:numId w:val="0"/>
        </w:numPr>
        <w:ind w:left="360"/>
      </w:pPr>
    </w:p>
    <w:p w14:paraId="6070FC0B" w14:textId="77777777" w:rsidR="00C1098C" w:rsidRDefault="00C1098C" w:rsidP="002E5957">
      <w:pPr>
        <w:pStyle w:val="ny-lesson-numbering"/>
        <w:numPr>
          <w:ilvl w:val="0"/>
          <w:numId w:val="0"/>
        </w:numPr>
        <w:ind w:left="360"/>
      </w:pPr>
    </w:p>
    <w:p w14:paraId="54ED762A" w14:textId="77777777" w:rsidR="00EF1126" w:rsidRDefault="00EF1126" w:rsidP="002E5957">
      <w:pPr>
        <w:pStyle w:val="ny-lesson-numbering"/>
        <w:numPr>
          <w:ilvl w:val="0"/>
          <w:numId w:val="0"/>
        </w:numPr>
        <w:ind w:left="360"/>
      </w:pPr>
    </w:p>
    <w:p w14:paraId="54236472" w14:textId="77777777" w:rsidR="00EF1126" w:rsidRPr="002E5957" w:rsidRDefault="00EF1126" w:rsidP="002E5957">
      <w:pPr>
        <w:pStyle w:val="ny-lesson-numbering"/>
        <w:numPr>
          <w:ilvl w:val="0"/>
          <w:numId w:val="0"/>
        </w:numPr>
        <w:ind w:left="360"/>
      </w:pPr>
    </w:p>
    <w:p w14:paraId="3E5A536A" w14:textId="20304D71" w:rsidR="00C1098C" w:rsidRPr="002E5957" w:rsidRDefault="00C1098C" w:rsidP="002E5957">
      <w:pPr>
        <w:pStyle w:val="ny-lesson-numbering"/>
      </w:pPr>
      <w:r w:rsidRPr="002E5957">
        <w:t>Solve</w:t>
      </w:r>
      <w:r w:rsidR="00FD6854" w:rsidRPr="00FD6854">
        <w:t xml:space="preserve"> </w:t>
      </w:r>
      <m:oMath>
        <m:r>
          <w:rPr>
            <w:rFonts w:ascii="Cambria Math" w:hAnsi="Cambria Math"/>
          </w:rPr>
          <m:t>-</m:t>
        </m:r>
        <m:f>
          <m:fPr>
            <m:ctrlPr>
              <w:rPr>
                <w:rFonts w:ascii="Cambria Math" w:hAnsi="Cambria Math"/>
                <w:i/>
                <w:sz w:val="26"/>
                <w:szCs w:val="26"/>
              </w:rPr>
            </m:ctrlPr>
          </m:fPr>
          <m:num>
            <m:r>
              <w:rPr>
                <w:rFonts w:ascii="Cambria Math" w:hAnsi="Cambria Math"/>
                <w:sz w:val="26"/>
                <w:szCs w:val="26"/>
              </w:rPr>
              <m:t>x</m:t>
            </m:r>
            <m:ctrlPr>
              <w:rPr>
                <w:rFonts w:ascii="Cambria Math" w:hAnsi="Cambria Math"/>
                <w:i/>
              </w:rPr>
            </m:ctrlPr>
          </m:num>
          <m:den>
            <m:r>
              <w:rPr>
                <w:rFonts w:ascii="Cambria Math" w:hAnsi="Cambria Math"/>
                <w:sz w:val="26"/>
                <w:szCs w:val="26"/>
              </w:rPr>
              <m:t>4</m:t>
            </m:r>
          </m:den>
        </m:f>
        <m:r>
          <w:rPr>
            <w:rFonts w:ascii="Cambria Math" w:hAnsi="Cambria Math"/>
          </w:rPr>
          <m:t>+8&lt;</m:t>
        </m:r>
        <m:f>
          <m:fPr>
            <m:ctrlPr>
              <w:rPr>
                <w:rFonts w:ascii="Cambria Math" w:hAnsi="Cambria Math"/>
                <w:i/>
                <w:sz w:val="26"/>
                <w:szCs w:val="26"/>
              </w:rPr>
            </m:ctrlPr>
          </m:fPr>
          <m:num>
            <m:r>
              <w:rPr>
                <w:rFonts w:ascii="Cambria Math" w:hAnsi="Cambria Math"/>
                <w:sz w:val="26"/>
                <w:szCs w:val="26"/>
              </w:rPr>
              <m:t>1</m:t>
            </m:r>
            <m:ctrlPr>
              <w:rPr>
                <w:rFonts w:ascii="Cambria Math" w:hAnsi="Cambria Math"/>
                <w:i/>
              </w:rPr>
            </m:ctrlPr>
          </m:num>
          <m:den>
            <m:r>
              <w:rPr>
                <w:rFonts w:ascii="Cambria Math" w:hAnsi="Cambria Math"/>
                <w:sz w:val="26"/>
                <w:szCs w:val="26"/>
              </w:rPr>
              <m:t>2</m:t>
            </m:r>
          </m:den>
        </m:f>
      </m:oMath>
      <w:r w:rsidRPr="002E5957">
        <w:t xml:space="preserve">, for </w:t>
      </w:r>
      <m:oMath>
        <m:r>
          <w:rPr>
            <w:rFonts w:ascii="Cambria Math" w:hAnsi="Cambria Math"/>
          </w:rPr>
          <m:t>x</m:t>
        </m:r>
      </m:oMath>
      <w:r w:rsidRPr="002E5957">
        <w:t xml:space="preserve"> in two different ways:  first without ever multiplying through by a negative number and then by first multiplying through by </w:t>
      </w:r>
      <m:oMath>
        <m:r>
          <m:rPr>
            <m:sty m:val="p"/>
          </m:rPr>
          <w:rPr>
            <w:rFonts w:ascii="Cambria Math" w:hAnsi="Cambria Math"/>
          </w:rPr>
          <m:t>-4</m:t>
        </m:r>
      </m:oMath>
      <w:r w:rsidRPr="002E5957">
        <w:t>.</w:t>
      </w:r>
    </w:p>
    <w:p w14:paraId="2A3ED137" w14:textId="77777777" w:rsidR="00C1098C" w:rsidRDefault="00C1098C" w:rsidP="002E5957">
      <w:pPr>
        <w:pStyle w:val="ny-lesson-numbering"/>
        <w:numPr>
          <w:ilvl w:val="0"/>
          <w:numId w:val="0"/>
        </w:numPr>
        <w:ind w:left="360"/>
      </w:pPr>
    </w:p>
    <w:p w14:paraId="34DB178E" w14:textId="77777777" w:rsidR="00EF1126" w:rsidRPr="002E5957" w:rsidRDefault="00EF1126" w:rsidP="002E5957">
      <w:pPr>
        <w:pStyle w:val="ny-lesson-numbering"/>
        <w:numPr>
          <w:ilvl w:val="0"/>
          <w:numId w:val="0"/>
        </w:numPr>
        <w:ind w:left="360"/>
      </w:pPr>
    </w:p>
    <w:p w14:paraId="46ECFE4D" w14:textId="77777777" w:rsidR="00C1098C" w:rsidRPr="002E5957" w:rsidRDefault="00C1098C" w:rsidP="002E5957">
      <w:pPr>
        <w:pStyle w:val="ny-lesson-numbering"/>
        <w:numPr>
          <w:ilvl w:val="0"/>
          <w:numId w:val="0"/>
        </w:numPr>
        <w:ind w:left="360"/>
      </w:pPr>
    </w:p>
    <w:p w14:paraId="0CE4A937" w14:textId="77777777" w:rsidR="00C1098C" w:rsidRDefault="00C1098C" w:rsidP="002E5957">
      <w:pPr>
        <w:pStyle w:val="ny-lesson-numbering"/>
        <w:numPr>
          <w:ilvl w:val="0"/>
          <w:numId w:val="0"/>
        </w:numPr>
        <w:ind w:left="360"/>
      </w:pPr>
    </w:p>
    <w:p w14:paraId="4C9A28B8" w14:textId="77777777" w:rsidR="002E5957" w:rsidRDefault="002E5957" w:rsidP="002E5957">
      <w:pPr>
        <w:pStyle w:val="ny-lesson-numbering"/>
        <w:numPr>
          <w:ilvl w:val="0"/>
          <w:numId w:val="0"/>
        </w:numPr>
        <w:ind w:left="360"/>
      </w:pPr>
    </w:p>
    <w:p w14:paraId="5118F2BC" w14:textId="77777777" w:rsidR="002E5957" w:rsidRPr="002E5957" w:rsidRDefault="002E5957" w:rsidP="002E5957">
      <w:pPr>
        <w:pStyle w:val="ny-lesson-numbering"/>
        <w:numPr>
          <w:ilvl w:val="0"/>
          <w:numId w:val="0"/>
        </w:numPr>
        <w:ind w:left="360"/>
      </w:pPr>
    </w:p>
    <w:p w14:paraId="3B3C6345" w14:textId="77777777" w:rsidR="00C1098C" w:rsidRPr="002E5957" w:rsidRDefault="00C1098C" w:rsidP="002E5957">
      <w:pPr>
        <w:pStyle w:val="ny-lesson-numbering"/>
        <w:numPr>
          <w:ilvl w:val="0"/>
          <w:numId w:val="0"/>
        </w:numPr>
        <w:ind w:left="360"/>
      </w:pPr>
    </w:p>
    <w:p w14:paraId="16B92210" w14:textId="77777777" w:rsidR="00C1098C" w:rsidRDefault="00C1098C" w:rsidP="002E5957">
      <w:pPr>
        <w:pStyle w:val="ny-lesson-numbering"/>
        <w:numPr>
          <w:ilvl w:val="0"/>
          <w:numId w:val="0"/>
        </w:numPr>
        <w:ind w:left="360"/>
      </w:pPr>
    </w:p>
    <w:p w14:paraId="144EE690" w14:textId="77777777" w:rsidR="00C1098C" w:rsidRDefault="00C1098C" w:rsidP="00C1098C">
      <w:pPr>
        <w:pStyle w:val="ny-callout-hdr"/>
      </w:pPr>
      <w:r>
        <w:lastRenderedPageBreak/>
        <w:t xml:space="preserve">Problem Set </w:t>
      </w:r>
    </w:p>
    <w:p w14:paraId="31EFD351" w14:textId="77777777" w:rsidR="00C1098C" w:rsidRDefault="00C1098C" w:rsidP="00C1098C">
      <w:pPr>
        <w:pStyle w:val="ny-callout-hdr"/>
      </w:pPr>
    </w:p>
    <w:p w14:paraId="588A9C52" w14:textId="77777777" w:rsidR="00C1098C" w:rsidRPr="00CA4AED" w:rsidRDefault="00C1098C" w:rsidP="001C2B6B">
      <w:pPr>
        <w:pStyle w:val="ny-lesson-numbering"/>
        <w:numPr>
          <w:ilvl w:val="0"/>
          <w:numId w:val="10"/>
        </w:numPr>
      </w:pPr>
      <w:r w:rsidRPr="00CA4AED">
        <w:t>Find the solution set to each inequality.  Express the solution in set notation and graphically on the number line.</w:t>
      </w:r>
    </w:p>
    <w:p w14:paraId="589BE415" w14:textId="02F1F4B8" w:rsidR="00C1098C" w:rsidRPr="00CA4AED" w:rsidRDefault="00C1098C" w:rsidP="001C2B6B">
      <w:pPr>
        <w:pStyle w:val="ny-lesson-numbering"/>
        <w:numPr>
          <w:ilvl w:val="1"/>
          <w:numId w:val="10"/>
        </w:numPr>
      </w:pPr>
      <m:oMath>
        <m:r>
          <m:rPr>
            <m:sty m:val="p"/>
          </m:rPr>
          <w:rPr>
            <w:rFonts w:ascii="Cambria Math" w:hAnsi="Cambria Math"/>
          </w:rPr>
          <m:t>2</m:t>
        </m:r>
        <m:r>
          <w:rPr>
            <w:rFonts w:ascii="Cambria Math" w:hAnsi="Cambria Math"/>
          </w:rPr>
          <m:t>x</m:t>
        </m:r>
        <m:r>
          <m:rPr>
            <m:sty m:val="p"/>
          </m:rPr>
          <w:rPr>
            <w:rFonts w:ascii="Cambria Math" w:hAnsi="Cambria Math"/>
          </w:rPr>
          <m:t>&lt;</m:t>
        </m:r>
        <m:r>
          <w:rPr>
            <w:rFonts w:ascii="Cambria Math" w:hAnsi="Cambria Math"/>
          </w:rPr>
          <m:t>10</m:t>
        </m:r>
      </m:oMath>
    </w:p>
    <w:p w14:paraId="6F89E1DA" w14:textId="77777777" w:rsidR="00C1098C" w:rsidRPr="00CA4AED" w:rsidRDefault="00C1098C" w:rsidP="001C2B6B">
      <w:pPr>
        <w:pStyle w:val="ny-lesson-numbering"/>
        <w:numPr>
          <w:ilvl w:val="1"/>
          <w:numId w:val="10"/>
        </w:numPr>
      </w:pPr>
      <m:oMath>
        <m:r>
          <m:rPr>
            <m:sty m:val="p"/>
          </m:rPr>
          <w:rPr>
            <w:rFonts w:ascii="Cambria Math" w:hAnsi="Cambria Math"/>
          </w:rPr>
          <m:t>-15</m:t>
        </m:r>
        <m:r>
          <w:rPr>
            <w:rFonts w:ascii="Cambria Math" w:hAnsi="Cambria Math"/>
          </w:rPr>
          <m:t>x</m:t>
        </m:r>
        <m:r>
          <m:rPr>
            <m:sty m:val="p"/>
          </m:rPr>
          <w:rPr>
            <w:rFonts w:ascii="Cambria Math" w:hAnsi="Cambria Math"/>
          </w:rPr>
          <m:t>≥-45</m:t>
        </m:r>
      </m:oMath>
    </w:p>
    <w:p w14:paraId="17AA5B70" w14:textId="77777777" w:rsidR="00C1098C" w:rsidRPr="00CA4AED" w:rsidRDefault="00B35E70" w:rsidP="001C2B6B">
      <w:pPr>
        <w:pStyle w:val="ny-lesson-numbering"/>
        <w:numPr>
          <w:ilvl w:val="1"/>
          <w:numId w:val="10"/>
        </w:numPr>
      </w:pP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r>
          <w:rPr>
            <w:rFonts w:ascii="Cambria Math" w:hAnsi="Cambria Math"/>
          </w:rPr>
          <m:t>x</m:t>
        </m:r>
        <m:r>
          <m:rPr>
            <m:sty m:val="p"/>
          </m:rPr>
          <w:rPr>
            <w:rFonts w:ascii="Cambria Math" w:hAnsi="Cambria Math"/>
          </w:rPr>
          <m:t>≠</m:t>
        </m:r>
        <m:f>
          <m:fPr>
            <m:ctrlPr>
              <w:rPr>
                <w:rFonts w:ascii="Cambria Math" w:hAnsi="Cambria Math"/>
                <w:i/>
                <w:sz w:val="26"/>
                <w:szCs w:val="26"/>
              </w:rPr>
            </m:ctrlPr>
          </m:fPr>
          <m:num>
            <m:r>
              <w:rPr>
                <w:rFonts w:ascii="Cambria Math" w:hAnsi="Cambria Math"/>
                <w:sz w:val="26"/>
                <w:szCs w:val="26"/>
              </w:rPr>
              <m:t>1</m:t>
            </m:r>
            <m:ctrlPr>
              <w:rPr>
                <w:rFonts w:ascii="Cambria Math" w:hAnsi="Cambria Math"/>
              </w:rPr>
            </m:ctrlPr>
          </m:num>
          <m:den>
            <m:r>
              <w:rPr>
                <w:rFonts w:ascii="Cambria Math" w:hAnsi="Cambria Math"/>
                <w:sz w:val="26"/>
                <w:szCs w:val="26"/>
              </w:rPr>
              <m:t>2</m:t>
            </m:r>
          </m:den>
        </m:f>
        <m:r>
          <m:rPr>
            <m:sty m:val="p"/>
          </m:rPr>
          <w:rPr>
            <w:rFonts w:ascii="Cambria Math" w:hAnsi="Cambria Math"/>
          </w:rPr>
          <m:t>+2</m:t>
        </m:r>
      </m:oMath>
    </w:p>
    <w:p w14:paraId="7D829919" w14:textId="77777777" w:rsidR="00C1098C" w:rsidRPr="00CA4AED" w:rsidRDefault="00C1098C" w:rsidP="001C2B6B">
      <w:pPr>
        <w:pStyle w:val="ny-lesson-numbering"/>
        <w:numPr>
          <w:ilvl w:val="1"/>
          <w:numId w:val="10"/>
        </w:numPr>
      </w:pPr>
      <m:oMath>
        <m:r>
          <m:rPr>
            <m:sty m:val="p"/>
          </m:rPr>
          <w:rPr>
            <w:rFonts w:ascii="Cambria Math" w:hAnsi="Cambria Math"/>
          </w:rPr>
          <m:t>-5</m:t>
        </m:r>
        <m:d>
          <m:dPr>
            <m:ctrlPr>
              <w:rPr>
                <w:rFonts w:ascii="Cambria Math" w:hAnsi="Cambria Math"/>
                <w:sz w:val="16"/>
                <w:szCs w:val="18"/>
              </w:rPr>
            </m:ctrlPr>
          </m:dPr>
          <m:e>
            <m:r>
              <w:rPr>
                <w:rFonts w:ascii="Cambria Math" w:hAnsi="Cambria Math"/>
              </w:rPr>
              <m:t>x</m:t>
            </m:r>
            <m:r>
              <m:rPr>
                <m:sty m:val="p"/>
              </m:rPr>
              <w:rPr>
                <w:rFonts w:ascii="Cambria Math" w:hAnsi="Cambria Math"/>
              </w:rPr>
              <m:t>-1</m:t>
            </m:r>
          </m:e>
        </m:d>
        <m:r>
          <m:rPr>
            <m:sty m:val="p"/>
          </m:rPr>
          <w:rPr>
            <w:rFonts w:ascii="Cambria Math" w:hAnsi="Cambria Math"/>
          </w:rPr>
          <m:t>≥10</m:t>
        </m:r>
      </m:oMath>
      <w:r w:rsidRPr="00CA4AED">
        <w:t xml:space="preserve"> </w:t>
      </w:r>
    </w:p>
    <w:p w14:paraId="163843E1" w14:textId="77777777" w:rsidR="00C1098C" w:rsidRPr="00CA4AED" w:rsidRDefault="00C1098C" w:rsidP="001C2B6B">
      <w:pPr>
        <w:pStyle w:val="ny-lesson-numbering"/>
        <w:numPr>
          <w:ilvl w:val="1"/>
          <w:numId w:val="10"/>
        </w:numPr>
      </w:pPr>
      <m:oMath>
        <m:r>
          <m:rPr>
            <m:sty m:val="p"/>
          </m:rPr>
          <w:rPr>
            <w:rFonts w:ascii="Cambria Math" w:hAnsi="Cambria Math"/>
          </w:rPr>
          <m:t>13</m:t>
        </m:r>
        <m:r>
          <w:rPr>
            <w:rFonts w:ascii="Cambria Math" w:hAnsi="Cambria Math"/>
          </w:rPr>
          <m:t>x</m:t>
        </m:r>
        <m:r>
          <m:rPr>
            <m:sty m:val="p"/>
          </m:rPr>
          <w:rPr>
            <w:rFonts w:ascii="Cambria Math" w:hAnsi="Cambria Math"/>
          </w:rPr>
          <m:t>&lt;</m:t>
        </m:r>
        <m:r>
          <w:rPr>
            <w:rFonts w:ascii="Cambria Math" w:hAnsi="Cambria Math"/>
          </w:rPr>
          <m:t>9(1-x</m:t>
        </m:r>
        <m:r>
          <m:rPr>
            <m:sty m:val="p"/>
          </m:rPr>
          <w:rPr>
            <w:rFonts w:ascii="Cambria Math" w:hAnsi="Cambria Math"/>
          </w:rPr>
          <m:t>)</m:t>
        </m:r>
      </m:oMath>
    </w:p>
    <w:p w14:paraId="1745FAF5" w14:textId="77777777" w:rsidR="00A22BD2" w:rsidRPr="00A22BD2" w:rsidRDefault="00A22BD2" w:rsidP="00A22BD2">
      <w:pPr>
        <w:pStyle w:val="ny-lesson-numbering"/>
        <w:numPr>
          <w:ilvl w:val="0"/>
          <w:numId w:val="0"/>
        </w:numPr>
        <w:ind w:left="360"/>
        <w:rPr>
          <w:szCs w:val="16"/>
        </w:rPr>
      </w:pPr>
    </w:p>
    <w:p w14:paraId="57830922" w14:textId="5C548710" w:rsidR="00C1098C" w:rsidRPr="00CA4AED" w:rsidRDefault="00C1098C" w:rsidP="001C2B6B">
      <w:pPr>
        <w:pStyle w:val="ny-lesson-numbering"/>
        <w:numPr>
          <w:ilvl w:val="0"/>
          <w:numId w:val="10"/>
        </w:numPr>
        <w:rPr>
          <w:szCs w:val="16"/>
        </w:rPr>
      </w:pPr>
      <w:r w:rsidRPr="00CA4AED">
        <w:t xml:space="preserve">Find the mistake in the following set of steps in a student’s attempt to solve </w:t>
      </w:r>
      <m:oMath>
        <m:r>
          <w:rPr>
            <w:rFonts w:ascii="Cambria Math" w:hAnsi="Cambria Math"/>
          </w:rPr>
          <m:t>5x+2≥x+</m:t>
        </m:r>
        <m:f>
          <m:fPr>
            <m:ctrlPr>
              <w:rPr>
                <w:rFonts w:ascii="Cambria Math" w:hAnsi="Cambria Math"/>
                <w:i/>
                <w:sz w:val="26"/>
                <w:szCs w:val="26"/>
              </w:rPr>
            </m:ctrlPr>
          </m:fPr>
          <m:num>
            <m:r>
              <w:rPr>
                <w:rFonts w:ascii="Cambria Math" w:hAnsi="Cambria Math"/>
                <w:sz w:val="26"/>
                <w:szCs w:val="26"/>
              </w:rPr>
              <m:t>2</m:t>
            </m:r>
            <m:ctrlPr>
              <w:rPr>
                <w:rFonts w:ascii="Cambria Math" w:hAnsi="Cambria Math"/>
                <w:i/>
              </w:rPr>
            </m:ctrlPr>
          </m:num>
          <m:den>
            <m:r>
              <w:rPr>
                <w:rFonts w:ascii="Cambria Math" w:hAnsi="Cambria Math"/>
                <w:sz w:val="26"/>
                <w:szCs w:val="26"/>
              </w:rPr>
              <m:t>5</m:t>
            </m:r>
          </m:den>
        </m:f>
      </m:oMath>
      <w:r w:rsidRPr="00CA4AED">
        <w:t xml:space="preserve">, for </w:t>
      </w:r>
      <m:oMath>
        <m:r>
          <w:rPr>
            <w:rFonts w:ascii="Cambria Math" w:hAnsi="Cambria Math"/>
          </w:rPr>
          <m:t>x</m:t>
        </m:r>
      </m:oMath>
      <w:r w:rsidRPr="00CA4AED">
        <w:t xml:space="preserve">.  What is the </w:t>
      </w:r>
      <w:r w:rsidRPr="00CA4AED">
        <w:rPr>
          <w:szCs w:val="16"/>
        </w:rPr>
        <w:t>correct solution set?</w:t>
      </w:r>
    </w:p>
    <w:p w14:paraId="59024C9E" w14:textId="77777777" w:rsidR="00C1098C" w:rsidRPr="00A22BD2" w:rsidRDefault="00C1098C" w:rsidP="00A22BD2">
      <w:pPr>
        <w:pStyle w:val="ny-lesson-numbering"/>
        <w:numPr>
          <w:ilvl w:val="0"/>
          <w:numId w:val="0"/>
        </w:numPr>
        <w:ind w:left="360"/>
      </w:pPr>
      <m:oMathPara>
        <m:oMathParaPr>
          <m:jc m:val="left"/>
        </m:oMathParaPr>
        <m:oMath>
          <m:r>
            <m:rPr>
              <m:sty m:val="p"/>
            </m:rPr>
            <w:rPr>
              <w:rFonts w:ascii="Cambria Math" w:hAnsi="Cambria Math"/>
            </w:rPr>
            <m:t>5</m:t>
          </m:r>
          <m:r>
            <w:rPr>
              <w:rFonts w:ascii="Cambria Math" w:hAnsi="Cambria Math"/>
            </w:rPr>
            <m:t>x</m:t>
          </m:r>
          <m:r>
            <m:rPr>
              <m:sty m:val="p"/>
            </m:rPr>
            <w:rPr>
              <w:rFonts w:ascii="Cambria Math" w:hAnsi="Cambria Math"/>
            </w:rPr>
            <m:t>+2≥</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5</m:t>
              </m:r>
            </m:den>
          </m:f>
        </m:oMath>
      </m:oMathPara>
    </w:p>
    <w:p w14:paraId="48423F7C" w14:textId="2B96C39A" w:rsidR="00C1098C" w:rsidRPr="00A22BD2" w:rsidRDefault="008B0145" w:rsidP="00A22BD2">
      <w:pPr>
        <w:pStyle w:val="ny-lesson-numbering"/>
        <w:numPr>
          <w:ilvl w:val="0"/>
          <w:numId w:val="0"/>
        </w:numPr>
        <w:ind w:left="360"/>
      </w:pPr>
      <m:oMath>
        <m:r>
          <m:rPr>
            <m:sty m:val="p"/>
          </m:rPr>
          <w:rPr>
            <w:rFonts w:ascii="Cambria Math" w:hAnsi="Cambria Math"/>
          </w:rPr>
          <m:t>5</m:t>
        </m:r>
        <m:d>
          <m:dPr>
            <m:ctrlPr>
              <w:rPr>
                <w:rFonts w:ascii="Cambria Math" w:hAnsi="Cambria Math"/>
                <w:i/>
              </w:rPr>
            </m:ctrlPr>
          </m:dPr>
          <m:e>
            <m:r>
              <w:rPr>
                <w:rFonts w:ascii="Cambria Math" w:hAnsi="Cambria Math"/>
              </w:rPr>
              <m:t>x+</m:t>
            </m:r>
            <m:f>
              <m:fPr>
                <m:ctrlPr>
                  <w:rPr>
                    <w:rFonts w:ascii="Cambria Math" w:hAnsi="Cambria Math"/>
                    <w:i/>
                    <w:sz w:val="26"/>
                    <w:szCs w:val="26"/>
                  </w:rPr>
                </m:ctrlPr>
              </m:fPr>
              <m:num>
                <m:r>
                  <w:rPr>
                    <w:rFonts w:ascii="Cambria Math" w:hAnsi="Cambria Math"/>
                    <w:sz w:val="26"/>
                    <w:szCs w:val="26"/>
                  </w:rPr>
                  <m:t>2</m:t>
                </m:r>
                <m:ctrlPr>
                  <w:rPr>
                    <w:rFonts w:ascii="Cambria Math" w:hAnsi="Cambria Math"/>
                    <w:i/>
                  </w:rPr>
                </m:ctrlPr>
              </m:num>
              <m:den>
                <m:r>
                  <w:rPr>
                    <w:rFonts w:ascii="Cambria Math" w:hAnsi="Cambria Math"/>
                    <w:sz w:val="26"/>
                    <w:szCs w:val="26"/>
                  </w:rPr>
                  <m:t>5</m:t>
                </m:r>
              </m:den>
            </m:f>
          </m:e>
        </m:d>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i/>
                <w:sz w:val="26"/>
                <w:szCs w:val="26"/>
              </w:rPr>
            </m:ctrlPr>
          </m:fPr>
          <m:num>
            <m:r>
              <w:rPr>
                <w:rFonts w:ascii="Cambria Math" w:hAnsi="Cambria Math"/>
                <w:sz w:val="26"/>
                <w:szCs w:val="26"/>
              </w:rPr>
              <m:t>2</m:t>
            </m:r>
            <m:ctrlPr>
              <w:rPr>
                <w:rFonts w:ascii="Cambria Math" w:hAnsi="Cambria Math"/>
              </w:rPr>
            </m:ctrlPr>
          </m:num>
          <m:den>
            <m:r>
              <w:rPr>
                <w:rFonts w:ascii="Cambria Math" w:hAnsi="Cambria Math"/>
                <w:sz w:val="26"/>
                <w:szCs w:val="26"/>
              </w:rPr>
              <m:t>5</m:t>
            </m:r>
          </m:den>
        </m:f>
      </m:oMath>
      <w:r w:rsidR="00FD6854" w:rsidRPr="00FD6854">
        <w:t xml:space="preserve"> </w:t>
      </w:r>
      <w:r w:rsidR="00C1098C" w:rsidRPr="00A22BD2">
        <w:tab/>
        <w:t xml:space="preserve">(factoring out </w:t>
      </w:r>
      <m:oMath>
        <m:r>
          <m:rPr>
            <m:sty m:val="p"/>
          </m:rPr>
          <w:rPr>
            <w:rFonts w:ascii="Cambria Math" w:hAnsi="Cambria Math"/>
          </w:rPr>
          <m:t>5</m:t>
        </m:r>
      </m:oMath>
      <w:r w:rsidR="00C1098C" w:rsidRPr="00A22BD2">
        <w:t xml:space="preserve"> on the left side)</w:t>
      </w:r>
    </w:p>
    <w:p w14:paraId="308A5C14" w14:textId="6F2A08A2" w:rsidR="00C1098C" w:rsidRPr="00A22BD2" w:rsidRDefault="00C1098C" w:rsidP="00A22BD2">
      <w:pPr>
        <w:pStyle w:val="ny-lesson-numbering"/>
        <w:numPr>
          <w:ilvl w:val="0"/>
          <w:numId w:val="0"/>
        </w:numPr>
        <w:ind w:left="360"/>
      </w:pPr>
      <m:oMath>
        <m:r>
          <m:rPr>
            <m:sty m:val="p"/>
          </m:rPr>
          <w:rPr>
            <w:rFonts w:ascii="Cambria Math" w:hAnsi="Cambria Math"/>
          </w:rPr>
          <m:t>5≥1</m:t>
        </m:r>
      </m:oMath>
      <w:r w:rsidRPr="00A22BD2">
        <w:tab/>
      </w:r>
      <w:r w:rsidRPr="00A22BD2">
        <w:tab/>
        <w:t xml:space="preserve">(dividing by </w:t>
      </w:r>
      <m:oMath>
        <m:d>
          <m:dPr>
            <m:ctrlPr>
              <w:rPr>
                <w:rFonts w:ascii="Cambria Math" w:hAnsi="Cambria Math"/>
                <w:i/>
              </w:rPr>
            </m:ctrlPr>
          </m:dPr>
          <m:e>
            <m:r>
              <w:rPr>
                <w:rFonts w:ascii="Cambria Math" w:hAnsi="Cambria Math"/>
              </w:rPr>
              <m:t>x+</m:t>
            </m:r>
            <m:f>
              <m:fPr>
                <m:ctrlPr>
                  <w:rPr>
                    <w:rFonts w:ascii="Cambria Math" w:hAnsi="Cambria Math"/>
                    <w:i/>
                    <w:sz w:val="26"/>
                    <w:szCs w:val="26"/>
                  </w:rPr>
                </m:ctrlPr>
              </m:fPr>
              <m:num>
                <m:r>
                  <w:rPr>
                    <w:rFonts w:ascii="Cambria Math" w:hAnsi="Cambria Math"/>
                    <w:sz w:val="26"/>
                    <w:szCs w:val="26"/>
                  </w:rPr>
                  <m:t>2</m:t>
                </m:r>
                <m:ctrlPr>
                  <w:rPr>
                    <w:rFonts w:ascii="Cambria Math" w:hAnsi="Cambria Math"/>
                    <w:i/>
                  </w:rPr>
                </m:ctrlPr>
              </m:num>
              <m:den>
                <m:r>
                  <w:rPr>
                    <w:rFonts w:ascii="Cambria Math" w:hAnsi="Cambria Math"/>
                    <w:sz w:val="26"/>
                    <w:szCs w:val="26"/>
                  </w:rPr>
                  <m:t>5</m:t>
                </m:r>
              </m:den>
            </m:f>
          </m:e>
        </m:d>
      </m:oMath>
      <w:r w:rsidRPr="00A22BD2">
        <w:t>)</w:t>
      </w:r>
    </w:p>
    <w:p w14:paraId="46FB318C" w14:textId="77777777" w:rsidR="00C1098C" w:rsidRPr="00A22BD2" w:rsidRDefault="00C1098C" w:rsidP="00A22BD2">
      <w:pPr>
        <w:pStyle w:val="ny-lesson-numbering"/>
        <w:numPr>
          <w:ilvl w:val="0"/>
          <w:numId w:val="0"/>
        </w:numPr>
        <w:ind w:left="360"/>
      </w:pPr>
      <w:r w:rsidRPr="00A22BD2">
        <w:t>So, the solution set is the empty set.</w:t>
      </w:r>
    </w:p>
    <w:p w14:paraId="2DA8B03C" w14:textId="77777777" w:rsidR="00C1098C" w:rsidRPr="00A22BD2" w:rsidRDefault="00C1098C" w:rsidP="00A22BD2">
      <w:pPr>
        <w:pStyle w:val="ny-lesson-numbering"/>
        <w:numPr>
          <w:ilvl w:val="0"/>
          <w:numId w:val="0"/>
        </w:numPr>
        <w:ind w:left="360"/>
      </w:pPr>
    </w:p>
    <w:p w14:paraId="3B7DC89C" w14:textId="104D118D" w:rsidR="00C1098C" w:rsidRPr="00CA4AED" w:rsidRDefault="00C1098C" w:rsidP="001C2B6B">
      <w:pPr>
        <w:pStyle w:val="ny-lesson-numbering"/>
        <w:numPr>
          <w:ilvl w:val="0"/>
          <w:numId w:val="10"/>
        </w:numPr>
      </w:pPr>
      <w:r w:rsidRPr="00CA4AED">
        <w:t xml:space="preserve">Solve </w:t>
      </w:r>
      <m:oMath>
        <m:r>
          <w:rPr>
            <w:rFonts w:ascii="Cambria Math" w:hAnsi="Cambria Math"/>
            <w:szCs w:val="20"/>
          </w:rPr>
          <m:t>-</m:t>
        </m:r>
        <m:f>
          <m:fPr>
            <m:ctrlPr>
              <w:rPr>
                <w:rFonts w:ascii="Cambria Math" w:hAnsi="Cambria Math"/>
                <w:i/>
                <w:sz w:val="26"/>
                <w:szCs w:val="26"/>
              </w:rPr>
            </m:ctrlPr>
          </m:fPr>
          <m:num>
            <m:r>
              <w:rPr>
                <w:rFonts w:ascii="Cambria Math" w:hAnsi="Cambria Math"/>
                <w:sz w:val="26"/>
                <w:szCs w:val="26"/>
              </w:rPr>
              <m:t>x</m:t>
            </m:r>
            <m:ctrlPr>
              <w:rPr>
                <w:rFonts w:ascii="Cambria Math" w:hAnsi="Cambria Math"/>
                <w:i/>
                <w:szCs w:val="20"/>
              </w:rPr>
            </m:ctrlPr>
          </m:num>
          <m:den>
            <m:r>
              <w:rPr>
                <w:rFonts w:ascii="Cambria Math" w:hAnsi="Cambria Math"/>
                <w:sz w:val="26"/>
                <w:szCs w:val="26"/>
              </w:rPr>
              <m:t>16</m:t>
            </m:r>
          </m:den>
        </m:f>
        <m:r>
          <w:rPr>
            <w:rFonts w:ascii="Cambria Math" w:hAnsi="Cambria Math"/>
            <w:szCs w:val="20"/>
          </w:rPr>
          <m:t>+1≥-</m:t>
        </m:r>
        <m:f>
          <m:fPr>
            <m:ctrlPr>
              <w:rPr>
                <w:rFonts w:ascii="Cambria Math" w:hAnsi="Cambria Math"/>
                <w:i/>
                <w:sz w:val="26"/>
                <w:szCs w:val="26"/>
              </w:rPr>
            </m:ctrlPr>
          </m:fPr>
          <m:num>
            <m:r>
              <w:rPr>
                <w:rFonts w:ascii="Cambria Math" w:hAnsi="Cambria Math"/>
                <w:sz w:val="26"/>
                <w:szCs w:val="26"/>
              </w:rPr>
              <m:t>5x</m:t>
            </m:r>
            <m:ctrlPr>
              <w:rPr>
                <w:rFonts w:ascii="Cambria Math" w:hAnsi="Cambria Math"/>
                <w:i/>
                <w:szCs w:val="20"/>
              </w:rPr>
            </m:ctrlPr>
          </m:num>
          <m:den>
            <m:r>
              <w:rPr>
                <w:rFonts w:ascii="Cambria Math" w:hAnsi="Cambria Math"/>
                <w:sz w:val="26"/>
                <w:szCs w:val="26"/>
              </w:rPr>
              <m:t>2</m:t>
            </m:r>
          </m:den>
        </m:f>
      </m:oMath>
      <w:r w:rsidRPr="00CA4AED">
        <w:t xml:space="preserve">, for </w:t>
      </w:r>
      <m:oMath>
        <m:r>
          <w:rPr>
            <w:rFonts w:ascii="Cambria Math" w:hAnsi="Cambria Math"/>
          </w:rPr>
          <m:t>x</m:t>
        </m:r>
      </m:oMath>
      <w:r w:rsidRPr="00CA4AED">
        <w:t xml:space="preserve"> without multiplying by a negative number.  Then</w:t>
      </w:r>
      <w:r>
        <w:t>,</w:t>
      </w:r>
      <w:r w:rsidRPr="00CA4AED">
        <w:t xml:space="preserve"> solve by multiplying through by </w:t>
      </w:r>
      <m:oMath>
        <m:r>
          <m:rPr>
            <m:sty m:val="p"/>
          </m:rPr>
          <w:rPr>
            <w:rFonts w:ascii="Cambria Math" w:hAnsi="Cambria Math"/>
          </w:rPr>
          <m:t>-16</m:t>
        </m:r>
      </m:oMath>
      <w:r w:rsidRPr="00CA4AED">
        <w:t>.</w:t>
      </w:r>
    </w:p>
    <w:p w14:paraId="14184E67" w14:textId="77777777" w:rsidR="00A22BD2" w:rsidRDefault="00A22BD2" w:rsidP="00A22BD2">
      <w:pPr>
        <w:pStyle w:val="ny-lesson-numbering"/>
        <w:numPr>
          <w:ilvl w:val="0"/>
          <w:numId w:val="0"/>
        </w:numPr>
        <w:ind w:left="360"/>
      </w:pPr>
    </w:p>
    <w:p w14:paraId="232A036F" w14:textId="77777777" w:rsidR="00C1098C" w:rsidRDefault="00C1098C" w:rsidP="001C2B6B">
      <w:pPr>
        <w:pStyle w:val="ny-lesson-numbering"/>
        <w:numPr>
          <w:ilvl w:val="0"/>
          <w:numId w:val="10"/>
        </w:numPr>
      </w:pPr>
      <w:r w:rsidRPr="00CA4AED">
        <w:t xml:space="preserve">Lisa brought half of her savings to the bakery and bought </w:t>
      </w:r>
      <m:oMath>
        <m:r>
          <w:rPr>
            <w:rFonts w:ascii="Cambria Math" w:hAnsi="Cambria Math"/>
          </w:rPr>
          <m:t>12</m:t>
        </m:r>
      </m:oMath>
      <w:r w:rsidRPr="00CA4AED">
        <w:t xml:space="preserve"> croissants for </w:t>
      </w:r>
      <m:oMath>
        <m:r>
          <w:rPr>
            <w:rFonts w:ascii="Cambria Math" w:hAnsi="Cambria Math"/>
          </w:rPr>
          <m:t>$14.20</m:t>
        </m:r>
      </m:oMath>
      <w:r w:rsidRPr="00CA4AED">
        <w:t xml:space="preserve">.  The amount of money she brings home with her is more than </w:t>
      </w:r>
      <m:oMath>
        <m:r>
          <w:rPr>
            <w:rFonts w:ascii="Cambria Math" w:hAnsi="Cambria Math"/>
          </w:rPr>
          <m:t>$2.00</m:t>
        </m:r>
      </m:oMath>
      <w:r w:rsidRPr="00CA4AED">
        <w:t>.  Use an inequality to find how much money she had in her savings before going to the bakery.  (Write the inequalit</w:t>
      </w:r>
      <w:r>
        <w:t>y</w:t>
      </w:r>
      <w:r w:rsidRPr="00CA4AED">
        <w:t xml:space="preserve"> that represents the situation</w:t>
      </w:r>
      <w:r>
        <w:t>,</w:t>
      </w:r>
      <w:r w:rsidRPr="00CA4AED">
        <w:t xml:space="preserve"> and solve it.)</w:t>
      </w:r>
    </w:p>
    <w:sectPr w:rsidR="00C1098C" w:rsidSect="00445409">
      <w:headerReference w:type="default" r:id="rId11"/>
      <w:footerReference w:type="default" r:id="rId12"/>
      <w:type w:val="continuous"/>
      <w:pgSz w:w="12240" w:h="15840"/>
      <w:pgMar w:top="1920" w:right="1600" w:bottom="1200" w:left="800" w:header="553" w:footer="1606" w:gutter="0"/>
      <w:pgNumType w:start="7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41292" w14:textId="77777777" w:rsidR="00B35E70" w:rsidRDefault="00B35E70">
      <w:pPr>
        <w:spacing w:after="0" w:line="240" w:lineRule="auto"/>
      </w:pPr>
      <w:r>
        <w:separator/>
      </w:r>
    </w:p>
  </w:endnote>
  <w:endnote w:type="continuationSeparator" w:id="0">
    <w:p w14:paraId="754BCDA2" w14:textId="77777777" w:rsidR="00B35E70" w:rsidRDefault="00B35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170D023D" w:rsidR="001F0D7E" w:rsidRPr="00C83A8A" w:rsidRDefault="00B821B0" w:rsidP="00C83A8A">
    <w:pPr>
      <w:pStyle w:val="Footer"/>
    </w:pPr>
    <w:r>
      <w:rPr>
        <w:noProof/>
      </w:rPr>
      <mc:AlternateContent>
        <mc:Choice Requires="wps">
          <w:drawing>
            <wp:anchor distT="0" distB="0" distL="114300" distR="114300" simplePos="0" relativeHeight="251824128" behindDoc="0" locked="0" layoutInCell="1" allowOverlap="1" wp14:anchorId="691B9B73" wp14:editId="63277AF1">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C1C00" w14:textId="77777777" w:rsidR="00B821B0" w:rsidRDefault="00B821B0"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206AE300" w14:textId="77777777" w:rsidR="00B821B0" w:rsidRPr="00A54F4C" w:rsidRDefault="00B821B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B9B73" id="_x0000_t202" coordsize="21600,21600" o:spt="202" path="m,l,21600r21600,l21600,xe">
              <v:stroke joinstyle="miter"/>
              <v:path gradientshapeok="t" o:connecttype="rect"/>
            </v:shapetype>
            <v:shape id="Text Box 170" o:spid="_x0000_s1035" type="#_x0000_t202" style="position:absolute;margin-left:-.25pt;margin-top:63.75pt;width:270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IK2G82zAgAAtAUAAA4A&#10;AAAAAAAAAAAAAAAALgIAAGRycy9lMm9Eb2MueG1sUEsBAi0AFAAGAAgAAAAhAIpeG23cAAAACQEA&#10;AA8AAAAAAAAAAAAAAAAADQUAAGRycy9kb3ducmV2LnhtbFBLBQYAAAAABAAEAPMAAAAWBgAAAAA=&#10;" filled="f" stroked="f">
              <v:textbox inset="0,0,0,0">
                <w:txbxContent>
                  <w:p w14:paraId="1B1C1C00" w14:textId="77777777" w:rsidR="00B821B0" w:rsidRDefault="00B821B0"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206AE300" w14:textId="77777777" w:rsidR="00B821B0" w:rsidRPr="00A54F4C" w:rsidRDefault="00B821B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8224" behindDoc="1" locked="0" layoutInCell="1" allowOverlap="1" wp14:anchorId="7CA46C87" wp14:editId="4AE47659">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0" name="Picture 180" descr="http://mirrors.creativecommons.org/presskit/buttons/80x15/png/by-nc-sa.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6176" behindDoc="0" locked="0" layoutInCell="1" allowOverlap="1" wp14:anchorId="399CFF30" wp14:editId="56F69985">
              <wp:simplePos x="0" y="0"/>
              <wp:positionH relativeFrom="column">
                <wp:posOffset>4412615</wp:posOffset>
              </wp:positionH>
              <wp:positionV relativeFrom="paragraph">
                <wp:posOffset>757555</wp:posOffset>
              </wp:positionV>
              <wp:extent cx="3472180" cy="182880"/>
              <wp:effectExtent l="0" t="0" r="13970" b="7620"/>
              <wp:wrapNone/>
              <wp:docPr id="17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336EA" w14:textId="77777777" w:rsidR="00B821B0" w:rsidRPr="00B81D46" w:rsidRDefault="00B821B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9CFF30" id="Text Box 154" o:spid="_x0000_s1036" type="#_x0000_t202" style="position:absolute;margin-left:347.45pt;margin-top:59.65pt;width:273.4pt;height:1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eM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Ms3njLMCAAC2&#10;BQAADgAAAAAAAAAAAAAAAAAuAgAAZHJzL2Uyb0RvYy54bWxQSwECLQAUAAYACAAAACEAs+ueiOEA&#10;AAAMAQAADwAAAAAAAAAAAAAAAAANBQAAZHJzL2Rvd25yZXYueG1sUEsFBgAAAAAEAAQA8wAAABsG&#10;AAAAAA==&#10;" filled="f" stroked="f">
              <v:textbox inset="0,0,0,0">
                <w:txbxContent>
                  <w:p w14:paraId="3F9336EA" w14:textId="77777777" w:rsidR="00B821B0" w:rsidRPr="00B81D46" w:rsidRDefault="00B821B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29248" behindDoc="1" locked="0" layoutInCell="1" allowOverlap="1" wp14:anchorId="4D6C6F4A" wp14:editId="53F639E8">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3104" behindDoc="0" locked="0" layoutInCell="1" allowOverlap="1" wp14:anchorId="281852D3" wp14:editId="482E1E73">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E8687" w14:textId="77777777" w:rsidR="00B821B0" w:rsidRPr="003E4777" w:rsidRDefault="00B821B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79</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81852D3" id="Text Box 172" o:spid="_x0000_s1037" type="#_x0000_t202" style="position:absolute;margin-left:512.35pt;margin-top:37.65pt;width:36pt;height:13.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9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4BMfbICAACzBQAA&#10;DgAAAAAAAAAAAAAAAAAuAgAAZHJzL2Uyb0RvYy54bWxQSwECLQAUAAYACAAAACEARoCGPN8AAAAM&#10;AQAADwAAAAAAAAAAAAAAAAAMBQAAZHJzL2Rvd25yZXYueG1sUEsFBgAAAAAEAAQA8wAAABgGAAAA&#10;AA==&#10;" filled="f" stroked="f">
              <v:textbox inset="0,0,0,0">
                <w:txbxContent>
                  <w:p w14:paraId="0DAE8687" w14:textId="77777777" w:rsidR="00B821B0" w:rsidRPr="003E4777" w:rsidRDefault="00B821B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79</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2080" behindDoc="0" locked="0" layoutInCell="1" allowOverlap="1" wp14:anchorId="2C530BA7" wp14:editId="08F2D266">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D579EB" w14:textId="77777777" w:rsidR="00B821B0" w:rsidRDefault="00B821B0" w:rsidP="00B821B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C6296">
                            <w:rPr>
                              <w:rFonts w:eastAsia="Myriad Pro" w:cstheme="minorHAnsi"/>
                              <w:bCs/>
                              <w:color w:val="41343A"/>
                              <w:sz w:val="16"/>
                              <w:szCs w:val="16"/>
                            </w:rPr>
                            <w:t>Solving Inequalities</w:t>
                          </w:r>
                        </w:p>
                        <w:p w14:paraId="7B6BA282" w14:textId="77777777" w:rsidR="00B821B0" w:rsidRDefault="00B821B0" w:rsidP="00DC2AE6">
                          <w:pPr>
                            <w:tabs>
                              <w:tab w:val="left" w:pos="1140"/>
                            </w:tabs>
                            <w:spacing w:after="0" w:line="185" w:lineRule="exact"/>
                            <w:ind w:right="-44"/>
                            <w:rPr>
                              <w:rFonts w:cstheme="minorHAnsi"/>
                              <w:color w:val="41343A"/>
                              <w:sz w:val="16"/>
                              <w:szCs w:val="16"/>
                            </w:rPr>
                          </w:pPr>
                        </w:p>
                        <w:p w14:paraId="6B4661A4" w14:textId="77777777" w:rsidR="00B821B0" w:rsidRPr="002273E5" w:rsidRDefault="00B821B0" w:rsidP="00DC2AE6">
                          <w:pPr>
                            <w:tabs>
                              <w:tab w:val="left" w:pos="1140"/>
                            </w:tabs>
                            <w:spacing w:after="0" w:line="185" w:lineRule="exact"/>
                            <w:ind w:right="-44"/>
                            <w:rPr>
                              <w:rFonts w:ascii="Calibri" w:eastAsia="Myriad Pro" w:hAnsi="Calibri" w:cs="Myriad Pro"/>
                              <w:sz w:val="16"/>
                              <w:szCs w:val="16"/>
                            </w:rPr>
                          </w:pPr>
                        </w:p>
                        <w:p w14:paraId="061CB9B5" w14:textId="77777777" w:rsidR="00B821B0" w:rsidRPr="002273E5" w:rsidRDefault="00B821B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C530BA7" id="Text Box 10" o:spid="_x0000_s1038" type="#_x0000_t202" style="position:absolute;margin-left:93.1pt;margin-top:31.25pt;width:293.4pt;height:24.9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b99AIAAB0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U33b9&#10;9AIAAB0GAAAOAAAAAAAAAAAAAAAAAC4CAABkcnMvZTJvRG9jLnhtbFBLAQItABQABgAIAAAAIQBY&#10;Q6iV3gAAAAoBAAAPAAAAAAAAAAAAAAAAAE4FAABkcnMvZG93bnJldi54bWxQSwUGAAAAAAQABADz&#10;AAAAWQYAAAAA&#10;" filled="f" stroked="f">
              <v:textbox inset="0,0,0,0">
                <w:txbxContent>
                  <w:p w14:paraId="5DD579EB" w14:textId="77777777" w:rsidR="00B821B0" w:rsidRDefault="00B821B0" w:rsidP="00B821B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C6296">
                      <w:rPr>
                        <w:rFonts w:eastAsia="Myriad Pro" w:cstheme="minorHAnsi"/>
                        <w:bCs/>
                        <w:color w:val="41343A"/>
                        <w:sz w:val="16"/>
                        <w:szCs w:val="16"/>
                      </w:rPr>
                      <w:t>Solving Inequalities</w:t>
                    </w:r>
                  </w:p>
                  <w:p w14:paraId="7B6BA282" w14:textId="77777777" w:rsidR="00B821B0" w:rsidRDefault="00B821B0" w:rsidP="00DC2AE6">
                    <w:pPr>
                      <w:tabs>
                        <w:tab w:val="left" w:pos="1140"/>
                      </w:tabs>
                      <w:spacing w:after="0" w:line="185" w:lineRule="exact"/>
                      <w:ind w:right="-44"/>
                      <w:rPr>
                        <w:rFonts w:cstheme="minorHAnsi"/>
                        <w:color w:val="41343A"/>
                        <w:sz w:val="16"/>
                        <w:szCs w:val="16"/>
                      </w:rPr>
                    </w:pPr>
                  </w:p>
                  <w:p w14:paraId="6B4661A4" w14:textId="77777777" w:rsidR="00B821B0" w:rsidRPr="002273E5" w:rsidRDefault="00B821B0" w:rsidP="00DC2AE6">
                    <w:pPr>
                      <w:tabs>
                        <w:tab w:val="left" w:pos="1140"/>
                      </w:tabs>
                      <w:spacing w:after="0" w:line="185" w:lineRule="exact"/>
                      <w:ind w:right="-44"/>
                      <w:rPr>
                        <w:rFonts w:ascii="Calibri" w:eastAsia="Myriad Pro" w:hAnsi="Calibri" w:cs="Myriad Pro"/>
                        <w:sz w:val="16"/>
                        <w:szCs w:val="16"/>
                      </w:rPr>
                    </w:pPr>
                  </w:p>
                  <w:p w14:paraId="061CB9B5" w14:textId="77777777" w:rsidR="00B821B0" w:rsidRPr="002273E5" w:rsidRDefault="00B821B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20032" behindDoc="0" locked="0" layoutInCell="1" allowOverlap="1" wp14:anchorId="667E4687" wp14:editId="1564A115">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7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75" name="Freeform 17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7AB454D" id="Group 23" o:spid="_x0000_s1026" style="position:absolute;margin-left:86.45pt;margin-top:30.4pt;width:6.55pt;height:21.35pt;z-index:25182003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">
              <v:shape id="Freeform 17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Iu8QA&#10;AADcAAAADwAAAGRycy9kb3ducmV2LnhtbESP0WrCQBBF3wX/YRmhL2I2tpi2qauIUOhTqqkfMM1O&#10;s6HZ2ZDdavL3rlDwbYZ755476+1gW3Gm3jeOFSyTFARx5XTDtYLT1/viBYQPyBpbx6RgJA/bzXSy&#10;xly7Cx/pXIZaxBD2OSowIXS5lL4yZNEnriOO2o/rLYa49rXUPV5iuG3lY5pm0mLDkWCwo72h6rf8&#10;sxHy9HkoxvK1MN92bgi5zHDYK/UwG3ZvIAIN4W7+v/7Qsf7zCm7PxAn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LvEAAAA3AAAAA8AAAAAAAAAAAAAAAAAmAIAAGRycy9k&#10;b3ducmV2LnhtbFBLBQYAAAAABAAEAPUAAACJ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5152" behindDoc="0" locked="0" layoutInCell="1" allowOverlap="1" wp14:anchorId="508455A8" wp14:editId="7FD6DC41">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7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2414288" id="Group 25" o:spid="_x0000_s1026" style="position:absolute;margin-left:515.7pt;margin-top:51.1pt;width:28.8pt;height:7.05pt;z-index:25182515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PpOG&#10;YwMAAOo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asEA&#10;AADcAAAADwAAAGRycy9kb3ducmV2LnhtbERPzWrCQBC+F3yHZQRvdaNYE6KriChtDgq1PsCQHZNg&#10;djbsrjF9+26h0Nt8fL+z3g6mFT0531hWMJsmIIhLqxuuFFy/jq8ZCB+QNbaWScE3edhuRi9rzLV9&#10;8if1l1CJGMI+RwV1CF0upS9rMuintiOO3M06gyFCV0nt8BnDTSvnSbKUBhuODTV2tK+pvF8eRkFR&#10;ZSfzdi4eh/dM9mftU14UTqnJeNitQAQawr/4z/2h4/w0hd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cWrBAAAA3A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1056" behindDoc="0" locked="0" layoutInCell="1" allowOverlap="1" wp14:anchorId="70CC9BBA" wp14:editId="747F20FC">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7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9F91BD" id="Group 12" o:spid="_x0000_s1026" style="position:absolute;margin-left:-.15pt;margin-top:20.35pt;width:492.4pt;height:.1pt;z-index:25182105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sV5vGUD&#10;AADn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hi8QA&#10;AADcAAAADwAAAGRycy9kb3ducmV2LnhtbERPTWvCQBC9F/wPyxR6040erKauIoLgoQ2oAa/T7JhN&#10;zc6G7NbE/npXEHqbx/ucxaq3tbhS6yvHCsajBARx4XTFpYL8uB3OQPiArLF2TApu5GG1HLwsMNWu&#10;4z1dD6EUMYR9igpMCE0qpS8MWfQj1xBH7uxaiyHCtpS6xS6G21pOkmQqLVYcGww2tDFUXA6/VsHf&#10;7us0y77z7DP7uV2m486c6/VeqbfXfv0BIlAf/sVP907H+e9zeDwTL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4YvEAAAA3A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7200" behindDoc="0" locked="0" layoutInCell="1" allowOverlap="1" wp14:anchorId="4C214B79" wp14:editId="34593866">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42532" w14:textId="77777777" w:rsidR="00B35E70" w:rsidRDefault="00B35E70">
      <w:pPr>
        <w:spacing w:after="0" w:line="240" w:lineRule="auto"/>
      </w:pPr>
      <w:r>
        <w:separator/>
      </w:r>
    </w:p>
  </w:footnote>
  <w:footnote w:type="continuationSeparator" w:id="0">
    <w:p w14:paraId="6233649B" w14:textId="77777777" w:rsidR="00B35E70" w:rsidRDefault="00B35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1D3AF" w14:textId="7F164D51" w:rsidR="00E324FC" w:rsidRDefault="00C72BB4"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g">
          <w:drawing>
            <wp:anchor distT="0" distB="0" distL="114300" distR="114300" simplePos="0" relativeHeight="251815936" behindDoc="0" locked="0" layoutInCell="1" allowOverlap="1" wp14:anchorId="15A10E2B" wp14:editId="18BF16ED">
              <wp:simplePos x="0" y="0"/>
              <wp:positionH relativeFrom="column">
                <wp:posOffset>5824561</wp:posOffset>
              </wp:positionH>
              <wp:positionV relativeFrom="paragraph">
                <wp:posOffset>44630</wp:posOffset>
              </wp:positionV>
              <wp:extent cx="442595" cy="254000"/>
              <wp:effectExtent l="0" t="0" r="0" b="0"/>
              <wp:wrapThrough wrapText="bothSides">
                <wp:wrapPolygon edited="0">
                  <wp:start x="0" y="0"/>
                  <wp:lineTo x="0" y="19440"/>
                  <wp:lineTo x="20453" y="19440"/>
                  <wp:lineTo x="20453"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442595" cy="254000"/>
                        <a:chOff x="0" y="0"/>
                        <a:chExt cx="442595" cy="254000"/>
                      </a:xfrm>
                    </wpg:grpSpPr>
                    <wps:wsp>
                      <wps:cNvPr id="58" name="Freeform 58"/>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12A8F7A" w14:textId="77777777" w:rsidR="00E324FC" w:rsidRDefault="00E324FC" w:rsidP="00E324FC">
                            <w:pPr>
                              <w:jc w:val="center"/>
                            </w:pPr>
                            <w:r>
                              <w:t xml:space="preserve">  </w:t>
                            </w:r>
                          </w:p>
                        </w:txbxContent>
                      </wps:txbx>
                      <wps:bodyPr rot="0" vert="horz" wrap="square" lIns="0" tIns="0" rIns="0" bIns="45720" anchor="ctr" anchorCtr="0" upright="1">
                        <a:noAutofit/>
                      </wps:bodyPr>
                    </wps:wsp>
                    <wps:wsp>
                      <wps:cNvPr id="54" name="Text Box 54"/>
                      <wps:cNvSpPr txBox="1">
                        <a:spLocks noChangeArrowheads="1"/>
                      </wps:cNvSpPr>
                      <wps:spPr bwMode="auto">
                        <a:xfrm>
                          <a:off x="6824"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28E21" w14:textId="4AD63CDA" w:rsidR="00E324FC" w:rsidRPr="002273E5" w:rsidRDefault="00E324FC"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C1098C">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w:pict>
            <v:group w14:anchorId="15A10E2B" id="Group 10" o:spid="_x0000_s1027" style="position:absolute;margin-left:458.65pt;margin-top:3.5pt;width:34.85pt;height:20pt;z-index:251815936" coordsize="442595,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">
              <v:shape id="Freeform 58" o:spid="_x0000_s1028" style="position:absolute;width:442595;height:25400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8s8MA&#10;AADbAAAADwAAAGRycy9kb3ducmV2LnhtbERPy2rCQBTdF/yH4Qru6qRqRVJHEfHRggsfBbeXzDUT&#10;mrkTMqNJ+vWdRcHl4bzny9aW4kG1LxwreBsmIIgzpwvOFXxftq8zED4gaywdk4KOPCwXvZc5pto1&#10;fKLHOeQihrBPUYEJoUql9Jkhi37oKuLI3VxtMURY51LX2MRwW8pRkkylxYJjg8GK1oayn/PdKhjt&#10;poeunTS3bv+7GZ/M8fp11FelBv129QEiUBue4n/3p1bwHsfG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y8s8MAAADbAAAADwAAAAAAAAAAAAAAAACYAgAAZHJzL2Rv&#10;d25yZXYueG1sUEsFBgAAAAAEAAQA9QAAAIgDA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12A8F7A" w14:textId="77777777" w:rsidR="00E324FC" w:rsidRDefault="00E324FC" w:rsidP="00E324FC">
                      <w:pPr>
                        <w:jc w:val="center"/>
                      </w:pPr>
                      <w:r>
                        <w:t xml:space="preserve">  </w:t>
                      </w:r>
                    </w:p>
                  </w:txbxContent>
                </v:textbox>
              </v:shape>
              <v:shapetype id="_x0000_t202" coordsize="21600,21600" o:spt="202" path="m,l,21600r21600,l21600,xe">
                <v:stroke joinstyle="miter"/>
                <v:path gradientshapeok="t" o:connecttype="rect"/>
              </v:shapetype>
              <v:shape id="Text Box 54" o:spid="_x0000_s1029" type="#_x0000_t202" style="position:absolute;left:6824;top:27296;width:366395;height:2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03728E21" w14:textId="4AD63CDA" w:rsidR="00E324FC" w:rsidRPr="002273E5" w:rsidRDefault="00E324FC"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C1098C">
                        <w:rPr>
                          <w:rFonts w:ascii="Calibri" w:eastAsia="Myriad Pro" w:hAnsi="Calibri" w:cs="Myriad Pro"/>
                          <w:b/>
                          <w:bCs/>
                          <w:color w:val="FFFFFF"/>
                          <w:position w:val="1"/>
                          <w:sz w:val="29"/>
                          <w:szCs w:val="29"/>
                        </w:rPr>
                        <w:t>1</w:t>
                      </w:r>
                    </w:p>
                  </w:txbxContent>
                </v:textbox>
              </v:shape>
              <w10:wrap type="through"/>
            </v:group>
          </w:pict>
        </mc:Fallback>
      </mc:AlternateContent>
    </w:r>
    <w:r>
      <w:rPr>
        <w:noProof/>
      </w:rPr>
      <mc:AlternateContent>
        <mc:Choice Requires="wpg">
          <w:drawing>
            <wp:anchor distT="0" distB="0" distL="114300" distR="114300" simplePos="0" relativeHeight="251816960" behindDoc="0" locked="0" layoutInCell="1" allowOverlap="1" wp14:anchorId="3479B84F" wp14:editId="21800F63">
              <wp:simplePos x="0" y="0"/>
              <wp:positionH relativeFrom="column">
                <wp:posOffset>24263</wp:posOffset>
              </wp:positionH>
              <wp:positionV relativeFrom="paragraph">
                <wp:posOffset>44630</wp:posOffset>
              </wp:positionV>
              <wp:extent cx="5758180" cy="254000"/>
              <wp:effectExtent l="0" t="0" r="0" b="0"/>
              <wp:wrapThrough wrapText="bothSides">
                <wp:wrapPolygon edited="0">
                  <wp:start x="0" y="0"/>
                  <wp:lineTo x="0" y="19440"/>
                  <wp:lineTo x="21509" y="19440"/>
                  <wp:lineTo x="21509"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5758180" cy="254000"/>
                        <a:chOff x="0" y="0"/>
                        <a:chExt cx="5758180" cy="254000"/>
                      </a:xfrm>
                    </wpg:grpSpPr>
                    <wps:wsp>
                      <wps:cNvPr id="57" name="Freeform 57"/>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49BBAB2B" w14:textId="77777777" w:rsidR="00E324FC" w:rsidRDefault="00E324FC" w:rsidP="00E324FC">
                            <w:pPr>
                              <w:jc w:val="center"/>
                            </w:pPr>
                          </w:p>
                          <w:p w14:paraId="3FA26D3C" w14:textId="77777777" w:rsidR="00E324FC" w:rsidRDefault="00E324FC" w:rsidP="00E324FC">
                            <w:pPr>
                              <w:jc w:val="center"/>
                            </w:pPr>
                          </w:p>
                          <w:p w14:paraId="55455DC1" w14:textId="77777777" w:rsidR="00E324FC" w:rsidRDefault="00E324FC" w:rsidP="00E324FC"/>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341AE" w14:textId="77777777" w:rsidR="00E324FC" w:rsidRPr="002273E5" w:rsidRDefault="00E324FC"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64219" w14:textId="4E239EC5" w:rsidR="00E324FC" w:rsidRPr="003212BA" w:rsidRDefault="00C1098C" w:rsidP="00E324FC">
                            <w:pPr>
                              <w:pStyle w:val="ny-module-overview"/>
                              <w:rPr>
                                <w:color w:val="617656"/>
                              </w:rPr>
                            </w:pPr>
                            <w:r>
                              <w:rPr>
                                <w:color w:val="617656"/>
                              </w:rPr>
                              <w:t>Lesson 14</w:t>
                            </w:r>
                          </w:p>
                        </w:txbxContent>
                      </wps:txbx>
                      <wps:bodyPr rot="0" vert="horz" wrap="square" lIns="2" tIns="0" rIns="0" bIns="0" anchor="ctr" anchorCtr="0" upright="1">
                        <a:noAutofit/>
                      </wps:bodyPr>
                    </wps:wsp>
                  </wpg:wgp>
                </a:graphicData>
              </a:graphic>
            </wp:anchor>
          </w:drawing>
        </mc:Choice>
        <mc:Fallback>
          <w:pict>
            <v:group w14:anchorId="3479B84F" id="Group 8" o:spid="_x0000_s1030" style="position:absolute;margin-left:1.9pt;margin-top:3.5pt;width:453.4pt;height:20pt;z-index:251816960" coordsize="5758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">
              <v:shape id="Freeform 57" o:spid="_x0000_s1031"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CZMQA&#10;AADbAAAADwAAAGRycy9kb3ducmV2LnhtbESPQYvCMBSE78L+h/AWvIimKm61a5RFEQRP6l68PZu3&#10;TdnmpTRR6783guBxmJlvmPmytZW4UuNLxwqGgwQEce50yYWC3+OmPwXhA7LGyjEpuJOH5eKjM8dM&#10;uxvv6XoIhYgQ9hkqMCHUmZQ+N2TRD1xNHL0/11gMUTaF1A3eItxWcpQkX9JiyXHBYE0rQ/n/4WIV&#10;7M/btTW7dT4uZukpvc966fDYU6r72f58gwjUhnf41d5qBZMU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wmT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49BBAB2B" w14:textId="77777777" w:rsidR="00E324FC" w:rsidRDefault="00E324FC" w:rsidP="00E324FC">
                      <w:pPr>
                        <w:jc w:val="center"/>
                      </w:pPr>
                    </w:p>
                    <w:p w14:paraId="3FA26D3C" w14:textId="77777777" w:rsidR="00E324FC" w:rsidRDefault="00E324FC" w:rsidP="00E324FC">
                      <w:pPr>
                        <w:jc w:val="center"/>
                      </w:pPr>
                    </w:p>
                    <w:p w14:paraId="55455DC1" w14:textId="77777777" w:rsidR="00E324FC" w:rsidRDefault="00E324FC" w:rsidP="00E324FC"/>
                  </w:txbxContent>
                </v:textbox>
              </v:shape>
              <v:shape id="Text Box 55" o:spid="_x0000_s1032"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5CC341AE" w14:textId="77777777" w:rsidR="00E324FC" w:rsidRPr="002273E5" w:rsidRDefault="00E324FC"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6" o:spid="_x0000_s1033"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34964219" w14:textId="4E239EC5" w:rsidR="00E324FC" w:rsidRPr="003212BA" w:rsidRDefault="00C1098C" w:rsidP="00E324FC">
                      <w:pPr>
                        <w:pStyle w:val="ny-module-overview"/>
                        <w:rPr>
                          <w:color w:val="617656"/>
                        </w:rPr>
                      </w:pPr>
                      <w:r>
                        <w:rPr>
                          <w:color w:val="617656"/>
                        </w:rPr>
                        <w:t>Lesson 14</w:t>
                      </w:r>
                    </w:p>
                  </w:txbxContent>
                </v:textbox>
              </v:shape>
              <w10:wrap type="through"/>
            </v:group>
          </w:pict>
        </mc:Fallback>
      </mc:AlternateContent>
    </w:r>
  </w:p>
  <w:p w14:paraId="55E2D7C9" w14:textId="77777777" w:rsidR="00E324FC" w:rsidRPr="00015AD5" w:rsidRDefault="00E324FC" w:rsidP="00E324FC">
    <w:pPr>
      <w:pStyle w:val="Header"/>
    </w:pPr>
    <w:r>
      <w:rPr>
        <w:noProof/>
      </w:rPr>
      <mc:AlternateContent>
        <mc:Choice Requires="wps">
          <w:drawing>
            <wp:anchor distT="0" distB="0" distL="114300" distR="114300" simplePos="0" relativeHeight="251817984" behindDoc="0" locked="0" layoutInCell="1" allowOverlap="1" wp14:anchorId="603F8B0C" wp14:editId="00C6371C">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F1768" w14:textId="6C9C338A" w:rsidR="00E324FC" w:rsidRPr="002F031E" w:rsidRDefault="00C1098C"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F8B0C" id="Text Box 60" o:spid="_x0000_s1034" type="#_x0000_t202" style="position:absolute;margin-left:274.35pt;margin-top:10.85pt;width:209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38CF1768" w14:textId="6C9C338A" w:rsidR="00E324FC" w:rsidRPr="002F031E" w:rsidRDefault="00C1098C" w:rsidP="00E324FC">
                    <w:pPr>
                      <w:pStyle w:val="ny-lesson-name"/>
                    </w:pPr>
                    <w:r>
                      <w:t>ALGEBRA I</w:t>
                    </w:r>
                  </w:p>
                </w:txbxContent>
              </v:textbox>
            </v:shape>
          </w:pict>
        </mc:Fallback>
      </mc:AlternateContent>
    </w:r>
  </w:p>
  <w:p w14:paraId="7A7D138E" w14:textId="77777777" w:rsidR="00E324FC" w:rsidRDefault="00E324FC" w:rsidP="00E324FC">
    <w:pPr>
      <w:pStyle w:val="Header"/>
      <w:tabs>
        <w:tab w:val="clear" w:pos="4320"/>
        <w:tab w:val="clear" w:pos="8640"/>
        <w:tab w:val="left" w:pos="1070"/>
      </w:tabs>
    </w:pPr>
    <w:r>
      <w:tab/>
    </w:r>
  </w:p>
  <w:p w14:paraId="2B64311D" w14:textId="77777777" w:rsidR="00E324FC" w:rsidRDefault="00E324FC" w:rsidP="00E324FC">
    <w:pPr>
      <w:pStyle w:val="Header"/>
      <w:tabs>
        <w:tab w:val="clear" w:pos="4320"/>
        <w:tab w:val="clear" w:pos="8640"/>
        <w:tab w:val="left" w:pos="3407"/>
      </w:tabs>
    </w:pPr>
    <w:r>
      <w:tab/>
    </w:r>
  </w:p>
  <w:p w14:paraId="55DCA98A" w14:textId="77777777" w:rsidR="00E41BD7" w:rsidRPr="00E324FC" w:rsidRDefault="00E41BD7" w:rsidP="00E32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99E433E6"/>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5153D"/>
    <w:multiLevelType w:val="multilevel"/>
    <w:tmpl w:val="65109A08"/>
    <w:styleLink w:val="ny-lesson-numbered-list"/>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1"/>
  </w:num>
  <w:num w:numId="3">
    <w:abstractNumId w:val="7"/>
  </w:num>
  <w:num w:numId="4">
    <w:abstractNumId w:val="2"/>
  </w:num>
  <w:num w:numId="5">
    <w:abstractNumId w:val="3"/>
  </w:num>
  <w:num w:numId="6">
    <w:abstractNumId w:val="5"/>
  </w:num>
  <w:num w:numId="7">
    <w:abstractNumId w:val="4"/>
  </w:num>
  <w:num w:numId="8">
    <w:abstractNumId w:val="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4B3"/>
    <w:rsid w:val="001B4CD6"/>
    <w:rsid w:val="001C1F15"/>
    <w:rsid w:val="001C2B6B"/>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2F4B"/>
    <w:rsid w:val="00256FBF"/>
    <w:rsid w:val="002635F9"/>
    <w:rsid w:val="00265F73"/>
    <w:rsid w:val="00276D82"/>
    <w:rsid w:val="002823C1"/>
    <w:rsid w:val="0028284C"/>
    <w:rsid w:val="00285186"/>
    <w:rsid w:val="00285E0E"/>
    <w:rsid w:val="0029160D"/>
    <w:rsid w:val="0029248B"/>
    <w:rsid w:val="00293211"/>
    <w:rsid w:val="00293939"/>
    <w:rsid w:val="0029737A"/>
    <w:rsid w:val="002A1393"/>
    <w:rsid w:val="002A76EC"/>
    <w:rsid w:val="002A7B31"/>
    <w:rsid w:val="002C2562"/>
    <w:rsid w:val="002C6BA9"/>
    <w:rsid w:val="002C6F93"/>
    <w:rsid w:val="002D2BE1"/>
    <w:rsid w:val="002D577A"/>
    <w:rsid w:val="002E1AAB"/>
    <w:rsid w:val="002E5957"/>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5621"/>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27849"/>
    <w:rsid w:val="00432EEE"/>
    <w:rsid w:val="00440CF6"/>
    <w:rsid w:val="004419B3"/>
    <w:rsid w:val="00441D83"/>
    <w:rsid w:val="00442684"/>
    <w:rsid w:val="00445409"/>
    <w:rsid w:val="004507DB"/>
    <w:rsid w:val="004508CD"/>
    <w:rsid w:val="00465D77"/>
    <w:rsid w:val="00475140"/>
    <w:rsid w:val="00476870"/>
    <w:rsid w:val="004876F0"/>
    <w:rsid w:val="00487C22"/>
    <w:rsid w:val="00491F7E"/>
    <w:rsid w:val="00492D1B"/>
    <w:rsid w:val="00496875"/>
    <w:rsid w:val="004A0F47"/>
    <w:rsid w:val="004A6ECC"/>
    <w:rsid w:val="004B1D62"/>
    <w:rsid w:val="004B7415"/>
    <w:rsid w:val="004C2035"/>
    <w:rsid w:val="004C6BA7"/>
    <w:rsid w:val="004C75D4"/>
    <w:rsid w:val="004D201C"/>
    <w:rsid w:val="004D3EE8"/>
    <w:rsid w:val="004D466A"/>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2CF5"/>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24C0"/>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39BF"/>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5CF5"/>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9534D"/>
    <w:rsid w:val="008A0025"/>
    <w:rsid w:val="008A44AE"/>
    <w:rsid w:val="008A4E80"/>
    <w:rsid w:val="008A6929"/>
    <w:rsid w:val="008A76B7"/>
    <w:rsid w:val="008B0145"/>
    <w:rsid w:val="008B48DB"/>
    <w:rsid w:val="008C09A4"/>
    <w:rsid w:val="008C696F"/>
    <w:rsid w:val="008D1016"/>
    <w:rsid w:val="008D35C1"/>
    <w:rsid w:val="008E1E35"/>
    <w:rsid w:val="008E225E"/>
    <w:rsid w:val="008E260A"/>
    <w:rsid w:val="008E36F3"/>
    <w:rsid w:val="008F2532"/>
    <w:rsid w:val="008F5624"/>
    <w:rsid w:val="00900164"/>
    <w:rsid w:val="0090091E"/>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550C"/>
    <w:rsid w:val="00987C6F"/>
    <w:rsid w:val="009B31F2"/>
    <w:rsid w:val="009B4149"/>
    <w:rsid w:val="009B702E"/>
    <w:rsid w:val="009C11D0"/>
    <w:rsid w:val="009D05D1"/>
    <w:rsid w:val="009D263D"/>
    <w:rsid w:val="009D2651"/>
    <w:rsid w:val="009D52F7"/>
    <w:rsid w:val="009E1635"/>
    <w:rsid w:val="009E4AB3"/>
    <w:rsid w:val="009F24D9"/>
    <w:rsid w:val="009F2666"/>
    <w:rsid w:val="009F285F"/>
    <w:rsid w:val="00A00C15"/>
    <w:rsid w:val="00A01A40"/>
    <w:rsid w:val="00A22BD2"/>
    <w:rsid w:val="00A3783B"/>
    <w:rsid w:val="00A40A9B"/>
    <w:rsid w:val="00A54F4C"/>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06990"/>
    <w:rsid w:val="00B10853"/>
    <w:rsid w:val="00B11AA2"/>
    <w:rsid w:val="00B13EEA"/>
    <w:rsid w:val="00B27546"/>
    <w:rsid w:val="00B27DDF"/>
    <w:rsid w:val="00B3060F"/>
    <w:rsid w:val="00B33A03"/>
    <w:rsid w:val="00B3472F"/>
    <w:rsid w:val="00B34D63"/>
    <w:rsid w:val="00B3523F"/>
    <w:rsid w:val="00B35E70"/>
    <w:rsid w:val="00B3709C"/>
    <w:rsid w:val="00B419E2"/>
    <w:rsid w:val="00B42ACE"/>
    <w:rsid w:val="00B45FC7"/>
    <w:rsid w:val="00B56158"/>
    <w:rsid w:val="00B5741C"/>
    <w:rsid w:val="00B57CBF"/>
    <w:rsid w:val="00B61F45"/>
    <w:rsid w:val="00B65645"/>
    <w:rsid w:val="00B7175D"/>
    <w:rsid w:val="00B76F84"/>
    <w:rsid w:val="00B821B0"/>
    <w:rsid w:val="00B82FC0"/>
    <w:rsid w:val="00B86947"/>
    <w:rsid w:val="00B90B9B"/>
    <w:rsid w:val="00B97CCA"/>
    <w:rsid w:val="00BA5E1F"/>
    <w:rsid w:val="00BA756A"/>
    <w:rsid w:val="00BB0AC7"/>
    <w:rsid w:val="00BB319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1039E"/>
    <w:rsid w:val="00C1098C"/>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72BB4"/>
    <w:rsid w:val="00C80637"/>
    <w:rsid w:val="00C807F0"/>
    <w:rsid w:val="00C81251"/>
    <w:rsid w:val="00C83A8A"/>
    <w:rsid w:val="00C944D6"/>
    <w:rsid w:val="00C95729"/>
    <w:rsid w:val="00C96403"/>
    <w:rsid w:val="00C96FDB"/>
    <w:rsid w:val="00C97EBE"/>
    <w:rsid w:val="00CA2C95"/>
    <w:rsid w:val="00CA6293"/>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850C7"/>
    <w:rsid w:val="00D91B91"/>
    <w:rsid w:val="00D9236D"/>
    <w:rsid w:val="00D95F8B"/>
    <w:rsid w:val="00DA0076"/>
    <w:rsid w:val="00DA2915"/>
    <w:rsid w:val="00DA58BB"/>
    <w:rsid w:val="00DB1C6C"/>
    <w:rsid w:val="00DB2196"/>
    <w:rsid w:val="00DB5C94"/>
    <w:rsid w:val="00DC1ECB"/>
    <w:rsid w:val="00DC7E4D"/>
    <w:rsid w:val="00DD7B52"/>
    <w:rsid w:val="00DE4F38"/>
    <w:rsid w:val="00DF59B8"/>
    <w:rsid w:val="00E02BB3"/>
    <w:rsid w:val="00E03A5D"/>
    <w:rsid w:val="00E07237"/>
    <w:rsid w:val="00E07B74"/>
    <w:rsid w:val="00E1411E"/>
    <w:rsid w:val="00E276F4"/>
    <w:rsid w:val="00E27BDB"/>
    <w:rsid w:val="00E27CF1"/>
    <w:rsid w:val="00E324FC"/>
    <w:rsid w:val="00E33038"/>
    <w:rsid w:val="00E411E9"/>
    <w:rsid w:val="00E41BD7"/>
    <w:rsid w:val="00E473B9"/>
    <w:rsid w:val="00E53979"/>
    <w:rsid w:val="00E63B71"/>
    <w:rsid w:val="00E71293"/>
    <w:rsid w:val="00E71AC6"/>
    <w:rsid w:val="00E71E15"/>
    <w:rsid w:val="00E752A2"/>
    <w:rsid w:val="00E7765C"/>
    <w:rsid w:val="00E84216"/>
    <w:rsid w:val="00E85710"/>
    <w:rsid w:val="00E85B52"/>
    <w:rsid w:val="00EB2D31"/>
    <w:rsid w:val="00EB6274"/>
    <w:rsid w:val="00EC4DC5"/>
    <w:rsid w:val="00ED2BE2"/>
    <w:rsid w:val="00EE1948"/>
    <w:rsid w:val="00EE6D8B"/>
    <w:rsid w:val="00EE735F"/>
    <w:rsid w:val="00EF03CE"/>
    <w:rsid w:val="00EF1126"/>
    <w:rsid w:val="00EF22F0"/>
    <w:rsid w:val="00F0049A"/>
    <w:rsid w:val="00F05108"/>
    <w:rsid w:val="00F10777"/>
    <w:rsid w:val="00F16CB4"/>
    <w:rsid w:val="00F17413"/>
    <w:rsid w:val="00F1773D"/>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0DA2"/>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D6854"/>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EA7CA405-FF7D-4C79-B547-E28EA4D9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427849"/>
    <w:pPr>
      <w:ind w:left="864" w:right="864"/>
    </w:pPr>
    <w:rPr>
      <w:b/>
      <w:sz w:val="16"/>
      <w:szCs w:val="18"/>
    </w:rPr>
  </w:style>
  <w:style w:type="character" w:customStyle="1" w:styleId="ny-lesson-SFinsertChar">
    <w:name w:val="ny-lesson-SF insert Char"/>
    <w:basedOn w:val="ny-lesson-paragraphChar"/>
    <w:link w:val="ny-lesson-SFinsert"/>
    <w:rsid w:val="00427849"/>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427849"/>
    <w:pPr>
      <w:spacing w:before="0" w:after="0"/>
      <w:ind w:left="0" w:right="0"/>
    </w:pPr>
  </w:style>
  <w:style w:type="paragraph" w:customStyle="1" w:styleId="ny-lesson-SFinsert-response-table">
    <w:name w:val="ny-lesson-SF insert-response-table"/>
    <w:basedOn w:val="ny-lesson-SFinsert-table"/>
    <w:qFormat/>
    <w:rsid w:val="00427849"/>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A837B099-19D0-464E-B78A-464035DB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27</cp:revision>
  <cp:lastPrinted>2012-11-24T17:54:00Z</cp:lastPrinted>
  <dcterms:created xsi:type="dcterms:W3CDTF">2015-02-24T06:35:00Z</dcterms:created>
  <dcterms:modified xsi:type="dcterms:W3CDTF">2015-07-24T17:17:00Z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