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F0761" w14:textId="348CD3DF" w:rsidR="00534160" w:rsidRDefault="00534160" w:rsidP="00534160">
      <w:pPr>
        <w:pStyle w:val="ny-lesson-header"/>
      </w:pPr>
      <w:r>
        <w:t>Lesson 28:  Federal Income Tax</w:t>
      </w:r>
    </w:p>
    <w:p w14:paraId="3F9AE696" w14:textId="77777777" w:rsidR="00534160" w:rsidRDefault="00534160" w:rsidP="000D0D47">
      <w:pPr>
        <w:pStyle w:val="ny-callout-hdr"/>
      </w:pPr>
    </w:p>
    <w:p w14:paraId="0A7B2719" w14:textId="3197965E" w:rsidR="00534160" w:rsidRDefault="00534160" w:rsidP="00534160">
      <w:pPr>
        <w:pStyle w:val="ny-callout-hdr"/>
      </w:pPr>
      <w:r>
        <w:t>Classwork</w:t>
      </w:r>
    </w:p>
    <w:p w14:paraId="696F7C55" w14:textId="77777777" w:rsidR="00534160" w:rsidRDefault="00534160" w:rsidP="00534160">
      <w:pPr>
        <w:pStyle w:val="ny-lesson-hdr-1"/>
      </w:pPr>
      <w:r>
        <w:t xml:space="preserve">Important Tax Tables for this Lesson </w:t>
      </w:r>
    </w:p>
    <w:p w14:paraId="7501BD3D" w14:textId="2870D77C" w:rsidR="00534160" w:rsidRPr="00400036" w:rsidRDefault="00534160" w:rsidP="00F80C7C">
      <w:pPr>
        <w:pStyle w:val="ny-lesson-paragraph"/>
        <w:jc w:val="center"/>
        <w:rPr>
          <w:i/>
        </w:rPr>
      </w:pPr>
      <w:r w:rsidRPr="00400036">
        <w:rPr>
          <w:i/>
        </w:rPr>
        <w:t>Exemption Deductions for Tax Year 2013</w:t>
      </w:r>
    </w:p>
    <w:tbl>
      <w:tblPr>
        <w:tblStyle w:val="TableGrid"/>
        <w:tblW w:w="0" w:type="auto"/>
        <w:jc w:val="center"/>
        <w:tblLook w:val="04A0" w:firstRow="1" w:lastRow="0" w:firstColumn="1" w:lastColumn="0" w:noHBand="0" w:noVBand="1"/>
      </w:tblPr>
      <w:tblGrid>
        <w:gridCol w:w="3974"/>
        <w:gridCol w:w="1636"/>
      </w:tblGrid>
      <w:tr w:rsidR="00534160" w14:paraId="338410F9" w14:textId="77777777" w:rsidTr="00F80C7C">
        <w:trPr>
          <w:trHeight w:val="301"/>
          <w:jc w:val="center"/>
        </w:trPr>
        <w:tc>
          <w:tcPr>
            <w:tcW w:w="397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EC5D0BC" w14:textId="1760E7B3" w:rsidR="00534160" w:rsidRPr="00400036" w:rsidRDefault="00534160" w:rsidP="00400036">
            <w:pPr>
              <w:pStyle w:val="ny-lesson-table"/>
              <w:rPr>
                <w:b/>
              </w:rPr>
            </w:pPr>
            <w:r w:rsidRPr="00400036">
              <w:rPr>
                <w:b/>
              </w:rPr>
              <w:t>Exemption</w:t>
            </w:r>
            <w:r w:rsidR="00BD4111" w:rsidRPr="00400036">
              <w:rPr>
                <w:b/>
              </w:rPr>
              <w:t xml:space="preserve"> Class</w:t>
            </w:r>
            <w:r w:rsidRPr="00400036">
              <w:rPr>
                <w:b/>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E0E0E0"/>
            <w:hideMark/>
          </w:tcPr>
          <w:p w14:paraId="65E594A3" w14:textId="7BA58701" w:rsidR="00534160" w:rsidRPr="00400036" w:rsidRDefault="00BD4111" w:rsidP="00F80C7C">
            <w:pPr>
              <w:pStyle w:val="ny-lesson-table"/>
              <w:jc w:val="center"/>
              <w:rPr>
                <w:b/>
              </w:rPr>
            </w:pPr>
            <w:r w:rsidRPr="00400036">
              <w:rPr>
                <w:b/>
              </w:rPr>
              <w:t xml:space="preserve">Exemption </w:t>
            </w:r>
            <w:r w:rsidR="00534160" w:rsidRPr="00400036">
              <w:rPr>
                <w:b/>
              </w:rPr>
              <w:t>Deduction</w:t>
            </w:r>
          </w:p>
        </w:tc>
      </w:tr>
      <w:tr w:rsidR="00534160" w14:paraId="497B22E4" w14:textId="77777777" w:rsidTr="00F80C7C">
        <w:trPr>
          <w:trHeight w:val="301"/>
          <w:jc w:val="center"/>
        </w:trPr>
        <w:tc>
          <w:tcPr>
            <w:tcW w:w="3974" w:type="dxa"/>
            <w:tcBorders>
              <w:top w:val="single" w:sz="4" w:space="0" w:color="auto"/>
              <w:left w:val="single" w:sz="4" w:space="0" w:color="auto"/>
              <w:bottom w:val="single" w:sz="4" w:space="0" w:color="auto"/>
              <w:right w:val="single" w:sz="4" w:space="0" w:color="auto"/>
            </w:tcBorders>
            <w:vAlign w:val="center"/>
            <w:hideMark/>
          </w:tcPr>
          <w:p w14:paraId="6C8BFF8A" w14:textId="77777777" w:rsidR="00534160" w:rsidRDefault="00534160" w:rsidP="00400036">
            <w:pPr>
              <w:pStyle w:val="ny-lesson-table"/>
            </w:pPr>
            <w:r>
              <w:t>Single</w:t>
            </w:r>
          </w:p>
        </w:tc>
        <w:tc>
          <w:tcPr>
            <w:tcW w:w="1636" w:type="dxa"/>
            <w:tcBorders>
              <w:top w:val="single" w:sz="4" w:space="0" w:color="auto"/>
              <w:left w:val="single" w:sz="4" w:space="0" w:color="auto"/>
              <w:bottom w:val="single" w:sz="4" w:space="0" w:color="auto"/>
              <w:right w:val="single" w:sz="4" w:space="0" w:color="auto"/>
            </w:tcBorders>
            <w:hideMark/>
          </w:tcPr>
          <w:p w14:paraId="51D73E3A" w14:textId="17C623F7" w:rsidR="00534160" w:rsidRDefault="00860FAC" w:rsidP="00F80C7C">
            <w:pPr>
              <w:pStyle w:val="ny-lesson-table"/>
              <w:jc w:val="center"/>
            </w:pPr>
            <m:oMathPara>
              <m:oMath>
                <m:r>
                  <w:rPr>
                    <w:rFonts w:ascii="Cambria Math" w:hAnsi="Cambria Math"/>
                  </w:rPr>
                  <m:t>$3,900</m:t>
                </m:r>
              </m:oMath>
            </m:oMathPara>
          </w:p>
        </w:tc>
      </w:tr>
      <w:tr w:rsidR="00534160" w14:paraId="5E60C8D0" w14:textId="77777777" w:rsidTr="00F80C7C">
        <w:trPr>
          <w:trHeight w:val="301"/>
          <w:jc w:val="center"/>
        </w:trPr>
        <w:tc>
          <w:tcPr>
            <w:tcW w:w="3974" w:type="dxa"/>
            <w:tcBorders>
              <w:top w:val="single" w:sz="4" w:space="0" w:color="auto"/>
              <w:left w:val="single" w:sz="4" w:space="0" w:color="auto"/>
              <w:bottom w:val="single" w:sz="4" w:space="0" w:color="auto"/>
              <w:right w:val="single" w:sz="4" w:space="0" w:color="auto"/>
            </w:tcBorders>
            <w:vAlign w:val="center"/>
            <w:hideMark/>
          </w:tcPr>
          <w:p w14:paraId="13F66D48" w14:textId="77777777" w:rsidR="00534160" w:rsidRDefault="00534160" w:rsidP="00400036">
            <w:pPr>
              <w:pStyle w:val="ny-lesson-table"/>
            </w:pPr>
            <w:r>
              <w:t>Married</w:t>
            </w:r>
          </w:p>
        </w:tc>
        <w:tc>
          <w:tcPr>
            <w:tcW w:w="1636" w:type="dxa"/>
            <w:tcBorders>
              <w:top w:val="single" w:sz="4" w:space="0" w:color="auto"/>
              <w:left w:val="single" w:sz="4" w:space="0" w:color="auto"/>
              <w:bottom w:val="single" w:sz="4" w:space="0" w:color="auto"/>
              <w:right w:val="single" w:sz="4" w:space="0" w:color="auto"/>
            </w:tcBorders>
            <w:hideMark/>
          </w:tcPr>
          <w:p w14:paraId="6FCB1E92" w14:textId="6E20E8A1" w:rsidR="00534160" w:rsidRDefault="00860FAC" w:rsidP="00F80C7C">
            <w:pPr>
              <w:pStyle w:val="ny-lesson-table"/>
              <w:jc w:val="center"/>
            </w:pPr>
            <m:oMathPara>
              <m:oMath>
                <m:r>
                  <w:rPr>
                    <w:rFonts w:ascii="Cambria Math" w:hAnsi="Cambria Math"/>
                  </w:rPr>
                  <m:t>$7,800</m:t>
                </m:r>
              </m:oMath>
            </m:oMathPara>
          </w:p>
        </w:tc>
      </w:tr>
      <w:tr w:rsidR="00534160" w14:paraId="2F162412" w14:textId="77777777" w:rsidTr="00F80C7C">
        <w:trPr>
          <w:trHeight w:val="301"/>
          <w:jc w:val="center"/>
        </w:trPr>
        <w:tc>
          <w:tcPr>
            <w:tcW w:w="3974" w:type="dxa"/>
            <w:tcBorders>
              <w:top w:val="single" w:sz="4" w:space="0" w:color="auto"/>
              <w:left w:val="single" w:sz="4" w:space="0" w:color="auto"/>
              <w:bottom w:val="single" w:sz="4" w:space="0" w:color="auto"/>
              <w:right w:val="single" w:sz="4" w:space="0" w:color="auto"/>
            </w:tcBorders>
            <w:vAlign w:val="center"/>
            <w:hideMark/>
          </w:tcPr>
          <w:p w14:paraId="4204C47B" w14:textId="77777777" w:rsidR="00534160" w:rsidRDefault="00534160" w:rsidP="00400036">
            <w:pPr>
              <w:pStyle w:val="ny-lesson-table"/>
            </w:pPr>
            <w:r>
              <w:t>Married with 1 child</w:t>
            </w:r>
          </w:p>
        </w:tc>
        <w:tc>
          <w:tcPr>
            <w:tcW w:w="1636" w:type="dxa"/>
            <w:tcBorders>
              <w:top w:val="single" w:sz="4" w:space="0" w:color="auto"/>
              <w:left w:val="single" w:sz="4" w:space="0" w:color="auto"/>
              <w:bottom w:val="single" w:sz="4" w:space="0" w:color="auto"/>
              <w:right w:val="single" w:sz="4" w:space="0" w:color="auto"/>
            </w:tcBorders>
            <w:hideMark/>
          </w:tcPr>
          <w:p w14:paraId="4BF27242" w14:textId="525D4442" w:rsidR="00534160" w:rsidRDefault="00860FAC" w:rsidP="00F80C7C">
            <w:pPr>
              <w:pStyle w:val="ny-lesson-table"/>
              <w:jc w:val="center"/>
            </w:pPr>
            <m:oMathPara>
              <m:oMath>
                <m:r>
                  <w:rPr>
                    <w:rFonts w:ascii="Cambria Math" w:hAnsi="Cambria Math"/>
                  </w:rPr>
                  <m:t>$11,700</m:t>
                </m:r>
              </m:oMath>
            </m:oMathPara>
          </w:p>
        </w:tc>
      </w:tr>
      <w:tr w:rsidR="00534160" w14:paraId="0912A09F" w14:textId="77777777" w:rsidTr="00F80C7C">
        <w:trPr>
          <w:trHeight w:val="301"/>
          <w:jc w:val="center"/>
        </w:trPr>
        <w:tc>
          <w:tcPr>
            <w:tcW w:w="3974" w:type="dxa"/>
            <w:tcBorders>
              <w:top w:val="single" w:sz="4" w:space="0" w:color="auto"/>
              <w:left w:val="single" w:sz="4" w:space="0" w:color="auto"/>
              <w:bottom w:val="single" w:sz="4" w:space="0" w:color="auto"/>
              <w:right w:val="single" w:sz="4" w:space="0" w:color="auto"/>
            </w:tcBorders>
            <w:vAlign w:val="center"/>
            <w:hideMark/>
          </w:tcPr>
          <w:p w14:paraId="7F72950F" w14:textId="77777777" w:rsidR="00534160" w:rsidRDefault="00534160" w:rsidP="00400036">
            <w:pPr>
              <w:pStyle w:val="ny-lesson-table"/>
            </w:pPr>
            <w:r>
              <w:t>Married with 2 children</w:t>
            </w:r>
          </w:p>
        </w:tc>
        <w:tc>
          <w:tcPr>
            <w:tcW w:w="1636" w:type="dxa"/>
            <w:tcBorders>
              <w:top w:val="single" w:sz="4" w:space="0" w:color="auto"/>
              <w:left w:val="single" w:sz="4" w:space="0" w:color="auto"/>
              <w:bottom w:val="single" w:sz="4" w:space="0" w:color="auto"/>
              <w:right w:val="single" w:sz="4" w:space="0" w:color="auto"/>
            </w:tcBorders>
            <w:hideMark/>
          </w:tcPr>
          <w:p w14:paraId="69CD6E70" w14:textId="165B200C" w:rsidR="00534160" w:rsidRDefault="00860FAC" w:rsidP="00F80C7C">
            <w:pPr>
              <w:pStyle w:val="ny-lesson-table"/>
              <w:jc w:val="center"/>
            </w:pPr>
            <m:oMathPara>
              <m:oMath>
                <m:r>
                  <w:rPr>
                    <w:rFonts w:ascii="Cambria Math" w:hAnsi="Cambria Math"/>
                  </w:rPr>
                  <m:t>$15,600</m:t>
                </m:r>
              </m:oMath>
            </m:oMathPara>
          </w:p>
        </w:tc>
      </w:tr>
      <w:tr w:rsidR="00534160" w14:paraId="7A2A8422" w14:textId="77777777" w:rsidTr="00F80C7C">
        <w:trPr>
          <w:trHeight w:val="301"/>
          <w:jc w:val="center"/>
        </w:trPr>
        <w:tc>
          <w:tcPr>
            <w:tcW w:w="3974" w:type="dxa"/>
            <w:tcBorders>
              <w:top w:val="single" w:sz="4" w:space="0" w:color="auto"/>
              <w:left w:val="single" w:sz="4" w:space="0" w:color="auto"/>
              <w:bottom w:val="single" w:sz="4" w:space="0" w:color="auto"/>
              <w:right w:val="single" w:sz="4" w:space="0" w:color="auto"/>
            </w:tcBorders>
            <w:vAlign w:val="center"/>
            <w:hideMark/>
          </w:tcPr>
          <w:p w14:paraId="2AA8B6C0" w14:textId="77777777" w:rsidR="00534160" w:rsidRDefault="00534160" w:rsidP="00400036">
            <w:pPr>
              <w:pStyle w:val="ny-lesson-table"/>
            </w:pPr>
            <w:r>
              <w:t>Married with 3 children</w:t>
            </w:r>
          </w:p>
        </w:tc>
        <w:tc>
          <w:tcPr>
            <w:tcW w:w="1636" w:type="dxa"/>
            <w:tcBorders>
              <w:top w:val="single" w:sz="4" w:space="0" w:color="auto"/>
              <w:left w:val="single" w:sz="4" w:space="0" w:color="auto"/>
              <w:bottom w:val="single" w:sz="4" w:space="0" w:color="auto"/>
              <w:right w:val="single" w:sz="4" w:space="0" w:color="auto"/>
            </w:tcBorders>
            <w:hideMark/>
          </w:tcPr>
          <w:p w14:paraId="2577A610" w14:textId="4BD5D6A3" w:rsidR="00534160" w:rsidRDefault="00860FAC" w:rsidP="00F80C7C">
            <w:pPr>
              <w:pStyle w:val="ny-lesson-table"/>
              <w:jc w:val="center"/>
            </w:pPr>
            <m:oMathPara>
              <m:oMath>
                <m:r>
                  <w:rPr>
                    <w:rFonts w:ascii="Cambria Math" w:hAnsi="Cambria Math"/>
                  </w:rPr>
                  <m:t>$19,500</m:t>
                </m:r>
              </m:oMath>
            </m:oMathPara>
          </w:p>
        </w:tc>
      </w:tr>
    </w:tbl>
    <w:p w14:paraId="14874613" w14:textId="77777777" w:rsidR="00400036" w:rsidRPr="00F80C7C" w:rsidRDefault="00400036" w:rsidP="00400036">
      <w:pPr>
        <w:pStyle w:val="ny-lesson-paragraph"/>
      </w:pPr>
    </w:p>
    <w:p w14:paraId="7DDADBB1" w14:textId="06B952A0" w:rsidR="00534160" w:rsidRPr="00400036" w:rsidRDefault="00534160" w:rsidP="00F80C7C">
      <w:pPr>
        <w:pStyle w:val="ny-lesson-paragraph"/>
        <w:jc w:val="center"/>
        <w:rPr>
          <w:i/>
        </w:rPr>
      </w:pPr>
      <w:r w:rsidRPr="00400036">
        <w:rPr>
          <w:i/>
        </w:rPr>
        <w:t xml:space="preserve">Standard Deductions </w:t>
      </w:r>
      <w:r w:rsidR="00860FAC">
        <w:rPr>
          <w:i/>
        </w:rPr>
        <w:t>B</w:t>
      </w:r>
      <w:r w:rsidRPr="00400036">
        <w:rPr>
          <w:i/>
        </w:rPr>
        <w:t xml:space="preserve">ased </w:t>
      </w:r>
      <w:r w:rsidR="00860FAC">
        <w:rPr>
          <w:i/>
        </w:rPr>
        <w:t>U</w:t>
      </w:r>
      <w:r w:rsidRPr="00400036">
        <w:rPr>
          <w:i/>
        </w:rPr>
        <w:t>pon Filing Status for Tax Year 2013</w:t>
      </w:r>
    </w:p>
    <w:tbl>
      <w:tblPr>
        <w:tblStyle w:val="TableGrid"/>
        <w:tblW w:w="0" w:type="auto"/>
        <w:jc w:val="center"/>
        <w:tblLook w:val="04A0" w:firstRow="1" w:lastRow="0" w:firstColumn="1" w:lastColumn="0" w:noHBand="0" w:noVBand="1"/>
      </w:tblPr>
      <w:tblGrid>
        <w:gridCol w:w="3974"/>
        <w:gridCol w:w="1636"/>
      </w:tblGrid>
      <w:tr w:rsidR="00534160" w14:paraId="07636228" w14:textId="77777777" w:rsidTr="00F80C7C">
        <w:trPr>
          <w:trHeight w:val="272"/>
          <w:jc w:val="center"/>
        </w:trPr>
        <w:tc>
          <w:tcPr>
            <w:tcW w:w="397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2B114E" w14:textId="77777777" w:rsidR="00534160" w:rsidRPr="00400036" w:rsidRDefault="00534160" w:rsidP="00400036">
            <w:pPr>
              <w:pStyle w:val="ny-lesson-table"/>
              <w:rPr>
                <w:b/>
              </w:rPr>
            </w:pPr>
            <w:r w:rsidRPr="00400036">
              <w:rPr>
                <w:b/>
              </w:rPr>
              <w:t>Filing Status</w:t>
            </w:r>
          </w:p>
        </w:tc>
        <w:tc>
          <w:tcPr>
            <w:tcW w:w="16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43CEDB" w14:textId="6D2C55AE" w:rsidR="00534160" w:rsidRPr="00400036" w:rsidRDefault="00534160" w:rsidP="00F80C7C">
            <w:pPr>
              <w:pStyle w:val="ny-lesson-table"/>
              <w:jc w:val="center"/>
              <w:rPr>
                <w:b/>
              </w:rPr>
            </w:pPr>
            <w:r w:rsidRPr="00400036">
              <w:rPr>
                <w:b/>
              </w:rPr>
              <w:t>Standard Deduction</w:t>
            </w:r>
          </w:p>
        </w:tc>
      </w:tr>
      <w:tr w:rsidR="00534160" w14:paraId="47F9CE0A" w14:textId="77777777" w:rsidTr="00F80C7C">
        <w:trPr>
          <w:trHeight w:val="272"/>
          <w:jc w:val="center"/>
        </w:trPr>
        <w:tc>
          <w:tcPr>
            <w:tcW w:w="3974" w:type="dxa"/>
            <w:tcBorders>
              <w:top w:val="single" w:sz="4" w:space="0" w:color="auto"/>
              <w:left w:val="single" w:sz="4" w:space="0" w:color="auto"/>
              <w:bottom w:val="single" w:sz="4" w:space="0" w:color="auto"/>
              <w:right w:val="single" w:sz="4" w:space="0" w:color="auto"/>
            </w:tcBorders>
            <w:vAlign w:val="center"/>
            <w:hideMark/>
          </w:tcPr>
          <w:p w14:paraId="0AB94DA9" w14:textId="77777777" w:rsidR="00534160" w:rsidRDefault="00534160" w:rsidP="00400036">
            <w:pPr>
              <w:pStyle w:val="ny-lesson-table"/>
            </w:pPr>
            <w:r>
              <w:t xml:space="preserve">Single </w:t>
            </w:r>
          </w:p>
        </w:tc>
        <w:tc>
          <w:tcPr>
            <w:tcW w:w="1636" w:type="dxa"/>
            <w:tcBorders>
              <w:top w:val="single" w:sz="4" w:space="0" w:color="auto"/>
              <w:left w:val="single" w:sz="4" w:space="0" w:color="auto"/>
              <w:bottom w:val="single" w:sz="4" w:space="0" w:color="auto"/>
              <w:right w:val="single" w:sz="4" w:space="0" w:color="auto"/>
            </w:tcBorders>
            <w:vAlign w:val="center"/>
            <w:hideMark/>
          </w:tcPr>
          <w:p w14:paraId="01E4F78F" w14:textId="32386936" w:rsidR="00534160" w:rsidRDefault="00860FAC" w:rsidP="00F80C7C">
            <w:pPr>
              <w:pStyle w:val="ny-lesson-table"/>
              <w:jc w:val="center"/>
            </w:pPr>
            <m:oMathPara>
              <m:oMath>
                <m:r>
                  <w:rPr>
                    <w:rFonts w:ascii="Cambria Math" w:hAnsi="Cambria Math"/>
                  </w:rPr>
                  <m:t>$6,100</m:t>
                </m:r>
              </m:oMath>
            </m:oMathPara>
          </w:p>
        </w:tc>
      </w:tr>
      <w:tr w:rsidR="00534160" w14:paraId="46510318" w14:textId="77777777" w:rsidTr="00F80C7C">
        <w:trPr>
          <w:trHeight w:val="272"/>
          <w:jc w:val="center"/>
        </w:trPr>
        <w:tc>
          <w:tcPr>
            <w:tcW w:w="3974" w:type="dxa"/>
            <w:tcBorders>
              <w:top w:val="single" w:sz="4" w:space="0" w:color="auto"/>
              <w:left w:val="single" w:sz="4" w:space="0" w:color="auto"/>
              <w:bottom w:val="single" w:sz="4" w:space="0" w:color="auto"/>
              <w:right w:val="single" w:sz="4" w:space="0" w:color="auto"/>
            </w:tcBorders>
            <w:vAlign w:val="center"/>
            <w:hideMark/>
          </w:tcPr>
          <w:p w14:paraId="55622C1A" w14:textId="77777777" w:rsidR="00534160" w:rsidRDefault="00534160" w:rsidP="00400036">
            <w:pPr>
              <w:pStyle w:val="ny-lesson-table"/>
            </w:pPr>
            <w:r>
              <w:t xml:space="preserve">Married filing jointly </w:t>
            </w:r>
          </w:p>
        </w:tc>
        <w:tc>
          <w:tcPr>
            <w:tcW w:w="1636" w:type="dxa"/>
            <w:tcBorders>
              <w:top w:val="single" w:sz="4" w:space="0" w:color="auto"/>
              <w:left w:val="single" w:sz="4" w:space="0" w:color="auto"/>
              <w:bottom w:val="single" w:sz="4" w:space="0" w:color="auto"/>
              <w:right w:val="single" w:sz="4" w:space="0" w:color="auto"/>
            </w:tcBorders>
            <w:vAlign w:val="center"/>
            <w:hideMark/>
          </w:tcPr>
          <w:p w14:paraId="3242C374" w14:textId="75B1964E" w:rsidR="00534160" w:rsidRDefault="00860FAC" w:rsidP="00F80C7C">
            <w:pPr>
              <w:pStyle w:val="ny-lesson-table"/>
              <w:jc w:val="center"/>
            </w:pPr>
            <m:oMathPara>
              <m:oMath>
                <m:r>
                  <w:rPr>
                    <w:rFonts w:ascii="Cambria Math" w:hAnsi="Cambria Math"/>
                  </w:rPr>
                  <m:t>$12,200</m:t>
                </m:r>
              </m:oMath>
            </m:oMathPara>
          </w:p>
        </w:tc>
      </w:tr>
    </w:tbl>
    <w:p w14:paraId="32DD5DE6" w14:textId="77777777" w:rsidR="00400036" w:rsidRDefault="00400036" w:rsidP="00400036">
      <w:pPr>
        <w:pStyle w:val="ny-lesson-paragraph"/>
      </w:pPr>
    </w:p>
    <w:p w14:paraId="3A454784" w14:textId="792D41B6" w:rsidR="00534160" w:rsidRPr="00400036" w:rsidRDefault="00534160" w:rsidP="00F80C7C">
      <w:pPr>
        <w:pStyle w:val="ny-lesson-paragraph"/>
        <w:jc w:val="center"/>
        <w:rPr>
          <w:i/>
        </w:rPr>
      </w:pPr>
      <w:r w:rsidRPr="00400036">
        <w:rPr>
          <w:i/>
        </w:rPr>
        <w:t>Federal Income Tax for Married Filing Jointly for Tax Year 2013</w:t>
      </w:r>
    </w:p>
    <w:tbl>
      <w:tblPr>
        <w:tblStyle w:val="TableGrid"/>
        <w:tblW w:w="9594" w:type="dxa"/>
        <w:tblInd w:w="198" w:type="dxa"/>
        <w:tblLayout w:type="fixed"/>
        <w:tblLook w:val="0600" w:firstRow="0" w:lastRow="0" w:firstColumn="0" w:lastColumn="0" w:noHBand="1" w:noVBand="1"/>
      </w:tblPr>
      <w:tblGrid>
        <w:gridCol w:w="2070"/>
        <w:gridCol w:w="1728"/>
        <w:gridCol w:w="1728"/>
        <w:gridCol w:w="1728"/>
        <w:gridCol w:w="2340"/>
      </w:tblGrid>
      <w:tr w:rsidR="004442E5" w14:paraId="69752B5D" w14:textId="77777777" w:rsidTr="00F80C7C">
        <w:trPr>
          <w:trHeight w:val="381"/>
        </w:trPr>
        <w:tc>
          <w:tcPr>
            <w:tcW w:w="207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D57064" w14:textId="164B408E" w:rsidR="00534160" w:rsidRPr="00400036" w:rsidRDefault="00534160" w:rsidP="00F80C7C">
            <w:pPr>
              <w:pStyle w:val="ny-lesson-table"/>
              <w:jc w:val="center"/>
              <w:rPr>
                <w:rFonts w:ascii="Arial" w:hAnsi="Arial"/>
                <w:b/>
              </w:rPr>
            </w:pPr>
            <w:r w:rsidRPr="00400036">
              <w:rPr>
                <w:b/>
              </w:rPr>
              <w:t>If taxable income is over</w:t>
            </w:r>
            <w:r w:rsidR="00924CCE">
              <w:rPr>
                <w:b/>
              </w:rPr>
              <w:t>:</w:t>
            </w:r>
          </w:p>
        </w:tc>
        <w:tc>
          <w:tcPr>
            <w:tcW w:w="17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D457336" w14:textId="5F544032" w:rsidR="00534160" w:rsidRPr="00400036" w:rsidRDefault="00534160" w:rsidP="00F80C7C">
            <w:pPr>
              <w:pStyle w:val="ny-lesson-table"/>
              <w:jc w:val="center"/>
              <w:rPr>
                <w:rFonts w:ascii="Arial" w:hAnsi="Arial"/>
                <w:b/>
              </w:rPr>
            </w:pPr>
            <w:r w:rsidRPr="00400036">
              <w:rPr>
                <w:b/>
              </w:rPr>
              <w:t>But not over--</w:t>
            </w:r>
            <w:r w:rsidR="00924CCE">
              <w:rPr>
                <w:b/>
              </w:rPr>
              <w:t>:</w:t>
            </w:r>
          </w:p>
        </w:tc>
        <w:tc>
          <w:tcPr>
            <w:tcW w:w="17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61B203" w14:textId="77777777" w:rsidR="00534160" w:rsidRPr="00400036" w:rsidRDefault="00534160" w:rsidP="00F80C7C">
            <w:pPr>
              <w:pStyle w:val="ny-lesson-table"/>
              <w:jc w:val="center"/>
              <w:rPr>
                <w:rFonts w:ascii="Arial" w:hAnsi="Arial"/>
                <w:b/>
              </w:rPr>
            </w:pPr>
            <w:r w:rsidRPr="00400036">
              <w:rPr>
                <w:b/>
              </w:rPr>
              <w:t>The tax is:</w:t>
            </w:r>
          </w:p>
        </w:tc>
        <w:tc>
          <w:tcPr>
            <w:tcW w:w="17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602F23" w14:textId="338468A0" w:rsidR="00534160" w:rsidRPr="00400036" w:rsidRDefault="00534160" w:rsidP="00F80C7C">
            <w:pPr>
              <w:pStyle w:val="ny-lesson-table"/>
              <w:jc w:val="center"/>
              <w:rPr>
                <w:b/>
              </w:rPr>
            </w:pPr>
            <w:r w:rsidRPr="00400036">
              <w:rPr>
                <w:b/>
              </w:rPr>
              <w:t>Plus the</w:t>
            </w:r>
            <w:r w:rsidR="00860FAC">
              <w:rPr>
                <w:b/>
              </w:rPr>
              <w:t xml:space="preserve"> </w:t>
            </w:r>
            <w:r w:rsidRPr="00400036">
              <w:rPr>
                <w:b/>
              </w:rPr>
              <w:t>Marginal</w:t>
            </w:r>
          </w:p>
          <w:p w14:paraId="64FD4C72" w14:textId="77777777" w:rsidR="00534160" w:rsidRPr="00400036" w:rsidRDefault="00534160" w:rsidP="00F80C7C">
            <w:pPr>
              <w:pStyle w:val="ny-lesson-table"/>
              <w:jc w:val="center"/>
              <w:rPr>
                <w:b/>
              </w:rPr>
            </w:pPr>
            <w:r w:rsidRPr="00400036">
              <w:rPr>
                <w:b/>
              </w:rPr>
              <w:t>Rate</w:t>
            </w:r>
          </w:p>
        </w:tc>
        <w:tc>
          <w:tcPr>
            <w:tcW w:w="234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6A9F7B" w14:textId="5FF84EFE" w:rsidR="00534160" w:rsidRPr="00400036" w:rsidRDefault="00534160" w:rsidP="00F80C7C">
            <w:pPr>
              <w:pStyle w:val="ny-lesson-table"/>
              <w:jc w:val="center"/>
              <w:rPr>
                <w:rFonts w:ascii="Arial" w:hAnsi="Arial"/>
                <w:b/>
              </w:rPr>
            </w:pPr>
            <w:r w:rsidRPr="00400036">
              <w:rPr>
                <w:b/>
              </w:rPr>
              <w:t>Of the amount over</w:t>
            </w:r>
            <w:r w:rsidR="00924CCE">
              <w:rPr>
                <w:b/>
              </w:rPr>
              <w:t>:</w:t>
            </w:r>
          </w:p>
        </w:tc>
      </w:tr>
      <w:tr w:rsidR="00534160" w14:paraId="2BAF09FA" w14:textId="77777777" w:rsidTr="00F80C7C">
        <w:trPr>
          <w:trHeigh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4F0D8E63" w14:textId="0B8014A5" w:rsidR="00534160" w:rsidRPr="00860FAC" w:rsidRDefault="00860FAC" w:rsidP="00F80C7C">
            <w:pPr>
              <w:pStyle w:val="ny-lesson-table"/>
              <w:jc w:val="center"/>
              <w:rPr>
                <w:rFonts w:ascii="Cambria Math" w:hAnsi="Cambria Math"/>
                <w:oMath/>
              </w:rPr>
            </w:pPr>
            <m:oMathPara>
              <m:oMath>
                <m:r>
                  <w:rPr>
                    <w:rFonts w:ascii="Cambria Math" w:hAnsi="Cambria Math"/>
                  </w:rPr>
                  <m:t>$0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561C529E" w14:textId="0856C620" w:rsidR="00534160" w:rsidRPr="00860FAC" w:rsidRDefault="00860FAC" w:rsidP="00F80C7C">
            <w:pPr>
              <w:pStyle w:val="ny-lesson-table"/>
              <w:jc w:val="center"/>
              <w:rPr>
                <w:rFonts w:ascii="Cambria Math" w:hAnsi="Cambria Math"/>
                <w:oMath/>
              </w:rPr>
            </w:pPr>
            <m:oMathPara>
              <m:oMath>
                <m:r>
                  <w:rPr>
                    <w:rFonts w:ascii="Cambria Math" w:hAnsi="Cambria Math"/>
                  </w:rPr>
                  <m:t>$17,850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179A4B65" w14:textId="5E78BCEB" w:rsidR="00534160" w:rsidRPr="00860FAC" w:rsidRDefault="00860FAC" w:rsidP="00F80C7C">
            <w:pPr>
              <w:pStyle w:val="ny-lesson-table"/>
              <w:jc w:val="center"/>
              <w:rPr>
                <w:rFonts w:ascii="Cambria Math" w:hAnsi="Cambria Math"/>
                <w:oMath/>
              </w:rPr>
            </w:pPr>
            <m:oMathPara>
              <m:oMath>
                <m:r>
                  <w:rPr>
                    <w:rFonts w:ascii="Cambria Math" w:hAnsi="Cambria Math"/>
                  </w:rPr>
                  <m:t>10%</m:t>
                </m:r>
              </m:oMath>
            </m:oMathPara>
          </w:p>
        </w:tc>
        <w:tc>
          <w:tcPr>
            <w:tcW w:w="1728" w:type="dxa"/>
            <w:tcBorders>
              <w:top w:val="single" w:sz="4" w:space="0" w:color="auto"/>
              <w:left w:val="single" w:sz="4" w:space="0" w:color="auto"/>
              <w:bottom w:val="single" w:sz="4" w:space="0" w:color="auto"/>
              <w:right w:val="single" w:sz="4" w:space="0" w:color="auto"/>
            </w:tcBorders>
            <w:vAlign w:val="center"/>
          </w:tcPr>
          <w:p w14:paraId="154B2CEC" w14:textId="77777777" w:rsidR="00534160" w:rsidRPr="00860FAC" w:rsidRDefault="00534160" w:rsidP="00F80C7C">
            <w:pPr>
              <w:pStyle w:val="ny-lesson-table"/>
              <w:jc w:val="center"/>
              <w:rPr>
                <w:rFonts w:ascii="Cambria Math" w:hAnsi="Cambria Math"/>
                <w:oMath/>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00071B4D" w14:textId="353DA909" w:rsidR="00534160" w:rsidRPr="00860FAC" w:rsidRDefault="00860FAC" w:rsidP="00F80C7C">
            <w:pPr>
              <w:pStyle w:val="ny-lesson-table"/>
              <w:jc w:val="center"/>
              <w:rPr>
                <w:rFonts w:ascii="Cambria Math" w:hAnsi="Cambria Math"/>
                <w:oMath/>
              </w:rPr>
            </w:pPr>
            <m:oMathPara>
              <m:oMath>
                <m:r>
                  <w:rPr>
                    <w:rFonts w:ascii="Cambria Math" w:hAnsi="Cambria Math"/>
                  </w:rPr>
                  <m:t>$0</m:t>
                </m:r>
              </m:oMath>
            </m:oMathPara>
          </w:p>
        </w:tc>
      </w:tr>
      <w:tr w:rsidR="00534160" w14:paraId="1E74078A" w14:textId="77777777" w:rsidTr="00F80C7C">
        <w:trPr>
          <w:trHeigh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751E8DB7" w14:textId="735F2E56" w:rsidR="00534160" w:rsidRPr="00860FAC" w:rsidRDefault="00860FAC" w:rsidP="00F80C7C">
            <w:pPr>
              <w:pStyle w:val="ny-lesson-table"/>
              <w:jc w:val="center"/>
              <w:rPr>
                <w:rFonts w:ascii="Cambria Math" w:hAnsi="Cambria Math"/>
                <w:oMath/>
              </w:rPr>
            </w:pPr>
            <m:oMathPara>
              <m:oMath>
                <m:r>
                  <w:rPr>
                    <w:rFonts w:ascii="Cambria Math" w:hAnsi="Cambria Math"/>
                  </w:rPr>
                  <m:t>$17,850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302FA16A" w14:textId="742B474C" w:rsidR="00534160" w:rsidRPr="00860FAC" w:rsidRDefault="00860FAC" w:rsidP="00F80C7C">
            <w:pPr>
              <w:pStyle w:val="ny-lesson-table"/>
              <w:jc w:val="center"/>
              <w:rPr>
                <w:rFonts w:ascii="Cambria Math" w:hAnsi="Cambria Math"/>
                <w:oMath/>
              </w:rPr>
            </w:pPr>
            <m:oMathPara>
              <m:oMath>
                <m:r>
                  <w:rPr>
                    <w:rFonts w:ascii="Cambria Math" w:hAnsi="Cambria Math"/>
                  </w:rPr>
                  <m:t>$72,500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2E50239E" w14:textId="34D4CB3D" w:rsidR="00534160" w:rsidRPr="00860FAC" w:rsidRDefault="00860FAC" w:rsidP="00F80C7C">
            <w:pPr>
              <w:pStyle w:val="ny-lesson-table"/>
              <w:jc w:val="center"/>
              <w:rPr>
                <w:rFonts w:ascii="Cambria Math" w:hAnsi="Cambria Math"/>
                <w:oMath/>
              </w:rPr>
            </w:pPr>
            <m:oMathPara>
              <m:oMath>
                <m:r>
                  <w:rPr>
                    <w:rFonts w:ascii="Cambria Math" w:hAnsi="Cambria Math"/>
                  </w:rPr>
                  <m:t>$1,785.00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53734282" w14:textId="3D4C3638" w:rsidR="00534160" w:rsidRPr="00860FAC" w:rsidRDefault="00860FAC" w:rsidP="00F80C7C">
            <w:pPr>
              <w:pStyle w:val="ny-lesson-table"/>
              <w:jc w:val="center"/>
              <w:rPr>
                <w:rFonts w:ascii="Cambria Math" w:hAnsi="Cambria Math"/>
                <w:oMath/>
              </w:rPr>
            </w:pPr>
            <m:oMathPara>
              <m:oMath>
                <m:r>
                  <w:rPr>
                    <w:rFonts w:ascii="Cambria Math" w:hAnsi="Cambria Math"/>
                  </w:rPr>
                  <m:t>15%</m:t>
                </m:r>
              </m:oMath>
            </m:oMathPara>
          </w:p>
        </w:tc>
        <w:tc>
          <w:tcPr>
            <w:tcW w:w="2340" w:type="dxa"/>
            <w:tcBorders>
              <w:top w:val="single" w:sz="4" w:space="0" w:color="auto"/>
              <w:left w:val="single" w:sz="4" w:space="0" w:color="auto"/>
              <w:bottom w:val="single" w:sz="4" w:space="0" w:color="auto"/>
              <w:right w:val="single" w:sz="4" w:space="0" w:color="auto"/>
            </w:tcBorders>
            <w:vAlign w:val="center"/>
            <w:hideMark/>
          </w:tcPr>
          <w:p w14:paraId="07CB5477" w14:textId="46F33169" w:rsidR="00534160" w:rsidRPr="00860FAC" w:rsidRDefault="00860FAC" w:rsidP="00F80C7C">
            <w:pPr>
              <w:pStyle w:val="ny-lesson-table"/>
              <w:jc w:val="center"/>
              <w:rPr>
                <w:rFonts w:ascii="Cambria Math" w:hAnsi="Cambria Math"/>
                <w:oMath/>
              </w:rPr>
            </w:pPr>
            <m:oMathPara>
              <m:oMath>
                <m:r>
                  <w:rPr>
                    <w:rFonts w:ascii="Cambria Math" w:hAnsi="Cambria Math"/>
                  </w:rPr>
                  <m:t>$17,850</m:t>
                </m:r>
              </m:oMath>
            </m:oMathPara>
          </w:p>
        </w:tc>
      </w:tr>
      <w:tr w:rsidR="00534160" w14:paraId="18EC8B44" w14:textId="77777777" w:rsidTr="00F80C7C">
        <w:trPr>
          <w:trHeigh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6451F659" w14:textId="02E242F0" w:rsidR="00534160" w:rsidRPr="00860FAC" w:rsidRDefault="00860FAC" w:rsidP="00F80C7C">
            <w:pPr>
              <w:pStyle w:val="ny-lesson-table"/>
              <w:jc w:val="center"/>
              <w:rPr>
                <w:rFonts w:ascii="Cambria Math" w:hAnsi="Cambria Math"/>
                <w:oMath/>
              </w:rPr>
            </w:pPr>
            <m:oMathPara>
              <m:oMath>
                <m:r>
                  <w:rPr>
                    <w:rFonts w:ascii="Cambria Math" w:hAnsi="Cambria Math"/>
                  </w:rPr>
                  <m:t>$72,500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37649D88" w14:textId="13A73345" w:rsidR="00534160" w:rsidRPr="00860FAC" w:rsidRDefault="00860FAC" w:rsidP="00F80C7C">
            <w:pPr>
              <w:pStyle w:val="ny-lesson-table"/>
              <w:jc w:val="center"/>
              <w:rPr>
                <w:rFonts w:ascii="Cambria Math" w:hAnsi="Cambria Math"/>
                <w:oMath/>
              </w:rPr>
            </w:pPr>
            <m:oMathPara>
              <m:oMath>
                <m:r>
                  <w:rPr>
                    <w:rFonts w:ascii="Cambria Math" w:hAnsi="Cambria Math"/>
                  </w:rPr>
                  <m:t>$146,400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29FC4525" w14:textId="418144EA" w:rsidR="00534160" w:rsidRPr="00860FAC" w:rsidRDefault="00860FAC" w:rsidP="00F80C7C">
            <w:pPr>
              <w:pStyle w:val="ny-lesson-table"/>
              <w:jc w:val="center"/>
              <w:rPr>
                <w:rFonts w:ascii="Cambria Math" w:hAnsi="Cambria Math"/>
                <w:oMath/>
              </w:rPr>
            </w:pPr>
            <m:oMathPara>
              <m:oMath>
                <m:r>
                  <w:rPr>
                    <w:rFonts w:ascii="Cambria Math" w:hAnsi="Cambria Math"/>
                  </w:rPr>
                  <m:t>$9,982.50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4DF57502" w14:textId="3096ACEE" w:rsidR="00534160" w:rsidRPr="00860FAC" w:rsidRDefault="00860FAC" w:rsidP="00F80C7C">
            <w:pPr>
              <w:pStyle w:val="ny-lesson-table"/>
              <w:jc w:val="center"/>
              <w:rPr>
                <w:rFonts w:ascii="Cambria Math" w:hAnsi="Cambria Math"/>
                <w:oMath/>
              </w:rPr>
            </w:pPr>
            <m:oMathPara>
              <m:oMath>
                <m:r>
                  <w:rPr>
                    <w:rFonts w:ascii="Cambria Math" w:hAnsi="Cambria Math"/>
                  </w:rPr>
                  <m:t>25%</m:t>
                </m:r>
              </m:oMath>
            </m:oMathPara>
          </w:p>
        </w:tc>
        <w:tc>
          <w:tcPr>
            <w:tcW w:w="2340" w:type="dxa"/>
            <w:tcBorders>
              <w:top w:val="single" w:sz="4" w:space="0" w:color="auto"/>
              <w:left w:val="single" w:sz="4" w:space="0" w:color="auto"/>
              <w:bottom w:val="single" w:sz="4" w:space="0" w:color="auto"/>
              <w:right w:val="single" w:sz="4" w:space="0" w:color="auto"/>
            </w:tcBorders>
            <w:vAlign w:val="center"/>
            <w:hideMark/>
          </w:tcPr>
          <w:p w14:paraId="5C969C06" w14:textId="647A1416" w:rsidR="00534160" w:rsidRPr="00860FAC" w:rsidRDefault="00860FAC" w:rsidP="00F80C7C">
            <w:pPr>
              <w:pStyle w:val="ny-lesson-table"/>
              <w:jc w:val="center"/>
              <w:rPr>
                <w:rFonts w:ascii="Cambria Math" w:hAnsi="Cambria Math"/>
                <w:oMath/>
              </w:rPr>
            </w:pPr>
            <m:oMathPara>
              <m:oMath>
                <m:r>
                  <w:rPr>
                    <w:rFonts w:ascii="Cambria Math" w:hAnsi="Cambria Math"/>
                  </w:rPr>
                  <m:t>$72,500</m:t>
                </m:r>
              </m:oMath>
            </m:oMathPara>
          </w:p>
        </w:tc>
      </w:tr>
      <w:tr w:rsidR="00534160" w14:paraId="4A13A524" w14:textId="77777777" w:rsidTr="00F80C7C">
        <w:trPr>
          <w:trHeigh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45A7778F" w14:textId="41FD5500" w:rsidR="00534160" w:rsidRPr="00860FAC" w:rsidRDefault="00860FAC" w:rsidP="00F80C7C">
            <w:pPr>
              <w:pStyle w:val="ny-lesson-table"/>
              <w:jc w:val="center"/>
              <w:rPr>
                <w:rFonts w:ascii="Cambria Math" w:hAnsi="Cambria Math"/>
                <w:oMath/>
              </w:rPr>
            </w:pPr>
            <m:oMathPara>
              <m:oMath>
                <m:r>
                  <w:rPr>
                    <w:rFonts w:ascii="Cambria Math" w:hAnsi="Cambria Math"/>
                  </w:rPr>
                  <m:t>$146,400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44A28A35" w14:textId="53FB4415" w:rsidR="00534160" w:rsidRPr="00860FAC" w:rsidRDefault="00860FAC" w:rsidP="00F80C7C">
            <w:pPr>
              <w:pStyle w:val="ny-lesson-table"/>
              <w:jc w:val="center"/>
              <w:rPr>
                <w:rFonts w:ascii="Cambria Math" w:hAnsi="Cambria Math"/>
                <w:oMath/>
              </w:rPr>
            </w:pPr>
            <m:oMathPara>
              <m:oMath>
                <m:r>
                  <w:rPr>
                    <w:rFonts w:ascii="Cambria Math" w:hAnsi="Cambria Math"/>
                  </w:rPr>
                  <m:t>$223</m:t>
                </m:r>
                <m:r>
                  <m:rPr>
                    <m:sty m:val="p"/>
                  </m:rPr>
                  <w:rPr>
                    <w:rFonts w:ascii="Cambria Math" w:hAnsi="Cambria Math"/>
                    <w:spacing w:val="-20"/>
                    <w:szCs w:val="16"/>
                  </w:rPr>
                  <m:t>,</m:t>
                </m:r>
                <m:r>
                  <w:rPr>
                    <w:rFonts w:ascii="Cambria Math" w:hAnsi="Cambria Math"/>
                  </w:rPr>
                  <m:t>050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2A9CE441" w14:textId="696FC35A" w:rsidR="00534160" w:rsidRPr="00860FAC" w:rsidRDefault="00860FAC" w:rsidP="00F80C7C">
            <w:pPr>
              <w:pStyle w:val="ny-lesson-table"/>
              <w:jc w:val="center"/>
              <w:rPr>
                <w:rFonts w:ascii="Cambria Math" w:hAnsi="Cambria Math"/>
                <w:oMath/>
              </w:rPr>
            </w:pPr>
            <m:oMathPara>
              <m:oMath>
                <m:r>
                  <w:rPr>
                    <w:rFonts w:ascii="Cambria Math" w:hAnsi="Cambria Math"/>
                  </w:rPr>
                  <m:t>$28,457.50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5FED52A6" w14:textId="6B391C4A" w:rsidR="00534160" w:rsidRPr="00860FAC" w:rsidRDefault="00860FAC" w:rsidP="00F80C7C">
            <w:pPr>
              <w:pStyle w:val="ny-lesson-table"/>
              <w:jc w:val="center"/>
              <w:rPr>
                <w:rFonts w:ascii="Cambria Math" w:hAnsi="Cambria Math"/>
                <w:oMath/>
              </w:rPr>
            </w:pPr>
            <m:oMathPara>
              <m:oMath>
                <m:r>
                  <w:rPr>
                    <w:rFonts w:ascii="Cambria Math" w:hAnsi="Cambria Math"/>
                  </w:rPr>
                  <m:t>28%</m:t>
                </m:r>
              </m:oMath>
            </m:oMathPara>
          </w:p>
        </w:tc>
        <w:tc>
          <w:tcPr>
            <w:tcW w:w="2340" w:type="dxa"/>
            <w:tcBorders>
              <w:top w:val="single" w:sz="4" w:space="0" w:color="auto"/>
              <w:left w:val="single" w:sz="4" w:space="0" w:color="auto"/>
              <w:bottom w:val="single" w:sz="4" w:space="0" w:color="auto"/>
              <w:right w:val="single" w:sz="4" w:space="0" w:color="auto"/>
            </w:tcBorders>
            <w:vAlign w:val="center"/>
            <w:hideMark/>
          </w:tcPr>
          <w:p w14:paraId="2E889D9F" w14:textId="7FA638D8" w:rsidR="00534160" w:rsidRPr="00860FAC" w:rsidRDefault="00860FAC" w:rsidP="00F80C7C">
            <w:pPr>
              <w:pStyle w:val="ny-lesson-table"/>
              <w:jc w:val="center"/>
              <w:rPr>
                <w:rFonts w:ascii="Cambria Math" w:hAnsi="Cambria Math"/>
                <w:oMath/>
              </w:rPr>
            </w:pPr>
            <m:oMathPara>
              <m:oMath>
                <m:r>
                  <w:rPr>
                    <w:rFonts w:ascii="Cambria Math" w:hAnsi="Cambria Math"/>
                  </w:rPr>
                  <m:t>$146</m:t>
                </m:r>
                <m:r>
                  <m:rPr>
                    <m:sty m:val="p"/>
                  </m:rPr>
                  <w:rPr>
                    <w:rFonts w:ascii="Cambria Math" w:hAnsi="Cambria Math"/>
                    <w:spacing w:val="-20"/>
                    <w:szCs w:val="16"/>
                  </w:rPr>
                  <m:t>,</m:t>
                </m:r>
                <m:r>
                  <w:rPr>
                    <w:rFonts w:ascii="Cambria Math" w:hAnsi="Cambria Math"/>
                  </w:rPr>
                  <m:t>400</m:t>
                </m:r>
              </m:oMath>
            </m:oMathPara>
          </w:p>
        </w:tc>
      </w:tr>
      <w:tr w:rsidR="00534160" w14:paraId="6A82832F" w14:textId="77777777" w:rsidTr="00F80C7C">
        <w:trPr>
          <w:trHeigh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6EB341BF" w14:textId="179670B1" w:rsidR="00534160" w:rsidRPr="00860FAC" w:rsidRDefault="00860FAC" w:rsidP="00F80C7C">
            <w:pPr>
              <w:pStyle w:val="ny-lesson-table"/>
              <w:jc w:val="center"/>
              <w:rPr>
                <w:rFonts w:ascii="Cambria Math" w:hAnsi="Cambria Math"/>
                <w:oMath/>
              </w:rPr>
            </w:pPr>
            <m:oMathPara>
              <m:oMath>
                <m:r>
                  <w:rPr>
                    <w:rFonts w:ascii="Cambria Math" w:hAnsi="Cambria Math"/>
                  </w:rPr>
                  <m:t>$223</m:t>
                </m:r>
                <m:r>
                  <m:rPr>
                    <m:sty m:val="p"/>
                  </m:rPr>
                  <w:rPr>
                    <w:rFonts w:ascii="Cambria Math" w:hAnsi="Cambria Math"/>
                    <w:spacing w:val="-20"/>
                    <w:szCs w:val="16"/>
                  </w:rPr>
                  <m:t>,</m:t>
                </m:r>
                <m:r>
                  <w:rPr>
                    <w:rFonts w:ascii="Cambria Math" w:hAnsi="Cambria Math"/>
                  </w:rPr>
                  <m:t>050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6DEE3D43" w14:textId="5E9C9DFA" w:rsidR="00534160" w:rsidRPr="00860FAC" w:rsidRDefault="00860FAC" w:rsidP="00062F34">
            <w:pPr>
              <w:pStyle w:val="ny-lesson-table"/>
              <w:jc w:val="center"/>
              <w:rPr>
                <w:rFonts w:ascii="Cambria Math" w:hAnsi="Cambria Math"/>
                <w:oMath/>
              </w:rPr>
            </w:pPr>
            <m:oMathPara>
              <m:oMath>
                <m:r>
                  <w:rPr>
                    <w:rFonts w:ascii="Cambria Math" w:hAnsi="Cambria Math"/>
                  </w:rPr>
                  <m:t>$398,350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67B11D5C" w14:textId="3B58FFEC" w:rsidR="00534160" w:rsidRPr="00860FAC" w:rsidRDefault="00860FAC" w:rsidP="00F80C7C">
            <w:pPr>
              <w:pStyle w:val="ny-lesson-table"/>
              <w:jc w:val="center"/>
              <w:rPr>
                <w:rFonts w:ascii="Cambria Math" w:hAnsi="Cambria Math"/>
                <w:oMath/>
              </w:rPr>
            </w:pPr>
            <m:oMathPara>
              <m:oMath>
                <m:r>
                  <w:rPr>
                    <w:rFonts w:ascii="Cambria Math" w:hAnsi="Cambria Math"/>
                  </w:rPr>
                  <m:t>$49,919.50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10C05387" w14:textId="45B37BCA" w:rsidR="00534160" w:rsidRPr="00860FAC" w:rsidRDefault="00860FAC" w:rsidP="00F80C7C">
            <w:pPr>
              <w:pStyle w:val="ny-lesson-table"/>
              <w:jc w:val="center"/>
              <w:rPr>
                <w:rFonts w:ascii="Cambria Math" w:hAnsi="Cambria Math"/>
                <w:oMath/>
              </w:rPr>
            </w:pPr>
            <m:oMathPara>
              <m:oMath>
                <m:r>
                  <w:rPr>
                    <w:rFonts w:ascii="Cambria Math" w:hAnsi="Cambria Math"/>
                  </w:rPr>
                  <m:t>33%</m:t>
                </m:r>
              </m:oMath>
            </m:oMathPara>
          </w:p>
        </w:tc>
        <w:tc>
          <w:tcPr>
            <w:tcW w:w="2340" w:type="dxa"/>
            <w:tcBorders>
              <w:top w:val="single" w:sz="4" w:space="0" w:color="auto"/>
              <w:left w:val="single" w:sz="4" w:space="0" w:color="auto"/>
              <w:bottom w:val="single" w:sz="4" w:space="0" w:color="auto"/>
              <w:right w:val="single" w:sz="4" w:space="0" w:color="auto"/>
            </w:tcBorders>
            <w:vAlign w:val="center"/>
            <w:hideMark/>
          </w:tcPr>
          <w:p w14:paraId="3D51143F" w14:textId="21554502" w:rsidR="00534160" w:rsidRPr="00860FAC" w:rsidRDefault="00860FAC" w:rsidP="00F80C7C">
            <w:pPr>
              <w:pStyle w:val="ny-lesson-table"/>
              <w:jc w:val="center"/>
              <w:rPr>
                <w:rFonts w:ascii="Cambria Math" w:hAnsi="Cambria Math"/>
                <w:oMath/>
              </w:rPr>
            </w:pPr>
            <m:oMathPara>
              <m:oMath>
                <m:r>
                  <w:rPr>
                    <w:rFonts w:ascii="Cambria Math" w:hAnsi="Cambria Math"/>
                  </w:rPr>
                  <m:t>$223</m:t>
                </m:r>
                <m:r>
                  <m:rPr>
                    <m:sty m:val="p"/>
                  </m:rPr>
                  <w:rPr>
                    <w:rFonts w:ascii="Cambria Math" w:hAnsi="Cambria Math"/>
                    <w:spacing w:val="-20"/>
                    <w:szCs w:val="16"/>
                  </w:rPr>
                  <m:t>,</m:t>
                </m:r>
                <m:r>
                  <w:rPr>
                    <w:rFonts w:ascii="Cambria Math" w:hAnsi="Cambria Math"/>
                  </w:rPr>
                  <m:t>050</m:t>
                </m:r>
              </m:oMath>
            </m:oMathPara>
          </w:p>
        </w:tc>
      </w:tr>
      <w:tr w:rsidR="00534160" w14:paraId="7AB0809F" w14:textId="77777777" w:rsidTr="00F80C7C">
        <w:trPr>
          <w:trHeigh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2BEF9B29" w14:textId="7185DF43" w:rsidR="00534160" w:rsidRPr="00860FAC" w:rsidRDefault="00860FAC" w:rsidP="00F80C7C">
            <w:pPr>
              <w:pStyle w:val="ny-lesson-table"/>
              <w:jc w:val="center"/>
              <w:rPr>
                <w:rFonts w:ascii="Cambria Math" w:hAnsi="Cambria Math"/>
                <w:oMath/>
              </w:rPr>
            </w:pPr>
            <m:oMathPara>
              <m:oMath>
                <m:r>
                  <w:rPr>
                    <w:rFonts w:ascii="Cambria Math" w:hAnsi="Cambria Math"/>
                  </w:rPr>
                  <m:t>$398</m:t>
                </m:r>
                <m:r>
                  <m:rPr>
                    <m:sty m:val="p"/>
                  </m:rPr>
                  <w:rPr>
                    <w:rFonts w:ascii="Cambria Math" w:hAnsi="Cambria Math"/>
                    <w:spacing w:val="-20"/>
                    <w:szCs w:val="16"/>
                  </w:rPr>
                  <m:t>,</m:t>
                </m:r>
                <m:r>
                  <w:rPr>
                    <w:rFonts w:ascii="Cambria Math" w:hAnsi="Cambria Math"/>
                  </w:rPr>
                  <m:t>350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22203BC1" w14:textId="3656CF3C" w:rsidR="00534160" w:rsidRPr="00860FAC" w:rsidRDefault="00860FAC" w:rsidP="00F80C7C">
            <w:pPr>
              <w:pStyle w:val="ny-lesson-table"/>
              <w:jc w:val="center"/>
              <w:rPr>
                <w:rFonts w:ascii="Cambria Math" w:eastAsia="Times New Roman" w:hAnsi="Cambria Math"/>
                <w:oMath/>
              </w:rPr>
            </w:pPr>
            <m:oMathPara>
              <m:oMath>
                <m:r>
                  <w:rPr>
                    <w:rFonts w:ascii="Cambria Math" w:eastAsia="Times New Roman" w:hAnsi="Cambria Math"/>
                  </w:rPr>
                  <m:t>$450</m:t>
                </m:r>
                <m:r>
                  <m:rPr>
                    <m:sty m:val="p"/>
                  </m:rPr>
                  <w:rPr>
                    <w:rFonts w:ascii="Cambria Math" w:hAnsi="Cambria Math"/>
                    <w:spacing w:val="-20"/>
                    <w:szCs w:val="16"/>
                  </w:rPr>
                  <m:t>,</m:t>
                </m:r>
                <m:r>
                  <w:rPr>
                    <w:rFonts w:ascii="Cambria Math" w:eastAsia="Times New Roman" w:hAnsi="Cambria Math"/>
                  </w:rPr>
                  <m:t>000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49A11602" w14:textId="1C17F952" w:rsidR="00534160" w:rsidRPr="00860FAC" w:rsidRDefault="00860FAC" w:rsidP="00F80C7C">
            <w:pPr>
              <w:pStyle w:val="ny-lesson-table"/>
              <w:jc w:val="center"/>
              <w:rPr>
                <w:rFonts w:ascii="Cambria Math" w:hAnsi="Cambria Math"/>
                <w:oMath/>
              </w:rPr>
            </w:pPr>
            <m:oMathPara>
              <m:oMath>
                <m:r>
                  <w:rPr>
                    <w:rFonts w:ascii="Cambria Math" w:hAnsi="Cambria Math"/>
                  </w:rPr>
                  <m:t>$107</m:t>
                </m:r>
                <m:r>
                  <m:rPr>
                    <m:sty m:val="p"/>
                  </m:rPr>
                  <w:rPr>
                    <w:rFonts w:ascii="Cambria Math" w:hAnsi="Cambria Math"/>
                    <w:spacing w:val="-20"/>
                    <w:szCs w:val="16"/>
                  </w:rPr>
                  <m:t>,</m:t>
                </m:r>
                <m:r>
                  <w:rPr>
                    <w:rFonts w:ascii="Cambria Math" w:hAnsi="Cambria Math"/>
                  </w:rPr>
                  <m:t>768.50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43D61BB9" w14:textId="68C933B4" w:rsidR="00534160" w:rsidRPr="00860FAC" w:rsidRDefault="00860FAC" w:rsidP="00F80C7C">
            <w:pPr>
              <w:pStyle w:val="ny-lesson-table"/>
              <w:jc w:val="center"/>
              <w:rPr>
                <w:rFonts w:ascii="Cambria Math" w:hAnsi="Cambria Math"/>
                <w:oMath/>
              </w:rPr>
            </w:pPr>
            <m:oMathPara>
              <m:oMath>
                <m:r>
                  <w:rPr>
                    <w:rFonts w:ascii="Cambria Math" w:hAnsi="Cambria Math"/>
                  </w:rPr>
                  <m:t>35%</m:t>
                </m:r>
              </m:oMath>
            </m:oMathPara>
          </w:p>
        </w:tc>
        <w:tc>
          <w:tcPr>
            <w:tcW w:w="2340" w:type="dxa"/>
            <w:tcBorders>
              <w:top w:val="single" w:sz="4" w:space="0" w:color="auto"/>
              <w:left w:val="single" w:sz="4" w:space="0" w:color="auto"/>
              <w:bottom w:val="single" w:sz="4" w:space="0" w:color="auto"/>
              <w:right w:val="single" w:sz="4" w:space="0" w:color="auto"/>
            </w:tcBorders>
            <w:vAlign w:val="center"/>
            <w:hideMark/>
          </w:tcPr>
          <w:p w14:paraId="07F26F9D" w14:textId="7A412C13" w:rsidR="00534160" w:rsidRPr="00860FAC" w:rsidRDefault="00860FAC" w:rsidP="00F80C7C">
            <w:pPr>
              <w:pStyle w:val="ny-lesson-table"/>
              <w:jc w:val="center"/>
              <w:rPr>
                <w:rFonts w:ascii="Cambria Math" w:hAnsi="Cambria Math"/>
                <w:oMath/>
              </w:rPr>
            </w:pPr>
            <m:oMathPara>
              <m:oMath>
                <m:r>
                  <w:rPr>
                    <w:rFonts w:ascii="Cambria Math" w:hAnsi="Cambria Math"/>
                  </w:rPr>
                  <m:t>$398</m:t>
                </m:r>
                <m:r>
                  <m:rPr>
                    <m:sty m:val="p"/>
                  </m:rPr>
                  <w:rPr>
                    <w:rFonts w:ascii="Cambria Math" w:hAnsi="Cambria Math"/>
                    <w:spacing w:val="-20"/>
                    <w:szCs w:val="16"/>
                  </w:rPr>
                  <m:t>,</m:t>
                </m:r>
                <m:r>
                  <w:rPr>
                    <w:rFonts w:ascii="Cambria Math" w:hAnsi="Cambria Math"/>
                  </w:rPr>
                  <m:t>350</m:t>
                </m:r>
              </m:oMath>
            </m:oMathPara>
          </w:p>
        </w:tc>
      </w:tr>
      <w:tr w:rsidR="00534160" w14:paraId="51292F79" w14:textId="77777777" w:rsidTr="00F80C7C">
        <w:trPr>
          <w:trHeigh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60434281" w14:textId="17A112B5" w:rsidR="00534160" w:rsidRPr="00860FAC" w:rsidRDefault="00860FAC" w:rsidP="00062F34">
            <w:pPr>
              <w:pStyle w:val="ny-lesson-table"/>
              <w:jc w:val="center"/>
              <w:rPr>
                <w:rFonts w:ascii="Cambria Math" w:hAnsi="Cambria Math"/>
                <w:oMath/>
              </w:rPr>
            </w:pPr>
            <m:oMathPara>
              <m:oMath>
                <m:r>
                  <w:rPr>
                    <w:rFonts w:ascii="Cambria Math" w:hAnsi="Cambria Math"/>
                  </w:rPr>
                  <m:t>$450</m:t>
                </m:r>
                <m:r>
                  <m:rPr>
                    <m:sty m:val="p"/>
                  </m:rPr>
                  <w:rPr>
                    <w:rFonts w:ascii="Cambria Math" w:hAnsi="Cambria Math"/>
                    <w:spacing w:val="-20"/>
                    <w:szCs w:val="16"/>
                  </w:rPr>
                  <m:t>,</m:t>
                </m:r>
                <m:r>
                  <w:rPr>
                    <w:rFonts w:ascii="Cambria Math" w:hAnsi="Cambria Math"/>
                  </w:rPr>
                  <m:t>000+</m:t>
                </m:r>
              </m:oMath>
            </m:oMathPara>
          </w:p>
        </w:tc>
        <w:tc>
          <w:tcPr>
            <w:tcW w:w="1728" w:type="dxa"/>
            <w:tcBorders>
              <w:top w:val="single" w:sz="4" w:space="0" w:color="auto"/>
              <w:left w:val="single" w:sz="4" w:space="0" w:color="auto"/>
              <w:bottom w:val="single" w:sz="4" w:space="0" w:color="auto"/>
              <w:right w:val="single" w:sz="4" w:space="0" w:color="auto"/>
            </w:tcBorders>
            <w:vAlign w:val="center"/>
          </w:tcPr>
          <w:p w14:paraId="0F5B3A8A" w14:textId="77777777" w:rsidR="00534160" w:rsidRPr="00860FAC" w:rsidRDefault="00534160" w:rsidP="00F80C7C">
            <w:pPr>
              <w:pStyle w:val="ny-lesson-table"/>
              <w:jc w:val="center"/>
              <w:rPr>
                <w:rFonts w:ascii="Cambria Math" w:eastAsia="Times New Roman" w:hAnsi="Cambria Math"/>
                <w:oMath/>
              </w:rPr>
            </w:pPr>
          </w:p>
        </w:tc>
        <w:tc>
          <w:tcPr>
            <w:tcW w:w="1728" w:type="dxa"/>
            <w:tcBorders>
              <w:top w:val="single" w:sz="4" w:space="0" w:color="auto"/>
              <w:left w:val="single" w:sz="4" w:space="0" w:color="auto"/>
              <w:bottom w:val="single" w:sz="4" w:space="0" w:color="auto"/>
              <w:right w:val="single" w:sz="4" w:space="0" w:color="auto"/>
            </w:tcBorders>
            <w:vAlign w:val="center"/>
            <w:hideMark/>
          </w:tcPr>
          <w:p w14:paraId="39E17449" w14:textId="30E0177E" w:rsidR="00534160" w:rsidRPr="00860FAC" w:rsidRDefault="00860FAC" w:rsidP="00F80C7C">
            <w:pPr>
              <w:pStyle w:val="ny-lesson-table"/>
              <w:jc w:val="center"/>
              <w:rPr>
                <w:rFonts w:ascii="Cambria Math" w:hAnsi="Cambria Math"/>
                <w:oMath/>
              </w:rPr>
            </w:pPr>
            <m:oMathPara>
              <m:oMath>
                <m:r>
                  <w:rPr>
                    <w:rFonts w:ascii="Cambria Math" w:hAnsi="Cambria Math"/>
                  </w:rPr>
                  <m:t>$125</m:t>
                </m:r>
                <m:r>
                  <m:rPr>
                    <m:sty m:val="p"/>
                  </m:rPr>
                  <w:rPr>
                    <w:rFonts w:ascii="Cambria Math" w:hAnsi="Cambria Math"/>
                    <w:spacing w:val="-20"/>
                    <w:szCs w:val="16"/>
                  </w:rPr>
                  <m:t>,</m:t>
                </m:r>
                <m:r>
                  <w:rPr>
                    <w:rFonts w:ascii="Cambria Math" w:hAnsi="Cambria Math"/>
                  </w:rPr>
                  <m:t>846.00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1936D82F" w14:textId="5426CD8F" w:rsidR="00534160" w:rsidRPr="00860FAC" w:rsidRDefault="00860FAC" w:rsidP="00F80C7C">
            <w:pPr>
              <w:pStyle w:val="ny-lesson-table"/>
              <w:jc w:val="center"/>
              <w:rPr>
                <w:rFonts w:ascii="Cambria Math" w:hAnsi="Cambria Math"/>
                <w:oMath/>
              </w:rPr>
            </w:pPr>
            <m:oMathPara>
              <m:oMath>
                <m:r>
                  <w:rPr>
                    <w:rFonts w:ascii="Cambria Math" w:hAnsi="Cambria Math"/>
                  </w:rPr>
                  <m:t>39.6%</m:t>
                </m:r>
              </m:oMath>
            </m:oMathPara>
          </w:p>
        </w:tc>
        <w:tc>
          <w:tcPr>
            <w:tcW w:w="2340" w:type="dxa"/>
            <w:tcBorders>
              <w:top w:val="single" w:sz="4" w:space="0" w:color="auto"/>
              <w:left w:val="single" w:sz="4" w:space="0" w:color="auto"/>
              <w:bottom w:val="single" w:sz="4" w:space="0" w:color="auto"/>
              <w:right w:val="single" w:sz="4" w:space="0" w:color="auto"/>
            </w:tcBorders>
            <w:vAlign w:val="center"/>
            <w:hideMark/>
          </w:tcPr>
          <w:p w14:paraId="6810375F" w14:textId="35CA9FEC" w:rsidR="00534160" w:rsidRPr="00860FAC" w:rsidRDefault="00860FAC" w:rsidP="00F80C7C">
            <w:pPr>
              <w:pStyle w:val="ny-lesson-table"/>
              <w:jc w:val="center"/>
              <w:rPr>
                <w:rFonts w:ascii="Cambria Math" w:hAnsi="Cambria Math"/>
                <w:oMath/>
              </w:rPr>
            </w:pPr>
            <m:oMathPara>
              <m:oMath>
                <m:r>
                  <w:rPr>
                    <w:rFonts w:ascii="Cambria Math" w:hAnsi="Cambria Math"/>
                  </w:rPr>
                  <m:t>$450</m:t>
                </m:r>
                <m:r>
                  <m:rPr>
                    <m:sty m:val="p"/>
                  </m:rPr>
                  <w:rPr>
                    <w:rFonts w:ascii="Cambria Math" w:hAnsi="Cambria Math"/>
                    <w:spacing w:val="-20"/>
                    <w:szCs w:val="16"/>
                  </w:rPr>
                  <m:t>,</m:t>
                </m:r>
                <m:r>
                  <w:rPr>
                    <w:rFonts w:ascii="Cambria Math" w:hAnsi="Cambria Math"/>
                  </w:rPr>
                  <m:t>000</m:t>
                </m:r>
              </m:oMath>
            </m:oMathPara>
          </w:p>
        </w:tc>
      </w:tr>
    </w:tbl>
    <w:p w14:paraId="29FDDC10" w14:textId="77777777" w:rsidR="00400036" w:rsidRDefault="00400036" w:rsidP="00534160">
      <w:pPr>
        <w:pStyle w:val="ny-lesson-example"/>
        <w:rPr>
          <w:b/>
        </w:rPr>
      </w:pPr>
      <w:r>
        <w:rPr>
          <w:b/>
        </w:rPr>
        <w:br w:type="page"/>
      </w:r>
      <w:bookmarkStart w:id="0" w:name="_GoBack"/>
      <w:bookmarkEnd w:id="0"/>
    </w:p>
    <w:p w14:paraId="23229A9E" w14:textId="75E90802" w:rsidR="00860FAC" w:rsidRPr="00860FAC" w:rsidRDefault="00860FAC" w:rsidP="00860FAC">
      <w:pPr>
        <w:pStyle w:val="ny-lesson-paragraph"/>
        <w:rPr>
          <w:rFonts w:asciiTheme="minorHAnsi" w:hAnsiTheme="minorHAnsi" w:cstheme="minorBidi"/>
          <w:sz w:val="22"/>
        </w:rPr>
      </w:pPr>
      <w:r w:rsidRPr="000C281F">
        <w:rPr>
          <w:rFonts w:ascii="Calibri Bold" w:hAnsi="Calibri Bold"/>
          <w:b/>
          <w:smallCaps/>
        </w:rPr>
        <w:lastRenderedPageBreak/>
        <w:t xml:space="preserve">Taxable </w:t>
      </w:r>
      <w:r w:rsidR="000C281F" w:rsidRPr="000C281F">
        <w:rPr>
          <w:rFonts w:ascii="Calibri Bold" w:hAnsi="Calibri Bold"/>
          <w:b/>
          <w:smallCaps/>
        </w:rPr>
        <w:t>i</w:t>
      </w:r>
      <w:r w:rsidRPr="000C281F">
        <w:rPr>
          <w:rFonts w:ascii="Calibri Bold" w:hAnsi="Calibri Bold"/>
          <w:b/>
          <w:smallCaps/>
        </w:rPr>
        <w:t>ncome</w:t>
      </w:r>
      <w:r w:rsidRPr="00860FAC">
        <w:rPr>
          <w:b/>
        </w:rPr>
        <w:t xml:space="preserve">: </w:t>
      </w:r>
      <w:r w:rsidRPr="00860FAC">
        <w:t xml:space="preserve"> The U.S. government considers the </w:t>
      </w:r>
      <w:r w:rsidRPr="00860FAC">
        <w:rPr>
          <w:i/>
        </w:rPr>
        <w:t xml:space="preserve">income </w:t>
      </w:r>
      <w:r w:rsidRPr="00860FAC">
        <w:t>of a family (or individual) to include the sum of any money earned from a husband’s or wife’s jobs, and money made from their personal businesses or investments.  The taxes for a household (i.e., an individual or family) are not computed from the income; rather, they are computed from the household’s taxable income</w:t>
      </w:r>
      <w:r w:rsidRPr="00860FAC">
        <w:rPr>
          <w:i/>
        </w:rPr>
        <w:t>.</w:t>
      </w:r>
      <w:r w:rsidRPr="00860FAC">
        <w:t xml:space="preserve">  For many families, the household’s </w:t>
      </w:r>
      <w:r w:rsidRPr="00860FAC">
        <w:rPr>
          <w:i/>
        </w:rPr>
        <w:t>taxable income</w:t>
      </w:r>
      <w:r w:rsidRPr="00860FAC">
        <w:t xml:space="preserve"> is simply the household’s income minus exemption deductions and minus standard deductions:</w:t>
      </w:r>
    </w:p>
    <w:p w14:paraId="01925BA5" w14:textId="07995947" w:rsidR="00860FAC" w:rsidRPr="00860FAC" w:rsidRDefault="00860FAC" w:rsidP="00860FAC">
      <w:pPr>
        <w:pStyle w:val="ny-lesson-paragraph"/>
        <w:jc w:val="center"/>
        <w:rPr>
          <w:i/>
        </w:rPr>
      </w:pPr>
      <w:r w:rsidRPr="00860FAC">
        <w:rPr>
          <w:i/>
        </w:rPr>
        <w:t xml:space="preserve">(taxable income) </w:t>
      </w:r>
      <m:oMath>
        <m:r>
          <w:rPr>
            <w:rFonts w:ascii="Cambria Math" w:hAnsi="Cambria Math"/>
          </w:rPr>
          <m:t>=</m:t>
        </m:r>
      </m:oMath>
      <w:r w:rsidRPr="00860FAC">
        <w:rPr>
          <w:i/>
        </w:rPr>
        <w:t xml:space="preserve"> (income) </w:t>
      </w:r>
      <m:oMath>
        <m:r>
          <w:rPr>
            <w:rFonts w:ascii="Cambria Math" w:hAnsi="Cambria Math"/>
          </w:rPr>
          <m:t>-</m:t>
        </m:r>
      </m:oMath>
      <w:r w:rsidRPr="00860FAC">
        <w:rPr>
          <w:i/>
        </w:rPr>
        <w:t xml:space="preserve"> (exemption deduction) </w:t>
      </w:r>
      <m:oMath>
        <m:r>
          <w:rPr>
            <w:rFonts w:ascii="Cambria Math" w:hAnsi="Cambria Math"/>
          </w:rPr>
          <m:t>-</m:t>
        </m:r>
      </m:oMath>
      <w:r w:rsidRPr="00860FAC">
        <w:rPr>
          <w:i/>
        </w:rPr>
        <w:t xml:space="preserve"> (standard deduction)</w:t>
      </w:r>
    </w:p>
    <w:p w14:paraId="343563F5" w14:textId="68FE8AC1" w:rsidR="00860FAC" w:rsidRPr="00860FAC" w:rsidRDefault="00860FAC" w:rsidP="00860FAC">
      <w:pPr>
        <w:pStyle w:val="ny-lesson-paragraph"/>
      </w:pPr>
      <w:r w:rsidRPr="00860FAC">
        <w:t xml:space="preserve">All of the problems we will model in this lesson will use this equation to find a family’s taxable income.  The only exception is if the family’s taxable income is less than zero, in which case we will say that the family’s taxable income is just </w:t>
      </w:r>
      <m:oMath>
        <m:r>
          <w:rPr>
            <w:rFonts w:ascii="Cambria Math" w:hAnsi="Cambria Math"/>
          </w:rPr>
          <m:t>$0</m:t>
        </m:r>
      </m:oMath>
      <w:r w:rsidRPr="00860FAC">
        <w:t>.</w:t>
      </w:r>
    </w:p>
    <w:p w14:paraId="3F9BAABD" w14:textId="00B1124A" w:rsidR="00534160" w:rsidRDefault="00860FAC" w:rsidP="00534160">
      <w:pPr>
        <w:pStyle w:val="ny-lesson-example"/>
      </w:pPr>
      <w:r>
        <w:br/>
      </w:r>
      <w:r w:rsidR="00534160">
        <w:t>Use this formula and the tables above to answer the following questions about taxable income:</w:t>
      </w:r>
    </w:p>
    <w:p w14:paraId="41A13D4B" w14:textId="2417429A" w:rsidR="00534160" w:rsidRDefault="00860FAC" w:rsidP="00534160">
      <w:pPr>
        <w:pStyle w:val="ny-lesson-hdr-1"/>
      </w:pPr>
      <w:r>
        <w:br/>
      </w:r>
      <w:r w:rsidR="00534160">
        <w:t>Exercise 1</w:t>
      </w:r>
    </w:p>
    <w:p w14:paraId="3E45EB48" w14:textId="3DF420DA" w:rsidR="004442E5" w:rsidRPr="000B672E" w:rsidRDefault="004442E5" w:rsidP="004442E5">
      <w:pPr>
        <w:pStyle w:val="ny-lesson-paragraph"/>
      </w:pPr>
      <w:r w:rsidRPr="000B672E">
        <w:t>Find the taxable income of a single person with no kids</w:t>
      </w:r>
      <w:r w:rsidR="00860FAC">
        <w:t>,</w:t>
      </w:r>
      <w:r w:rsidRPr="000B672E">
        <w:t xml:space="preserve"> who has an income of </w:t>
      </w:r>
      <m:oMath>
        <m:r>
          <w:rPr>
            <w:rFonts w:ascii="Cambria Math" w:hAnsi="Cambria Math"/>
          </w:rPr>
          <m:t>$55,000</m:t>
        </m:r>
      </m:oMath>
      <w:r w:rsidRPr="000B672E">
        <w:t>.</w:t>
      </w:r>
    </w:p>
    <w:p w14:paraId="3D9E7986" w14:textId="77777777" w:rsidR="00534160" w:rsidRDefault="00534160" w:rsidP="00400036">
      <w:pPr>
        <w:pStyle w:val="ny-lesson-paragraph"/>
      </w:pPr>
    </w:p>
    <w:p w14:paraId="1A9B4907" w14:textId="77777777" w:rsidR="00534160" w:rsidRDefault="00534160" w:rsidP="00400036">
      <w:pPr>
        <w:pStyle w:val="ny-lesson-paragraph"/>
      </w:pPr>
    </w:p>
    <w:p w14:paraId="31760CBA" w14:textId="77777777" w:rsidR="00534160" w:rsidRDefault="00534160" w:rsidP="00400036">
      <w:pPr>
        <w:pStyle w:val="ny-lesson-paragraph"/>
      </w:pPr>
    </w:p>
    <w:p w14:paraId="18D306BA" w14:textId="77777777" w:rsidR="00534160" w:rsidRDefault="00534160" w:rsidP="00400036">
      <w:pPr>
        <w:pStyle w:val="ny-lesson-paragraph"/>
      </w:pPr>
    </w:p>
    <w:p w14:paraId="64256059" w14:textId="77777777" w:rsidR="00400036" w:rsidRDefault="00400036" w:rsidP="00400036">
      <w:pPr>
        <w:pStyle w:val="ny-lesson-paragraph"/>
      </w:pPr>
    </w:p>
    <w:p w14:paraId="2AB5E87B" w14:textId="77777777" w:rsidR="00534160" w:rsidRDefault="00534160" w:rsidP="00534160">
      <w:pPr>
        <w:pStyle w:val="ny-lesson-hdr-1"/>
      </w:pPr>
      <w:r>
        <w:t>Exercise 2</w:t>
      </w:r>
    </w:p>
    <w:p w14:paraId="172836DB" w14:textId="7E6307C3" w:rsidR="00534160" w:rsidRDefault="00534160" w:rsidP="00400036">
      <w:pPr>
        <w:pStyle w:val="ny-lesson-paragraph"/>
      </w:pPr>
      <w:r>
        <w:t xml:space="preserve">Find the taxable income of a married couple with </w:t>
      </w:r>
      <w:r w:rsidR="00860FAC">
        <w:t>two</w:t>
      </w:r>
      <w:r>
        <w:t xml:space="preserve"> children</w:t>
      </w:r>
      <w:r w:rsidR="00860FAC">
        <w:t>,</w:t>
      </w:r>
      <w:r>
        <w:t xml:space="preserve"> who have a combined income of </w:t>
      </w:r>
      <m:oMath>
        <m:r>
          <w:rPr>
            <w:rFonts w:ascii="Cambria Math" w:hAnsi="Cambria Math"/>
          </w:rPr>
          <m:t>$55,000</m:t>
        </m:r>
      </m:oMath>
      <w:r>
        <w:t>.</w:t>
      </w:r>
    </w:p>
    <w:p w14:paraId="7CCD26DA" w14:textId="77777777" w:rsidR="00534160" w:rsidRDefault="00534160" w:rsidP="00400036">
      <w:pPr>
        <w:pStyle w:val="ny-lesson-paragraph"/>
        <w:rPr>
          <w:b/>
        </w:rPr>
      </w:pPr>
    </w:p>
    <w:p w14:paraId="65587B58" w14:textId="77777777" w:rsidR="00534160" w:rsidRDefault="00534160" w:rsidP="00400036">
      <w:pPr>
        <w:pStyle w:val="ny-lesson-paragraph"/>
        <w:rPr>
          <w:b/>
        </w:rPr>
      </w:pPr>
    </w:p>
    <w:p w14:paraId="0E80CC71" w14:textId="77777777" w:rsidR="00534160" w:rsidRDefault="00534160" w:rsidP="00400036">
      <w:pPr>
        <w:pStyle w:val="ny-lesson-paragraph"/>
        <w:rPr>
          <w:b/>
        </w:rPr>
      </w:pPr>
    </w:p>
    <w:p w14:paraId="3982A5F4" w14:textId="77777777" w:rsidR="00400036" w:rsidRDefault="00400036" w:rsidP="00400036">
      <w:pPr>
        <w:pStyle w:val="ny-lesson-paragraph"/>
        <w:rPr>
          <w:b/>
        </w:rPr>
      </w:pPr>
    </w:p>
    <w:p w14:paraId="7E2FCCFC" w14:textId="77777777" w:rsidR="00534160" w:rsidRDefault="00534160" w:rsidP="00400036">
      <w:pPr>
        <w:pStyle w:val="ny-lesson-paragraph"/>
        <w:rPr>
          <w:b/>
        </w:rPr>
      </w:pPr>
    </w:p>
    <w:p w14:paraId="0AD7D9C2" w14:textId="77777777" w:rsidR="00534160" w:rsidRDefault="00534160" w:rsidP="00400036">
      <w:pPr>
        <w:pStyle w:val="ny-lesson-paragraph"/>
        <w:rPr>
          <w:b/>
        </w:rPr>
      </w:pPr>
    </w:p>
    <w:p w14:paraId="230130A4" w14:textId="77777777" w:rsidR="00534160" w:rsidRDefault="00534160" w:rsidP="00534160">
      <w:pPr>
        <w:pStyle w:val="ny-lesson-hdr-1"/>
      </w:pPr>
      <w:r>
        <w:t>Exercise 3</w:t>
      </w:r>
    </w:p>
    <w:p w14:paraId="15C9A4D9" w14:textId="6BF03584" w:rsidR="00534160" w:rsidRDefault="00534160" w:rsidP="00400036">
      <w:pPr>
        <w:pStyle w:val="ny-lesson-paragraph"/>
      </w:pPr>
      <w:r>
        <w:t xml:space="preserve">Find the taxable income of a married couple with </w:t>
      </w:r>
      <w:r w:rsidR="00860FAC">
        <w:t>one</w:t>
      </w:r>
      <w:r>
        <w:t xml:space="preserve"> child</w:t>
      </w:r>
      <w:r w:rsidR="00860FAC">
        <w:t>,</w:t>
      </w:r>
      <w:r>
        <w:t xml:space="preserve"> who has a combined income of </w:t>
      </w:r>
      <m:oMath>
        <m:r>
          <w:rPr>
            <w:rFonts w:ascii="Cambria Math" w:hAnsi="Cambria Math"/>
          </w:rPr>
          <m:t>$23,000</m:t>
        </m:r>
      </m:oMath>
      <w:r>
        <w:t>.</w:t>
      </w:r>
    </w:p>
    <w:p w14:paraId="52201261" w14:textId="77777777" w:rsidR="00534160" w:rsidRDefault="00534160" w:rsidP="00400036">
      <w:pPr>
        <w:pStyle w:val="ny-lesson-paragraph"/>
        <w:rPr>
          <w:b/>
          <w:color w:val="000000" w:themeColor="text1"/>
        </w:rPr>
      </w:pPr>
    </w:p>
    <w:p w14:paraId="336E02F5" w14:textId="77777777" w:rsidR="00534160" w:rsidRDefault="00534160" w:rsidP="00400036">
      <w:pPr>
        <w:pStyle w:val="ny-lesson-paragraph"/>
        <w:rPr>
          <w:b/>
          <w:color w:val="000000" w:themeColor="text1"/>
        </w:rPr>
      </w:pPr>
    </w:p>
    <w:p w14:paraId="0AF02330" w14:textId="77777777" w:rsidR="00400036" w:rsidRDefault="00400036" w:rsidP="00400036">
      <w:pPr>
        <w:pStyle w:val="ny-lesson-paragraph"/>
        <w:rPr>
          <w:b/>
          <w:color w:val="000000" w:themeColor="text1"/>
        </w:rPr>
      </w:pPr>
    </w:p>
    <w:p w14:paraId="7941F273" w14:textId="77777777" w:rsidR="00860FAC" w:rsidRDefault="00860FAC" w:rsidP="00400036">
      <w:pPr>
        <w:pStyle w:val="ny-lesson-paragraph"/>
        <w:rPr>
          <w:b/>
          <w:color w:val="000000" w:themeColor="text1"/>
        </w:rPr>
      </w:pPr>
    </w:p>
    <w:p w14:paraId="1E74442D" w14:textId="77777777" w:rsidR="00534160" w:rsidRDefault="00534160" w:rsidP="00400036">
      <w:pPr>
        <w:pStyle w:val="ny-lesson-paragraph"/>
        <w:rPr>
          <w:b/>
          <w:color w:val="000000" w:themeColor="text1"/>
        </w:rPr>
      </w:pPr>
    </w:p>
    <w:p w14:paraId="307BC2F0" w14:textId="77777777" w:rsidR="004442E5" w:rsidRDefault="004442E5" w:rsidP="004442E5">
      <w:pPr>
        <w:pStyle w:val="ny-lesson-paragraph"/>
        <w:rPr>
          <w:rStyle w:val="ny-lesson-SFinsertChar"/>
          <w:b w:val="0"/>
          <w:sz w:val="20"/>
          <w:szCs w:val="22"/>
        </w:rPr>
      </w:pPr>
      <w:r w:rsidRPr="004442E5">
        <w:rPr>
          <w:rStyle w:val="ny-lesson-SFinsertChar"/>
          <w:sz w:val="20"/>
          <w:szCs w:val="22"/>
        </w:rPr>
        <w:lastRenderedPageBreak/>
        <w:t>Federal Income Tax and the Marginal Tax Rate:</w:t>
      </w:r>
      <w:r w:rsidRPr="004442E5">
        <w:rPr>
          <w:rStyle w:val="ny-lesson-SFinsertChar"/>
          <w:b w:val="0"/>
          <w:sz w:val="20"/>
          <w:szCs w:val="22"/>
        </w:rPr>
        <w:t xml:space="preserve">  Below is an example of how to compute the federal income tax of a household using the Federal Income Tax table above.</w:t>
      </w:r>
    </w:p>
    <w:p w14:paraId="27BB6386" w14:textId="16F2506D" w:rsidR="00534160" w:rsidRPr="004442E5" w:rsidRDefault="00534160" w:rsidP="004442E5">
      <w:pPr>
        <w:pStyle w:val="ny-lesson-paragraph"/>
        <w:rPr>
          <w:rStyle w:val="ny-lesson-hdr-2"/>
          <w:b w:val="0"/>
          <w:color w:val="231F20"/>
          <w:sz w:val="20"/>
          <w:szCs w:val="22"/>
          <w:bdr w:val="none" w:sz="0" w:space="0" w:color="auto"/>
          <w:shd w:val="clear" w:color="auto" w:fill="auto"/>
        </w:rPr>
      </w:pPr>
      <w:r>
        <w:br/>
      </w:r>
      <w:r w:rsidRPr="00534160">
        <w:rPr>
          <w:rStyle w:val="ny-lesson-hdr-2"/>
        </w:rPr>
        <w:t xml:space="preserve">Example </w:t>
      </w:r>
      <w:r>
        <w:rPr>
          <w:rStyle w:val="ny-lesson-hdr-2"/>
        </w:rPr>
        <w:t>1</w:t>
      </w:r>
    </w:p>
    <w:p w14:paraId="3FD7414F" w14:textId="3284C5EF" w:rsidR="00860FAC" w:rsidRPr="00860FAC" w:rsidRDefault="00860FAC" w:rsidP="00860FAC">
      <w:pPr>
        <w:pStyle w:val="ny-lesson-paragraph"/>
      </w:pPr>
      <w:r w:rsidRPr="00860FAC">
        <w:t xml:space="preserve">Compute the Federal Income Tax for the situation described in Exercise 1 (a single person with no kids making </w:t>
      </w:r>
      <m:oMath>
        <m:r>
          <w:rPr>
            <w:rFonts w:ascii="Cambria Math" w:hAnsi="Cambria Math"/>
          </w:rPr>
          <m:t>$55,000</m:t>
        </m:r>
      </m:oMath>
      <w:r w:rsidRPr="00860FAC">
        <w:t>).</w:t>
      </w:r>
    </w:p>
    <w:p w14:paraId="3FF1587A" w14:textId="7EBB3E2E" w:rsidR="00860FAC" w:rsidRPr="00860FAC" w:rsidRDefault="00860FAC" w:rsidP="00E4731F">
      <w:pPr>
        <w:pStyle w:val="ny-lesson-paragraph"/>
        <w:spacing w:after="240"/>
      </w:pPr>
      <w:r w:rsidRPr="00860FAC">
        <w:t xml:space="preserve">From the answer in Exercise 1, the taxable income is </w:t>
      </w:r>
      <m:oMath>
        <m:r>
          <w:rPr>
            <w:rFonts w:ascii="Cambria Math" w:hAnsi="Cambria Math"/>
          </w:rPr>
          <m:t>$45,000</m:t>
        </m:r>
      </m:oMath>
      <w:r w:rsidRPr="00860FAC">
        <w:t xml:space="preserve">.  Looking up </w:t>
      </w:r>
      <m:oMath>
        <m:r>
          <w:rPr>
            <w:rFonts w:ascii="Cambria Math" w:hAnsi="Cambria Math"/>
          </w:rPr>
          <m:t>$45,000</m:t>
        </m:r>
      </m:oMath>
      <w:r w:rsidRPr="00860FAC">
        <w:t xml:space="preserve"> in the tax table above, we see that </w:t>
      </w:r>
      <m:oMath>
        <m:r>
          <w:rPr>
            <w:rFonts w:ascii="Cambria Math" w:hAnsi="Cambria Math"/>
          </w:rPr>
          <m:t>$45,000</m:t>
        </m:r>
      </m:oMath>
      <w:r w:rsidRPr="00860FAC">
        <w:t xml:space="preserve"> corresponds to the second row because it is between </w:t>
      </w:r>
      <m:oMath>
        <m:r>
          <w:rPr>
            <w:rFonts w:ascii="Cambria Math" w:hAnsi="Cambria Math"/>
          </w:rPr>
          <m:t>$17,850</m:t>
        </m:r>
      </m:oMath>
      <w:r w:rsidRPr="00860FAC">
        <w:t xml:space="preserve"> and </w:t>
      </w:r>
      <m:oMath>
        <m:r>
          <w:rPr>
            <w:rFonts w:ascii="Cambria Math" w:hAnsi="Cambria Math"/>
          </w:rPr>
          <m:t>$72,500</m:t>
        </m:r>
      </m:oMath>
      <w:r w:rsidRPr="00860FAC">
        <w:t>:</w:t>
      </w:r>
    </w:p>
    <w:tbl>
      <w:tblPr>
        <w:tblStyle w:val="TableGrid"/>
        <w:tblW w:w="8928" w:type="dxa"/>
        <w:jc w:val="center"/>
        <w:tblLook w:val="0600" w:firstRow="0" w:lastRow="0" w:firstColumn="0" w:lastColumn="0" w:noHBand="1" w:noVBand="1"/>
      </w:tblPr>
      <w:tblGrid>
        <w:gridCol w:w="1872"/>
        <w:gridCol w:w="1728"/>
        <w:gridCol w:w="1728"/>
        <w:gridCol w:w="1728"/>
        <w:gridCol w:w="1872"/>
      </w:tblGrid>
      <w:tr w:rsidR="00534160" w:rsidRPr="00400036" w14:paraId="6FA901B2" w14:textId="77777777" w:rsidTr="00F80C7C">
        <w:trPr>
          <w:trHeight w:val="381"/>
          <w:jc w:val="center"/>
        </w:trPr>
        <w:tc>
          <w:tcPr>
            <w:tcW w:w="18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7C39D5D" w14:textId="0ED6868A" w:rsidR="00534160" w:rsidRPr="00400036" w:rsidRDefault="00534160" w:rsidP="00F80C7C">
            <w:pPr>
              <w:pStyle w:val="ny-lesson-table"/>
              <w:jc w:val="center"/>
              <w:rPr>
                <w:rFonts w:ascii="Arial" w:hAnsi="Arial"/>
                <w:b/>
              </w:rPr>
            </w:pPr>
            <w:r w:rsidRPr="00400036">
              <w:rPr>
                <w:b/>
              </w:rPr>
              <w:t>If taxable income is over</w:t>
            </w:r>
            <w:r w:rsidR="00C47E25">
              <w:rPr>
                <w:b/>
              </w:rPr>
              <w:t>:</w:t>
            </w:r>
          </w:p>
        </w:tc>
        <w:tc>
          <w:tcPr>
            <w:tcW w:w="17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78F0AB" w14:textId="56F4081D" w:rsidR="00534160" w:rsidRPr="00400036" w:rsidRDefault="00534160" w:rsidP="00F80C7C">
            <w:pPr>
              <w:pStyle w:val="ny-lesson-table"/>
              <w:jc w:val="center"/>
              <w:rPr>
                <w:rFonts w:ascii="Arial" w:hAnsi="Arial"/>
                <w:b/>
              </w:rPr>
            </w:pPr>
            <w:r w:rsidRPr="00400036">
              <w:rPr>
                <w:b/>
              </w:rPr>
              <w:t>But not over</w:t>
            </w:r>
            <w:r w:rsidR="00C47E25">
              <w:rPr>
                <w:b/>
              </w:rPr>
              <w:t>:</w:t>
            </w:r>
          </w:p>
        </w:tc>
        <w:tc>
          <w:tcPr>
            <w:tcW w:w="17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B5C1EF" w14:textId="77777777" w:rsidR="00534160" w:rsidRPr="00400036" w:rsidRDefault="00534160" w:rsidP="00F80C7C">
            <w:pPr>
              <w:pStyle w:val="ny-lesson-table"/>
              <w:jc w:val="center"/>
              <w:rPr>
                <w:rFonts w:ascii="Arial" w:hAnsi="Arial"/>
                <w:b/>
              </w:rPr>
            </w:pPr>
            <w:r w:rsidRPr="00400036">
              <w:rPr>
                <w:b/>
              </w:rPr>
              <w:t>The tax is:</w:t>
            </w:r>
          </w:p>
        </w:tc>
        <w:tc>
          <w:tcPr>
            <w:tcW w:w="17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7FFA09" w14:textId="45442F33" w:rsidR="00534160" w:rsidRPr="00400036" w:rsidRDefault="00534160" w:rsidP="00F80C7C">
            <w:pPr>
              <w:pStyle w:val="ny-lesson-table"/>
              <w:jc w:val="center"/>
              <w:rPr>
                <w:b/>
              </w:rPr>
            </w:pPr>
            <w:r w:rsidRPr="00400036">
              <w:rPr>
                <w:b/>
              </w:rPr>
              <w:t>Plus the</w:t>
            </w:r>
            <w:r w:rsidR="00860FAC">
              <w:rPr>
                <w:b/>
              </w:rPr>
              <w:t xml:space="preserve"> </w:t>
            </w:r>
            <w:r w:rsidRPr="00400036">
              <w:rPr>
                <w:b/>
              </w:rPr>
              <w:t>Marginal</w:t>
            </w:r>
          </w:p>
          <w:p w14:paraId="5BA7FE5D" w14:textId="77777777" w:rsidR="00534160" w:rsidRPr="00400036" w:rsidRDefault="00534160" w:rsidP="00F80C7C">
            <w:pPr>
              <w:pStyle w:val="ny-lesson-table"/>
              <w:jc w:val="center"/>
              <w:rPr>
                <w:b/>
              </w:rPr>
            </w:pPr>
            <w:r w:rsidRPr="00400036">
              <w:rPr>
                <w:b/>
              </w:rPr>
              <w:t>Rate</w:t>
            </w:r>
          </w:p>
        </w:tc>
        <w:tc>
          <w:tcPr>
            <w:tcW w:w="18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D6207B" w14:textId="6AE83246" w:rsidR="00534160" w:rsidRPr="00400036" w:rsidRDefault="00534160" w:rsidP="00F80C7C">
            <w:pPr>
              <w:pStyle w:val="ny-lesson-table"/>
              <w:jc w:val="center"/>
              <w:rPr>
                <w:rFonts w:ascii="Arial" w:hAnsi="Arial"/>
                <w:b/>
              </w:rPr>
            </w:pPr>
            <w:r w:rsidRPr="00400036">
              <w:rPr>
                <w:b/>
              </w:rPr>
              <w:t>Of the amount over</w:t>
            </w:r>
            <w:r w:rsidR="00C47E25">
              <w:rPr>
                <w:b/>
              </w:rPr>
              <w:t>:</w:t>
            </w:r>
          </w:p>
        </w:tc>
      </w:tr>
      <w:tr w:rsidR="00534160" w14:paraId="7118D13A" w14:textId="77777777" w:rsidTr="00F80C7C">
        <w:trPr>
          <w:trHeight w:val="228"/>
          <w:jc w:val="center"/>
        </w:trPr>
        <w:tc>
          <w:tcPr>
            <w:tcW w:w="1872" w:type="dxa"/>
            <w:tcBorders>
              <w:top w:val="single" w:sz="4" w:space="0" w:color="auto"/>
              <w:left w:val="single" w:sz="4" w:space="0" w:color="auto"/>
              <w:bottom w:val="single" w:sz="4" w:space="0" w:color="auto"/>
              <w:right w:val="single" w:sz="4" w:space="0" w:color="auto"/>
            </w:tcBorders>
            <w:vAlign w:val="center"/>
            <w:hideMark/>
          </w:tcPr>
          <w:p w14:paraId="41B302E6" w14:textId="64114FEE" w:rsidR="00534160" w:rsidRPr="00860FAC" w:rsidRDefault="00860FAC" w:rsidP="00F80C7C">
            <w:pPr>
              <w:pStyle w:val="ny-lesson-table"/>
              <w:jc w:val="center"/>
              <w:rPr>
                <w:rFonts w:ascii="Cambria Math" w:hAnsi="Cambria Math"/>
                <w:oMath/>
              </w:rPr>
            </w:pPr>
            <m:oMathPara>
              <m:oMath>
                <m:r>
                  <w:rPr>
                    <w:rFonts w:ascii="Cambria Math" w:hAnsi="Cambria Math"/>
                  </w:rPr>
                  <m:t>$17,850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0B83075A" w14:textId="7B28C066" w:rsidR="00534160" w:rsidRPr="00860FAC" w:rsidRDefault="00860FAC" w:rsidP="00F80C7C">
            <w:pPr>
              <w:pStyle w:val="ny-lesson-table"/>
              <w:jc w:val="center"/>
              <w:rPr>
                <w:rFonts w:ascii="Cambria Math" w:hAnsi="Cambria Math"/>
                <w:oMath/>
              </w:rPr>
            </w:pPr>
            <m:oMathPara>
              <m:oMath>
                <m:r>
                  <w:rPr>
                    <w:rFonts w:ascii="Cambria Math" w:hAnsi="Cambria Math"/>
                  </w:rPr>
                  <m:t>$72,500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3CBDBA59" w14:textId="2D235B0E" w:rsidR="00534160" w:rsidRPr="00860FAC" w:rsidRDefault="00860FAC" w:rsidP="00F80C7C">
            <w:pPr>
              <w:pStyle w:val="ny-lesson-table"/>
              <w:jc w:val="center"/>
              <w:rPr>
                <w:rFonts w:ascii="Cambria Math" w:hAnsi="Cambria Math"/>
                <w:oMath/>
              </w:rPr>
            </w:pPr>
            <m:oMathPara>
              <m:oMath>
                <m:r>
                  <w:rPr>
                    <w:rFonts w:ascii="Cambria Math" w:hAnsi="Cambria Math"/>
                  </w:rPr>
                  <m:t>$1,785.00</m:t>
                </m:r>
              </m:oMath>
            </m:oMathPara>
          </w:p>
        </w:tc>
        <w:tc>
          <w:tcPr>
            <w:tcW w:w="1728" w:type="dxa"/>
            <w:tcBorders>
              <w:top w:val="single" w:sz="4" w:space="0" w:color="auto"/>
              <w:left w:val="single" w:sz="4" w:space="0" w:color="auto"/>
              <w:bottom w:val="single" w:sz="4" w:space="0" w:color="auto"/>
              <w:right w:val="single" w:sz="4" w:space="0" w:color="auto"/>
            </w:tcBorders>
            <w:vAlign w:val="center"/>
            <w:hideMark/>
          </w:tcPr>
          <w:p w14:paraId="55A2BA14" w14:textId="17A11117" w:rsidR="00534160" w:rsidRPr="00860FAC" w:rsidRDefault="00860FAC" w:rsidP="00F80C7C">
            <w:pPr>
              <w:pStyle w:val="ny-lesson-table"/>
              <w:jc w:val="center"/>
              <w:rPr>
                <w:rFonts w:ascii="Cambria Math" w:hAnsi="Cambria Math"/>
                <w:oMath/>
              </w:rPr>
            </w:pPr>
            <m:oMathPara>
              <m:oMath>
                <m:r>
                  <w:rPr>
                    <w:rFonts w:ascii="Cambria Math" w:hAnsi="Cambria Math"/>
                  </w:rPr>
                  <m:t>15%</m:t>
                </m:r>
              </m:oMath>
            </m:oMathPara>
          </w:p>
        </w:tc>
        <w:tc>
          <w:tcPr>
            <w:tcW w:w="1872" w:type="dxa"/>
            <w:tcBorders>
              <w:top w:val="single" w:sz="4" w:space="0" w:color="auto"/>
              <w:left w:val="single" w:sz="4" w:space="0" w:color="auto"/>
              <w:bottom w:val="single" w:sz="4" w:space="0" w:color="auto"/>
              <w:right w:val="single" w:sz="4" w:space="0" w:color="auto"/>
            </w:tcBorders>
            <w:vAlign w:val="center"/>
            <w:hideMark/>
          </w:tcPr>
          <w:p w14:paraId="5EC9719F" w14:textId="7EF27FDD" w:rsidR="00534160" w:rsidRPr="00860FAC" w:rsidRDefault="00860FAC" w:rsidP="00F80C7C">
            <w:pPr>
              <w:pStyle w:val="ny-lesson-table"/>
              <w:jc w:val="center"/>
              <w:rPr>
                <w:rFonts w:ascii="Cambria Math" w:hAnsi="Cambria Math"/>
                <w:oMath/>
              </w:rPr>
            </w:pPr>
            <m:oMathPara>
              <m:oMath>
                <m:r>
                  <w:rPr>
                    <w:rFonts w:ascii="Cambria Math" w:hAnsi="Cambria Math"/>
                  </w:rPr>
                  <m:t>$17,850</m:t>
                </m:r>
              </m:oMath>
            </m:oMathPara>
          </w:p>
        </w:tc>
      </w:tr>
    </w:tbl>
    <w:p w14:paraId="33591258" w14:textId="77777777" w:rsidR="00400036" w:rsidRDefault="00400036" w:rsidP="00400036">
      <w:pPr>
        <w:pStyle w:val="ny-lesson-paragraph"/>
      </w:pPr>
    </w:p>
    <w:p w14:paraId="457140D9" w14:textId="195769BF" w:rsidR="00860FAC" w:rsidRPr="00860FAC" w:rsidRDefault="00860FAC" w:rsidP="00860FAC">
      <w:pPr>
        <w:pStyle w:val="ny-lesson-paragraph"/>
      </w:pPr>
      <w:r w:rsidRPr="00860FAC">
        <w:t xml:space="preserve">To calculate the tax, add </w:t>
      </w:r>
      <m:oMath>
        <m:r>
          <w:rPr>
            <w:rFonts w:ascii="Cambria Math" w:hAnsi="Cambria Math"/>
          </w:rPr>
          <m:t>$1,785</m:t>
        </m:r>
      </m:oMath>
      <w:r w:rsidRPr="00860FAC">
        <w:t xml:space="preserve"> plus </w:t>
      </w:r>
      <m:oMath>
        <m:r>
          <w:rPr>
            <w:rFonts w:ascii="Cambria Math" w:hAnsi="Cambria Math"/>
          </w:rPr>
          <m:t>15%</m:t>
        </m:r>
      </m:oMath>
      <w:r w:rsidRPr="00860FAC">
        <w:t xml:space="preserve"> of the amount of </w:t>
      </w:r>
      <m:oMath>
        <m:r>
          <w:rPr>
            <w:rFonts w:ascii="Cambria Math" w:hAnsi="Cambria Math"/>
          </w:rPr>
          <m:t>$45,000</m:t>
        </m:r>
      </m:oMath>
      <w:r w:rsidRPr="00860FAC">
        <w:t xml:space="preserve"> that is over </w:t>
      </w:r>
      <m:oMath>
        <m:r>
          <w:rPr>
            <w:rFonts w:ascii="Cambria Math" w:hAnsi="Cambria Math"/>
          </w:rPr>
          <m:t>$17,850</m:t>
        </m:r>
      </m:oMath>
      <w:r w:rsidRPr="00860FAC">
        <w:t xml:space="preserve">.  Since </w:t>
      </w:r>
      <w:r w:rsidR="00F95A45">
        <w:br/>
      </w:r>
      <m:oMath>
        <m:r>
          <w:rPr>
            <w:rFonts w:ascii="Cambria Math" w:hAnsi="Cambria Math"/>
          </w:rPr>
          <m:t>45000-17850=27150</m:t>
        </m:r>
      </m:oMath>
      <w:r w:rsidRPr="00860FAC">
        <w:t xml:space="preserve">, and </w:t>
      </w:r>
      <m:oMath>
        <m:r>
          <w:rPr>
            <w:rFonts w:ascii="Cambria Math" w:hAnsi="Cambria Math"/>
          </w:rPr>
          <m:t>15%</m:t>
        </m:r>
      </m:oMath>
      <w:r w:rsidRPr="00860FAC">
        <w:t xml:space="preserve"> of </w:t>
      </w:r>
      <m:oMath>
        <m:r>
          <w:rPr>
            <w:rFonts w:ascii="Cambria Math" w:hAnsi="Cambria Math"/>
          </w:rPr>
          <m:t>27,150</m:t>
        </m:r>
      </m:oMath>
      <w:r w:rsidRPr="00860FAC">
        <w:t xml:space="preserve"> is </w:t>
      </w:r>
      <m:oMath>
        <m:r>
          <w:rPr>
            <w:rFonts w:ascii="Cambria Math" w:hAnsi="Cambria Math"/>
          </w:rPr>
          <m:t>$4,072.50</m:t>
        </m:r>
      </m:oMath>
      <w:r w:rsidRPr="00860FAC">
        <w:t xml:space="preserve">, the total federal income tax on </w:t>
      </w:r>
      <m:oMath>
        <m:r>
          <w:rPr>
            <w:rFonts w:ascii="Cambria Math" w:hAnsi="Cambria Math"/>
          </w:rPr>
          <m:t>$45,000</m:t>
        </m:r>
      </m:oMath>
      <w:r w:rsidRPr="00860FAC">
        <w:t xml:space="preserve"> of taxable income is </w:t>
      </w:r>
      <m:oMath>
        <m:r>
          <w:rPr>
            <w:rFonts w:ascii="Cambria Math" w:hAnsi="Cambria Math"/>
          </w:rPr>
          <m:t>$5,857.50</m:t>
        </m:r>
      </m:oMath>
      <w:r w:rsidRPr="00860FAC">
        <w:t>.</w:t>
      </w:r>
    </w:p>
    <w:p w14:paraId="17B68B80" w14:textId="77777777" w:rsidR="00400036" w:rsidRDefault="00400036" w:rsidP="00400036">
      <w:pPr>
        <w:pStyle w:val="ny-lesson-paragraph"/>
      </w:pPr>
    </w:p>
    <w:p w14:paraId="51126DA3" w14:textId="77777777" w:rsidR="00400036" w:rsidRDefault="00400036" w:rsidP="00400036">
      <w:pPr>
        <w:pStyle w:val="ny-lesson-paragraph"/>
      </w:pPr>
    </w:p>
    <w:p w14:paraId="4B04F2A3" w14:textId="77777777" w:rsidR="00400036" w:rsidRDefault="00400036" w:rsidP="00400036">
      <w:pPr>
        <w:pStyle w:val="ny-lesson-paragraph"/>
      </w:pPr>
    </w:p>
    <w:p w14:paraId="1ABB62C1" w14:textId="77777777" w:rsidR="00400036" w:rsidRDefault="00400036" w:rsidP="00400036">
      <w:pPr>
        <w:pStyle w:val="ny-lesson-paragraph"/>
      </w:pPr>
    </w:p>
    <w:p w14:paraId="6D3BBCB0" w14:textId="324DCED7" w:rsidR="00534160" w:rsidRDefault="00A22E4C" w:rsidP="00534160">
      <w:pPr>
        <w:pStyle w:val="ny-lesson-hdr-1"/>
      </w:pPr>
      <w:r>
        <w:t>Exercise 4</w:t>
      </w:r>
    </w:p>
    <w:p w14:paraId="4665CDD8" w14:textId="056C209E" w:rsidR="00534160" w:rsidRDefault="00534160" w:rsidP="00534160">
      <w:pPr>
        <w:pStyle w:val="ny-lesson-paragraph"/>
      </w:pPr>
      <w:r>
        <w:t xml:space="preserve">Compute the Federal Income Tax for a married couple with </w:t>
      </w:r>
      <w:r w:rsidR="00860FAC">
        <w:t>two</w:t>
      </w:r>
      <w:r>
        <w:t xml:space="preserve"> children making </w:t>
      </w:r>
      <m:oMath>
        <m:r>
          <w:rPr>
            <w:rFonts w:ascii="Cambria Math" w:hAnsi="Cambria Math"/>
          </w:rPr>
          <m:t>$127,800</m:t>
        </m:r>
      </m:oMath>
      <w:r>
        <w:t>.</w:t>
      </w:r>
    </w:p>
    <w:p w14:paraId="7B217A2E" w14:textId="77777777" w:rsidR="00400036" w:rsidRDefault="00400036" w:rsidP="00534160">
      <w:pPr>
        <w:pStyle w:val="ny-lesson-paragraph"/>
      </w:pPr>
    </w:p>
    <w:p w14:paraId="4E592A1A" w14:textId="77777777" w:rsidR="00400036" w:rsidRDefault="00400036" w:rsidP="00534160">
      <w:pPr>
        <w:pStyle w:val="ny-lesson-paragraph"/>
      </w:pPr>
    </w:p>
    <w:p w14:paraId="4DB0F6CB" w14:textId="77777777" w:rsidR="00400036" w:rsidRDefault="00400036" w:rsidP="00534160">
      <w:pPr>
        <w:pStyle w:val="ny-lesson-paragraph"/>
      </w:pPr>
    </w:p>
    <w:p w14:paraId="09712B19" w14:textId="77777777" w:rsidR="00860FAC" w:rsidRDefault="00860FAC" w:rsidP="00534160">
      <w:pPr>
        <w:pStyle w:val="ny-lesson-paragraph"/>
      </w:pPr>
    </w:p>
    <w:p w14:paraId="21C83E29" w14:textId="77777777" w:rsidR="00400036" w:rsidRDefault="00400036" w:rsidP="00534160">
      <w:pPr>
        <w:pStyle w:val="ny-lesson-paragraph"/>
      </w:pPr>
    </w:p>
    <w:p w14:paraId="2352F93A" w14:textId="0F843E01" w:rsidR="00860FAC" w:rsidRPr="00860FAC" w:rsidRDefault="00860FAC" w:rsidP="00860FAC">
      <w:pPr>
        <w:pStyle w:val="ny-lesson-paragraph"/>
      </w:pPr>
      <w:r w:rsidRPr="00860FAC">
        <w:t xml:space="preserve">Taxpayers sometimes misunderstand </w:t>
      </w:r>
      <w:r w:rsidRPr="00860FAC">
        <w:rPr>
          <w:i/>
        </w:rPr>
        <w:t>marginal tax</w:t>
      </w:r>
      <w:r w:rsidRPr="00860FAC">
        <w:t xml:space="preserve"> to mean:  “If my taxable income is</w:t>
      </w:r>
      <w:r w:rsidR="00062F34" w:rsidRPr="00062F34">
        <w:t xml:space="preserve"> </w:t>
      </w:r>
      <m:oMath>
        <m:r>
          <w:rPr>
            <w:rFonts w:ascii="Cambria Math" w:hAnsi="Cambria Math"/>
          </w:rPr>
          <m:t>$100,000</m:t>
        </m:r>
      </m:oMath>
      <w:r w:rsidRPr="00860FAC">
        <w:t xml:space="preserve">, and my marginal tax rate is </w:t>
      </w:r>
      <m:oMath>
        <m:r>
          <w:rPr>
            <w:rFonts w:ascii="Cambria Math" w:hAnsi="Cambria Math"/>
          </w:rPr>
          <m:t>25%</m:t>
        </m:r>
      </m:oMath>
      <w:r w:rsidRPr="00860FAC">
        <w:t>, my federal income taxes are</w:t>
      </w:r>
      <w:r w:rsidR="00062F34" w:rsidRPr="00062F34">
        <w:t xml:space="preserve"> </w:t>
      </w:r>
      <m:oMath>
        <m:r>
          <w:rPr>
            <w:rFonts w:ascii="Cambria Math" w:hAnsi="Cambria Math"/>
          </w:rPr>
          <m:t>$25,000</m:t>
        </m:r>
      </m:oMath>
      <w:r w:rsidRPr="00860FAC">
        <w:t xml:space="preserve">.”  This statement is not true—they would not owe </w:t>
      </w:r>
      <m:oMath>
        <m:r>
          <w:rPr>
            <w:rFonts w:ascii="Cambria Math" w:hAnsi="Cambria Math"/>
          </w:rPr>
          <m:t>$25,000</m:t>
        </m:r>
      </m:oMath>
      <w:r w:rsidRPr="00860FAC">
        <w:t xml:space="preserve"> to the federal government.  Instead, a marginal income tax charges a progressively higher tax rate for successively greater levels of income.  Therefore, they would really owe: </w:t>
      </w:r>
    </w:p>
    <w:p w14:paraId="412FFD49" w14:textId="53B89E25" w:rsidR="00860FAC" w:rsidRPr="00860FAC" w:rsidRDefault="00860FAC" w:rsidP="00860FAC">
      <w:pPr>
        <w:pStyle w:val="ny-lesson-bullet"/>
      </w:pPr>
      <m:oMath>
        <m:r>
          <w:rPr>
            <w:rFonts w:ascii="Cambria Math" w:hAnsi="Cambria Math"/>
          </w:rPr>
          <m:t>10%</m:t>
        </m:r>
      </m:oMath>
      <w:r w:rsidRPr="00860FAC">
        <w:t xml:space="preserve"> on the first </w:t>
      </w:r>
      <m:oMath>
        <m:r>
          <w:rPr>
            <w:rFonts w:ascii="Cambria Math" w:hAnsi="Cambria Math"/>
          </w:rPr>
          <m:t>$17,850</m:t>
        </m:r>
      </m:oMath>
      <w:r w:rsidRPr="00860FAC">
        <w:t xml:space="preserve">, or </w:t>
      </w:r>
      <m:oMath>
        <m:r>
          <w:rPr>
            <w:rFonts w:ascii="Cambria Math" w:hAnsi="Cambria Math"/>
          </w:rPr>
          <m:t>$1,785</m:t>
        </m:r>
      </m:oMath>
      <w:r w:rsidRPr="00860FAC">
        <w:t xml:space="preserve"> in taxes for the interval from </w:t>
      </w:r>
      <m:oMath>
        <m:r>
          <w:rPr>
            <w:rFonts w:ascii="Cambria Math" w:hAnsi="Cambria Math"/>
          </w:rPr>
          <m:t>$0</m:t>
        </m:r>
      </m:oMath>
      <w:r w:rsidRPr="00860FAC">
        <w:t xml:space="preserve"> to </w:t>
      </w:r>
      <m:oMath>
        <m:r>
          <w:rPr>
            <w:rFonts w:ascii="Cambria Math" w:hAnsi="Cambria Math"/>
          </w:rPr>
          <m:t>$17,850</m:t>
        </m:r>
      </m:oMath>
      <w:r w:rsidRPr="00860FAC">
        <w:t xml:space="preserve">;   </w:t>
      </w:r>
    </w:p>
    <w:p w14:paraId="6914C3D7" w14:textId="600C68D1" w:rsidR="00860FAC" w:rsidRPr="00860FAC" w:rsidRDefault="00860FAC" w:rsidP="00860FAC">
      <w:pPr>
        <w:pStyle w:val="ny-lesson-bullet"/>
      </w:pPr>
      <m:oMath>
        <m:r>
          <w:rPr>
            <w:rFonts w:ascii="Cambria Math" w:hAnsi="Cambria Math"/>
          </w:rPr>
          <m:t>15%</m:t>
        </m:r>
      </m:oMath>
      <w:r w:rsidRPr="00860FAC">
        <w:t xml:space="preserve"> on the next </w:t>
      </w:r>
      <m:oMath>
        <m:r>
          <w:rPr>
            <w:rFonts w:ascii="Cambria Math" w:hAnsi="Cambria Math"/>
          </w:rPr>
          <m:t>$54,650</m:t>
        </m:r>
      </m:oMath>
      <w:r w:rsidRPr="00860FAC">
        <w:t xml:space="preserve">, or </w:t>
      </w:r>
      <m:oMath>
        <m:r>
          <w:rPr>
            <w:rFonts w:ascii="Cambria Math" w:hAnsi="Cambria Math"/>
          </w:rPr>
          <m:t>$8,197.50</m:t>
        </m:r>
      </m:oMath>
      <w:r w:rsidRPr="00860FAC">
        <w:t xml:space="preserve"> in taxes for the interval from </w:t>
      </w:r>
      <m:oMath>
        <m:r>
          <w:rPr>
            <w:rFonts w:ascii="Cambria Math" w:hAnsi="Cambria Math"/>
          </w:rPr>
          <m:t>$17,850</m:t>
        </m:r>
      </m:oMath>
      <w:r w:rsidRPr="00860FAC">
        <w:t xml:space="preserve"> to </w:t>
      </w:r>
      <m:oMath>
        <m:r>
          <w:rPr>
            <w:rFonts w:ascii="Cambria Math" w:hAnsi="Cambria Math"/>
          </w:rPr>
          <m:t>$72,500</m:t>
        </m:r>
      </m:oMath>
      <w:r w:rsidRPr="00860FAC">
        <w:t>;</w:t>
      </w:r>
    </w:p>
    <w:p w14:paraId="5CAA05A4" w14:textId="2C5FC59E" w:rsidR="00860FAC" w:rsidRPr="00860FAC" w:rsidRDefault="00860FAC" w:rsidP="00860FAC">
      <w:pPr>
        <w:pStyle w:val="ny-lesson-bullet"/>
      </w:pPr>
      <m:oMath>
        <m:r>
          <w:rPr>
            <w:rFonts w:ascii="Cambria Math" w:hAnsi="Cambria Math"/>
          </w:rPr>
          <m:t>25%</m:t>
        </m:r>
      </m:oMath>
      <w:r w:rsidRPr="00860FAC">
        <w:t xml:space="preserve"> on the last </w:t>
      </w:r>
      <m:oMath>
        <m:r>
          <w:rPr>
            <w:rFonts w:ascii="Cambria Math" w:hAnsi="Cambria Math"/>
          </w:rPr>
          <m:t>$27,500</m:t>
        </m:r>
      </m:oMath>
      <w:r w:rsidRPr="00860FAC">
        <w:t xml:space="preserve">, or </w:t>
      </w:r>
      <m:oMath>
        <m:r>
          <w:rPr>
            <w:rFonts w:ascii="Cambria Math" w:hAnsi="Cambria Math"/>
          </w:rPr>
          <m:t>$6,875.00</m:t>
        </m:r>
      </m:oMath>
      <w:r w:rsidRPr="00860FAC">
        <w:t xml:space="preserve"> in taxes for the interval from </w:t>
      </w:r>
      <m:oMath>
        <m:r>
          <w:rPr>
            <w:rFonts w:ascii="Cambria Math" w:hAnsi="Cambria Math"/>
          </w:rPr>
          <m:t>$72,500</m:t>
        </m:r>
      </m:oMath>
      <w:r w:rsidRPr="00860FAC">
        <w:t xml:space="preserve"> to </w:t>
      </w:r>
      <m:oMath>
        <m:r>
          <w:rPr>
            <w:rFonts w:ascii="Cambria Math" w:hAnsi="Cambria Math"/>
          </w:rPr>
          <m:t>$100,000</m:t>
        </m:r>
      </m:oMath>
      <w:r w:rsidRPr="00860FAC">
        <w:t>;</w:t>
      </w:r>
    </w:p>
    <w:p w14:paraId="01A74C0F" w14:textId="1FF24578" w:rsidR="00860FAC" w:rsidRPr="00860FAC" w:rsidRDefault="00860FAC" w:rsidP="00860FAC">
      <w:pPr>
        <w:pStyle w:val="ny-lesson-paragraph"/>
      </w:pPr>
      <w:r w:rsidRPr="00860FAC">
        <w:t xml:space="preserve">for a total of </w:t>
      </w:r>
      <m:oMath>
        <m:r>
          <w:rPr>
            <w:rFonts w:ascii="Cambria Math" w:hAnsi="Cambria Math"/>
          </w:rPr>
          <m:t>$16,857.50</m:t>
        </m:r>
      </m:oMath>
      <w:r w:rsidRPr="00860FAC">
        <w:t xml:space="preserve"> of the </w:t>
      </w:r>
      <m:oMath>
        <m:r>
          <w:rPr>
            <w:rFonts w:ascii="Cambria Math" w:hAnsi="Cambria Math"/>
          </w:rPr>
          <m:t>$100,000</m:t>
        </m:r>
      </m:oMath>
      <w:r w:rsidRPr="00860FAC">
        <w:t xml:space="preserve"> of taxable income.  Thus, their </w:t>
      </w:r>
      <w:r w:rsidRPr="00860FAC">
        <w:rPr>
          <w:i/>
        </w:rPr>
        <w:t>effective federal income tax rate</w:t>
      </w:r>
      <w:r w:rsidRPr="00860FAC">
        <w:t xml:space="preserve"> is </w:t>
      </w:r>
      <m:oMath>
        <m:r>
          <w:rPr>
            <w:rFonts w:ascii="Cambria Math" w:hAnsi="Cambria Math"/>
          </w:rPr>
          <m:t>16.8575%</m:t>
        </m:r>
      </m:oMath>
      <w:r w:rsidRPr="00860FAC">
        <w:t xml:space="preserve">, not </w:t>
      </w:r>
      <m:oMath>
        <m:r>
          <w:rPr>
            <w:rFonts w:ascii="Cambria Math" w:hAnsi="Cambria Math"/>
          </w:rPr>
          <m:t>25%</m:t>
        </m:r>
      </m:oMath>
      <w:r w:rsidRPr="00860FAC">
        <w:t xml:space="preserve"> as they claimed.  Note that the tax table above incorporates the different intervals so that only one calculation needs to be made (the answer to this problem is the same as the answer in Exercise 5).</w:t>
      </w:r>
    </w:p>
    <w:p w14:paraId="2B20CA12" w14:textId="7FC324F1" w:rsidR="00534160" w:rsidRDefault="00A22E4C" w:rsidP="00534160">
      <w:pPr>
        <w:pStyle w:val="ny-lesson-hdr-1"/>
      </w:pPr>
      <w:r>
        <w:lastRenderedPageBreak/>
        <w:t>Exercise 5</w:t>
      </w:r>
    </w:p>
    <w:p w14:paraId="23C8FDC7" w14:textId="1CFF3B09" w:rsidR="00860FAC" w:rsidRDefault="00860FAC" w:rsidP="00860FAC">
      <w:pPr>
        <w:pStyle w:val="ny-lesson-paragraph"/>
      </w:pPr>
      <w:r w:rsidRPr="0053700B">
        <w:t xml:space="preserve">Create a table and a graph of federal </w:t>
      </w:r>
      <w:r w:rsidRPr="00860FAC">
        <w:t xml:space="preserve">income tax versus income for a married couple with two children between </w:t>
      </w:r>
      <m:oMath>
        <m:r>
          <w:rPr>
            <w:rFonts w:ascii="Cambria Math" w:hAnsi="Cambria Math"/>
          </w:rPr>
          <m:t>$0</m:t>
        </m:r>
      </m:oMath>
      <w:r w:rsidRPr="00860FAC">
        <w:t xml:space="preserve"> of income and </w:t>
      </w:r>
      <m:oMath>
        <m:r>
          <w:rPr>
            <w:rFonts w:ascii="Cambria Math" w:hAnsi="Cambria Math"/>
          </w:rPr>
          <m:t>$500,000</m:t>
        </m:r>
      </m:oMath>
      <w:r w:rsidRPr="00860FAC">
        <w:t xml:space="preserve"> of income.</w:t>
      </w:r>
      <w:r w:rsidRPr="00860FAC">
        <w:rPr>
          <w:noProof/>
        </w:rPr>
        <w:t xml:space="preserve"> </w:t>
      </w:r>
    </w:p>
    <w:p w14:paraId="524D51D5" w14:textId="77777777" w:rsidR="00534160" w:rsidRDefault="00534160" w:rsidP="00400036">
      <w:pPr>
        <w:pStyle w:val="ny-lesson-paragraph"/>
      </w:pPr>
    </w:p>
    <w:p w14:paraId="7DB3164F" w14:textId="77777777" w:rsidR="00534160" w:rsidRDefault="00534160" w:rsidP="00400036">
      <w:pPr>
        <w:pStyle w:val="ny-lesson-paragraph"/>
      </w:pPr>
    </w:p>
    <w:p w14:paraId="5A6BD1DE" w14:textId="77777777" w:rsidR="00534160" w:rsidRDefault="00534160" w:rsidP="00400036">
      <w:pPr>
        <w:pStyle w:val="ny-lesson-paragraph"/>
      </w:pPr>
    </w:p>
    <w:p w14:paraId="305DFB19" w14:textId="77777777" w:rsidR="00534160" w:rsidRDefault="00534160" w:rsidP="00400036">
      <w:pPr>
        <w:pStyle w:val="ny-lesson-paragraph"/>
      </w:pPr>
    </w:p>
    <w:p w14:paraId="755F08CA" w14:textId="77777777" w:rsidR="00534160" w:rsidRDefault="00534160" w:rsidP="00400036">
      <w:pPr>
        <w:pStyle w:val="ny-lesson-paragraph"/>
      </w:pPr>
    </w:p>
    <w:p w14:paraId="280DB177" w14:textId="77777777" w:rsidR="00534160" w:rsidRDefault="00534160" w:rsidP="00400036">
      <w:pPr>
        <w:pStyle w:val="ny-lesson-paragraph"/>
      </w:pPr>
    </w:p>
    <w:p w14:paraId="7CC55766" w14:textId="77777777" w:rsidR="00534160" w:rsidRDefault="00534160" w:rsidP="00400036">
      <w:pPr>
        <w:pStyle w:val="ny-lesson-paragraph"/>
      </w:pPr>
    </w:p>
    <w:p w14:paraId="20B56AAB" w14:textId="4AF27FB6" w:rsidR="00534160" w:rsidRDefault="00A22E4C" w:rsidP="00534160">
      <w:pPr>
        <w:pStyle w:val="ny-lesson-hdr-1"/>
      </w:pPr>
      <w:r>
        <w:t>Exercise 6</w:t>
      </w:r>
    </w:p>
    <w:p w14:paraId="7B411BB8" w14:textId="6852D1A3" w:rsidR="004442E5" w:rsidRDefault="004442E5" w:rsidP="004442E5">
      <w:pPr>
        <w:pStyle w:val="ny-lesson-paragraph"/>
      </w:pPr>
      <w:r>
        <w:t>Interpret and validate the graph you created in Exercise 5</w:t>
      </w:r>
      <w:r w:rsidR="00860FAC">
        <w:t>.</w:t>
      </w:r>
      <w:r>
        <w:t xml:space="preserve">  Does your graph provide an approximate value for the federal income tax you calculated in Exercise 4? </w:t>
      </w:r>
    </w:p>
    <w:p w14:paraId="7EAA657B" w14:textId="77777777" w:rsidR="00400036" w:rsidRDefault="00400036" w:rsidP="00400036">
      <w:pPr>
        <w:pStyle w:val="ny-lesson-paragraph"/>
      </w:pPr>
    </w:p>
    <w:p w14:paraId="00DC1BCC" w14:textId="77777777" w:rsidR="00534160" w:rsidRDefault="00534160" w:rsidP="00400036">
      <w:pPr>
        <w:pStyle w:val="ny-lesson-paragraph"/>
      </w:pPr>
    </w:p>
    <w:p w14:paraId="59E110BD" w14:textId="77777777" w:rsidR="00534160" w:rsidRDefault="00534160" w:rsidP="00400036">
      <w:pPr>
        <w:pStyle w:val="ny-lesson-paragraph"/>
      </w:pPr>
    </w:p>
    <w:p w14:paraId="2A4BF6F5" w14:textId="77777777" w:rsidR="00534160" w:rsidRDefault="00534160" w:rsidP="00400036">
      <w:pPr>
        <w:pStyle w:val="ny-lesson-paragraph"/>
      </w:pPr>
    </w:p>
    <w:p w14:paraId="3F4DD5BE" w14:textId="77777777" w:rsidR="00534160" w:rsidRDefault="00534160" w:rsidP="00400036">
      <w:pPr>
        <w:pStyle w:val="ny-lesson-paragraph"/>
      </w:pPr>
    </w:p>
    <w:p w14:paraId="17230407" w14:textId="77777777" w:rsidR="00534160" w:rsidRDefault="00534160" w:rsidP="00400036">
      <w:pPr>
        <w:pStyle w:val="ny-lesson-paragraph"/>
      </w:pPr>
    </w:p>
    <w:p w14:paraId="355E4CBF" w14:textId="77777777" w:rsidR="00534160" w:rsidRDefault="00534160" w:rsidP="00400036">
      <w:pPr>
        <w:pStyle w:val="ny-lesson-paragraph"/>
      </w:pPr>
    </w:p>
    <w:p w14:paraId="6107C738" w14:textId="391E67A3" w:rsidR="00534160" w:rsidRDefault="00A22E4C" w:rsidP="00534160">
      <w:pPr>
        <w:pStyle w:val="ny-lesson-hdr-1"/>
      </w:pPr>
      <w:r>
        <w:t>Exercise 7</w:t>
      </w:r>
    </w:p>
    <w:p w14:paraId="7275E1C8" w14:textId="4EF1200C" w:rsidR="004442E5" w:rsidRDefault="004442E5" w:rsidP="004442E5">
      <w:pPr>
        <w:pStyle w:val="ny-lesson-paragraph"/>
      </w:pPr>
      <w:r>
        <w:t>Use the table you created in Exercise 5 to report on the effective federal income tax rate for a married couple with two children</w:t>
      </w:r>
      <w:r w:rsidR="00860FAC">
        <w:t>,</w:t>
      </w:r>
      <w:r>
        <w:t xml:space="preserve"> who makes: </w:t>
      </w:r>
    </w:p>
    <w:p w14:paraId="3B0F0AFC" w14:textId="13B57BBE" w:rsidR="00400036" w:rsidRDefault="00860FAC" w:rsidP="00400036">
      <w:pPr>
        <w:pStyle w:val="ny-lesson-numbering"/>
        <w:numPr>
          <w:ilvl w:val="1"/>
          <w:numId w:val="8"/>
        </w:numPr>
      </w:pPr>
      <m:oMath>
        <m:r>
          <w:rPr>
            <w:rFonts w:ascii="Cambria Math" w:hAnsi="Cambria Math"/>
          </w:rPr>
          <m:t>$27,800</m:t>
        </m:r>
      </m:oMath>
    </w:p>
    <w:p w14:paraId="6A041B17" w14:textId="77777777" w:rsidR="00400036" w:rsidRDefault="00400036" w:rsidP="00400036">
      <w:pPr>
        <w:pStyle w:val="ny-lesson-numbering"/>
        <w:numPr>
          <w:ilvl w:val="0"/>
          <w:numId w:val="0"/>
        </w:numPr>
        <w:ind w:left="360" w:hanging="360"/>
      </w:pPr>
    </w:p>
    <w:p w14:paraId="5847CE6F" w14:textId="77777777" w:rsidR="00400036" w:rsidRDefault="00400036" w:rsidP="00400036">
      <w:pPr>
        <w:pStyle w:val="ny-lesson-numbering"/>
        <w:numPr>
          <w:ilvl w:val="0"/>
          <w:numId w:val="0"/>
        </w:numPr>
        <w:ind w:left="360" w:hanging="360"/>
      </w:pPr>
    </w:p>
    <w:p w14:paraId="55C75D1A" w14:textId="77777777" w:rsidR="00400036" w:rsidRDefault="00400036" w:rsidP="00400036">
      <w:pPr>
        <w:pStyle w:val="ny-lesson-numbering"/>
        <w:numPr>
          <w:ilvl w:val="0"/>
          <w:numId w:val="0"/>
        </w:numPr>
        <w:ind w:left="360" w:hanging="360"/>
      </w:pPr>
    </w:p>
    <w:p w14:paraId="23429383" w14:textId="522E350C" w:rsidR="00400036" w:rsidRDefault="00860FAC" w:rsidP="00400036">
      <w:pPr>
        <w:pStyle w:val="ny-lesson-numbering"/>
        <w:numPr>
          <w:ilvl w:val="1"/>
          <w:numId w:val="8"/>
        </w:numPr>
      </w:pPr>
      <m:oMath>
        <m:r>
          <w:rPr>
            <w:rFonts w:ascii="Cambria Math" w:hAnsi="Cambria Math"/>
          </w:rPr>
          <m:t>$45,650</m:t>
        </m:r>
      </m:oMath>
    </w:p>
    <w:p w14:paraId="5C4B940C" w14:textId="77777777" w:rsidR="00400036" w:rsidRDefault="00400036" w:rsidP="00400036">
      <w:pPr>
        <w:pStyle w:val="ny-lesson-numbering"/>
        <w:numPr>
          <w:ilvl w:val="0"/>
          <w:numId w:val="0"/>
        </w:numPr>
        <w:ind w:left="360" w:hanging="360"/>
      </w:pPr>
    </w:p>
    <w:p w14:paraId="03957FB4" w14:textId="77777777" w:rsidR="00400036" w:rsidRDefault="00400036" w:rsidP="00400036">
      <w:pPr>
        <w:pStyle w:val="ny-lesson-numbering"/>
        <w:numPr>
          <w:ilvl w:val="0"/>
          <w:numId w:val="0"/>
        </w:numPr>
        <w:ind w:left="360" w:hanging="360"/>
      </w:pPr>
    </w:p>
    <w:p w14:paraId="1950CF32" w14:textId="77777777" w:rsidR="00400036" w:rsidRDefault="00400036" w:rsidP="00400036">
      <w:pPr>
        <w:pStyle w:val="ny-lesson-numbering"/>
        <w:numPr>
          <w:ilvl w:val="0"/>
          <w:numId w:val="0"/>
        </w:numPr>
        <w:ind w:left="360" w:hanging="360"/>
      </w:pPr>
    </w:p>
    <w:p w14:paraId="2DE7625E" w14:textId="06887C93" w:rsidR="00534160" w:rsidRDefault="00860FAC" w:rsidP="00400036">
      <w:pPr>
        <w:pStyle w:val="ny-lesson-numbering"/>
        <w:numPr>
          <w:ilvl w:val="1"/>
          <w:numId w:val="8"/>
        </w:numPr>
      </w:pPr>
      <m:oMath>
        <m:r>
          <w:rPr>
            <w:rFonts w:ascii="Cambria Math" w:hAnsi="Cambria Math"/>
          </w:rPr>
          <m:t>$500,000</m:t>
        </m:r>
      </m:oMath>
    </w:p>
    <w:p w14:paraId="309EDD2E" w14:textId="77777777" w:rsidR="000D0D47" w:rsidRDefault="000D0D47">
      <w:pPr>
        <w:rPr>
          <w:b/>
          <w:color w:val="93A56C"/>
          <w:sz w:val="24"/>
        </w:rPr>
      </w:pPr>
      <w:r>
        <w:br w:type="page"/>
      </w:r>
    </w:p>
    <w:p w14:paraId="3AD63ACE" w14:textId="2147814E" w:rsidR="000D0D47" w:rsidRDefault="005E391E" w:rsidP="006B7250">
      <w:pPr>
        <w:pStyle w:val="ny-callout-hdr"/>
      </w:pPr>
      <w:r w:rsidRPr="006B7250">
        <w:lastRenderedPageBreak/>
        <w:t>Problem Set</w:t>
      </w:r>
    </w:p>
    <w:p w14:paraId="22B816F3" w14:textId="77777777" w:rsidR="00860FAC" w:rsidRPr="006B7250" w:rsidRDefault="00860FAC" w:rsidP="006B7250">
      <w:pPr>
        <w:pStyle w:val="ny-callout-hdr"/>
      </w:pPr>
    </w:p>
    <w:p w14:paraId="479AB88B" w14:textId="5997F724" w:rsidR="000D0D47" w:rsidRDefault="000D0D47" w:rsidP="005E391E">
      <w:pPr>
        <w:pStyle w:val="ny-lesson-paragraph"/>
        <w:rPr>
          <w:color w:val="auto"/>
        </w:rPr>
      </w:pPr>
      <w:r>
        <w:t>Use the formula and tax tables provided in this lesson to perform all computations.</w:t>
      </w:r>
    </w:p>
    <w:p w14:paraId="7C11885B" w14:textId="4C1B4E61" w:rsidR="00860FAC" w:rsidRPr="00860FAC" w:rsidRDefault="00860FAC" w:rsidP="00860FAC">
      <w:pPr>
        <w:pStyle w:val="ny-lesson-numbering"/>
        <w:numPr>
          <w:ilvl w:val="0"/>
          <w:numId w:val="23"/>
        </w:numPr>
        <w:rPr>
          <w:rFonts w:eastAsiaTheme="minorHAnsi"/>
        </w:rPr>
      </w:pPr>
      <w:r w:rsidRPr="00860FAC">
        <w:t xml:space="preserve">Find the taxable income of a married couple with two children, who have a combined income of </w:t>
      </w:r>
      <m:oMath>
        <m:r>
          <w:rPr>
            <w:rFonts w:ascii="Cambria Math" w:hAnsi="Cambria Math"/>
          </w:rPr>
          <m:t>$75,00</m:t>
        </m:r>
      </m:oMath>
      <w:r w:rsidRPr="00860FAC">
        <w:t>0.</w:t>
      </w:r>
    </w:p>
    <w:p w14:paraId="39DFE992" w14:textId="77777777" w:rsidR="00860FAC" w:rsidRPr="00860FAC" w:rsidRDefault="00860FAC" w:rsidP="00860FAC">
      <w:pPr>
        <w:pStyle w:val="ny-lesson-numbering"/>
        <w:numPr>
          <w:ilvl w:val="0"/>
          <w:numId w:val="0"/>
        </w:numPr>
        <w:ind w:left="360"/>
      </w:pPr>
    </w:p>
    <w:p w14:paraId="5E106798" w14:textId="08F367CB" w:rsidR="00860FAC" w:rsidRPr="00860FAC" w:rsidRDefault="00860FAC" w:rsidP="00860FAC">
      <w:pPr>
        <w:pStyle w:val="ny-lesson-numbering"/>
      </w:pPr>
      <w:r w:rsidRPr="00860FAC">
        <w:t xml:space="preserve">Find the taxable income of a single person with no children, who has an income of </w:t>
      </w:r>
      <m:oMath>
        <m:r>
          <w:rPr>
            <w:rFonts w:ascii="Cambria Math" w:hAnsi="Cambria Math"/>
          </w:rPr>
          <m:t>$37,000</m:t>
        </m:r>
      </m:oMath>
      <w:r w:rsidRPr="00860FAC">
        <w:t>.</w:t>
      </w:r>
    </w:p>
    <w:p w14:paraId="13AC8C46" w14:textId="77777777" w:rsidR="00860FAC" w:rsidRPr="00860FAC" w:rsidRDefault="00860FAC" w:rsidP="00860FAC">
      <w:pPr>
        <w:pStyle w:val="ny-lesson-numbering"/>
        <w:numPr>
          <w:ilvl w:val="0"/>
          <w:numId w:val="0"/>
        </w:numPr>
        <w:ind w:left="360"/>
      </w:pPr>
    </w:p>
    <w:p w14:paraId="5D8E27E1" w14:textId="11174753" w:rsidR="00860FAC" w:rsidRPr="00860FAC" w:rsidRDefault="00860FAC" w:rsidP="00860FAC">
      <w:pPr>
        <w:pStyle w:val="ny-lesson-numbering"/>
      </w:pPr>
      <w:r w:rsidRPr="00860FAC">
        <w:t xml:space="preserve">Find the taxable income of a married couple with three children, who have a combined income of </w:t>
      </w:r>
      <m:oMath>
        <m:r>
          <w:rPr>
            <w:rFonts w:ascii="Cambria Math" w:hAnsi="Cambria Math"/>
          </w:rPr>
          <m:t>$62,000</m:t>
        </m:r>
      </m:oMath>
      <w:r w:rsidRPr="00860FAC">
        <w:t>.</w:t>
      </w:r>
    </w:p>
    <w:p w14:paraId="6600DFAB" w14:textId="77777777" w:rsidR="00860FAC" w:rsidRPr="00860FAC" w:rsidRDefault="00860FAC" w:rsidP="00860FAC">
      <w:pPr>
        <w:pStyle w:val="ny-lesson-numbering"/>
        <w:numPr>
          <w:ilvl w:val="0"/>
          <w:numId w:val="0"/>
        </w:numPr>
        <w:ind w:left="360"/>
      </w:pPr>
    </w:p>
    <w:p w14:paraId="4A918521" w14:textId="3D1FBEA3" w:rsidR="00860FAC" w:rsidRPr="00860FAC" w:rsidRDefault="00860FAC" w:rsidP="00860FAC">
      <w:pPr>
        <w:pStyle w:val="ny-lesson-numbering"/>
      </w:pPr>
      <w:r w:rsidRPr="00860FAC">
        <w:t xml:space="preserve">Find the federal income tax of a married couple with two children, who have a combined income of </w:t>
      </w:r>
      <m:oMath>
        <m:r>
          <w:rPr>
            <w:rFonts w:ascii="Cambria Math" w:hAnsi="Cambria Math"/>
          </w:rPr>
          <m:t>$100,000</m:t>
        </m:r>
      </m:oMath>
      <w:r w:rsidRPr="00860FAC">
        <w:t>.</w:t>
      </w:r>
    </w:p>
    <w:p w14:paraId="48D65E1B" w14:textId="77777777" w:rsidR="00860FAC" w:rsidRPr="00860FAC" w:rsidRDefault="00860FAC" w:rsidP="00860FAC">
      <w:pPr>
        <w:pStyle w:val="ny-lesson-numbering"/>
        <w:numPr>
          <w:ilvl w:val="0"/>
          <w:numId w:val="0"/>
        </w:numPr>
        <w:ind w:left="360"/>
      </w:pPr>
    </w:p>
    <w:p w14:paraId="62E50281" w14:textId="05E145A4" w:rsidR="00860FAC" w:rsidRPr="00860FAC" w:rsidRDefault="00860FAC" w:rsidP="00860FAC">
      <w:pPr>
        <w:pStyle w:val="ny-lesson-numbering"/>
      </w:pPr>
      <w:r w:rsidRPr="00860FAC">
        <w:t xml:space="preserve">Find the federal income tax of a married couple with three children, who have a combined income of </w:t>
      </w:r>
      <m:oMath>
        <m:r>
          <w:rPr>
            <w:rFonts w:ascii="Cambria Math" w:hAnsi="Cambria Math"/>
          </w:rPr>
          <m:t>$300,000</m:t>
        </m:r>
      </m:oMath>
      <w:r w:rsidRPr="00860FAC">
        <w:t>.</w:t>
      </w:r>
    </w:p>
    <w:p w14:paraId="768FC98C" w14:textId="77777777" w:rsidR="00860FAC" w:rsidRPr="00860FAC" w:rsidRDefault="00860FAC" w:rsidP="00860FAC">
      <w:pPr>
        <w:pStyle w:val="ny-lesson-numbering"/>
        <w:numPr>
          <w:ilvl w:val="0"/>
          <w:numId w:val="0"/>
        </w:numPr>
        <w:ind w:left="360"/>
      </w:pPr>
    </w:p>
    <w:p w14:paraId="0533ED1C" w14:textId="7D75B8DB" w:rsidR="00860FAC" w:rsidRPr="00860FAC" w:rsidRDefault="00860FAC" w:rsidP="00860FAC">
      <w:pPr>
        <w:pStyle w:val="ny-lesson-numbering"/>
      </w:pPr>
      <w:r w:rsidRPr="00860FAC">
        <w:t xml:space="preserve">Find the effective federal income tax rate of a married couple with no children, who have a combined income of </w:t>
      </w:r>
      <m:oMath>
        <m:r>
          <w:rPr>
            <w:rFonts w:ascii="Cambria Math" w:hAnsi="Cambria Math"/>
          </w:rPr>
          <m:t>$34,000</m:t>
        </m:r>
      </m:oMath>
      <w:r w:rsidRPr="00860FAC">
        <w:t>.</w:t>
      </w:r>
    </w:p>
    <w:p w14:paraId="0B8BE82C" w14:textId="77777777" w:rsidR="00400036" w:rsidRPr="00860FAC" w:rsidRDefault="00400036" w:rsidP="00860FAC">
      <w:pPr>
        <w:pStyle w:val="ny-lesson-numbering"/>
        <w:numPr>
          <w:ilvl w:val="0"/>
          <w:numId w:val="0"/>
        </w:numPr>
        <w:ind w:left="360"/>
      </w:pPr>
    </w:p>
    <w:p w14:paraId="5783C0D1" w14:textId="2E395090" w:rsidR="00860FAC" w:rsidRPr="00860FAC" w:rsidRDefault="00860FAC" w:rsidP="00860FAC">
      <w:pPr>
        <w:pStyle w:val="ny-lesson-numbering"/>
      </w:pPr>
      <w:r w:rsidRPr="00860FAC">
        <w:t xml:space="preserve">Find the effective federal income tax rate of a married couple with one child who have a combined income of </w:t>
      </w:r>
      <m:oMath>
        <m:r>
          <w:rPr>
            <w:rFonts w:ascii="Cambria Math" w:hAnsi="Cambria Math"/>
          </w:rPr>
          <m:t>$250,000</m:t>
        </m:r>
      </m:oMath>
      <w:r w:rsidRPr="00860FAC">
        <w:t>.</w:t>
      </w:r>
    </w:p>
    <w:p w14:paraId="42DAFA9C" w14:textId="77777777" w:rsidR="00860FAC" w:rsidRPr="00860FAC" w:rsidRDefault="00860FAC" w:rsidP="00860FAC">
      <w:pPr>
        <w:pStyle w:val="ny-lesson-numbering"/>
        <w:numPr>
          <w:ilvl w:val="0"/>
          <w:numId w:val="0"/>
        </w:numPr>
        <w:ind w:left="360"/>
      </w:pPr>
    </w:p>
    <w:p w14:paraId="65CD08EA" w14:textId="199DF78C" w:rsidR="00860FAC" w:rsidRPr="00860FAC" w:rsidRDefault="00860FAC" w:rsidP="00860FAC">
      <w:pPr>
        <w:pStyle w:val="ny-lesson-numbering"/>
      </w:pPr>
      <w:r w:rsidRPr="00860FAC">
        <w:t xml:space="preserve">The latest report on median household (family) income in the United States is </w:t>
      </w:r>
      <m:oMath>
        <m:r>
          <w:rPr>
            <w:rFonts w:ascii="Cambria Math" w:hAnsi="Cambria Math"/>
          </w:rPr>
          <m:t>$50,502</m:t>
        </m:r>
      </m:oMath>
      <w:r w:rsidRPr="00860FAC">
        <w:t xml:space="preserve"> per year.  Compute the federal income tax and effective federal income tax rate for a married couple with three children, who have a combined income of </w:t>
      </w:r>
      <m:oMath>
        <m:r>
          <w:rPr>
            <w:rFonts w:ascii="Cambria Math" w:hAnsi="Cambria Math"/>
          </w:rPr>
          <m:t>$50,502</m:t>
        </m:r>
      </m:oMath>
      <w:r w:rsidRPr="00860FAC">
        <w:t>.</w:t>
      </w:r>
    </w:p>
    <w:p w14:paraId="5A9EC86D" w14:textId="77777777" w:rsidR="00860FAC" w:rsidRPr="00860FAC" w:rsidRDefault="00860FAC" w:rsidP="00860FAC">
      <w:pPr>
        <w:pStyle w:val="ny-lesson-numbering"/>
        <w:numPr>
          <w:ilvl w:val="0"/>
          <w:numId w:val="0"/>
        </w:numPr>
        <w:ind w:left="360"/>
      </w:pPr>
    </w:p>
    <w:p w14:paraId="187BD8F0" w14:textId="77777777" w:rsidR="00860FAC" w:rsidRPr="00860FAC" w:rsidRDefault="00860FAC" w:rsidP="00860FAC">
      <w:pPr>
        <w:pStyle w:val="ny-lesson-numbering"/>
      </w:pPr>
      <w:r w:rsidRPr="00860FAC">
        <w:t>Extend the table you created in Exercise 6 by adding a column called, “Effective federal income tax rate.”  Compute the effective federal income tax rate to the nearest tenth for each row of the table, and create a graph that shows effective federal income tax rate versus income using the table.</w:t>
      </w:r>
    </w:p>
    <w:p w14:paraId="21EB743E" w14:textId="77777777" w:rsidR="000D0D47" w:rsidRPr="00534160" w:rsidRDefault="000D0D47" w:rsidP="00534160"/>
    <w:sectPr w:rsidR="000D0D47" w:rsidRPr="00534160" w:rsidSect="005B51A6">
      <w:headerReference w:type="default" r:id="rId11"/>
      <w:footerReference w:type="default" r:id="rId12"/>
      <w:type w:val="continuous"/>
      <w:pgSz w:w="12240" w:h="15840"/>
      <w:pgMar w:top="1920" w:right="1600" w:bottom="1200" w:left="800" w:header="553" w:footer="1606" w:gutter="0"/>
      <w:pgNumType w:start="14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8D7FC" w14:textId="77777777" w:rsidR="00502AE2" w:rsidRDefault="00502AE2">
      <w:pPr>
        <w:spacing w:after="0" w:line="240" w:lineRule="auto"/>
      </w:pPr>
      <w:r>
        <w:separator/>
      </w:r>
    </w:p>
  </w:endnote>
  <w:endnote w:type="continuationSeparator" w:id="0">
    <w:p w14:paraId="6D4D977D" w14:textId="77777777" w:rsidR="00502AE2" w:rsidRDefault="0050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4C456C4D" w:rsidR="001F0D7E" w:rsidRPr="0065316E" w:rsidRDefault="005356EC" w:rsidP="0065316E">
    <w:pPr>
      <w:pStyle w:val="Footer"/>
    </w:pPr>
    <w:r>
      <w:rPr>
        <w:noProof/>
      </w:rPr>
      <mc:AlternateContent>
        <mc:Choice Requires="wps">
          <w:drawing>
            <wp:anchor distT="0" distB="0" distL="114300" distR="114300" simplePos="0" relativeHeight="251823104" behindDoc="0" locked="0" layoutInCell="1" allowOverlap="1" wp14:anchorId="1E58910E" wp14:editId="46C179B6">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16E85" w14:textId="77777777" w:rsidR="005356EC" w:rsidRDefault="005356EC"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3699CEDE" w14:textId="77777777" w:rsidR="005356EC" w:rsidRPr="00A54F4C" w:rsidRDefault="005356EC"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58910E" id="_x0000_t202" coordsize="21600,21600" o:spt="202" path="m,l,21600r21600,l21600,xe">
              <v:stroke joinstyle="miter"/>
              <v:path gradientshapeok="t" o:connecttype="rect"/>
            </v:shapetype>
            <v:shape id="Text Box 170" o:spid="_x0000_s1034" type="#_x0000_t202" style="position:absolute;margin-left:-.25pt;margin-top:63.75pt;width:270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IK2G82zAgAAtAUAAA4A&#10;AAAAAAAAAAAAAAAALgIAAGRycy9lMm9Eb2MueG1sUEsBAi0AFAAGAAgAAAAhAIpeG23cAAAACQEA&#10;AA8AAAAAAAAAAAAAAAAADQUAAGRycy9kb3ducmV2LnhtbFBLBQYAAAAABAAEAPMAAAAWBgAAAAA=&#10;" filled="f" stroked="f">
              <v:textbox inset="0,0,0,0">
                <w:txbxContent>
                  <w:p w14:paraId="6D216E85" w14:textId="77777777" w:rsidR="005356EC" w:rsidRDefault="005356EC"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3699CEDE" w14:textId="77777777" w:rsidR="005356EC" w:rsidRPr="00A54F4C" w:rsidRDefault="005356EC"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27200" behindDoc="1" locked="0" layoutInCell="1" allowOverlap="1" wp14:anchorId="07671ABB" wp14:editId="197922B8">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80" name="Picture 180"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25152" behindDoc="0" locked="0" layoutInCell="1" allowOverlap="1" wp14:anchorId="5735BBD1" wp14:editId="43732C00">
              <wp:simplePos x="0" y="0"/>
              <wp:positionH relativeFrom="column">
                <wp:posOffset>4412615</wp:posOffset>
              </wp:positionH>
              <wp:positionV relativeFrom="paragraph">
                <wp:posOffset>757555</wp:posOffset>
              </wp:positionV>
              <wp:extent cx="3472180" cy="182880"/>
              <wp:effectExtent l="0" t="0" r="13970" b="7620"/>
              <wp:wrapNone/>
              <wp:docPr id="17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1D983" w14:textId="77777777" w:rsidR="005356EC" w:rsidRPr="00B81D46" w:rsidRDefault="005356EC"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35BBD1" id="Text Box 154" o:spid="_x0000_s1035" type="#_x0000_t202" style="position:absolute;margin-left:347.45pt;margin-top:59.65pt;width:273.4pt;height:14.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eMswIAALY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Ms3njLMCAAC2&#10;BQAADgAAAAAAAAAAAAAAAAAuAgAAZHJzL2Uyb0RvYy54bWxQSwECLQAUAAYACAAAACEAs+ueiOEA&#10;AAAMAQAADwAAAAAAAAAAAAAAAAANBQAAZHJzL2Rvd25yZXYueG1sUEsFBgAAAAAEAAQA8wAAABsG&#10;AAAAAA==&#10;" filled="f" stroked="f">
              <v:textbox inset="0,0,0,0">
                <w:txbxContent>
                  <w:p w14:paraId="45A1D983" w14:textId="77777777" w:rsidR="005356EC" w:rsidRPr="00B81D46" w:rsidRDefault="005356EC"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28224" behindDoc="1" locked="0" layoutInCell="1" allowOverlap="1" wp14:anchorId="346BC522" wp14:editId="2576679E">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2080" behindDoc="0" locked="0" layoutInCell="1" allowOverlap="1" wp14:anchorId="4A71F010" wp14:editId="10138396">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25FA3" w14:textId="77777777" w:rsidR="005356EC" w:rsidRPr="003E4777" w:rsidRDefault="005356EC"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150</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A71F010" id="Text Box 172" o:spid="_x0000_s1036" type="#_x0000_t202" style="position:absolute;margin-left:512.35pt;margin-top:37.65pt;width:36pt;height:13.4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9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4BMfbICAACzBQAA&#10;DgAAAAAAAAAAAAAAAAAuAgAAZHJzL2Uyb0RvYy54bWxQSwECLQAUAAYACAAAACEARoCGPN8AAAAM&#10;AQAADwAAAAAAAAAAAAAAAAAMBQAAZHJzL2Rvd25yZXYueG1sUEsFBgAAAAAEAAQA8wAAABgGAAAA&#10;AA==&#10;" filled="f" stroked="f">
              <v:textbox inset="0,0,0,0">
                <w:txbxContent>
                  <w:p w14:paraId="6D225FA3" w14:textId="77777777" w:rsidR="005356EC" w:rsidRPr="003E4777" w:rsidRDefault="005356EC"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150</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21056" behindDoc="0" locked="0" layoutInCell="1" allowOverlap="1" wp14:anchorId="57ABC8F0" wp14:editId="744888E9">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D0F43BA" w14:textId="77777777" w:rsidR="005356EC" w:rsidRDefault="005356EC" w:rsidP="005356EC">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28</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E86387">
                            <w:rPr>
                              <w:rFonts w:eastAsia="Myriad Pro" w:cstheme="minorHAnsi"/>
                              <w:bCs/>
                              <w:color w:val="41343A"/>
                              <w:sz w:val="16"/>
                              <w:szCs w:val="16"/>
                            </w:rPr>
                            <w:t>Federal Income Tax</w:t>
                          </w:r>
                          <w:r w:rsidRPr="00E86387" w:rsidDel="00065DEB">
                            <w:rPr>
                              <w:rFonts w:eastAsia="Myriad Pro" w:cstheme="minorHAnsi"/>
                              <w:bCs/>
                              <w:color w:val="41343A"/>
                              <w:sz w:val="16"/>
                              <w:szCs w:val="16"/>
                            </w:rPr>
                            <w:t xml:space="preserve"> </w:t>
                          </w:r>
                        </w:p>
                        <w:p w14:paraId="5ABBE361" w14:textId="77777777" w:rsidR="005356EC" w:rsidRDefault="005356EC" w:rsidP="00DC2AE6">
                          <w:pPr>
                            <w:tabs>
                              <w:tab w:val="left" w:pos="1140"/>
                            </w:tabs>
                            <w:spacing w:after="0" w:line="185" w:lineRule="exact"/>
                            <w:ind w:right="-44"/>
                            <w:rPr>
                              <w:rFonts w:cstheme="minorHAnsi"/>
                              <w:color w:val="41343A"/>
                              <w:sz w:val="16"/>
                              <w:szCs w:val="16"/>
                            </w:rPr>
                          </w:pPr>
                        </w:p>
                        <w:p w14:paraId="750EE11E" w14:textId="77777777" w:rsidR="005356EC" w:rsidRPr="002273E5" w:rsidRDefault="005356EC" w:rsidP="00DC2AE6">
                          <w:pPr>
                            <w:tabs>
                              <w:tab w:val="left" w:pos="1140"/>
                            </w:tabs>
                            <w:spacing w:after="0" w:line="185" w:lineRule="exact"/>
                            <w:ind w:right="-44"/>
                            <w:rPr>
                              <w:rFonts w:ascii="Calibri" w:eastAsia="Myriad Pro" w:hAnsi="Calibri" w:cs="Myriad Pro"/>
                              <w:sz w:val="16"/>
                              <w:szCs w:val="16"/>
                            </w:rPr>
                          </w:pPr>
                        </w:p>
                        <w:p w14:paraId="56DF36C8" w14:textId="77777777" w:rsidR="005356EC" w:rsidRPr="002273E5" w:rsidRDefault="005356EC"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7ABC8F0" id="Text Box 10" o:spid="_x0000_s1037" type="#_x0000_t202" style="position:absolute;margin-left:93.1pt;margin-top:31.25pt;width:293.4pt;height:24.9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U33b9&#10;9AIAAB0GAAAOAAAAAAAAAAAAAAAAAC4CAABkcnMvZTJvRG9jLnhtbFBLAQItABQABgAIAAAAIQBY&#10;Q6iV3gAAAAoBAAAPAAAAAAAAAAAAAAAAAE4FAABkcnMvZG93bnJldi54bWxQSwUGAAAAAAQABADz&#10;AAAAWQYAAAAA&#10;" filled="f" stroked="f">
              <v:textbox inset="0,0,0,0">
                <w:txbxContent>
                  <w:p w14:paraId="4D0F43BA" w14:textId="77777777" w:rsidR="005356EC" w:rsidRDefault="005356EC" w:rsidP="005356EC">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28</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E86387">
                      <w:rPr>
                        <w:rFonts w:eastAsia="Myriad Pro" w:cstheme="minorHAnsi"/>
                        <w:bCs/>
                        <w:color w:val="41343A"/>
                        <w:sz w:val="16"/>
                        <w:szCs w:val="16"/>
                      </w:rPr>
                      <w:t>Federal Income Tax</w:t>
                    </w:r>
                    <w:r w:rsidRPr="00E86387" w:rsidDel="00065DEB">
                      <w:rPr>
                        <w:rFonts w:eastAsia="Myriad Pro" w:cstheme="minorHAnsi"/>
                        <w:bCs/>
                        <w:color w:val="41343A"/>
                        <w:sz w:val="16"/>
                        <w:szCs w:val="16"/>
                      </w:rPr>
                      <w:t xml:space="preserve"> </w:t>
                    </w:r>
                  </w:p>
                  <w:p w14:paraId="5ABBE361" w14:textId="77777777" w:rsidR="005356EC" w:rsidRDefault="005356EC" w:rsidP="00DC2AE6">
                    <w:pPr>
                      <w:tabs>
                        <w:tab w:val="left" w:pos="1140"/>
                      </w:tabs>
                      <w:spacing w:after="0" w:line="185" w:lineRule="exact"/>
                      <w:ind w:right="-44"/>
                      <w:rPr>
                        <w:rFonts w:cstheme="minorHAnsi"/>
                        <w:color w:val="41343A"/>
                        <w:sz w:val="16"/>
                        <w:szCs w:val="16"/>
                      </w:rPr>
                    </w:pPr>
                  </w:p>
                  <w:p w14:paraId="750EE11E" w14:textId="77777777" w:rsidR="005356EC" w:rsidRPr="002273E5" w:rsidRDefault="005356EC" w:rsidP="00DC2AE6">
                    <w:pPr>
                      <w:tabs>
                        <w:tab w:val="left" w:pos="1140"/>
                      </w:tabs>
                      <w:spacing w:after="0" w:line="185" w:lineRule="exact"/>
                      <w:ind w:right="-44"/>
                      <w:rPr>
                        <w:rFonts w:ascii="Calibri" w:eastAsia="Myriad Pro" w:hAnsi="Calibri" w:cs="Myriad Pro"/>
                        <w:sz w:val="16"/>
                        <w:szCs w:val="16"/>
                      </w:rPr>
                    </w:pPr>
                  </w:p>
                  <w:p w14:paraId="56DF36C8" w14:textId="77777777" w:rsidR="005356EC" w:rsidRPr="002273E5" w:rsidRDefault="005356EC"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19008" behindDoc="0" locked="0" layoutInCell="1" allowOverlap="1" wp14:anchorId="1DB937CD" wp14:editId="659E6F57">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7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75" name="Freeform 175"/>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0418E0A" id="Group 23" o:spid="_x0000_s1026" style="position:absolute;margin-left:86.45pt;margin-top:30.4pt;width:6.55pt;height:21.35pt;z-index:251819008"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">
              <v:shape id="Freeform 175"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Iu8QA&#10;AADcAAAADwAAAGRycy9kb3ducmV2LnhtbESP0WrCQBBF3wX/YRmhL2I2tpi2qauIUOhTqqkfMM1O&#10;s6HZ2ZDdavL3rlDwbYZ755476+1gW3Gm3jeOFSyTFARx5XTDtYLT1/viBYQPyBpbx6RgJA/bzXSy&#10;xly7Cx/pXIZaxBD2OSowIXS5lL4yZNEnriOO2o/rLYa49rXUPV5iuG3lY5pm0mLDkWCwo72h6rf8&#10;sxHy9HkoxvK1MN92bgi5zHDYK/UwG3ZvIAIN4W7+v/7Qsf7zCm7PxAn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iLvEAAAA3AAAAA8AAAAAAAAAAAAAAAAAmAIAAGRycy9k&#10;b3ducmV2LnhtbFBLBQYAAAAABAAEAPUAAACJ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24128" behindDoc="0" locked="0" layoutInCell="1" allowOverlap="1" wp14:anchorId="0A223B78" wp14:editId="5E501C6B">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7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77"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C421277" id="Group 25" o:spid="_x0000_s1026" style="position:absolute;margin-left:515.7pt;margin-top:51.1pt;width:28.8pt;height:7.05pt;z-index:251824128;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PpOG&#10;YwMAAOo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xasEA&#10;AADcAAAADwAAAGRycy9kb3ducmV2LnhtbERPzWrCQBC+F3yHZQRvdaNYE6KriChtDgq1PsCQHZNg&#10;djbsrjF9+26h0Nt8fL+z3g6mFT0531hWMJsmIIhLqxuuFFy/jq8ZCB+QNbaWScE3edhuRi9rzLV9&#10;8if1l1CJGMI+RwV1CF0upS9rMuintiOO3M06gyFCV0nt8BnDTSvnSbKUBhuODTV2tK+pvF8eRkFR&#10;ZSfzdi4eh/dM9mftU14UTqnJeNitQAQawr/4z/2h4/w0hd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cWrBAAAA3AAAAA8AAAAAAAAAAAAAAAAAmAIAAGRycy9kb3du&#10;cmV2LnhtbFBLBQYAAAAABAAEAPUAAACG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20032" behindDoc="0" locked="0" layoutInCell="1" allowOverlap="1" wp14:anchorId="425F2D0E" wp14:editId="58505969">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17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7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ABACAA" id="Group 12" o:spid="_x0000_s1026" style="position:absolute;margin-left:-.15pt;margin-top:20.35pt;width:492.4pt;height:.1pt;z-index:251820032;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isV5vGUD&#10;AADn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Xhi8QA&#10;AADcAAAADwAAAGRycy9kb3ducmV2LnhtbERPTWvCQBC9F/wPyxR6040erKauIoLgoQ2oAa/T7JhN&#10;zc6G7NbE/npXEHqbx/ucxaq3tbhS6yvHCsajBARx4XTFpYL8uB3OQPiArLF2TApu5GG1HLwsMNWu&#10;4z1dD6EUMYR9igpMCE0qpS8MWfQj1xBH7uxaiyHCtpS6xS6G21pOkmQqLVYcGww2tDFUXA6/VsHf&#10;7us0y77z7DP7uV2m486c6/VeqbfXfv0BIlAf/sVP907H+e9zeDwTL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4YvEAAAA3A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26176" behindDoc="0" locked="0" layoutInCell="1" allowOverlap="1" wp14:anchorId="1D82FD7E" wp14:editId="45439746">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6FB4C" w14:textId="77777777" w:rsidR="00502AE2" w:rsidRDefault="00502AE2">
      <w:pPr>
        <w:spacing w:after="0" w:line="240" w:lineRule="auto"/>
      </w:pPr>
      <w:r>
        <w:separator/>
      </w:r>
    </w:p>
  </w:footnote>
  <w:footnote w:type="continuationSeparator" w:id="0">
    <w:p w14:paraId="0DB3C6EC" w14:textId="77777777" w:rsidR="00502AE2" w:rsidRDefault="00502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D1210" w14:textId="601839A6" w:rsidR="00EC2C70" w:rsidRDefault="00DE087B" w:rsidP="00EC2C70">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g">
          <w:drawing>
            <wp:anchor distT="0" distB="0" distL="114300" distR="114300" simplePos="0" relativeHeight="251814912" behindDoc="0" locked="0" layoutInCell="1" allowOverlap="1" wp14:anchorId="1C68718B" wp14:editId="198CBA96">
              <wp:simplePos x="0" y="0"/>
              <wp:positionH relativeFrom="column">
                <wp:posOffset>5824561</wp:posOffset>
              </wp:positionH>
              <wp:positionV relativeFrom="paragraph">
                <wp:posOffset>44630</wp:posOffset>
              </wp:positionV>
              <wp:extent cx="442595" cy="254000"/>
              <wp:effectExtent l="0" t="0" r="0" b="0"/>
              <wp:wrapThrough wrapText="bothSides">
                <wp:wrapPolygon edited="0">
                  <wp:start x="0" y="0"/>
                  <wp:lineTo x="0" y="19440"/>
                  <wp:lineTo x="20453" y="19440"/>
                  <wp:lineTo x="20453"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442595" cy="254000"/>
                        <a:chOff x="0" y="0"/>
                        <a:chExt cx="442595" cy="254000"/>
                      </a:xfrm>
                    </wpg:grpSpPr>
                    <wps:wsp>
                      <wps:cNvPr id="2" name="Freeform 2"/>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5134101F" w14:textId="77777777" w:rsidR="00EC2C70" w:rsidRDefault="00EC2C70" w:rsidP="00EC2C70">
                            <w:pPr>
                              <w:jc w:val="center"/>
                            </w:pPr>
                            <w:r>
                              <w:t xml:space="preserve">  </w:t>
                            </w:r>
                          </w:p>
                        </w:txbxContent>
                      </wps:txbx>
                      <wps:bodyPr rot="0" vert="horz" wrap="square" lIns="0" tIns="0" rIns="0" bIns="45720" anchor="ctr" anchorCtr="0" upright="1">
                        <a:noAutofit/>
                      </wps:bodyPr>
                    </wps:wsp>
                    <wps:wsp>
                      <wps:cNvPr id="54" name="Text Box 54"/>
                      <wps:cNvSpPr txBox="1">
                        <a:spLocks noChangeArrowheads="1"/>
                      </wps:cNvSpPr>
                      <wps:spPr bwMode="auto">
                        <a:xfrm>
                          <a:off x="6824"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D87FF" w14:textId="77777777" w:rsidR="00EC2C70" w:rsidRPr="002273E5" w:rsidRDefault="00EC2C70" w:rsidP="00EC2C70">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wps:txbx>
                      <wps:bodyPr rot="0" vert="horz" wrap="square" lIns="0" tIns="0" rIns="0" bIns="0" anchor="t" anchorCtr="0" upright="1">
                        <a:noAutofit/>
                      </wps:bodyPr>
                    </wps:wsp>
                  </wpg:wgp>
                </a:graphicData>
              </a:graphic>
            </wp:anchor>
          </w:drawing>
        </mc:Choice>
        <mc:Fallback>
          <w:pict>
            <v:group w14:anchorId="1C68718B" id="Group 10" o:spid="_x0000_s1026" style="position:absolute;margin-left:458.65pt;margin-top:3.5pt;width:34.85pt;height:20pt;z-index:251814912" coordsize="442595,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">
              <v:shape id="Freeform 2" o:spid="_x0000_s1027" style="position:absolute;width:442595;height:25400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RJ8QA&#10;AADaAAAADwAAAGRycy9kb3ducmV2LnhtbESPzWrDMBCE74G+g9hCboncNITiWAmlNE0KPeQPcl2s&#10;tWVirYylxHafvioUehxmvhkmW/e2FndqfeVYwdM0AUGcO11xqeB82kxeQPiArLF2TAoG8rBePYwy&#10;TLXr+ED3YyhFLGGfogITQpNK6XNDFv3UNcTRK1xrMUTZllK32MVyW8tZkiykxYrjgsGG3gzl1+PN&#10;Kph9LL6Gft4Vw/b7/flg9pfPvb4oNX7sX5cgAvXhP/xH73Tk4PdKv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SUSf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5134101F" w14:textId="77777777" w:rsidR="00EC2C70" w:rsidRDefault="00EC2C70" w:rsidP="00EC2C70">
                      <w:pPr>
                        <w:jc w:val="center"/>
                      </w:pPr>
                      <w:r>
                        <w:t xml:space="preserve">  </w:t>
                      </w:r>
                    </w:p>
                  </w:txbxContent>
                </v:textbox>
              </v:shape>
              <v:shapetype id="_x0000_t202" coordsize="21600,21600" o:spt="202" path="m,l,21600r21600,l21600,xe">
                <v:stroke joinstyle="miter"/>
                <v:path gradientshapeok="t" o:connecttype="rect"/>
              </v:shapetype>
              <v:shape id="Text Box 54" o:spid="_x0000_s1028" type="#_x0000_t202" style="position:absolute;left:6824;top:27296;width:366395;height:2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4AED87FF" w14:textId="77777777" w:rsidR="00EC2C70" w:rsidRPr="002273E5" w:rsidRDefault="00EC2C70" w:rsidP="00EC2C70">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v:textbox>
              </v:shape>
              <w10:wrap type="through"/>
            </v:group>
          </w:pict>
        </mc:Fallback>
      </mc:AlternateContent>
    </w:r>
    <w:r>
      <w:rPr>
        <w:noProof/>
      </w:rPr>
      <mc:AlternateContent>
        <mc:Choice Requires="wpg">
          <w:drawing>
            <wp:anchor distT="0" distB="0" distL="114300" distR="114300" simplePos="0" relativeHeight="251815936" behindDoc="0" locked="0" layoutInCell="1" allowOverlap="1" wp14:anchorId="4095064B" wp14:editId="2C4A5E6D">
              <wp:simplePos x="0" y="0"/>
              <wp:positionH relativeFrom="column">
                <wp:posOffset>24263</wp:posOffset>
              </wp:positionH>
              <wp:positionV relativeFrom="paragraph">
                <wp:posOffset>44630</wp:posOffset>
              </wp:positionV>
              <wp:extent cx="5758180" cy="254000"/>
              <wp:effectExtent l="0" t="0" r="0" b="0"/>
              <wp:wrapThrough wrapText="bothSides">
                <wp:wrapPolygon edited="0">
                  <wp:start x="0" y="0"/>
                  <wp:lineTo x="0" y="19440"/>
                  <wp:lineTo x="21509" y="19440"/>
                  <wp:lineTo x="21509"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5758180" cy="254000"/>
                        <a:chOff x="0" y="0"/>
                        <a:chExt cx="5758180" cy="254000"/>
                      </a:xfrm>
                    </wpg:grpSpPr>
                    <wps:wsp>
                      <wps:cNvPr id="1" name="Freeform 1"/>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AD70D42" w14:textId="77777777" w:rsidR="00EC2C70" w:rsidRDefault="00EC2C70" w:rsidP="00EC2C70">
                            <w:pPr>
                              <w:jc w:val="center"/>
                            </w:pPr>
                          </w:p>
                          <w:p w14:paraId="27248B46" w14:textId="77777777" w:rsidR="00EC2C70" w:rsidRDefault="00EC2C70" w:rsidP="00EC2C70">
                            <w:pPr>
                              <w:jc w:val="center"/>
                            </w:pPr>
                          </w:p>
                          <w:p w14:paraId="3FFFBE4B" w14:textId="77777777" w:rsidR="00EC2C70" w:rsidRDefault="00EC2C70" w:rsidP="00EC2C70"/>
                        </w:txbxContent>
                      </wps:txbx>
                      <wps:bodyPr rot="0" vert="horz" wrap="square" lIns="0" tIns="0" rIns="0" bIns="45720" anchor="ctr" anchorCtr="0" upright="1">
                        <a:noAutofit/>
                      </wps:bodyPr>
                    </wps:wsp>
                    <wps:wsp>
                      <wps:cNvPr id="55" name="Text Box 55"/>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71902" w14:textId="77777777" w:rsidR="00EC2C70" w:rsidRPr="002273E5" w:rsidRDefault="00EC2C70" w:rsidP="00EC2C70">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6" name="Text Box 56"/>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ABB3A" w14:textId="14AA93DE" w:rsidR="00EC2C70" w:rsidRPr="003212BA" w:rsidRDefault="00EC2C70" w:rsidP="00EC2C70">
                            <w:pPr>
                              <w:pStyle w:val="ny-module-overview"/>
                              <w:rPr>
                                <w:color w:val="617656"/>
                              </w:rPr>
                            </w:pPr>
                            <w:r>
                              <w:rPr>
                                <w:color w:val="617656"/>
                              </w:rPr>
                              <w:t>Lesson 28</w:t>
                            </w:r>
                          </w:p>
                        </w:txbxContent>
                      </wps:txbx>
                      <wps:bodyPr rot="0" vert="horz" wrap="square" lIns="2" tIns="0" rIns="0" bIns="0" anchor="ctr" anchorCtr="0" upright="1">
                        <a:noAutofit/>
                      </wps:bodyPr>
                    </wps:wsp>
                  </wpg:wgp>
                </a:graphicData>
              </a:graphic>
            </wp:anchor>
          </w:drawing>
        </mc:Choice>
        <mc:Fallback>
          <w:pict>
            <v:group w14:anchorId="4095064B" id="Group 8" o:spid="_x0000_s1029" style="position:absolute;margin-left:1.9pt;margin-top:3.5pt;width:453.4pt;height:20pt;z-index:251815936" coordsize="5758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">
              <v:shape id="Freeform 1" o:spid="_x0000_s1030"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hsMAA&#10;AADaAAAADwAAAGRycy9kb3ducmV2LnhtbERPTYvCMBC9C/6HMAt7EU1dwa7VKKIsCJ6sXvY2NmNT&#10;tpmUJmr99xtB8DQ83ucsVp2txY1aXzlWMB4lIIgLpysuFZyOP8NvED4ga6wdk4IHeVgt+70FZtrd&#10;+UC3PJQihrDPUIEJocmk9IUhi37kGuLIXVxrMUTYllK3eI/htpZfSTKVFiuODQYb2hgq/vKrVXA4&#10;77bW7LfFpJylv+ljNkjHx4FSnx/deg4iUBfe4pd7p+N8eL7yvH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hsMAAAADaAAAADwAAAAAAAAAAAAAAAACYAgAAZHJzL2Rvd25y&#10;ZXYueG1sUEsFBgAAAAAEAAQA9QAAAIU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AD70D42" w14:textId="77777777" w:rsidR="00EC2C70" w:rsidRDefault="00EC2C70" w:rsidP="00EC2C70">
                      <w:pPr>
                        <w:jc w:val="center"/>
                      </w:pPr>
                    </w:p>
                    <w:p w14:paraId="27248B46" w14:textId="77777777" w:rsidR="00EC2C70" w:rsidRDefault="00EC2C70" w:rsidP="00EC2C70">
                      <w:pPr>
                        <w:jc w:val="center"/>
                      </w:pPr>
                    </w:p>
                    <w:p w14:paraId="3FFFBE4B" w14:textId="77777777" w:rsidR="00EC2C70" w:rsidRDefault="00EC2C70" w:rsidP="00EC2C70"/>
                  </w:txbxContent>
                </v:textbox>
              </v:shape>
              <v:shape id="Text Box 55" o:spid="_x0000_s1031"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15871902" w14:textId="77777777" w:rsidR="00EC2C70" w:rsidRPr="002273E5" w:rsidRDefault="00EC2C70" w:rsidP="00EC2C70">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6" o:spid="_x0000_s1032"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41FABB3A" w14:textId="14AA93DE" w:rsidR="00EC2C70" w:rsidRPr="003212BA" w:rsidRDefault="00EC2C70" w:rsidP="00EC2C70">
                      <w:pPr>
                        <w:pStyle w:val="ny-module-overview"/>
                        <w:rPr>
                          <w:color w:val="617656"/>
                        </w:rPr>
                      </w:pPr>
                      <w:r>
                        <w:rPr>
                          <w:color w:val="617656"/>
                        </w:rPr>
                        <w:t>Lesson 28</w:t>
                      </w:r>
                    </w:p>
                  </w:txbxContent>
                </v:textbox>
              </v:shape>
              <w10:wrap type="through"/>
            </v:group>
          </w:pict>
        </mc:Fallback>
      </mc:AlternateContent>
    </w:r>
  </w:p>
  <w:p w14:paraId="697AC9F3" w14:textId="77777777" w:rsidR="00EC2C70" w:rsidRPr="00015AD5" w:rsidRDefault="00EC2C70" w:rsidP="00EC2C70">
    <w:pPr>
      <w:pStyle w:val="Header"/>
    </w:pPr>
    <w:r>
      <w:rPr>
        <w:noProof/>
      </w:rPr>
      <mc:AlternateContent>
        <mc:Choice Requires="wps">
          <w:drawing>
            <wp:anchor distT="0" distB="0" distL="114300" distR="114300" simplePos="0" relativeHeight="251816960" behindDoc="0" locked="0" layoutInCell="1" allowOverlap="1" wp14:anchorId="3D1C646B" wp14:editId="05453F1B">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B5D09" w14:textId="77777777" w:rsidR="00EC2C70" w:rsidRPr="002F031E" w:rsidRDefault="00EC2C70" w:rsidP="00EC2C70">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C646B" id="Text Box 60" o:spid="_x0000_s1033" type="#_x0000_t202" style="position:absolute;margin-left:274.35pt;margin-top:10.85pt;width:209pt;height:2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555B5D09" w14:textId="77777777" w:rsidR="00EC2C70" w:rsidRPr="002F031E" w:rsidRDefault="00EC2C70" w:rsidP="00EC2C70">
                    <w:pPr>
                      <w:pStyle w:val="ny-lesson-name"/>
                    </w:pPr>
                    <w:r>
                      <w:t>ALGEBRA I</w:t>
                    </w:r>
                  </w:p>
                </w:txbxContent>
              </v:textbox>
            </v:shape>
          </w:pict>
        </mc:Fallback>
      </mc:AlternateContent>
    </w:r>
  </w:p>
  <w:p w14:paraId="26A25CD3" w14:textId="77777777" w:rsidR="00EC2C70" w:rsidRDefault="00EC2C70" w:rsidP="00EC2C70">
    <w:pPr>
      <w:pStyle w:val="Header"/>
    </w:pPr>
  </w:p>
  <w:p w14:paraId="3DCFD38F" w14:textId="77777777" w:rsidR="00EC2C70" w:rsidRDefault="00EC2C70" w:rsidP="00EC2C70">
    <w:pPr>
      <w:pStyle w:val="Header"/>
    </w:pPr>
  </w:p>
  <w:p w14:paraId="55DCA98A" w14:textId="77777777" w:rsidR="00E41BD7" w:rsidRPr="00EC2C70" w:rsidRDefault="00E41BD7" w:rsidP="00EC2C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1ED93069"/>
    <w:multiLevelType w:val="hybridMultilevel"/>
    <w:tmpl w:val="B88C85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E331AA"/>
    <w:multiLevelType w:val="hybridMultilevel"/>
    <w:tmpl w:val="0B529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FB840DE"/>
    <w:multiLevelType w:val="hybridMultilevel"/>
    <w:tmpl w:val="F5B0E95E"/>
    <w:lvl w:ilvl="0" w:tplc="A13E6D6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41790FCB"/>
    <w:multiLevelType w:val="multilevel"/>
    <w:tmpl w:val="0D689E9E"/>
    <w:numStyleLink w:val="ny-numbering"/>
  </w:abstractNum>
  <w:abstractNum w:abstractNumId="8" w15:restartNumberingAfterBreak="0">
    <w:nsid w:val="4475062D"/>
    <w:multiLevelType w:val="multilevel"/>
    <w:tmpl w:val="11B24EFE"/>
    <w:lvl w:ilvl="0">
      <w:start w:val="1"/>
      <w:numFmt w:val="decimal"/>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9" w15:restartNumberingAfterBreak="0">
    <w:nsid w:val="4ACC26CE"/>
    <w:multiLevelType w:val="hybridMultilevel"/>
    <w:tmpl w:val="B9043CF8"/>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CD019C3"/>
    <w:multiLevelType w:val="multilevel"/>
    <w:tmpl w:val="11B24EFE"/>
    <w:numStyleLink w:val="ny-lesson-SF-numbering"/>
  </w:abstractNum>
  <w:num w:numId="1">
    <w:abstractNumId w:val="12"/>
  </w:num>
  <w:num w:numId="2">
    <w:abstractNumId w:val="1"/>
  </w:num>
  <w:num w:numId="3">
    <w:abstractNumId w:val="13"/>
  </w:num>
  <w:num w:numId="4">
    <w:abstractNumId w:val="4"/>
  </w:num>
  <w:num w:numId="5">
    <w:abstractNumId w:val="7"/>
  </w:num>
  <w:num w:numId="6">
    <w:abstractNumId w:val="11"/>
  </w:num>
  <w:num w:numId="7">
    <w:abstractNumId w:val="10"/>
  </w:num>
  <w:num w:numId="8">
    <w:abstractNumId w:val="0"/>
  </w:num>
  <w:num w:numId="9">
    <w:abstractNumId w:val="2"/>
  </w:num>
  <w:num w:numId="10">
    <w:abstractNumId w:val="14"/>
  </w:num>
  <w:num w:numId="11">
    <w:abstractNumId w:val="0"/>
    <w:lvlOverride w:ilvl="0">
      <w:startOverride w:val="1"/>
      <w:lvl w:ilvl="0">
        <w:start w:val="1"/>
        <w:numFmt w:val="decimal"/>
        <w:pStyle w:val="ny-lesson-numbering"/>
        <w:lvlText w:val=""/>
        <w:lvlJc w:val="left"/>
      </w:lvl>
    </w:lvlOverride>
    <w:lvlOverride w:ilvl="1">
      <w:startOverride w:val="1"/>
      <w:lvl w:ilvl="1">
        <w:start w:val="1"/>
        <w:numFmt w:val="lowerLetter"/>
        <w:lvlText w:val="%2."/>
        <w:lvlJc w:val="left"/>
        <w:pPr>
          <w:ind w:left="806" w:hanging="403"/>
        </w:pPr>
        <w:rPr>
          <w:rFonts w:ascii="Calibri" w:eastAsia="Myriad Pro" w:hAnsi="Calibri" w:cs="Myriad Pro" w:hint="default"/>
          <w:i w:val="0"/>
          <w:noProof w:val="0"/>
        </w:rPr>
      </w:lvl>
    </w:lvlOverride>
  </w:num>
  <w:num w:numId="12">
    <w:abstractNumId w:val="0"/>
    <w:lvlOverride w:ilvl="0">
      <w:startOverride w:val="1"/>
      <w:lvl w:ilvl="0">
        <w:start w:val="1"/>
        <w:numFmt w:val="decimal"/>
        <w:pStyle w:val="ny-lesson-numbering"/>
        <w:lvlText w:val=""/>
        <w:lvlJc w:val="left"/>
      </w:lvl>
    </w:lvlOverride>
    <w:lvlOverride w:ilvl="1">
      <w:startOverride w:val="1"/>
      <w:lvl w:ilvl="1">
        <w:start w:val="1"/>
        <w:numFmt w:val="lowerLetter"/>
        <w:lvlText w:val="%2."/>
        <w:lvlJc w:val="left"/>
        <w:pPr>
          <w:ind w:left="806" w:hanging="403"/>
        </w:pPr>
        <w:rPr>
          <w:rFonts w:hint="default"/>
          <w:i w:val="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8"/>
  </w:num>
  <w:num w:numId="20">
    <w:abstractNumId w:val="9"/>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35B1"/>
    <w:rsid w:val="00015BAE"/>
    <w:rsid w:val="00021A6D"/>
    <w:rsid w:val="0003054A"/>
    <w:rsid w:val="00036CEB"/>
    <w:rsid w:val="00040BD3"/>
    <w:rsid w:val="00042A93"/>
    <w:rsid w:val="00044145"/>
    <w:rsid w:val="000514CC"/>
    <w:rsid w:val="00055004"/>
    <w:rsid w:val="00056710"/>
    <w:rsid w:val="00060D70"/>
    <w:rsid w:val="0006236D"/>
    <w:rsid w:val="00062F34"/>
    <w:rsid w:val="000650D8"/>
    <w:rsid w:val="00065DEB"/>
    <w:rsid w:val="000662F5"/>
    <w:rsid w:val="000736FE"/>
    <w:rsid w:val="00075C6E"/>
    <w:rsid w:val="0008226E"/>
    <w:rsid w:val="00087BF9"/>
    <w:rsid w:val="000B02EC"/>
    <w:rsid w:val="000B17D3"/>
    <w:rsid w:val="000C0A8D"/>
    <w:rsid w:val="000C1FCA"/>
    <w:rsid w:val="000C281F"/>
    <w:rsid w:val="000C3173"/>
    <w:rsid w:val="000D0D47"/>
    <w:rsid w:val="000D5FE7"/>
    <w:rsid w:val="000E01A6"/>
    <w:rsid w:val="000F7A2B"/>
    <w:rsid w:val="00105599"/>
    <w:rsid w:val="00106020"/>
    <w:rsid w:val="0010729D"/>
    <w:rsid w:val="00107D28"/>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9A2"/>
    <w:rsid w:val="001C1F15"/>
    <w:rsid w:val="001C7361"/>
    <w:rsid w:val="001D60EC"/>
    <w:rsid w:val="001E22AC"/>
    <w:rsid w:val="001E62F0"/>
    <w:rsid w:val="001F0D7E"/>
    <w:rsid w:val="001F11B4"/>
    <w:rsid w:val="001F1682"/>
    <w:rsid w:val="001F1C95"/>
    <w:rsid w:val="001F67D0"/>
    <w:rsid w:val="001F6FDC"/>
    <w:rsid w:val="00200AA8"/>
    <w:rsid w:val="002025CD"/>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A72"/>
    <w:rsid w:val="00236F96"/>
    <w:rsid w:val="00237758"/>
    <w:rsid w:val="00241DE0"/>
    <w:rsid w:val="00242E49"/>
    <w:rsid w:val="002441FE"/>
    <w:rsid w:val="002448C2"/>
    <w:rsid w:val="00244BC4"/>
    <w:rsid w:val="00245880"/>
    <w:rsid w:val="00246111"/>
    <w:rsid w:val="0025077F"/>
    <w:rsid w:val="00256FBF"/>
    <w:rsid w:val="00261D41"/>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90F50"/>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00036"/>
    <w:rsid w:val="00411643"/>
    <w:rsid w:val="00411D71"/>
    <w:rsid w:val="00413BE9"/>
    <w:rsid w:val="00421320"/>
    <w:rsid w:val="004269AD"/>
    <w:rsid w:val="00432EEE"/>
    <w:rsid w:val="00440CF6"/>
    <w:rsid w:val="00441D83"/>
    <w:rsid w:val="00442684"/>
    <w:rsid w:val="004442E5"/>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D58A1"/>
    <w:rsid w:val="004F0429"/>
    <w:rsid w:val="004F0998"/>
    <w:rsid w:val="00502AE2"/>
    <w:rsid w:val="00502E5D"/>
    <w:rsid w:val="00512914"/>
    <w:rsid w:val="005156AD"/>
    <w:rsid w:val="00515CEB"/>
    <w:rsid w:val="0052261F"/>
    <w:rsid w:val="00534160"/>
    <w:rsid w:val="005356EC"/>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51A6"/>
    <w:rsid w:val="005B6379"/>
    <w:rsid w:val="005C1677"/>
    <w:rsid w:val="005C3C78"/>
    <w:rsid w:val="005C5D00"/>
    <w:rsid w:val="005D1522"/>
    <w:rsid w:val="005D6DA8"/>
    <w:rsid w:val="005E1428"/>
    <w:rsid w:val="005E391E"/>
    <w:rsid w:val="005E7DB4"/>
    <w:rsid w:val="005F08EB"/>
    <w:rsid w:val="005F413D"/>
    <w:rsid w:val="0060129B"/>
    <w:rsid w:val="0061064A"/>
    <w:rsid w:val="006128AD"/>
    <w:rsid w:val="00616206"/>
    <w:rsid w:val="006256DC"/>
    <w:rsid w:val="00642705"/>
    <w:rsid w:val="00644336"/>
    <w:rsid w:val="006443DE"/>
    <w:rsid w:val="00647EDC"/>
    <w:rsid w:val="00651667"/>
    <w:rsid w:val="00653041"/>
    <w:rsid w:val="0065316E"/>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B7250"/>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60D2"/>
    <w:rsid w:val="007A701B"/>
    <w:rsid w:val="007B28E6"/>
    <w:rsid w:val="007B2C2A"/>
    <w:rsid w:val="007B3B8C"/>
    <w:rsid w:val="007B7A58"/>
    <w:rsid w:val="007C32B5"/>
    <w:rsid w:val="007C3BFC"/>
    <w:rsid w:val="007C453C"/>
    <w:rsid w:val="007C712B"/>
    <w:rsid w:val="007E18C2"/>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53E1"/>
    <w:rsid w:val="008524D6"/>
    <w:rsid w:val="00854ECE"/>
    <w:rsid w:val="00856535"/>
    <w:rsid w:val="008567FF"/>
    <w:rsid w:val="00856C27"/>
    <w:rsid w:val="00860FAC"/>
    <w:rsid w:val="00861293"/>
    <w:rsid w:val="00863B0B"/>
    <w:rsid w:val="008721EA"/>
    <w:rsid w:val="00873364"/>
    <w:rsid w:val="0087640E"/>
    <w:rsid w:val="00877AAB"/>
    <w:rsid w:val="0088150F"/>
    <w:rsid w:val="00886025"/>
    <w:rsid w:val="008A0025"/>
    <w:rsid w:val="008A44AE"/>
    <w:rsid w:val="008A4E80"/>
    <w:rsid w:val="008A76B7"/>
    <w:rsid w:val="008B48DB"/>
    <w:rsid w:val="008C09A4"/>
    <w:rsid w:val="008C696F"/>
    <w:rsid w:val="008D1016"/>
    <w:rsid w:val="008D1A71"/>
    <w:rsid w:val="008D35C1"/>
    <w:rsid w:val="008E1E35"/>
    <w:rsid w:val="008E225E"/>
    <w:rsid w:val="008E260A"/>
    <w:rsid w:val="008E36F3"/>
    <w:rsid w:val="008F2532"/>
    <w:rsid w:val="008F5624"/>
    <w:rsid w:val="00900164"/>
    <w:rsid w:val="009021BD"/>
    <w:rsid w:val="009035DC"/>
    <w:rsid w:val="009055A2"/>
    <w:rsid w:val="009108E3"/>
    <w:rsid w:val="00911F3C"/>
    <w:rsid w:val="009150C5"/>
    <w:rsid w:val="009158B3"/>
    <w:rsid w:val="009160D6"/>
    <w:rsid w:val="009163E9"/>
    <w:rsid w:val="00921B77"/>
    <w:rsid w:val="009222DE"/>
    <w:rsid w:val="00924CC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E1635"/>
    <w:rsid w:val="009E4AB3"/>
    <w:rsid w:val="009F24D9"/>
    <w:rsid w:val="009F2666"/>
    <w:rsid w:val="009F285F"/>
    <w:rsid w:val="00A00C15"/>
    <w:rsid w:val="00A01A40"/>
    <w:rsid w:val="00A22E4C"/>
    <w:rsid w:val="00A3783B"/>
    <w:rsid w:val="00A40A9B"/>
    <w:rsid w:val="00A456B2"/>
    <w:rsid w:val="00A571E0"/>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C321A"/>
    <w:rsid w:val="00BC4AF6"/>
    <w:rsid w:val="00BD4111"/>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101F"/>
    <w:rsid w:val="00C33236"/>
    <w:rsid w:val="00C344BC"/>
    <w:rsid w:val="00C3616B"/>
    <w:rsid w:val="00C36678"/>
    <w:rsid w:val="00C4018B"/>
    <w:rsid w:val="00C41AF6"/>
    <w:rsid w:val="00C432F5"/>
    <w:rsid w:val="00C4543F"/>
    <w:rsid w:val="00C476E0"/>
    <w:rsid w:val="00C47E25"/>
    <w:rsid w:val="00C6350A"/>
    <w:rsid w:val="00C70DDE"/>
    <w:rsid w:val="00C71B86"/>
    <w:rsid w:val="00C71F3D"/>
    <w:rsid w:val="00C724FC"/>
    <w:rsid w:val="00C80637"/>
    <w:rsid w:val="00C807F0"/>
    <w:rsid w:val="00C81251"/>
    <w:rsid w:val="00C944D6"/>
    <w:rsid w:val="00C95729"/>
    <w:rsid w:val="00C96403"/>
    <w:rsid w:val="00C96FDB"/>
    <w:rsid w:val="00C97EBE"/>
    <w:rsid w:val="00CC5DAB"/>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087B"/>
    <w:rsid w:val="00DE4F38"/>
    <w:rsid w:val="00DF59B8"/>
    <w:rsid w:val="00E02BB3"/>
    <w:rsid w:val="00E07B74"/>
    <w:rsid w:val="00E1411E"/>
    <w:rsid w:val="00E276F4"/>
    <w:rsid w:val="00E27BDB"/>
    <w:rsid w:val="00E31B81"/>
    <w:rsid w:val="00E33038"/>
    <w:rsid w:val="00E411E9"/>
    <w:rsid w:val="00E41BD7"/>
    <w:rsid w:val="00E4731F"/>
    <w:rsid w:val="00E473B9"/>
    <w:rsid w:val="00E53979"/>
    <w:rsid w:val="00E63B71"/>
    <w:rsid w:val="00E662C0"/>
    <w:rsid w:val="00E71293"/>
    <w:rsid w:val="00E71AC6"/>
    <w:rsid w:val="00E71E15"/>
    <w:rsid w:val="00E752A2"/>
    <w:rsid w:val="00E7765C"/>
    <w:rsid w:val="00E84216"/>
    <w:rsid w:val="00E85710"/>
    <w:rsid w:val="00E86387"/>
    <w:rsid w:val="00EB2D31"/>
    <w:rsid w:val="00EB6274"/>
    <w:rsid w:val="00EC2C70"/>
    <w:rsid w:val="00EC4DC5"/>
    <w:rsid w:val="00ED2BE2"/>
    <w:rsid w:val="00ED3A6B"/>
    <w:rsid w:val="00EE1948"/>
    <w:rsid w:val="00EE6D8B"/>
    <w:rsid w:val="00EE735F"/>
    <w:rsid w:val="00EF03CE"/>
    <w:rsid w:val="00EF22F0"/>
    <w:rsid w:val="00F0049A"/>
    <w:rsid w:val="00F05108"/>
    <w:rsid w:val="00F10777"/>
    <w:rsid w:val="00F16CB4"/>
    <w:rsid w:val="00F229A0"/>
    <w:rsid w:val="00F24782"/>
    <w:rsid w:val="00F27393"/>
    <w:rsid w:val="00F318C7"/>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0C7C"/>
    <w:rsid w:val="00F81909"/>
    <w:rsid w:val="00F82F65"/>
    <w:rsid w:val="00F846F0"/>
    <w:rsid w:val="00F86A03"/>
    <w:rsid w:val="00F958FD"/>
    <w:rsid w:val="00F95A45"/>
    <w:rsid w:val="00F969D5"/>
    <w:rsid w:val="00FA041C"/>
    <w:rsid w:val="00FA2503"/>
    <w:rsid w:val="00FA4F18"/>
    <w:rsid w:val="00FB376B"/>
    <w:rsid w:val="00FC4DA1"/>
    <w:rsid w:val="00FD1517"/>
    <w:rsid w:val="00FD1893"/>
    <w:rsid w:val="00FE0D39"/>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4A69C993-6572-47FF-AF4C-2EB06934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3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number-list">
    <w:name w:val="ny-lesson-SF insert-number-list"/>
    <w:basedOn w:val="Normal"/>
    <w:link w:val="ny-lesson-SFinsert-number-listChar"/>
    <w:qFormat/>
    <w:rsid w:val="004D58A1"/>
    <w:p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4D58A1"/>
    <w:rPr>
      <w:rFonts w:ascii="Calibri" w:eastAsia="Myriad Pro" w:hAnsi="Calibri" w:cs="Myriad Pro"/>
      <w:b/>
      <w:color w:val="231F20"/>
      <w:sz w:val="16"/>
      <w:szCs w:val="18"/>
    </w:rPr>
  </w:style>
  <w:style w:type="numbering" w:customStyle="1" w:styleId="ny-lesson-SF-numbering">
    <w:name w:val="ny-lesson-SF-numbering"/>
    <w:basedOn w:val="NoList"/>
    <w:uiPriority w:val="99"/>
    <w:rsid w:val="004D58A1"/>
    <w:pPr>
      <w:numPr>
        <w:numId w:val="9"/>
      </w:numPr>
    </w:pPr>
  </w:style>
  <w:style w:type="paragraph" w:customStyle="1" w:styleId="ny-lesson-SFinsert">
    <w:name w:val="ny-lesson-SF insert"/>
    <w:basedOn w:val="ny-lesson-paragraph"/>
    <w:link w:val="ny-lesson-SFinsertChar"/>
    <w:qFormat/>
    <w:rsid w:val="004D58A1"/>
    <w:pPr>
      <w:ind w:left="864" w:right="864"/>
    </w:pPr>
    <w:rPr>
      <w:b/>
      <w:sz w:val="16"/>
      <w:szCs w:val="18"/>
    </w:rPr>
  </w:style>
  <w:style w:type="character" w:customStyle="1" w:styleId="ny-lesson-SFinsertChar">
    <w:name w:val="ny-lesson-SF insert Char"/>
    <w:basedOn w:val="ny-lesson-paragraphChar"/>
    <w:link w:val="ny-lesson-SFinsert"/>
    <w:rsid w:val="004D58A1"/>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4D58A1"/>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4D58A1"/>
    <w:rPr>
      <w:rFonts w:ascii="Calibri" w:eastAsia="Myriad Pro" w:hAnsi="Calibri" w:cs="Myriad Pro"/>
      <w:b/>
      <w:i/>
      <w:color w:val="005A76"/>
      <w:sz w:val="16"/>
      <w:szCs w:val="18"/>
    </w:rPr>
  </w:style>
  <w:style w:type="paragraph" w:customStyle="1" w:styleId="ny-lesson-SFinsert-response-number-list">
    <w:name w:val="ny-lesson-SF insert-response-number-list"/>
    <w:basedOn w:val="ny-lesson-SFinsert-number-list"/>
    <w:qFormat/>
    <w:rsid w:val="004D58A1"/>
    <w:pPr>
      <w:numPr>
        <w:numId w:val="10"/>
      </w:numPr>
    </w:pPr>
    <w:rPr>
      <w:i/>
      <w:color w:val="005A76"/>
    </w:rPr>
  </w:style>
  <w:style w:type="paragraph" w:customStyle="1" w:styleId="ny-lesson-SFinsert-response-table">
    <w:name w:val="ny-lesson-SF insert-response-table"/>
    <w:basedOn w:val="Normal"/>
    <w:qFormat/>
    <w:rsid w:val="00FE0D39"/>
    <w:pPr>
      <w:spacing w:after="0" w:line="252" w:lineRule="auto"/>
    </w:pPr>
    <w:rPr>
      <w:rFonts w:ascii="Calibri" w:eastAsia="Myriad Pro" w:hAnsi="Calibri" w:cs="Myriad Pro"/>
      <w:b/>
      <w:i/>
      <w:color w:val="005A76"/>
      <w:sz w:val="16"/>
      <w:szCs w:val="18"/>
    </w:rPr>
  </w:style>
  <w:style w:type="paragraph" w:customStyle="1" w:styleId="ny-lesson-example">
    <w:name w:val="ny-lesson-example"/>
    <w:basedOn w:val="Normal"/>
    <w:qFormat/>
    <w:rsid w:val="00390F50"/>
    <w:pPr>
      <w:spacing w:before="120" w:after="120" w:line="260" w:lineRule="exact"/>
    </w:pPr>
    <w:rPr>
      <w:rFonts w:ascii="Calibri" w:eastAsia="Myriad Pro" w:hAnsi="Calibri" w:cs="Myriad Pro"/>
      <w:color w:val="231F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205801323">
      <w:bodyDiv w:val="1"/>
      <w:marLeft w:val="0"/>
      <w:marRight w:val="0"/>
      <w:marTop w:val="0"/>
      <w:marBottom w:val="0"/>
      <w:divBdr>
        <w:top w:val="none" w:sz="0" w:space="0" w:color="auto"/>
        <w:left w:val="none" w:sz="0" w:space="0" w:color="auto"/>
        <w:bottom w:val="none" w:sz="0" w:space="0" w:color="auto"/>
        <w:right w:val="none" w:sz="0" w:space="0" w:color="auto"/>
      </w:divBdr>
    </w:div>
    <w:div w:id="248655577">
      <w:bodyDiv w:val="1"/>
      <w:marLeft w:val="0"/>
      <w:marRight w:val="0"/>
      <w:marTop w:val="0"/>
      <w:marBottom w:val="0"/>
      <w:divBdr>
        <w:top w:val="none" w:sz="0" w:space="0" w:color="auto"/>
        <w:left w:val="none" w:sz="0" w:space="0" w:color="auto"/>
        <w:bottom w:val="none" w:sz="0" w:space="0" w:color="auto"/>
        <w:right w:val="none" w:sz="0" w:space="0" w:color="auto"/>
      </w:divBdr>
    </w:div>
    <w:div w:id="290982768">
      <w:bodyDiv w:val="1"/>
      <w:marLeft w:val="0"/>
      <w:marRight w:val="0"/>
      <w:marTop w:val="0"/>
      <w:marBottom w:val="0"/>
      <w:divBdr>
        <w:top w:val="none" w:sz="0" w:space="0" w:color="auto"/>
        <w:left w:val="none" w:sz="0" w:space="0" w:color="auto"/>
        <w:bottom w:val="none" w:sz="0" w:space="0" w:color="auto"/>
        <w:right w:val="none" w:sz="0" w:space="0" w:color="auto"/>
      </w:divBdr>
    </w:div>
    <w:div w:id="448625130">
      <w:bodyDiv w:val="1"/>
      <w:marLeft w:val="0"/>
      <w:marRight w:val="0"/>
      <w:marTop w:val="0"/>
      <w:marBottom w:val="0"/>
      <w:divBdr>
        <w:top w:val="none" w:sz="0" w:space="0" w:color="auto"/>
        <w:left w:val="none" w:sz="0" w:space="0" w:color="auto"/>
        <w:bottom w:val="none" w:sz="0" w:space="0" w:color="auto"/>
        <w:right w:val="none" w:sz="0" w:space="0" w:color="auto"/>
      </w:divBdr>
    </w:div>
    <w:div w:id="452943081">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577204509">
      <w:bodyDiv w:val="1"/>
      <w:marLeft w:val="0"/>
      <w:marRight w:val="0"/>
      <w:marTop w:val="0"/>
      <w:marBottom w:val="0"/>
      <w:divBdr>
        <w:top w:val="none" w:sz="0" w:space="0" w:color="auto"/>
        <w:left w:val="none" w:sz="0" w:space="0" w:color="auto"/>
        <w:bottom w:val="none" w:sz="0" w:space="0" w:color="auto"/>
        <w:right w:val="none" w:sz="0" w:space="0" w:color="auto"/>
      </w:divBdr>
    </w:div>
    <w:div w:id="582185150">
      <w:bodyDiv w:val="1"/>
      <w:marLeft w:val="0"/>
      <w:marRight w:val="0"/>
      <w:marTop w:val="0"/>
      <w:marBottom w:val="0"/>
      <w:divBdr>
        <w:top w:val="none" w:sz="0" w:space="0" w:color="auto"/>
        <w:left w:val="none" w:sz="0" w:space="0" w:color="auto"/>
        <w:bottom w:val="none" w:sz="0" w:space="0" w:color="auto"/>
        <w:right w:val="none" w:sz="0" w:space="0" w:color="auto"/>
      </w:divBdr>
    </w:div>
    <w:div w:id="629938295">
      <w:bodyDiv w:val="1"/>
      <w:marLeft w:val="0"/>
      <w:marRight w:val="0"/>
      <w:marTop w:val="0"/>
      <w:marBottom w:val="0"/>
      <w:divBdr>
        <w:top w:val="none" w:sz="0" w:space="0" w:color="auto"/>
        <w:left w:val="none" w:sz="0" w:space="0" w:color="auto"/>
        <w:bottom w:val="none" w:sz="0" w:space="0" w:color="auto"/>
        <w:right w:val="none" w:sz="0" w:space="0" w:color="auto"/>
      </w:divBdr>
    </w:div>
    <w:div w:id="647899260">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700787280">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995451934">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60215583">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700351733">
      <w:bodyDiv w:val="1"/>
      <w:marLeft w:val="0"/>
      <w:marRight w:val="0"/>
      <w:marTop w:val="0"/>
      <w:marBottom w:val="0"/>
      <w:divBdr>
        <w:top w:val="none" w:sz="0" w:space="0" w:color="auto"/>
        <w:left w:val="none" w:sz="0" w:space="0" w:color="auto"/>
        <w:bottom w:val="none" w:sz="0" w:space="0" w:color="auto"/>
        <w:right w:val="none" w:sz="0" w:space="0" w:color="auto"/>
      </w:divBdr>
      <w:divsChild>
        <w:div w:id="1011681166">
          <w:marLeft w:val="0"/>
          <w:marRight w:val="0"/>
          <w:marTop w:val="120"/>
          <w:marBottom w:val="120"/>
          <w:divBdr>
            <w:top w:val="none" w:sz="0" w:space="0" w:color="auto"/>
            <w:left w:val="none" w:sz="0" w:space="0" w:color="auto"/>
            <w:bottom w:val="none" w:sz="0" w:space="0" w:color="auto"/>
            <w:right w:val="none" w:sz="0" w:space="0" w:color="auto"/>
          </w:divBdr>
        </w:div>
        <w:div w:id="719015910">
          <w:marLeft w:val="0"/>
          <w:marRight w:val="0"/>
          <w:marTop w:val="120"/>
          <w:marBottom w:val="120"/>
          <w:divBdr>
            <w:top w:val="none" w:sz="0" w:space="0" w:color="auto"/>
            <w:left w:val="none" w:sz="0" w:space="0" w:color="auto"/>
            <w:bottom w:val="none" w:sz="0" w:space="0" w:color="auto"/>
            <w:right w:val="none" w:sz="0" w:space="0" w:color="auto"/>
          </w:divBdr>
        </w:div>
        <w:div w:id="106047684">
          <w:marLeft w:val="0"/>
          <w:marRight w:val="0"/>
          <w:marTop w:val="120"/>
          <w:marBottom w:val="120"/>
          <w:divBdr>
            <w:top w:val="none" w:sz="0" w:space="0" w:color="auto"/>
            <w:left w:val="none" w:sz="0" w:space="0" w:color="auto"/>
            <w:bottom w:val="none" w:sz="0" w:space="0" w:color="auto"/>
            <w:right w:val="none" w:sz="0" w:space="0" w:color="auto"/>
          </w:divBdr>
        </w:div>
      </w:divsChild>
    </w:div>
    <w:div w:id="1760297570">
      <w:bodyDiv w:val="1"/>
      <w:marLeft w:val="0"/>
      <w:marRight w:val="0"/>
      <w:marTop w:val="0"/>
      <w:marBottom w:val="0"/>
      <w:divBdr>
        <w:top w:val="none" w:sz="0" w:space="0" w:color="auto"/>
        <w:left w:val="none" w:sz="0" w:space="0" w:color="auto"/>
        <w:bottom w:val="none" w:sz="0" w:space="0" w:color="auto"/>
        <w:right w:val="none" w:sz="0" w:space="0" w:color="auto"/>
      </w:divBdr>
    </w:div>
    <w:div w:id="1795783577">
      <w:bodyDiv w:val="1"/>
      <w:marLeft w:val="0"/>
      <w:marRight w:val="0"/>
      <w:marTop w:val="0"/>
      <w:marBottom w:val="0"/>
      <w:divBdr>
        <w:top w:val="none" w:sz="0" w:space="0" w:color="auto"/>
        <w:left w:val="none" w:sz="0" w:space="0" w:color="auto"/>
        <w:bottom w:val="none" w:sz="0" w:space="0" w:color="auto"/>
        <w:right w:val="none" w:sz="0" w:space="0" w:color="auto"/>
      </w:divBdr>
    </w:div>
    <w:div w:id="1827628304">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075808247">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png"/><Relationship Id="rId4" Type="http://schemas.openxmlformats.org/officeDocument/2006/relationships/hyperlink" Target="http://creativecommons.org/licenses/by-nc-sa/3.0/deed.en_US"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for V2
V3 copy edit complete - TH
changes made per Amy - TH</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DDA46EAD-E03C-4F71-BC0B-81CC4607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18</cp:revision>
  <cp:lastPrinted>2012-11-24T17:54:00Z</cp:lastPrinted>
  <dcterms:created xsi:type="dcterms:W3CDTF">2015-02-11T06:45:00Z</dcterms:created>
  <dcterms:modified xsi:type="dcterms:W3CDTF">2015-07-24T17:28:00Z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