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4C26A" w14:textId="40149E85" w:rsidR="00D93F2F" w:rsidRDefault="00D93F2F" w:rsidP="00D93F2F">
      <w:pPr>
        <w:pStyle w:val="ny-lesson-header"/>
      </w:pPr>
      <w:bookmarkStart w:id="0" w:name="_GoBack"/>
      <w:bookmarkEnd w:id="0"/>
      <w:r>
        <w:t>Lesson 5</w:t>
      </w:r>
      <w:r w:rsidRPr="00D0546C">
        <w:t>:</w:t>
      </w:r>
      <w:r>
        <w:t xml:space="preserve"> </w:t>
      </w:r>
      <w:r w:rsidRPr="00D0546C">
        <w:t xml:space="preserve"> </w:t>
      </w:r>
      <w:r>
        <w:t>Measuring Variability for Symmetrical Distributions</w:t>
      </w:r>
    </w:p>
    <w:p w14:paraId="4EF7A2B7" w14:textId="77777777" w:rsidR="00791E2C" w:rsidRPr="00A83291" w:rsidRDefault="00791E2C" w:rsidP="00A83291">
      <w:pPr>
        <w:pStyle w:val="ny-callout-hdr"/>
      </w:pPr>
    </w:p>
    <w:p w14:paraId="31C32244" w14:textId="77777777" w:rsidR="00D93F2F" w:rsidRPr="00A83291" w:rsidRDefault="00D93F2F" w:rsidP="00A83291">
      <w:pPr>
        <w:pStyle w:val="ny-callout-hdr"/>
      </w:pPr>
      <w:r w:rsidRPr="00A83291">
        <w:t>Classwork</w:t>
      </w:r>
    </w:p>
    <w:p w14:paraId="260668AA" w14:textId="77777777" w:rsidR="00D93F2F" w:rsidRPr="00791E2C" w:rsidRDefault="00D93F2F" w:rsidP="00D93F2F">
      <w:pPr>
        <w:pStyle w:val="ny-lesson-paragraph"/>
        <w:rPr>
          <w:rStyle w:val="ny-lesson-hdr-2"/>
        </w:rPr>
      </w:pPr>
      <w:r w:rsidRPr="00791E2C">
        <w:rPr>
          <w:rStyle w:val="ny-lesson-hdr-2"/>
        </w:rPr>
        <w:t>Example 1:  Calculating the Standard Deviation</w:t>
      </w:r>
    </w:p>
    <w:p w14:paraId="099D0823" w14:textId="5B7767E3" w:rsidR="00C23D29" w:rsidRDefault="00C23D29" w:rsidP="00C23D29">
      <w:pPr>
        <w:pStyle w:val="ny-lesson-paragraph"/>
      </w:pPr>
      <w:r>
        <w:t>Here is a dot plot of the lives of the Brand A batteries from Lesson 4.</w:t>
      </w:r>
    </w:p>
    <w:p w14:paraId="27020C00" w14:textId="77777777" w:rsidR="00791E2C" w:rsidRDefault="00791E2C" w:rsidP="00791E2C">
      <w:pPr>
        <w:pStyle w:val="ny-lesson-paragraph"/>
        <w:rPr>
          <w:rFonts w:cstheme="majorHAnsi"/>
          <w:szCs w:val="20"/>
        </w:rPr>
      </w:pPr>
    </w:p>
    <w:p w14:paraId="2AD00578" w14:textId="77777777" w:rsidR="00D93F2F" w:rsidRDefault="00D93F2F" w:rsidP="00D93F2F">
      <w:pPr>
        <w:jc w:val="center"/>
        <w:rPr>
          <w:rFonts w:cstheme="majorHAnsi"/>
          <w:sz w:val="20"/>
          <w:szCs w:val="20"/>
        </w:rPr>
      </w:pPr>
      <w:r>
        <w:rPr>
          <w:rFonts w:cstheme="majorHAnsi"/>
          <w:noProof/>
          <w:sz w:val="20"/>
          <w:szCs w:val="20"/>
        </w:rPr>
        <w:drawing>
          <wp:inline distT="0" distB="0" distL="0" distR="0" wp14:anchorId="640D920B" wp14:editId="1ED22F7B">
            <wp:extent cx="4764024" cy="5486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l="3473" t="47656" r="3125" b="36198"/>
                    <a:stretch>
                      <a:fillRect/>
                    </a:stretch>
                  </pic:blipFill>
                  <pic:spPr bwMode="auto">
                    <a:xfrm>
                      <a:off x="0" y="0"/>
                      <a:ext cx="4764024" cy="548640"/>
                    </a:xfrm>
                    <a:prstGeom prst="rect">
                      <a:avLst/>
                    </a:prstGeom>
                    <a:noFill/>
                    <a:ln>
                      <a:noFill/>
                    </a:ln>
                  </pic:spPr>
                </pic:pic>
              </a:graphicData>
            </a:graphic>
          </wp:inline>
        </w:drawing>
      </w:r>
    </w:p>
    <w:p w14:paraId="096E967A" w14:textId="77777777" w:rsidR="00D93F2F" w:rsidRDefault="00D93F2F" w:rsidP="00D93F2F">
      <w:pPr>
        <w:pStyle w:val="ny-lesson-paragraph"/>
      </w:pPr>
      <w:r>
        <w:t xml:space="preserve">How do you measure variability of this data set?  One way is by calculating </w:t>
      </w:r>
      <w:r>
        <w:rPr>
          <w:b/>
        </w:rPr>
        <w:t>standard deviation</w:t>
      </w:r>
      <w:r>
        <w:t>.</w:t>
      </w:r>
    </w:p>
    <w:p w14:paraId="728F7D8A" w14:textId="77777777" w:rsidR="00D93F2F" w:rsidRDefault="00D93F2F" w:rsidP="00D93F2F">
      <w:pPr>
        <w:pStyle w:val="ny-lesson-bullet"/>
        <w:numPr>
          <w:ilvl w:val="0"/>
          <w:numId w:val="11"/>
        </w:numPr>
        <w:ind w:left="806" w:hanging="403"/>
      </w:pPr>
      <w:r>
        <w:t>First, find each deviation from the mean.</w:t>
      </w:r>
    </w:p>
    <w:p w14:paraId="05D01252" w14:textId="6393DD2F" w:rsidR="00D93F2F" w:rsidRDefault="00D93F2F" w:rsidP="00D93F2F">
      <w:pPr>
        <w:pStyle w:val="ny-lesson-bullet"/>
        <w:numPr>
          <w:ilvl w:val="0"/>
          <w:numId w:val="11"/>
        </w:numPr>
        <w:ind w:left="806" w:hanging="403"/>
      </w:pPr>
      <w:r>
        <w:t xml:space="preserve">Then, square the deviations from the mean. </w:t>
      </w:r>
      <w:r w:rsidR="003E5822">
        <w:t xml:space="preserve"> </w:t>
      </w:r>
      <w:r>
        <w:t xml:space="preserve">For example, when the deviation from the mean is </w:t>
      </w:r>
      <m:oMath>
        <m:r>
          <w:rPr>
            <w:rFonts w:ascii="Cambria Math" w:hAnsi="Cambria Math"/>
          </w:rPr>
          <m:t>-18,</m:t>
        </m:r>
      </m:oMath>
      <w:r>
        <w:t xml:space="preserve"> the squared deviation from the mean is </w:t>
      </w:r>
      <m:oMath>
        <m:sSup>
          <m:sSupPr>
            <m:ctrlPr>
              <w:rPr>
                <w:rFonts w:ascii="Cambria Math" w:hAnsi="Cambria Math"/>
                <w:i/>
              </w:rPr>
            </m:ctrlPr>
          </m:sSupPr>
          <m:e>
            <m:d>
              <m:dPr>
                <m:ctrlPr>
                  <w:rPr>
                    <w:rFonts w:ascii="Cambria Math" w:hAnsi="Cambria Math"/>
                    <w:i/>
                  </w:rPr>
                </m:ctrlPr>
              </m:dPr>
              <m:e>
                <m:r>
                  <w:rPr>
                    <w:rFonts w:ascii="Cambria Math" w:hAnsi="Cambria Math"/>
                  </w:rPr>
                  <m:t>-18</m:t>
                </m:r>
              </m:e>
            </m:d>
            <m:ctrlPr>
              <w:rPr>
                <w:rFonts w:ascii="Cambria Math" w:hAnsi="Cambria Math"/>
                <w:i/>
                <w:vertAlign w:val="superscript"/>
              </w:rPr>
            </m:ctrlPr>
          </m:e>
          <m:sup>
            <m:r>
              <w:rPr>
                <w:rFonts w:ascii="Cambria Math" w:hAnsi="Cambria Math"/>
                <w:vertAlign w:val="superscript"/>
              </w:rPr>
              <m:t>2</m:t>
            </m:r>
          </m:sup>
        </m:sSup>
        <m:r>
          <w:rPr>
            <w:rFonts w:ascii="Cambria Math" w:hAnsi="Cambria Math"/>
          </w:rPr>
          <m:t>=324</m:t>
        </m:r>
      </m:oMath>
      <w:r>
        <w:t>.</w:t>
      </w:r>
    </w:p>
    <w:p w14:paraId="1A5B7895" w14:textId="77777777" w:rsidR="00D93F2F" w:rsidRDefault="00D93F2F" w:rsidP="00D93F2F">
      <w:pPr>
        <w:pStyle w:val="ny-lesson-bullet"/>
        <w:numPr>
          <w:ilvl w:val="0"/>
          <w:numId w:val="0"/>
        </w:numPr>
        <w:ind w:left="806"/>
      </w:pPr>
    </w:p>
    <w:tbl>
      <w:tblPr>
        <w:tblStyle w:val="TableGrid"/>
        <w:tblW w:w="0" w:type="auto"/>
        <w:jc w:val="center"/>
        <w:tblLayout w:type="fixed"/>
        <w:tblLook w:val="04A0" w:firstRow="1" w:lastRow="0" w:firstColumn="1" w:lastColumn="0" w:noHBand="0" w:noVBand="1"/>
      </w:tblPr>
      <w:tblGrid>
        <w:gridCol w:w="3241"/>
        <w:gridCol w:w="720"/>
        <w:gridCol w:w="720"/>
        <w:gridCol w:w="720"/>
        <w:gridCol w:w="720"/>
        <w:gridCol w:w="720"/>
        <w:gridCol w:w="720"/>
      </w:tblGrid>
      <w:tr w:rsidR="00D93F2F" w14:paraId="15B14241" w14:textId="77777777" w:rsidTr="00D4671A">
        <w:trPr>
          <w:jc w:val="center"/>
        </w:trPr>
        <w:tc>
          <w:tcPr>
            <w:tcW w:w="3241" w:type="dxa"/>
            <w:tcBorders>
              <w:top w:val="single" w:sz="4" w:space="0" w:color="auto"/>
              <w:left w:val="single" w:sz="4" w:space="0" w:color="auto"/>
              <w:bottom w:val="single" w:sz="4" w:space="0" w:color="auto"/>
              <w:right w:val="single" w:sz="4" w:space="0" w:color="auto"/>
            </w:tcBorders>
            <w:vAlign w:val="center"/>
          </w:tcPr>
          <w:p w14:paraId="422DA6B9" w14:textId="77777777" w:rsidR="00D93F2F" w:rsidRPr="00D4671A" w:rsidRDefault="00D93F2F" w:rsidP="00393D14">
            <w:pPr>
              <w:pStyle w:val="ny-lesson-table"/>
              <w:rPr>
                <w:b/>
              </w:rPr>
            </w:pPr>
            <w:r w:rsidRPr="00D4671A">
              <w:rPr>
                <w:b/>
              </w:rPr>
              <w:t>Life (Hours)</w:t>
            </w:r>
          </w:p>
        </w:tc>
        <w:tc>
          <w:tcPr>
            <w:tcW w:w="720" w:type="dxa"/>
            <w:tcBorders>
              <w:top w:val="single" w:sz="4" w:space="0" w:color="auto"/>
              <w:left w:val="single" w:sz="4" w:space="0" w:color="auto"/>
              <w:bottom w:val="single" w:sz="4" w:space="0" w:color="auto"/>
              <w:right w:val="single" w:sz="4" w:space="0" w:color="auto"/>
            </w:tcBorders>
            <w:vAlign w:val="center"/>
          </w:tcPr>
          <w:p w14:paraId="6C61E2B1" w14:textId="033AED71" w:rsidR="00D93F2F" w:rsidRPr="00D36809" w:rsidRDefault="007D588D" w:rsidP="00D36809">
            <w:pPr>
              <w:pStyle w:val="ny-lesson-table"/>
              <w:jc w:val="center"/>
              <w:rPr>
                <w:rFonts w:ascii="Cambria Math" w:hAnsi="Cambria Math"/>
                <w:oMath/>
              </w:rPr>
            </w:pPr>
            <m:oMathPara>
              <m:oMath>
                <m:r>
                  <w:rPr>
                    <w:rFonts w:ascii="Cambria Math" w:hAnsi="Cambria Math"/>
                  </w:rPr>
                  <m:t>83</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02429831" w14:textId="382DFBB8" w:rsidR="00D93F2F" w:rsidRPr="00D36809" w:rsidRDefault="007D588D" w:rsidP="00D36809">
            <w:pPr>
              <w:pStyle w:val="ny-lesson-table"/>
              <w:jc w:val="center"/>
              <w:rPr>
                <w:rFonts w:ascii="Cambria Math" w:hAnsi="Cambria Math"/>
                <w:oMath/>
              </w:rPr>
            </w:pPr>
            <m:oMathPara>
              <m:oMath>
                <m:r>
                  <w:rPr>
                    <w:rFonts w:ascii="Cambria Math" w:hAnsi="Cambria Math"/>
                  </w:rPr>
                  <m:t>94</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4FD534E4" w14:textId="49E87986" w:rsidR="00D93F2F" w:rsidRPr="00D36809" w:rsidRDefault="007D588D" w:rsidP="00D36809">
            <w:pPr>
              <w:pStyle w:val="ny-lesson-table"/>
              <w:jc w:val="center"/>
              <w:rPr>
                <w:rFonts w:ascii="Cambria Math" w:hAnsi="Cambria Math"/>
                <w:oMath/>
              </w:rPr>
            </w:pPr>
            <m:oMathPara>
              <m:oMath>
                <m:r>
                  <w:rPr>
                    <w:rFonts w:ascii="Cambria Math" w:hAnsi="Cambria Math"/>
                  </w:rPr>
                  <m:t>96</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415AE54C" w14:textId="46F9F180" w:rsidR="00D93F2F" w:rsidRPr="00D36809" w:rsidRDefault="007D588D" w:rsidP="00D36809">
            <w:pPr>
              <w:pStyle w:val="ny-lesson-table"/>
              <w:jc w:val="center"/>
              <w:rPr>
                <w:rFonts w:ascii="Cambria Math" w:hAnsi="Cambria Math"/>
                <w:oMath/>
              </w:rPr>
            </w:pPr>
            <m:oMathPara>
              <m:oMath>
                <m:r>
                  <w:rPr>
                    <w:rFonts w:ascii="Cambria Math" w:hAnsi="Cambria Math"/>
                  </w:rPr>
                  <m:t>106</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571B769D" w14:textId="47293B80" w:rsidR="00D93F2F" w:rsidRPr="00D36809" w:rsidRDefault="007D588D" w:rsidP="00D36809">
            <w:pPr>
              <w:pStyle w:val="ny-lesson-table"/>
              <w:jc w:val="center"/>
              <w:rPr>
                <w:rFonts w:ascii="Cambria Math" w:hAnsi="Cambria Math"/>
                <w:oMath/>
              </w:rPr>
            </w:pPr>
            <m:oMathPara>
              <m:oMath>
                <m:r>
                  <w:rPr>
                    <w:rFonts w:ascii="Cambria Math" w:hAnsi="Cambria Math"/>
                  </w:rPr>
                  <m:t>113</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53A2555A" w14:textId="0DD4FF85" w:rsidR="00D93F2F" w:rsidRPr="00D36809" w:rsidRDefault="007D588D" w:rsidP="00D36809">
            <w:pPr>
              <w:pStyle w:val="ny-lesson-table"/>
              <w:jc w:val="center"/>
              <w:rPr>
                <w:rFonts w:ascii="Cambria Math" w:hAnsi="Cambria Math"/>
                <w:oMath/>
              </w:rPr>
            </w:pPr>
            <m:oMathPara>
              <m:oMath>
                <m:r>
                  <w:rPr>
                    <w:rFonts w:ascii="Cambria Math" w:hAnsi="Cambria Math"/>
                  </w:rPr>
                  <m:t>114</m:t>
                </m:r>
              </m:oMath>
            </m:oMathPara>
          </w:p>
        </w:tc>
      </w:tr>
      <w:tr w:rsidR="00D93F2F" w14:paraId="1ADFA6AD" w14:textId="77777777" w:rsidTr="00D4671A">
        <w:trPr>
          <w:jc w:val="center"/>
        </w:trPr>
        <w:tc>
          <w:tcPr>
            <w:tcW w:w="3241" w:type="dxa"/>
            <w:tcBorders>
              <w:top w:val="single" w:sz="4" w:space="0" w:color="auto"/>
              <w:left w:val="single" w:sz="4" w:space="0" w:color="auto"/>
              <w:bottom w:val="single" w:sz="4" w:space="0" w:color="auto"/>
              <w:right w:val="single" w:sz="4" w:space="0" w:color="auto"/>
            </w:tcBorders>
            <w:vAlign w:val="center"/>
          </w:tcPr>
          <w:p w14:paraId="4C4761F3" w14:textId="77777777" w:rsidR="00D93F2F" w:rsidRPr="00D4671A" w:rsidRDefault="00D93F2F" w:rsidP="00393D14">
            <w:pPr>
              <w:pStyle w:val="ny-lesson-table"/>
              <w:rPr>
                <w:b/>
              </w:rPr>
            </w:pPr>
            <w:r w:rsidRPr="00D4671A">
              <w:rPr>
                <w:b/>
              </w:rPr>
              <w:t>Deviation from the Mean</w:t>
            </w:r>
          </w:p>
        </w:tc>
        <w:tc>
          <w:tcPr>
            <w:tcW w:w="720" w:type="dxa"/>
            <w:tcBorders>
              <w:top w:val="single" w:sz="4" w:space="0" w:color="auto"/>
              <w:left w:val="single" w:sz="4" w:space="0" w:color="auto"/>
              <w:bottom w:val="single" w:sz="4" w:space="0" w:color="auto"/>
              <w:right w:val="single" w:sz="4" w:space="0" w:color="auto"/>
            </w:tcBorders>
            <w:vAlign w:val="center"/>
          </w:tcPr>
          <w:p w14:paraId="698572CE" w14:textId="228A5415" w:rsidR="00D93F2F" w:rsidRPr="00D36809" w:rsidRDefault="007D588D" w:rsidP="00D36809">
            <w:pPr>
              <w:pStyle w:val="ny-lesson-table"/>
              <w:jc w:val="center"/>
              <w:rPr>
                <w:rFonts w:ascii="Cambria Math" w:hAnsi="Cambria Math"/>
                <w:oMath/>
              </w:rPr>
            </w:pPr>
            <m:oMathPara>
              <m:oMath>
                <m:r>
                  <w:rPr>
                    <w:rFonts w:ascii="Cambria Math" w:hAnsi="Cambria Math"/>
                  </w:rPr>
                  <m:t>-18</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3F922646" w14:textId="6FB9D5D3" w:rsidR="00D93F2F" w:rsidRPr="00D36809" w:rsidRDefault="007D588D" w:rsidP="00D36809">
            <w:pPr>
              <w:pStyle w:val="ny-lesson-table"/>
              <w:jc w:val="center"/>
              <w:rPr>
                <w:rFonts w:ascii="Cambria Math" w:hAnsi="Cambria Math"/>
                <w:oMath/>
              </w:rPr>
            </w:pPr>
            <m:oMathPara>
              <m:oMath>
                <m:r>
                  <w:rPr>
                    <w:rFonts w:ascii="Cambria Math" w:hAnsi="Cambria Math"/>
                  </w:rPr>
                  <m:t>-7</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64D3124F" w14:textId="1B4066E9" w:rsidR="00D93F2F" w:rsidRPr="00D36809" w:rsidRDefault="007D588D" w:rsidP="00D36809">
            <w:pPr>
              <w:pStyle w:val="ny-lesson-table"/>
              <w:jc w:val="center"/>
              <w:rPr>
                <w:rFonts w:ascii="Cambria Math" w:hAnsi="Cambria Math"/>
                <w:oMath/>
              </w:rPr>
            </w:pPr>
            <m:oMathPara>
              <m:oMath>
                <m:r>
                  <w:rPr>
                    <w:rFonts w:ascii="Cambria Math" w:hAnsi="Cambria Math"/>
                  </w:rPr>
                  <m:t>-5</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10725A76" w14:textId="17FD8F72" w:rsidR="00D93F2F" w:rsidRPr="00D36809" w:rsidRDefault="007D588D" w:rsidP="00D36809">
            <w:pPr>
              <w:pStyle w:val="ny-lesson-table"/>
              <w:jc w:val="center"/>
              <w:rPr>
                <w:rFonts w:ascii="Cambria Math" w:hAnsi="Cambria Math"/>
                <w:oMath/>
              </w:rPr>
            </w:pPr>
            <m:oMathPara>
              <m:oMath>
                <m:r>
                  <w:rPr>
                    <w:rFonts w:ascii="Cambria Math" w:hAnsi="Cambria Math"/>
                  </w:rPr>
                  <m:t>5</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0E051AB7" w14:textId="1ADA45AF" w:rsidR="00D93F2F" w:rsidRPr="00D36809" w:rsidRDefault="007D588D" w:rsidP="00D36809">
            <w:pPr>
              <w:pStyle w:val="ny-lesson-table"/>
              <w:jc w:val="center"/>
              <w:rPr>
                <w:rFonts w:ascii="Cambria Math" w:hAnsi="Cambria Math"/>
                <w:oMath/>
              </w:rPr>
            </w:pPr>
            <m:oMathPara>
              <m:oMath>
                <m:r>
                  <w:rPr>
                    <w:rFonts w:ascii="Cambria Math" w:hAnsi="Cambria Math"/>
                  </w:rPr>
                  <m:t>12</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74DE9AA5" w14:textId="7598000C" w:rsidR="00D93F2F" w:rsidRPr="00D36809" w:rsidRDefault="007D588D" w:rsidP="00D36809">
            <w:pPr>
              <w:pStyle w:val="ny-lesson-table"/>
              <w:jc w:val="center"/>
              <w:rPr>
                <w:rFonts w:ascii="Cambria Math" w:hAnsi="Cambria Math"/>
                <w:oMath/>
              </w:rPr>
            </w:pPr>
            <m:oMathPara>
              <m:oMath>
                <m:r>
                  <w:rPr>
                    <w:rFonts w:ascii="Cambria Math" w:hAnsi="Cambria Math"/>
                  </w:rPr>
                  <m:t>13</m:t>
                </m:r>
              </m:oMath>
            </m:oMathPara>
          </w:p>
        </w:tc>
      </w:tr>
      <w:tr w:rsidR="00D93F2F" w14:paraId="0574124D" w14:textId="77777777" w:rsidTr="00D4671A">
        <w:trPr>
          <w:jc w:val="center"/>
        </w:trPr>
        <w:tc>
          <w:tcPr>
            <w:tcW w:w="3241" w:type="dxa"/>
            <w:tcBorders>
              <w:top w:val="single" w:sz="4" w:space="0" w:color="auto"/>
              <w:left w:val="single" w:sz="4" w:space="0" w:color="auto"/>
              <w:bottom w:val="single" w:sz="4" w:space="0" w:color="auto"/>
              <w:right w:val="single" w:sz="4" w:space="0" w:color="auto"/>
            </w:tcBorders>
            <w:vAlign w:val="center"/>
          </w:tcPr>
          <w:p w14:paraId="110A02B5" w14:textId="77777777" w:rsidR="00D93F2F" w:rsidRPr="00D4671A" w:rsidRDefault="00D93F2F" w:rsidP="00393D14">
            <w:pPr>
              <w:pStyle w:val="ny-lesson-table"/>
              <w:rPr>
                <w:b/>
              </w:rPr>
            </w:pPr>
            <w:r w:rsidRPr="00D4671A">
              <w:rPr>
                <w:b/>
              </w:rPr>
              <w:t>Squared Deviations from the Mean</w:t>
            </w:r>
          </w:p>
        </w:tc>
        <w:tc>
          <w:tcPr>
            <w:tcW w:w="720" w:type="dxa"/>
            <w:tcBorders>
              <w:top w:val="single" w:sz="4" w:space="0" w:color="auto"/>
              <w:left w:val="single" w:sz="4" w:space="0" w:color="auto"/>
              <w:bottom w:val="single" w:sz="4" w:space="0" w:color="auto"/>
              <w:right w:val="single" w:sz="4" w:space="0" w:color="auto"/>
            </w:tcBorders>
            <w:vAlign w:val="center"/>
          </w:tcPr>
          <w:p w14:paraId="481694A6" w14:textId="2AA76A27" w:rsidR="00D93F2F" w:rsidRPr="00D36809" w:rsidRDefault="007D588D" w:rsidP="00D36809">
            <w:pPr>
              <w:pStyle w:val="ny-lesson-table"/>
              <w:jc w:val="center"/>
              <w:rPr>
                <w:rFonts w:ascii="Cambria Math" w:hAnsi="Cambria Math"/>
                <w:oMath/>
              </w:rPr>
            </w:pPr>
            <m:oMathPara>
              <m:oMath>
                <m:r>
                  <w:rPr>
                    <w:rFonts w:ascii="Cambria Math" w:hAnsi="Cambria Math"/>
                  </w:rPr>
                  <m:t>324</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2551754E" w14:textId="60ED0572" w:rsidR="00D93F2F" w:rsidRPr="00D36809" w:rsidRDefault="007D588D" w:rsidP="00D36809">
            <w:pPr>
              <w:pStyle w:val="ny-lesson-table"/>
              <w:jc w:val="center"/>
              <w:rPr>
                <w:rFonts w:ascii="Cambria Math" w:hAnsi="Cambria Math"/>
                <w:oMath/>
              </w:rPr>
            </w:pPr>
            <m:oMathPara>
              <m:oMath>
                <m:r>
                  <w:rPr>
                    <w:rFonts w:ascii="Cambria Math" w:hAnsi="Cambria Math"/>
                  </w:rPr>
                  <m:t>49</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410DF260" w14:textId="38CFC890" w:rsidR="00D93F2F" w:rsidRPr="00D36809" w:rsidRDefault="007D588D" w:rsidP="00D36809">
            <w:pPr>
              <w:pStyle w:val="ny-lesson-table"/>
              <w:jc w:val="center"/>
              <w:rPr>
                <w:rFonts w:ascii="Cambria Math" w:hAnsi="Cambria Math"/>
                <w:oMath/>
              </w:rPr>
            </w:pPr>
            <m:oMathPara>
              <m:oMath>
                <m:r>
                  <w:rPr>
                    <w:rFonts w:ascii="Cambria Math" w:hAnsi="Cambria Math"/>
                  </w:rPr>
                  <m:t>25</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4F1819D3" w14:textId="494ACF28" w:rsidR="00D93F2F" w:rsidRPr="00D36809" w:rsidRDefault="007D588D" w:rsidP="00D36809">
            <w:pPr>
              <w:pStyle w:val="ny-lesson-table"/>
              <w:jc w:val="center"/>
              <w:rPr>
                <w:rFonts w:ascii="Cambria Math" w:hAnsi="Cambria Math"/>
                <w:oMath/>
              </w:rPr>
            </w:pPr>
            <m:oMathPara>
              <m:oMath>
                <m:r>
                  <w:rPr>
                    <w:rFonts w:ascii="Cambria Math" w:hAnsi="Cambria Math"/>
                  </w:rPr>
                  <m:t>25</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6AA3A265" w14:textId="7287E4B8" w:rsidR="00D93F2F" w:rsidRPr="00D36809" w:rsidRDefault="007D588D" w:rsidP="00D36809">
            <w:pPr>
              <w:pStyle w:val="ny-lesson-table"/>
              <w:jc w:val="center"/>
              <w:rPr>
                <w:rFonts w:ascii="Cambria Math" w:hAnsi="Cambria Math"/>
                <w:oMath/>
              </w:rPr>
            </w:pPr>
            <m:oMathPara>
              <m:oMath>
                <m:r>
                  <w:rPr>
                    <w:rFonts w:ascii="Cambria Math" w:hAnsi="Cambria Math"/>
                  </w:rPr>
                  <m:t>144</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2299E85E" w14:textId="57FDA7A0" w:rsidR="00D93F2F" w:rsidRPr="00D36809" w:rsidRDefault="007D588D" w:rsidP="00D36809">
            <w:pPr>
              <w:pStyle w:val="ny-lesson-table"/>
              <w:jc w:val="center"/>
              <w:rPr>
                <w:rFonts w:ascii="Cambria Math" w:hAnsi="Cambria Math"/>
                <w:oMath/>
              </w:rPr>
            </w:pPr>
            <m:oMathPara>
              <m:oMath>
                <m:r>
                  <w:rPr>
                    <w:rFonts w:ascii="Cambria Math" w:hAnsi="Cambria Math"/>
                  </w:rPr>
                  <m:t>169</m:t>
                </m:r>
              </m:oMath>
            </m:oMathPara>
          </w:p>
        </w:tc>
      </w:tr>
    </w:tbl>
    <w:p w14:paraId="50EED7A2" w14:textId="77777777" w:rsidR="00D93F2F" w:rsidRDefault="00D93F2F" w:rsidP="00D93F2F">
      <w:pPr>
        <w:pStyle w:val="ny-lesson-bullet"/>
        <w:numPr>
          <w:ilvl w:val="0"/>
          <w:numId w:val="0"/>
        </w:numPr>
        <w:ind w:left="806"/>
      </w:pPr>
    </w:p>
    <w:p w14:paraId="75D33C83" w14:textId="77777777" w:rsidR="00D93F2F" w:rsidRDefault="00D93F2F" w:rsidP="00D93F2F">
      <w:pPr>
        <w:pStyle w:val="ny-lesson-bullet"/>
        <w:numPr>
          <w:ilvl w:val="0"/>
          <w:numId w:val="11"/>
        </w:numPr>
        <w:ind w:left="806" w:hanging="403"/>
      </w:pPr>
      <w:r>
        <w:t>Add up the squared deviations:</w:t>
      </w:r>
    </w:p>
    <w:p w14:paraId="43C5658D" w14:textId="77777777" w:rsidR="00D93F2F" w:rsidRDefault="00D93F2F" w:rsidP="00D93F2F">
      <w:pPr>
        <w:pStyle w:val="ny-lesson-bullet"/>
        <w:numPr>
          <w:ilvl w:val="0"/>
          <w:numId w:val="0"/>
        </w:numPr>
        <w:ind w:left="806" w:firstLine="634"/>
      </w:pPr>
      <m:oMath>
        <m:r>
          <w:rPr>
            <w:rFonts w:ascii="Cambria Math" w:hAnsi="Cambria Math"/>
          </w:rPr>
          <m:t>324+49+25+25+144+169=736</m:t>
        </m:r>
      </m:oMath>
      <w:r>
        <w:t>.</w:t>
      </w:r>
    </w:p>
    <w:p w14:paraId="4D1D0028" w14:textId="77777777" w:rsidR="00D93F2F" w:rsidRDefault="00D93F2F" w:rsidP="00D93F2F">
      <w:pPr>
        <w:pStyle w:val="ny-lesson-bullet"/>
        <w:numPr>
          <w:ilvl w:val="0"/>
          <w:numId w:val="0"/>
        </w:numPr>
        <w:ind w:left="806"/>
      </w:pPr>
      <w:r>
        <w:t xml:space="preserve">This result is the </w:t>
      </w:r>
      <w:r>
        <w:rPr>
          <w:i/>
        </w:rPr>
        <w:t>sum</w:t>
      </w:r>
      <w:r>
        <w:t xml:space="preserve"> of the squared deviations.</w:t>
      </w:r>
    </w:p>
    <w:p w14:paraId="34BF640B" w14:textId="5750290B" w:rsidR="00D93F2F" w:rsidRDefault="00D36809" w:rsidP="00D93F2F">
      <w:pPr>
        <w:pStyle w:val="ny-lesson-paragraph"/>
      </w:pPr>
      <w:r>
        <w:br/>
      </w:r>
      <w:r w:rsidR="00D93F2F">
        <w:t xml:space="preserve">The number of values in the data set is denoted by </w:t>
      </w:r>
      <m:oMath>
        <m:r>
          <w:rPr>
            <w:rFonts w:ascii="Cambria Math" w:hAnsi="Cambria Math"/>
          </w:rPr>
          <m:t>n</m:t>
        </m:r>
      </m:oMath>
      <w:r w:rsidR="00D93F2F">
        <w:t>.  In this example</w:t>
      </w:r>
      <w:r w:rsidR="00A83291">
        <w:t>,</w:t>
      </w:r>
      <w:r w:rsidR="00D93F2F">
        <w:t xml:space="preserve"> </w:t>
      </w:r>
      <m:oMath>
        <m:r>
          <w:rPr>
            <w:rFonts w:ascii="Cambria Math" w:hAnsi="Cambria Math"/>
          </w:rPr>
          <m:t>n</m:t>
        </m:r>
      </m:oMath>
      <w:r w:rsidR="00D93F2F">
        <w:t xml:space="preserve"> is </w:t>
      </w:r>
      <m:oMath>
        <m:r>
          <w:rPr>
            <w:rFonts w:ascii="Cambria Math" w:hAnsi="Cambria Math"/>
          </w:rPr>
          <m:t>6</m:t>
        </m:r>
      </m:oMath>
      <w:r w:rsidR="00D93F2F">
        <w:t>.</w:t>
      </w:r>
    </w:p>
    <w:p w14:paraId="2D6DC5C0" w14:textId="60A96717" w:rsidR="00D93F2F" w:rsidRPr="008A235E" w:rsidRDefault="00D93F2F" w:rsidP="00D93F2F">
      <w:pPr>
        <w:pStyle w:val="ny-lesson-bullet"/>
        <w:numPr>
          <w:ilvl w:val="0"/>
          <w:numId w:val="11"/>
        </w:numPr>
        <w:ind w:left="806" w:hanging="403"/>
      </w:pPr>
      <w:r>
        <w:t xml:space="preserve">You divide the sum of the squared deviations by </w:t>
      </w:r>
      <m:oMath>
        <m:r>
          <w:rPr>
            <w:rFonts w:ascii="Cambria Math" w:hAnsi="Cambria Math"/>
          </w:rPr>
          <m:t>n-1</m:t>
        </m:r>
      </m:oMath>
      <w:r>
        <w:t xml:space="preserve">, which here is </w:t>
      </w:r>
      <m:oMath>
        <m:r>
          <w:rPr>
            <w:rFonts w:ascii="Cambria Math" w:hAnsi="Cambria Math"/>
          </w:rPr>
          <m:t xml:space="preserve">6-1, </m:t>
        </m:r>
      </m:oMath>
      <w:r w:rsidR="005D416C">
        <w:t xml:space="preserve">or </w:t>
      </w:r>
      <m:oMath>
        <m:r>
          <w:rPr>
            <w:rFonts w:ascii="Cambria Math" w:hAnsi="Cambria Math"/>
          </w:rPr>
          <m:t>5</m:t>
        </m:r>
      </m:oMath>
      <w:r w:rsidR="002358BE">
        <w:t>.</w:t>
      </w:r>
      <w:r>
        <w:tab/>
      </w:r>
    </w:p>
    <w:p w14:paraId="674822BA" w14:textId="77777777" w:rsidR="00D93F2F" w:rsidRPr="008A235E" w:rsidRDefault="00C457AD" w:rsidP="00D93F2F">
      <w:pPr>
        <w:pStyle w:val="ny-lesson-paragraph"/>
      </w:pPr>
      <m:oMathPara>
        <m:oMathParaPr>
          <m:jc m:val="center"/>
        </m:oMathParaPr>
        <m:oMath>
          <m:f>
            <m:fPr>
              <m:ctrlPr>
                <w:rPr>
                  <w:rFonts w:ascii="Cambria Math" w:hAnsi="Cambria Math"/>
                </w:rPr>
              </m:ctrlPr>
            </m:fPr>
            <m:num>
              <m:r>
                <m:rPr>
                  <m:sty m:val="p"/>
                </m:rPr>
                <w:rPr>
                  <w:rFonts w:ascii="Cambria Math" w:hAnsi="Cambria Math"/>
                </w:rPr>
                <m:t xml:space="preserve">736 </m:t>
              </m:r>
            </m:num>
            <m:den>
              <m:r>
                <m:rPr>
                  <m:sty m:val="p"/>
                </m:rPr>
                <w:rPr>
                  <w:rFonts w:ascii="Cambria Math" w:hAnsi="Cambria Math"/>
                </w:rPr>
                <m:t>5</m:t>
              </m:r>
            </m:den>
          </m:f>
          <m:r>
            <m:rPr>
              <m:sty m:val="p"/>
            </m:rPr>
            <w:rPr>
              <w:rFonts w:ascii="Cambria Math" w:hAnsi="Cambria Math"/>
            </w:rPr>
            <m:t>=147.2</m:t>
          </m:r>
        </m:oMath>
      </m:oMathPara>
    </w:p>
    <w:p w14:paraId="7F3746FA" w14:textId="38D51907" w:rsidR="00C23D29" w:rsidRPr="00C23D29" w:rsidRDefault="00C23D29" w:rsidP="00C23D29">
      <w:pPr>
        <w:pStyle w:val="ny-lesson-bullet"/>
        <w:numPr>
          <w:ilvl w:val="0"/>
          <w:numId w:val="11"/>
        </w:numPr>
        <w:ind w:left="806" w:hanging="403"/>
      </w:pPr>
      <w:r w:rsidRPr="00C23D29">
        <w:t xml:space="preserve">Finally, you take the square root of </w:t>
      </w:r>
      <m:oMath>
        <m:r>
          <m:rPr>
            <m:sty m:val="p"/>
          </m:rPr>
          <w:rPr>
            <w:rFonts w:ascii="Cambria Math" w:hAnsi="Cambria Math"/>
          </w:rPr>
          <m:t>147.2</m:t>
        </m:r>
      </m:oMath>
      <w:r w:rsidRPr="00C23D29">
        <w:t xml:space="preserve">, which to the nearest hundredth is </w:t>
      </w:r>
      <m:oMath>
        <m:r>
          <m:rPr>
            <m:sty m:val="p"/>
          </m:rPr>
          <w:rPr>
            <w:rFonts w:ascii="Cambria Math" w:hAnsi="Cambria Math"/>
          </w:rPr>
          <m:t>12.13</m:t>
        </m:r>
      </m:oMath>
      <w:r w:rsidRPr="00C23D29">
        <w:t>.</w:t>
      </w:r>
    </w:p>
    <w:p w14:paraId="1F90A06E" w14:textId="394367E8" w:rsidR="00C23D29" w:rsidRPr="00C23D29" w:rsidRDefault="00D36809" w:rsidP="00C23D29">
      <w:pPr>
        <w:pStyle w:val="ny-lesson-paragraph"/>
      </w:pPr>
      <w:r>
        <w:br/>
      </w:r>
      <w:r w:rsidR="00C23D29" w:rsidRPr="00C23D29">
        <w:t>That is the standard deviation!  It seems like a very complicated process at first, but you</w:t>
      </w:r>
      <w:r w:rsidR="00A83291">
        <w:t xml:space="preserve"> wi</w:t>
      </w:r>
      <w:r w:rsidR="00C23D29" w:rsidRPr="00C23D29">
        <w:t>ll soon get used to it.</w:t>
      </w:r>
    </w:p>
    <w:p w14:paraId="0A675DD4" w14:textId="0ED96182" w:rsidR="00C23D29" w:rsidRDefault="00C23D29" w:rsidP="00C23D29">
      <w:pPr>
        <w:pStyle w:val="ny-lesson-paragraph"/>
      </w:pPr>
      <w:r w:rsidRPr="00C23D29">
        <w:t xml:space="preserve">We conclude that a typical deviation of a Brand A battery lifetime from the mean battery lifetime for Brand A is </w:t>
      </w:r>
      <m:oMath>
        <m:r>
          <w:rPr>
            <w:rFonts w:ascii="Cambria Math" w:hAnsi="Cambria Math"/>
          </w:rPr>
          <m:t xml:space="preserve">12.13 </m:t>
        </m:r>
      </m:oMath>
      <w:r w:rsidRPr="00C23D29">
        <w:t xml:space="preserve">hours.  The unit of standard deviation is always the same as the unit of the original data set.  So, the standard deviation to the nearest hundredth, with the unit, is </w:t>
      </w:r>
      <m:oMath>
        <m:r>
          <w:rPr>
            <w:rFonts w:ascii="Cambria Math" w:hAnsi="Cambria Math"/>
          </w:rPr>
          <m:t>12.13</m:t>
        </m:r>
      </m:oMath>
      <w:r w:rsidRPr="00C23D29">
        <w:t xml:space="preserve"> hours.  How close is the answer to the typical deviation that you estimated at the beginning of the lesson?</w:t>
      </w:r>
    </w:p>
    <w:p w14:paraId="5B11DCCA" w14:textId="77777777" w:rsidR="00D36809" w:rsidRPr="00C23D29" w:rsidRDefault="00D36809" w:rsidP="00C23D29">
      <w:pPr>
        <w:pStyle w:val="ny-lesson-paragraph"/>
      </w:pPr>
    </w:p>
    <w:p w14:paraId="0A9B7B42" w14:textId="01B57D9A" w:rsidR="00D93F2F" w:rsidRDefault="00A422DF" w:rsidP="00A422DF">
      <w:pPr>
        <w:pStyle w:val="ny-lesson-hdr-1"/>
      </w:pPr>
      <w:r>
        <w:lastRenderedPageBreak/>
        <w:t>Exercises 1–5</w:t>
      </w:r>
    </w:p>
    <w:p w14:paraId="09D45A29" w14:textId="642561A9" w:rsidR="00D93F2F" w:rsidRDefault="00D93F2F" w:rsidP="00D4671A">
      <w:pPr>
        <w:pStyle w:val="ny-lesson-paragraph"/>
        <w:spacing w:after="240"/>
      </w:pPr>
      <w:r>
        <w:t xml:space="preserve">Now you can calculate the standard deviation of the lifetimes for the eight Brand B batteries.  The mean was </w:t>
      </w:r>
      <m:oMath>
        <m:r>
          <w:rPr>
            <w:rFonts w:ascii="Cambria Math" w:hAnsi="Cambria Math"/>
          </w:rPr>
          <m:t>100.5</m:t>
        </m:r>
      </m:oMath>
      <w:r>
        <w:t>.  We already ha</w:t>
      </w:r>
      <w:r w:rsidR="00D36809">
        <w:t>ve the deviations from the mean.</w:t>
      </w:r>
    </w:p>
    <w:tbl>
      <w:tblPr>
        <w:tblStyle w:val="TableGrid"/>
        <w:tblW w:w="9740" w:type="dxa"/>
        <w:jc w:val="center"/>
        <w:tblLayout w:type="fixed"/>
        <w:tblCellMar>
          <w:left w:w="115" w:type="dxa"/>
          <w:right w:w="115" w:type="dxa"/>
        </w:tblCellMar>
        <w:tblLook w:val="04A0" w:firstRow="1" w:lastRow="0" w:firstColumn="1" w:lastColumn="0" w:noHBand="0" w:noVBand="1"/>
      </w:tblPr>
      <w:tblGrid>
        <w:gridCol w:w="3100"/>
        <w:gridCol w:w="830"/>
        <w:gridCol w:w="830"/>
        <w:gridCol w:w="830"/>
        <w:gridCol w:w="830"/>
        <w:gridCol w:w="830"/>
        <w:gridCol w:w="830"/>
        <w:gridCol w:w="830"/>
        <w:gridCol w:w="830"/>
      </w:tblGrid>
      <w:tr w:rsidR="00D93F2F" w14:paraId="6A34BD07" w14:textId="77777777" w:rsidTr="00D4671A">
        <w:trPr>
          <w:trHeight w:val="432"/>
          <w:jc w:val="center"/>
        </w:trPr>
        <w:tc>
          <w:tcPr>
            <w:tcW w:w="3100" w:type="dxa"/>
            <w:tcBorders>
              <w:top w:val="single" w:sz="4" w:space="0" w:color="auto"/>
              <w:left w:val="single" w:sz="4" w:space="0" w:color="auto"/>
              <w:bottom w:val="single" w:sz="4" w:space="0" w:color="auto"/>
              <w:right w:val="single" w:sz="4" w:space="0" w:color="auto"/>
            </w:tcBorders>
            <w:vAlign w:val="center"/>
          </w:tcPr>
          <w:p w14:paraId="32939FCD" w14:textId="77777777" w:rsidR="00D93F2F" w:rsidRPr="00D4671A" w:rsidRDefault="00D93F2F" w:rsidP="006F6FFC">
            <w:pPr>
              <w:rPr>
                <w:rFonts w:cstheme="majorHAnsi"/>
                <w:b/>
                <w:sz w:val="20"/>
                <w:szCs w:val="20"/>
              </w:rPr>
            </w:pPr>
            <w:r w:rsidRPr="00D4671A">
              <w:rPr>
                <w:rFonts w:cstheme="majorHAnsi"/>
                <w:b/>
                <w:sz w:val="20"/>
                <w:szCs w:val="20"/>
              </w:rPr>
              <w:t>Life (Hours)</w:t>
            </w:r>
          </w:p>
        </w:tc>
        <w:tc>
          <w:tcPr>
            <w:tcW w:w="830" w:type="dxa"/>
            <w:tcBorders>
              <w:top w:val="single" w:sz="4" w:space="0" w:color="auto"/>
              <w:left w:val="single" w:sz="4" w:space="0" w:color="auto"/>
              <w:bottom w:val="single" w:sz="4" w:space="0" w:color="auto"/>
              <w:right w:val="single" w:sz="4" w:space="0" w:color="auto"/>
            </w:tcBorders>
            <w:vAlign w:val="center"/>
          </w:tcPr>
          <w:p w14:paraId="64664B32" w14:textId="1C3B2728"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73</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435FA132" w14:textId="27D67803"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76</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46B7C172" w14:textId="09B764C6"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92</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12851ACB" w14:textId="63C021B9"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94</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17619233" w14:textId="47CC4E6B"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110</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153267B3" w14:textId="26FA7B3A"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117</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49C10835" w14:textId="70715764"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118</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0D64AC5A" w14:textId="7B258B90"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124</m:t>
                </m:r>
              </m:oMath>
            </m:oMathPara>
          </w:p>
        </w:tc>
      </w:tr>
      <w:tr w:rsidR="00D93F2F" w14:paraId="0DECE745" w14:textId="77777777" w:rsidTr="00D4671A">
        <w:trPr>
          <w:trHeight w:val="432"/>
          <w:jc w:val="center"/>
        </w:trPr>
        <w:tc>
          <w:tcPr>
            <w:tcW w:w="3100" w:type="dxa"/>
            <w:tcBorders>
              <w:top w:val="single" w:sz="4" w:space="0" w:color="auto"/>
              <w:left w:val="single" w:sz="4" w:space="0" w:color="auto"/>
              <w:bottom w:val="single" w:sz="4" w:space="0" w:color="auto"/>
              <w:right w:val="single" w:sz="4" w:space="0" w:color="auto"/>
            </w:tcBorders>
            <w:vAlign w:val="center"/>
          </w:tcPr>
          <w:p w14:paraId="0444A890" w14:textId="77777777" w:rsidR="00D93F2F" w:rsidRPr="00D4671A" w:rsidRDefault="00D93F2F" w:rsidP="006F6FFC">
            <w:pPr>
              <w:rPr>
                <w:rFonts w:cstheme="majorHAnsi"/>
                <w:b/>
                <w:sz w:val="20"/>
                <w:szCs w:val="20"/>
              </w:rPr>
            </w:pPr>
            <w:r w:rsidRPr="00D4671A">
              <w:rPr>
                <w:rFonts w:cstheme="majorHAnsi"/>
                <w:b/>
                <w:sz w:val="20"/>
                <w:szCs w:val="20"/>
              </w:rPr>
              <w:t>Deviation from the Mean</w:t>
            </w:r>
          </w:p>
        </w:tc>
        <w:tc>
          <w:tcPr>
            <w:tcW w:w="830" w:type="dxa"/>
            <w:tcBorders>
              <w:top w:val="single" w:sz="4" w:space="0" w:color="auto"/>
              <w:left w:val="single" w:sz="4" w:space="0" w:color="auto"/>
              <w:bottom w:val="single" w:sz="4" w:space="0" w:color="auto"/>
              <w:right w:val="single" w:sz="4" w:space="0" w:color="auto"/>
            </w:tcBorders>
            <w:vAlign w:val="center"/>
          </w:tcPr>
          <w:p w14:paraId="590348D2" w14:textId="00150332"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-27.5</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6E0D7614" w14:textId="4A609A29"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-24.5</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1577DCA6" w14:textId="072A92C7"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-8.5</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325877B0" w14:textId="2175FF6D"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-6.5</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06F47B4D" w14:textId="6C357465"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9.5</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6C2ADCB6" w14:textId="1615FEB9"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16.5</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4362249C" w14:textId="0FCB0830"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17.5</m:t>
                </m:r>
              </m:oMath>
            </m:oMathPara>
          </w:p>
        </w:tc>
        <w:tc>
          <w:tcPr>
            <w:tcW w:w="830" w:type="dxa"/>
            <w:tcBorders>
              <w:top w:val="single" w:sz="4" w:space="0" w:color="auto"/>
              <w:left w:val="single" w:sz="4" w:space="0" w:color="auto"/>
              <w:bottom w:val="single" w:sz="4" w:space="0" w:color="auto"/>
              <w:right w:val="single" w:sz="4" w:space="0" w:color="auto"/>
            </w:tcBorders>
            <w:vAlign w:val="center"/>
          </w:tcPr>
          <w:p w14:paraId="27233D21" w14:textId="295F1580" w:rsidR="00D93F2F" w:rsidRPr="00FF16E9" w:rsidRDefault="00C317A1" w:rsidP="00804CC4">
            <w:pPr>
              <w:jc w:val="center"/>
              <w:rPr>
                <w:rFonts w:ascii="Cambria Math" w:hAnsi="Cambria Math" w:cstheme="majorHAnsi"/>
                <w:sz w:val="20"/>
                <w:szCs w:val="20"/>
                <w:oMath/>
              </w:rPr>
            </w:pPr>
            <m:oMathPara>
              <m:oMath>
                <m:r>
                  <w:rPr>
                    <w:rFonts w:ascii="Cambria Math" w:hAnsi="Cambria Math" w:cstheme="majorHAnsi"/>
                    <w:sz w:val="20"/>
                    <w:szCs w:val="20"/>
                  </w:rPr>
                  <m:t>23.5</m:t>
                </m:r>
              </m:oMath>
            </m:oMathPara>
          </w:p>
        </w:tc>
      </w:tr>
      <w:tr w:rsidR="00D93F2F" w14:paraId="31CB03AE" w14:textId="77777777" w:rsidTr="00D4671A">
        <w:trPr>
          <w:trHeight w:val="432"/>
          <w:jc w:val="center"/>
        </w:trPr>
        <w:tc>
          <w:tcPr>
            <w:tcW w:w="3100" w:type="dxa"/>
            <w:tcBorders>
              <w:top w:val="single" w:sz="4" w:space="0" w:color="auto"/>
              <w:left w:val="single" w:sz="4" w:space="0" w:color="auto"/>
              <w:bottom w:val="single" w:sz="4" w:space="0" w:color="auto"/>
              <w:right w:val="single" w:sz="4" w:space="0" w:color="auto"/>
            </w:tcBorders>
            <w:vAlign w:val="center"/>
          </w:tcPr>
          <w:p w14:paraId="5470F218" w14:textId="77777777" w:rsidR="00D93F2F" w:rsidRPr="00D4671A" w:rsidRDefault="00D93F2F" w:rsidP="006F6FFC">
            <w:pPr>
              <w:rPr>
                <w:rFonts w:cstheme="majorHAnsi"/>
                <w:b/>
                <w:sz w:val="20"/>
                <w:szCs w:val="20"/>
              </w:rPr>
            </w:pPr>
            <w:r w:rsidRPr="00D4671A">
              <w:rPr>
                <w:rFonts w:cstheme="majorHAnsi"/>
                <w:b/>
                <w:sz w:val="20"/>
                <w:szCs w:val="20"/>
              </w:rPr>
              <w:t>Squared Deviation from the Mean</w:t>
            </w:r>
          </w:p>
        </w:tc>
        <w:tc>
          <w:tcPr>
            <w:tcW w:w="830" w:type="dxa"/>
            <w:tcBorders>
              <w:top w:val="single" w:sz="4" w:space="0" w:color="auto"/>
              <w:left w:val="single" w:sz="4" w:space="0" w:color="auto"/>
              <w:bottom w:val="single" w:sz="4" w:space="0" w:color="auto"/>
              <w:right w:val="single" w:sz="4" w:space="0" w:color="auto"/>
            </w:tcBorders>
            <w:vAlign w:val="center"/>
          </w:tcPr>
          <w:p w14:paraId="0C046D1F" w14:textId="77777777" w:rsidR="00D93F2F" w:rsidRDefault="00D93F2F" w:rsidP="00804CC4">
            <w:pPr>
              <w:jc w:val="center"/>
              <w:rPr>
                <w:rFonts w:cstheme="maj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20DAEF0B" w14:textId="77777777" w:rsidR="00D93F2F" w:rsidRDefault="00D93F2F" w:rsidP="00804CC4">
            <w:pPr>
              <w:jc w:val="center"/>
              <w:rPr>
                <w:rFonts w:cstheme="maj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0A1135FE" w14:textId="77777777" w:rsidR="00D93F2F" w:rsidRDefault="00D93F2F" w:rsidP="00804CC4">
            <w:pPr>
              <w:jc w:val="center"/>
              <w:rPr>
                <w:rFonts w:cstheme="maj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5150FF34" w14:textId="77777777" w:rsidR="00D93F2F" w:rsidRDefault="00D93F2F" w:rsidP="00804CC4">
            <w:pPr>
              <w:jc w:val="center"/>
              <w:rPr>
                <w:rFonts w:cstheme="maj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2B5B54FE" w14:textId="77777777" w:rsidR="00D93F2F" w:rsidRDefault="00D93F2F" w:rsidP="00804CC4">
            <w:pPr>
              <w:jc w:val="center"/>
              <w:rPr>
                <w:rFonts w:cstheme="maj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69D86BB6" w14:textId="77777777" w:rsidR="00D93F2F" w:rsidRDefault="00D93F2F" w:rsidP="00804CC4">
            <w:pPr>
              <w:jc w:val="center"/>
              <w:rPr>
                <w:rFonts w:cstheme="maj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2EA92459" w14:textId="77777777" w:rsidR="00D93F2F" w:rsidRDefault="00D93F2F" w:rsidP="00804CC4">
            <w:pPr>
              <w:jc w:val="center"/>
              <w:rPr>
                <w:rFonts w:cstheme="majorHAnsi"/>
                <w:sz w:val="20"/>
                <w:szCs w:val="20"/>
              </w:rPr>
            </w:pPr>
          </w:p>
        </w:tc>
        <w:tc>
          <w:tcPr>
            <w:tcW w:w="830" w:type="dxa"/>
            <w:tcBorders>
              <w:top w:val="single" w:sz="4" w:space="0" w:color="auto"/>
              <w:left w:val="single" w:sz="4" w:space="0" w:color="auto"/>
              <w:bottom w:val="single" w:sz="4" w:space="0" w:color="auto"/>
              <w:right w:val="single" w:sz="4" w:space="0" w:color="auto"/>
            </w:tcBorders>
            <w:vAlign w:val="center"/>
          </w:tcPr>
          <w:p w14:paraId="29E42E25" w14:textId="77777777" w:rsidR="00D93F2F" w:rsidRDefault="00D93F2F" w:rsidP="00804CC4">
            <w:pPr>
              <w:jc w:val="center"/>
              <w:rPr>
                <w:rFonts w:cstheme="majorHAnsi"/>
                <w:sz w:val="20"/>
                <w:szCs w:val="20"/>
              </w:rPr>
            </w:pPr>
          </w:p>
        </w:tc>
      </w:tr>
    </w:tbl>
    <w:p w14:paraId="5458F391" w14:textId="77777777" w:rsidR="00D93F2F" w:rsidRDefault="00D93F2F" w:rsidP="00D93F2F">
      <w:pPr>
        <w:pStyle w:val="ny-lesson-paragraph"/>
      </w:pPr>
    </w:p>
    <w:p w14:paraId="7384D4D8" w14:textId="77777777" w:rsidR="00D93F2F" w:rsidRDefault="00D93F2F" w:rsidP="00D93F2F">
      <w:pPr>
        <w:pStyle w:val="ny-lesson-numbering"/>
        <w:numPr>
          <w:ilvl w:val="0"/>
          <w:numId w:val="7"/>
        </w:numPr>
      </w:pPr>
      <w:r>
        <w:t>Write the squared deviations in the table.</w:t>
      </w:r>
    </w:p>
    <w:p w14:paraId="49E65422" w14:textId="77777777" w:rsidR="00D93F2F" w:rsidRDefault="00D93F2F" w:rsidP="00D93F2F">
      <w:pPr>
        <w:pStyle w:val="ny-lesson-numbering"/>
        <w:numPr>
          <w:ilvl w:val="0"/>
          <w:numId w:val="0"/>
        </w:numPr>
        <w:ind w:left="360"/>
      </w:pPr>
    </w:p>
    <w:p w14:paraId="24368B53" w14:textId="77777777" w:rsidR="00D93F2F" w:rsidRDefault="00D93F2F" w:rsidP="00D93F2F">
      <w:pPr>
        <w:pStyle w:val="ny-lesson-numbering"/>
        <w:numPr>
          <w:ilvl w:val="0"/>
          <w:numId w:val="0"/>
        </w:numPr>
        <w:ind w:left="360"/>
      </w:pPr>
    </w:p>
    <w:p w14:paraId="5B8BA300" w14:textId="77777777" w:rsidR="00D93F2F" w:rsidRDefault="00D93F2F" w:rsidP="00D93F2F">
      <w:pPr>
        <w:pStyle w:val="ny-lesson-numbering"/>
        <w:numPr>
          <w:ilvl w:val="0"/>
          <w:numId w:val="0"/>
        </w:numPr>
        <w:ind w:left="360"/>
      </w:pPr>
    </w:p>
    <w:p w14:paraId="16F92B84" w14:textId="77777777" w:rsidR="00D93F2F" w:rsidRDefault="00D93F2F" w:rsidP="00D93F2F">
      <w:pPr>
        <w:pStyle w:val="ny-lesson-numbering"/>
        <w:numPr>
          <w:ilvl w:val="0"/>
          <w:numId w:val="0"/>
        </w:numPr>
        <w:ind w:left="360"/>
      </w:pPr>
    </w:p>
    <w:p w14:paraId="70072BBC" w14:textId="77777777" w:rsidR="00D93F2F" w:rsidRDefault="00D93F2F" w:rsidP="00D93F2F">
      <w:pPr>
        <w:pStyle w:val="ny-lesson-numbering"/>
        <w:numPr>
          <w:ilvl w:val="0"/>
          <w:numId w:val="7"/>
        </w:numPr>
      </w:pPr>
      <w:r>
        <w:t>Add up the squared deviations.  What result do you get?</w:t>
      </w:r>
    </w:p>
    <w:p w14:paraId="5E25C1C2" w14:textId="77777777" w:rsidR="00D93F2F" w:rsidRDefault="00D93F2F" w:rsidP="00D93F2F">
      <w:pPr>
        <w:pStyle w:val="ny-lesson-numbering"/>
        <w:numPr>
          <w:ilvl w:val="0"/>
          <w:numId w:val="0"/>
        </w:numPr>
        <w:ind w:left="360"/>
      </w:pPr>
    </w:p>
    <w:p w14:paraId="6987100F" w14:textId="77777777" w:rsidR="00D93F2F" w:rsidRDefault="00D93F2F" w:rsidP="00D93F2F">
      <w:pPr>
        <w:pStyle w:val="ny-lesson-numbering"/>
        <w:numPr>
          <w:ilvl w:val="0"/>
          <w:numId w:val="0"/>
        </w:numPr>
        <w:ind w:left="360"/>
      </w:pPr>
    </w:p>
    <w:p w14:paraId="7D7FEE74" w14:textId="77777777" w:rsidR="00D93F2F" w:rsidRDefault="00D93F2F" w:rsidP="00D93F2F">
      <w:pPr>
        <w:pStyle w:val="ny-lesson-numbering"/>
        <w:numPr>
          <w:ilvl w:val="0"/>
          <w:numId w:val="0"/>
        </w:numPr>
        <w:ind w:left="360"/>
      </w:pPr>
    </w:p>
    <w:p w14:paraId="2FEBE4A2" w14:textId="77777777" w:rsidR="00D93F2F" w:rsidRDefault="00D93F2F" w:rsidP="00D93F2F">
      <w:pPr>
        <w:pStyle w:val="ny-lesson-numbering"/>
        <w:numPr>
          <w:ilvl w:val="0"/>
          <w:numId w:val="0"/>
        </w:numPr>
        <w:ind w:left="360"/>
      </w:pPr>
    </w:p>
    <w:p w14:paraId="07AEE483" w14:textId="55317069" w:rsidR="00D93F2F" w:rsidRDefault="00D93F2F" w:rsidP="00D93F2F">
      <w:pPr>
        <w:pStyle w:val="ny-lesson-numbering"/>
        <w:numPr>
          <w:ilvl w:val="0"/>
          <w:numId w:val="7"/>
        </w:numPr>
      </w:pPr>
      <w:r>
        <w:t xml:space="preserve">What is the value of </w:t>
      </w:r>
      <m:oMath>
        <m:r>
          <w:rPr>
            <w:rFonts w:ascii="Cambria Math" w:hAnsi="Cambria Math"/>
          </w:rPr>
          <m:t>n</m:t>
        </m:r>
      </m:oMath>
      <w:r>
        <w:t xml:space="preserve"> for this data set?  Divide the sum of the squared deviations by </w:t>
      </w:r>
      <m:oMath>
        <m:r>
          <w:rPr>
            <w:rFonts w:ascii="Cambria Math" w:hAnsi="Cambria Math"/>
          </w:rPr>
          <m:t>n-1</m:t>
        </m:r>
      </m:oMath>
      <w:r>
        <w:t>, and write your answer below.  Round your answer to the nearest thousandth.</w:t>
      </w:r>
    </w:p>
    <w:p w14:paraId="5B8117E8" w14:textId="77777777" w:rsidR="00D93F2F" w:rsidRDefault="00D93F2F" w:rsidP="00D93F2F">
      <w:pPr>
        <w:pStyle w:val="ny-lesson-numbering"/>
        <w:numPr>
          <w:ilvl w:val="0"/>
          <w:numId w:val="0"/>
        </w:numPr>
        <w:ind w:left="360"/>
      </w:pPr>
    </w:p>
    <w:p w14:paraId="027F0078" w14:textId="77777777" w:rsidR="00D93F2F" w:rsidRDefault="00D93F2F" w:rsidP="00D93F2F">
      <w:pPr>
        <w:pStyle w:val="ny-lesson-numbering"/>
        <w:numPr>
          <w:ilvl w:val="0"/>
          <w:numId w:val="0"/>
        </w:numPr>
        <w:ind w:left="360"/>
      </w:pPr>
    </w:p>
    <w:p w14:paraId="39879280" w14:textId="77777777" w:rsidR="00D93F2F" w:rsidRDefault="00D93F2F" w:rsidP="00D93F2F">
      <w:pPr>
        <w:pStyle w:val="ny-lesson-numbering"/>
        <w:numPr>
          <w:ilvl w:val="0"/>
          <w:numId w:val="0"/>
        </w:numPr>
        <w:ind w:left="360"/>
      </w:pPr>
    </w:p>
    <w:p w14:paraId="210C1C15" w14:textId="77777777" w:rsidR="00D93F2F" w:rsidRDefault="00D93F2F" w:rsidP="00D93F2F">
      <w:pPr>
        <w:pStyle w:val="ny-lesson-numbering"/>
        <w:numPr>
          <w:ilvl w:val="0"/>
          <w:numId w:val="0"/>
        </w:numPr>
        <w:ind w:left="360"/>
      </w:pPr>
    </w:p>
    <w:p w14:paraId="689E1476" w14:textId="77777777" w:rsidR="00D93F2F" w:rsidRDefault="00D93F2F" w:rsidP="00D93F2F">
      <w:pPr>
        <w:pStyle w:val="ny-lesson-numbering"/>
        <w:numPr>
          <w:ilvl w:val="0"/>
          <w:numId w:val="7"/>
        </w:numPr>
      </w:pPr>
      <w:r>
        <w:t>Take the square root to find the standard deviation.  Record your answer to the nearest hundredth.</w:t>
      </w:r>
    </w:p>
    <w:p w14:paraId="1383F3F9" w14:textId="77777777" w:rsidR="00D93F2F" w:rsidRDefault="00D93F2F" w:rsidP="00D93F2F">
      <w:pPr>
        <w:tabs>
          <w:tab w:val="left" w:pos="810"/>
        </w:tabs>
        <w:ind w:left="360"/>
        <w:rPr>
          <w:rFonts w:cstheme="majorHAnsi"/>
          <w:sz w:val="20"/>
          <w:szCs w:val="20"/>
        </w:rPr>
      </w:pPr>
    </w:p>
    <w:p w14:paraId="483349A9" w14:textId="77777777" w:rsidR="00D93F2F" w:rsidRDefault="00D93F2F" w:rsidP="00D93F2F">
      <w:pPr>
        <w:tabs>
          <w:tab w:val="left" w:pos="810"/>
        </w:tabs>
        <w:ind w:left="360"/>
        <w:rPr>
          <w:rFonts w:cstheme="majorHAnsi"/>
          <w:sz w:val="20"/>
          <w:szCs w:val="20"/>
        </w:rPr>
      </w:pPr>
    </w:p>
    <w:p w14:paraId="729DA6B1" w14:textId="77777777" w:rsidR="00D93F2F" w:rsidRDefault="00D93F2F" w:rsidP="00D93F2F">
      <w:pPr>
        <w:tabs>
          <w:tab w:val="left" w:pos="810"/>
        </w:tabs>
        <w:ind w:left="360"/>
        <w:rPr>
          <w:rFonts w:cstheme="majorHAnsi"/>
          <w:sz w:val="20"/>
          <w:szCs w:val="20"/>
        </w:rPr>
      </w:pPr>
    </w:p>
    <w:p w14:paraId="2510CD63" w14:textId="77777777" w:rsidR="00D93F2F" w:rsidRDefault="00D93F2F" w:rsidP="00D93F2F">
      <w:pPr>
        <w:pStyle w:val="ny-lesson-numbering"/>
        <w:numPr>
          <w:ilvl w:val="0"/>
          <w:numId w:val="7"/>
        </w:numPr>
      </w:pPr>
      <w:r>
        <w:t>How would you interpret the standard deviation that you found in Exercise 4?  (Remember to give your answer in the context of this question.  Interpret your answer to the nearest hundredth.)</w:t>
      </w:r>
    </w:p>
    <w:p w14:paraId="10A416D3" w14:textId="77777777" w:rsidR="00D93F2F" w:rsidRDefault="00D93F2F" w:rsidP="00D93F2F">
      <w:pPr>
        <w:pStyle w:val="ny-lesson-paragraph"/>
        <w:rPr>
          <w:rFonts w:asciiTheme="minorHAnsi" w:hAnsiTheme="minorHAnsi"/>
        </w:rPr>
      </w:pPr>
    </w:p>
    <w:p w14:paraId="020C578D" w14:textId="77777777" w:rsidR="00D93F2F" w:rsidRDefault="00D93F2F" w:rsidP="00D93F2F">
      <w:pPr>
        <w:pStyle w:val="ny-lesson-paragraph"/>
      </w:pPr>
    </w:p>
    <w:p w14:paraId="2E8766DC" w14:textId="77777777" w:rsidR="00D93F2F" w:rsidRDefault="00D93F2F" w:rsidP="00D93F2F">
      <w:pPr>
        <w:pStyle w:val="ny-lesson-paragraph"/>
      </w:pPr>
    </w:p>
    <w:p w14:paraId="356F4717" w14:textId="77777777" w:rsidR="00537246" w:rsidRDefault="00537246" w:rsidP="00D93F2F">
      <w:pPr>
        <w:pStyle w:val="ny-lesson-paragraph"/>
      </w:pPr>
    </w:p>
    <w:p w14:paraId="5CBAAF52" w14:textId="57BC51A8" w:rsidR="00D93F2F" w:rsidRPr="00BF7791" w:rsidRDefault="00A422DF" w:rsidP="00A422DF">
      <w:pPr>
        <w:pStyle w:val="ny-lesson-hdr-1"/>
      </w:pPr>
      <w:r>
        <w:lastRenderedPageBreak/>
        <w:t>Exercises 6–7</w:t>
      </w:r>
    </w:p>
    <w:p w14:paraId="53A45B1C" w14:textId="77777777" w:rsidR="00C23D29" w:rsidRPr="0024467C" w:rsidRDefault="00C23D29" w:rsidP="00C23D29">
      <w:pPr>
        <w:pStyle w:val="ny-lesson-paragraph"/>
      </w:pPr>
      <w:r w:rsidRPr="0024467C">
        <w:t>Jenna has bought a new hybrid car.  Each week for a period</w:t>
      </w:r>
      <w:r>
        <w:t xml:space="preserve"> of</w:t>
      </w:r>
      <w:r w:rsidRPr="0024467C">
        <w:t xml:space="preserve"> seven weeks</w:t>
      </w:r>
      <w:r>
        <w:t>,</w:t>
      </w:r>
      <w:r w:rsidRPr="0024467C">
        <w:t xml:space="preserve"> she has noted the fuel efficiency (in miles per gallon) of her car.  The results are shown below.</w:t>
      </w:r>
    </w:p>
    <w:p w14:paraId="63053BBA" w14:textId="6B239CA9" w:rsidR="00D93F2F" w:rsidRPr="00FF16E9" w:rsidRDefault="00FF16E9" w:rsidP="00D93F2F">
      <w:pPr>
        <w:pStyle w:val="ny-lesson-paragraph"/>
        <w:jc w:val="center"/>
        <w:rPr>
          <w:rFonts w:ascii="Cambria Math" w:hAnsi="Cambria Math"/>
          <w:oMath/>
        </w:rPr>
      </w:pPr>
      <m:oMathPara>
        <m:oMath>
          <m:r>
            <w:rPr>
              <w:rFonts w:ascii="Cambria Math" w:hAnsi="Cambria Math"/>
            </w:rPr>
            <m:t>45    44    43    44    45    44    43</m:t>
          </m:r>
        </m:oMath>
      </m:oMathPara>
    </w:p>
    <w:p w14:paraId="38ABE17B" w14:textId="77777777" w:rsidR="00C23D29" w:rsidRPr="0024467C" w:rsidRDefault="00C23D29" w:rsidP="00C23D29">
      <w:pPr>
        <w:pStyle w:val="ny-lesson-numbering"/>
      </w:pPr>
      <w:r w:rsidRPr="0024467C">
        <w:t>Calculate the standard deviation of these results to the nearest hundredth.</w:t>
      </w:r>
      <w:r>
        <w:t xml:space="preserve"> </w:t>
      </w:r>
      <w:r w:rsidRPr="0024467C">
        <w:t xml:space="preserve"> Be sure to show your work.</w:t>
      </w:r>
    </w:p>
    <w:p w14:paraId="251F203F" w14:textId="77777777" w:rsidR="00D93F2F" w:rsidRDefault="00D93F2F" w:rsidP="00D93F2F">
      <w:pPr>
        <w:tabs>
          <w:tab w:val="left" w:pos="810"/>
        </w:tabs>
        <w:ind w:left="360"/>
        <w:rPr>
          <w:rFonts w:cstheme="majorHAnsi"/>
          <w:sz w:val="20"/>
          <w:szCs w:val="20"/>
        </w:rPr>
      </w:pPr>
    </w:p>
    <w:p w14:paraId="3624E7A8" w14:textId="77777777" w:rsidR="00D93F2F" w:rsidRDefault="00D93F2F" w:rsidP="00D93F2F">
      <w:pPr>
        <w:tabs>
          <w:tab w:val="left" w:pos="810"/>
        </w:tabs>
        <w:ind w:left="360"/>
        <w:rPr>
          <w:rFonts w:cstheme="majorHAnsi"/>
          <w:sz w:val="20"/>
          <w:szCs w:val="20"/>
        </w:rPr>
      </w:pPr>
    </w:p>
    <w:p w14:paraId="40D7D88B" w14:textId="77777777" w:rsidR="00D93F2F" w:rsidRDefault="00D93F2F" w:rsidP="00D93F2F">
      <w:pPr>
        <w:tabs>
          <w:tab w:val="left" w:pos="810"/>
        </w:tabs>
        <w:ind w:left="360"/>
        <w:rPr>
          <w:rFonts w:cstheme="majorHAnsi"/>
          <w:sz w:val="20"/>
          <w:szCs w:val="20"/>
        </w:rPr>
      </w:pPr>
    </w:p>
    <w:p w14:paraId="339B3566" w14:textId="77777777" w:rsidR="00D93F2F" w:rsidRDefault="00D93F2F" w:rsidP="00D93F2F">
      <w:pPr>
        <w:tabs>
          <w:tab w:val="left" w:pos="810"/>
        </w:tabs>
        <w:ind w:left="360"/>
        <w:rPr>
          <w:rFonts w:cstheme="majorHAnsi"/>
          <w:sz w:val="20"/>
          <w:szCs w:val="20"/>
        </w:rPr>
      </w:pPr>
    </w:p>
    <w:p w14:paraId="645C48EB" w14:textId="77777777" w:rsidR="00D93F2F" w:rsidRDefault="00D93F2F" w:rsidP="00D93F2F">
      <w:pPr>
        <w:tabs>
          <w:tab w:val="left" w:pos="810"/>
        </w:tabs>
        <w:ind w:left="360"/>
        <w:rPr>
          <w:rFonts w:cstheme="majorHAnsi"/>
          <w:sz w:val="20"/>
          <w:szCs w:val="20"/>
        </w:rPr>
      </w:pPr>
    </w:p>
    <w:p w14:paraId="4366486C" w14:textId="77777777" w:rsidR="00D93F2F" w:rsidRDefault="00D93F2F" w:rsidP="00D93F2F">
      <w:pPr>
        <w:tabs>
          <w:tab w:val="left" w:pos="810"/>
        </w:tabs>
        <w:ind w:left="360"/>
        <w:rPr>
          <w:rFonts w:cstheme="majorHAnsi"/>
          <w:sz w:val="20"/>
          <w:szCs w:val="20"/>
        </w:rPr>
      </w:pPr>
    </w:p>
    <w:p w14:paraId="45F52409" w14:textId="77777777" w:rsidR="00D93F2F" w:rsidRDefault="00D93F2F" w:rsidP="00D93F2F">
      <w:pPr>
        <w:tabs>
          <w:tab w:val="left" w:pos="810"/>
        </w:tabs>
        <w:ind w:left="360"/>
        <w:rPr>
          <w:rFonts w:cstheme="majorHAnsi"/>
          <w:sz w:val="20"/>
          <w:szCs w:val="20"/>
        </w:rPr>
      </w:pPr>
    </w:p>
    <w:p w14:paraId="68744E13" w14:textId="77777777" w:rsidR="00D93F2F" w:rsidRDefault="00D93F2F" w:rsidP="00D93F2F">
      <w:pPr>
        <w:tabs>
          <w:tab w:val="left" w:pos="810"/>
        </w:tabs>
        <w:ind w:left="360"/>
        <w:rPr>
          <w:rFonts w:cstheme="majorHAnsi"/>
          <w:sz w:val="20"/>
          <w:szCs w:val="20"/>
        </w:rPr>
      </w:pPr>
    </w:p>
    <w:p w14:paraId="50E422D1" w14:textId="77777777" w:rsidR="00D93F2F" w:rsidRDefault="00D93F2F" w:rsidP="00D93F2F">
      <w:pPr>
        <w:tabs>
          <w:tab w:val="left" w:pos="810"/>
        </w:tabs>
        <w:ind w:left="360"/>
        <w:rPr>
          <w:rFonts w:cstheme="majorHAnsi"/>
          <w:sz w:val="20"/>
          <w:szCs w:val="20"/>
        </w:rPr>
      </w:pPr>
    </w:p>
    <w:p w14:paraId="5B1885B0" w14:textId="77777777" w:rsidR="00D93F2F" w:rsidRDefault="00D93F2F" w:rsidP="00D93F2F">
      <w:pPr>
        <w:tabs>
          <w:tab w:val="left" w:pos="810"/>
        </w:tabs>
        <w:ind w:left="360"/>
        <w:rPr>
          <w:rFonts w:cstheme="majorHAnsi"/>
          <w:sz w:val="20"/>
          <w:szCs w:val="20"/>
        </w:rPr>
      </w:pPr>
    </w:p>
    <w:p w14:paraId="56CDA201" w14:textId="77777777" w:rsidR="00D93F2F" w:rsidRDefault="00D93F2F" w:rsidP="00D93F2F">
      <w:pPr>
        <w:tabs>
          <w:tab w:val="left" w:pos="810"/>
        </w:tabs>
        <w:ind w:left="360"/>
        <w:rPr>
          <w:rFonts w:cstheme="majorHAnsi"/>
          <w:sz w:val="20"/>
          <w:szCs w:val="20"/>
        </w:rPr>
      </w:pPr>
    </w:p>
    <w:p w14:paraId="29CCDDE0" w14:textId="77777777" w:rsidR="00D93F2F" w:rsidRDefault="00D93F2F" w:rsidP="00D93F2F">
      <w:pPr>
        <w:tabs>
          <w:tab w:val="left" w:pos="810"/>
        </w:tabs>
        <w:ind w:left="360"/>
        <w:rPr>
          <w:rFonts w:cstheme="majorHAnsi"/>
          <w:sz w:val="20"/>
          <w:szCs w:val="20"/>
        </w:rPr>
      </w:pPr>
    </w:p>
    <w:p w14:paraId="5BFCC5D6" w14:textId="77777777" w:rsidR="00C23D29" w:rsidRPr="0024467C" w:rsidRDefault="00C23D29" w:rsidP="00C23D29">
      <w:pPr>
        <w:pStyle w:val="ny-lesson-numbering"/>
      </w:pPr>
      <w:r w:rsidRPr="0024467C">
        <w:t>What is the meaning of the standard deviation you found in Exercise 6?</w:t>
      </w:r>
    </w:p>
    <w:p w14:paraId="510A8858" w14:textId="77777777" w:rsidR="00D93F2F" w:rsidRDefault="00D93F2F" w:rsidP="00D93F2F">
      <w:pPr>
        <w:pStyle w:val="ny-lesson-paragraph"/>
      </w:pPr>
    </w:p>
    <w:p w14:paraId="1C1D788E" w14:textId="77777777" w:rsidR="00D93F2F" w:rsidRDefault="00D93F2F" w:rsidP="00D93F2F">
      <w:pPr>
        <w:pStyle w:val="ny-lesson-paragraph"/>
      </w:pPr>
    </w:p>
    <w:p w14:paraId="31A6983C" w14:textId="77777777" w:rsidR="00D93F2F" w:rsidRDefault="00D93F2F" w:rsidP="00D93F2F">
      <w:pPr>
        <w:pStyle w:val="ny-lesson-paragraph"/>
      </w:pPr>
    </w:p>
    <w:p w14:paraId="6030E3D2" w14:textId="77777777" w:rsidR="00537246" w:rsidRDefault="00537246" w:rsidP="00537246">
      <w:pPr>
        <w:pStyle w:val="ny-callout-hdr"/>
      </w:pPr>
    </w:p>
    <w:p w14:paraId="4EA0C8C1" w14:textId="77777777" w:rsidR="00537246" w:rsidRDefault="00537246" w:rsidP="00537246">
      <w:pPr>
        <w:pStyle w:val="ny-callout-hdr"/>
      </w:pPr>
    </w:p>
    <w:p w14:paraId="0942694F" w14:textId="77777777" w:rsidR="00537246" w:rsidRDefault="00537246" w:rsidP="00537246">
      <w:pPr>
        <w:pStyle w:val="ny-callout-hdr"/>
      </w:pPr>
    </w:p>
    <w:p w14:paraId="5F2AF58F" w14:textId="5CEBDB81" w:rsidR="00D93F2F" w:rsidRDefault="00D93F2F" w:rsidP="00537246">
      <w:pPr>
        <w:pStyle w:val="ny-callout-hdr"/>
      </w:pPr>
      <w:r>
        <w:rPr>
          <w:noProof/>
        </w:rPr>
        <w:lastRenderedPageBreak/>
        <mc:AlternateContent>
          <mc:Choice Requires="wps">
            <w:drawing>
              <wp:anchor distT="0" distB="0" distL="114300" distR="114300" simplePos="0" relativeHeight="251658240" behindDoc="1" locked="0" layoutInCell="1" allowOverlap="1" wp14:anchorId="2BD1D799" wp14:editId="645C4144">
                <wp:simplePos x="0" y="0"/>
                <wp:positionH relativeFrom="margin">
                  <wp:align>center</wp:align>
                </wp:positionH>
                <wp:positionV relativeFrom="margin">
                  <wp:align>top</wp:align>
                </wp:positionV>
                <wp:extent cx="6217920" cy="2527300"/>
                <wp:effectExtent l="19050" t="19050" r="11430" b="2540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527300"/>
                        </a:xfrm>
                        <a:prstGeom prst="rect">
                          <a:avLst/>
                        </a:prstGeom>
                        <a:solidFill>
                          <a:srgbClr val="FFFFFF"/>
                        </a:solidFill>
                        <a:ln w="38100" cmpd="dbl">
                          <a:solidFill>
                            <a:srgbClr val="4F6228"/>
                          </a:solidFill>
                          <a:miter lim="800000"/>
                          <a:headEnd/>
                          <a:tailEnd/>
                        </a:ln>
                      </wps:spPr>
                      <wps:txbx>
                        <w:txbxContent>
                          <w:p w14:paraId="2C48DDB4" w14:textId="72D46129" w:rsidR="00D93F2F" w:rsidRPr="00BF7791" w:rsidRDefault="00FF16E9" w:rsidP="00537246">
                            <w:pPr>
                              <w:pStyle w:val="ny-lesson-summary"/>
                              <w:rPr>
                                <w:rStyle w:val="ny-chart-sq-grey"/>
                              </w:rPr>
                            </w:pPr>
                            <w:r>
                              <w:rPr>
                                <w:rStyle w:val="ny-chart-sq-grey"/>
                                <w:sz w:val="22"/>
                                <w:szCs w:val="22"/>
                              </w:rPr>
                              <w:t>Lesson Summary</w:t>
                            </w:r>
                          </w:p>
                          <w:p w14:paraId="4C9E186C" w14:textId="77777777" w:rsidR="00C23D29" w:rsidRPr="00C23D29" w:rsidRDefault="00C23D29" w:rsidP="00C23D29">
                            <w:pPr>
                              <w:pStyle w:val="ny-lesson-bullet"/>
                            </w:pPr>
                            <w:r w:rsidRPr="00C23D29">
                              <w:t>The standard deviation measures a typical deviation from the mean.</w:t>
                            </w:r>
                          </w:p>
                          <w:p w14:paraId="681BBE13" w14:textId="77777777" w:rsidR="00C23D29" w:rsidRPr="00C23D29" w:rsidRDefault="00C23D29" w:rsidP="00C23D29">
                            <w:pPr>
                              <w:pStyle w:val="ny-lesson-bullet"/>
                            </w:pPr>
                            <w:r w:rsidRPr="00C23D29">
                              <w:t xml:space="preserve">To calculate the standard deviation, </w:t>
                            </w:r>
                          </w:p>
                          <w:p w14:paraId="0B57CCC0" w14:textId="77777777" w:rsidR="00C23D29" w:rsidRPr="00C23D29" w:rsidRDefault="00C23D29" w:rsidP="00D4671A">
                            <w:pPr>
                              <w:pStyle w:val="ny-lesson-numbering"/>
                              <w:tabs>
                                <w:tab w:val="clear" w:pos="403"/>
                              </w:tabs>
                              <w:ind w:left="1080"/>
                            </w:pPr>
                            <w:r w:rsidRPr="00C23D29">
                              <w:t>Find the mean of the data set;</w:t>
                            </w:r>
                          </w:p>
                          <w:p w14:paraId="4256A02A" w14:textId="77777777" w:rsidR="00C23D29" w:rsidRPr="00C23D29" w:rsidRDefault="00C23D29" w:rsidP="00D4671A">
                            <w:pPr>
                              <w:pStyle w:val="ny-lesson-numbering"/>
                              <w:tabs>
                                <w:tab w:val="clear" w:pos="403"/>
                              </w:tabs>
                              <w:ind w:left="1080"/>
                            </w:pPr>
                            <w:r w:rsidRPr="00C23D29">
                              <w:t>Calculate the deviations from the mean;</w:t>
                            </w:r>
                          </w:p>
                          <w:p w14:paraId="104B50DD" w14:textId="77777777" w:rsidR="00C23D29" w:rsidRPr="00C23D29" w:rsidRDefault="00C23D29" w:rsidP="00D4671A">
                            <w:pPr>
                              <w:pStyle w:val="ny-lesson-numbering"/>
                              <w:tabs>
                                <w:tab w:val="clear" w:pos="403"/>
                              </w:tabs>
                              <w:ind w:left="1080"/>
                            </w:pPr>
                            <w:r w:rsidRPr="00C23D29">
                              <w:t>Square the deviations from the mean;</w:t>
                            </w:r>
                          </w:p>
                          <w:p w14:paraId="3469ED73" w14:textId="77777777" w:rsidR="00C23D29" w:rsidRPr="00C23D29" w:rsidRDefault="00C23D29" w:rsidP="00D4671A">
                            <w:pPr>
                              <w:pStyle w:val="ny-lesson-numbering"/>
                              <w:tabs>
                                <w:tab w:val="clear" w:pos="403"/>
                              </w:tabs>
                              <w:ind w:left="1080"/>
                            </w:pPr>
                            <w:r w:rsidRPr="00C23D29">
                              <w:t>Add up the squared deviations;</w:t>
                            </w:r>
                          </w:p>
                          <w:p w14:paraId="5EC73356" w14:textId="62F08C78" w:rsidR="00C23D29" w:rsidRPr="00C23D29" w:rsidRDefault="00C23D29" w:rsidP="00D4671A">
                            <w:pPr>
                              <w:pStyle w:val="ny-lesson-numbering"/>
                              <w:tabs>
                                <w:tab w:val="clear" w:pos="403"/>
                              </w:tabs>
                              <w:ind w:left="1080"/>
                            </w:pPr>
                            <w:r w:rsidRPr="00C23D29">
                              <w:t xml:space="preserve">Divide by </w:t>
                            </w:r>
                            <m:oMath>
                              <m:r>
                                <w:rPr>
                                  <w:rFonts w:ascii="Cambria Math" w:hAnsi="Cambria Math"/>
                                </w:rPr>
                                <m:t>n-1</m:t>
                              </m:r>
                            </m:oMath>
                            <w:r w:rsidRPr="00C23D29">
                              <w:t xml:space="preserve"> (if</w:t>
                            </w:r>
                            <w:r w:rsidR="000B787D">
                              <w:t xml:space="preserve"> </w:t>
                            </w:r>
                            <w:r w:rsidRPr="00C23D29">
                              <w:t>working with data from a sample, which is the most common case);</w:t>
                            </w:r>
                          </w:p>
                          <w:p w14:paraId="1B094CED" w14:textId="77777777" w:rsidR="00C23D29" w:rsidRPr="00C23D29" w:rsidRDefault="00C23D29" w:rsidP="00D4671A">
                            <w:pPr>
                              <w:pStyle w:val="ny-lesson-numbering"/>
                              <w:tabs>
                                <w:tab w:val="clear" w:pos="403"/>
                              </w:tabs>
                              <w:ind w:left="1080"/>
                            </w:pPr>
                            <w:r w:rsidRPr="00C23D29">
                              <w:t>Take the square root.</w:t>
                            </w:r>
                          </w:p>
                          <w:p w14:paraId="4ED8DC0A" w14:textId="77777777" w:rsidR="00C23D29" w:rsidRPr="00C23D29" w:rsidRDefault="00C23D29" w:rsidP="00C23D29">
                            <w:pPr>
                              <w:pStyle w:val="ny-lesson-bullet"/>
                            </w:pPr>
                            <w:r w:rsidRPr="00C23D29">
                              <w:t>The unit of the standard deviation is always the same as the unit of the original data set.</w:t>
                            </w:r>
                          </w:p>
                          <w:p w14:paraId="707E5175" w14:textId="77777777" w:rsidR="00C23D29" w:rsidRPr="00C23D29" w:rsidRDefault="00C23D29" w:rsidP="00C23D29">
                            <w:pPr>
                              <w:pStyle w:val="ny-lesson-bullet"/>
                            </w:pPr>
                            <w:r w:rsidRPr="00C23D29">
                              <w:t>The larger the standard deviation, the greater the spread (variability) of the data set.</w:t>
                            </w:r>
                          </w:p>
                          <w:p w14:paraId="4F4ED741" w14:textId="77777777" w:rsidR="00D93F2F" w:rsidRDefault="00D93F2F" w:rsidP="00D93F2F">
                            <w:pPr>
                              <w:pStyle w:val="ny-lesson-example"/>
                              <w:ind w:right="1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D1D799" id="Rectangle 2" o:spid="_x0000_s1026" style="position:absolute;margin-left:0;margin-top:0;width:489.6pt;height:199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" strokecolor="#4f6228" strokeweight="3pt">
                <v:stroke linestyle="thinThin"/>
                <v:textbox>
                  <w:txbxContent>
                    <w:p w14:paraId="2C48DDB4" w14:textId="72D46129" w:rsidR="00D93F2F" w:rsidRPr="00BF7791" w:rsidRDefault="00FF16E9" w:rsidP="00537246">
                      <w:pPr>
                        <w:pStyle w:val="ny-lesson-summary"/>
                        <w:rPr>
                          <w:rStyle w:val="ny-chart-sq-grey"/>
                        </w:rPr>
                      </w:pPr>
                      <w:r>
                        <w:rPr>
                          <w:rStyle w:val="ny-chart-sq-grey"/>
                          <w:sz w:val="22"/>
                          <w:szCs w:val="22"/>
                        </w:rPr>
                        <w:t>Lesson Summary</w:t>
                      </w:r>
                    </w:p>
                    <w:p w14:paraId="4C9E186C" w14:textId="77777777" w:rsidR="00C23D29" w:rsidRPr="00C23D29" w:rsidRDefault="00C23D29" w:rsidP="00C23D29">
                      <w:pPr>
                        <w:pStyle w:val="ny-lesson-bullet"/>
                      </w:pPr>
                      <w:r w:rsidRPr="00C23D29">
                        <w:t>The standard deviation measures a typical deviation from the mean.</w:t>
                      </w:r>
                    </w:p>
                    <w:p w14:paraId="681BBE13" w14:textId="77777777" w:rsidR="00C23D29" w:rsidRPr="00C23D29" w:rsidRDefault="00C23D29" w:rsidP="00C23D29">
                      <w:pPr>
                        <w:pStyle w:val="ny-lesson-bullet"/>
                      </w:pPr>
                      <w:r w:rsidRPr="00C23D29">
                        <w:t xml:space="preserve">To calculate the standard deviation, </w:t>
                      </w:r>
                    </w:p>
                    <w:p w14:paraId="0B57CCC0" w14:textId="77777777" w:rsidR="00C23D29" w:rsidRPr="00C23D29" w:rsidRDefault="00C23D29" w:rsidP="00D4671A">
                      <w:pPr>
                        <w:pStyle w:val="ny-lesson-numbering"/>
                        <w:tabs>
                          <w:tab w:val="clear" w:pos="403"/>
                        </w:tabs>
                        <w:ind w:left="1080"/>
                      </w:pPr>
                      <w:r w:rsidRPr="00C23D29">
                        <w:t>Find the mean of the data set;</w:t>
                      </w:r>
                    </w:p>
                    <w:p w14:paraId="4256A02A" w14:textId="77777777" w:rsidR="00C23D29" w:rsidRPr="00C23D29" w:rsidRDefault="00C23D29" w:rsidP="00D4671A">
                      <w:pPr>
                        <w:pStyle w:val="ny-lesson-numbering"/>
                        <w:tabs>
                          <w:tab w:val="clear" w:pos="403"/>
                        </w:tabs>
                        <w:ind w:left="1080"/>
                      </w:pPr>
                      <w:r w:rsidRPr="00C23D29">
                        <w:t>Calculate the deviations from the mean;</w:t>
                      </w:r>
                    </w:p>
                    <w:p w14:paraId="104B50DD" w14:textId="77777777" w:rsidR="00C23D29" w:rsidRPr="00C23D29" w:rsidRDefault="00C23D29" w:rsidP="00D4671A">
                      <w:pPr>
                        <w:pStyle w:val="ny-lesson-numbering"/>
                        <w:tabs>
                          <w:tab w:val="clear" w:pos="403"/>
                        </w:tabs>
                        <w:ind w:left="1080"/>
                      </w:pPr>
                      <w:r w:rsidRPr="00C23D29">
                        <w:t>Square the deviations from the mean;</w:t>
                      </w:r>
                    </w:p>
                    <w:p w14:paraId="3469ED73" w14:textId="77777777" w:rsidR="00C23D29" w:rsidRPr="00C23D29" w:rsidRDefault="00C23D29" w:rsidP="00D4671A">
                      <w:pPr>
                        <w:pStyle w:val="ny-lesson-numbering"/>
                        <w:tabs>
                          <w:tab w:val="clear" w:pos="403"/>
                        </w:tabs>
                        <w:ind w:left="1080"/>
                      </w:pPr>
                      <w:r w:rsidRPr="00C23D29">
                        <w:t>Add up the squared deviations;</w:t>
                      </w:r>
                    </w:p>
                    <w:p w14:paraId="5EC73356" w14:textId="62F08C78" w:rsidR="00C23D29" w:rsidRPr="00C23D29" w:rsidRDefault="00C23D29" w:rsidP="00D4671A">
                      <w:pPr>
                        <w:pStyle w:val="ny-lesson-numbering"/>
                        <w:tabs>
                          <w:tab w:val="clear" w:pos="403"/>
                        </w:tabs>
                        <w:ind w:left="1080"/>
                      </w:pPr>
                      <w:r w:rsidRPr="00C23D29">
                        <w:t xml:space="preserve">Divide by </w:t>
                      </w:r>
                      <m:oMath>
                        <m:r>
                          <w:rPr>
                            <w:rFonts w:ascii="Cambria Math" w:hAnsi="Cambria Math"/>
                          </w:rPr>
                          <m:t>n-1</m:t>
                        </m:r>
                      </m:oMath>
                      <w:r w:rsidRPr="00C23D29">
                        <w:t xml:space="preserve"> (if</w:t>
                      </w:r>
                      <w:r w:rsidR="000B787D">
                        <w:t xml:space="preserve"> </w:t>
                      </w:r>
                      <w:r w:rsidRPr="00C23D29">
                        <w:t>working with data from a sample, which is the most common case);</w:t>
                      </w:r>
                    </w:p>
                    <w:p w14:paraId="1B094CED" w14:textId="77777777" w:rsidR="00C23D29" w:rsidRPr="00C23D29" w:rsidRDefault="00C23D29" w:rsidP="00D4671A">
                      <w:pPr>
                        <w:pStyle w:val="ny-lesson-numbering"/>
                        <w:tabs>
                          <w:tab w:val="clear" w:pos="403"/>
                        </w:tabs>
                        <w:ind w:left="1080"/>
                      </w:pPr>
                      <w:r w:rsidRPr="00C23D29">
                        <w:t>Take the square root.</w:t>
                      </w:r>
                    </w:p>
                    <w:p w14:paraId="4ED8DC0A" w14:textId="77777777" w:rsidR="00C23D29" w:rsidRPr="00C23D29" w:rsidRDefault="00C23D29" w:rsidP="00C23D29">
                      <w:pPr>
                        <w:pStyle w:val="ny-lesson-bullet"/>
                      </w:pPr>
                      <w:r w:rsidRPr="00C23D29">
                        <w:t>The unit of the standard deviation is always the same as the unit of the original data set.</w:t>
                      </w:r>
                    </w:p>
                    <w:p w14:paraId="707E5175" w14:textId="77777777" w:rsidR="00C23D29" w:rsidRPr="00C23D29" w:rsidRDefault="00C23D29" w:rsidP="00C23D29">
                      <w:pPr>
                        <w:pStyle w:val="ny-lesson-bullet"/>
                      </w:pPr>
                      <w:r w:rsidRPr="00C23D29">
                        <w:t>The larger the standard deviation, the greater the spread (variability) of the data set.</w:t>
                      </w:r>
                    </w:p>
                    <w:p w14:paraId="4F4ED741" w14:textId="77777777" w:rsidR="00D93F2F" w:rsidRDefault="00D93F2F" w:rsidP="00D93F2F">
                      <w:pPr>
                        <w:pStyle w:val="ny-lesson-example"/>
                        <w:ind w:right="120"/>
                      </w:pPr>
                    </w:p>
                  </w:txbxContent>
                </v:textbox>
                <w10:wrap type="topAndBottom" anchorx="margin" anchory="margin"/>
              </v:rect>
            </w:pict>
          </mc:Fallback>
        </mc:AlternateContent>
      </w:r>
    </w:p>
    <w:p w14:paraId="53CEC354" w14:textId="77777777" w:rsidR="00537246" w:rsidRPr="00537246" w:rsidRDefault="00537246" w:rsidP="00537246">
      <w:pPr>
        <w:pStyle w:val="ny-callout-hdr"/>
      </w:pPr>
    </w:p>
    <w:p w14:paraId="01D07BD5" w14:textId="77777777" w:rsidR="00D93F2F" w:rsidRPr="00537246" w:rsidRDefault="00D93F2F" w:rsidP="00537246">
      <w:pPr>
        <w:pStyle w:val="ny-callout-hdr"/>
      </w:pPr>
      <w:r w:rsidRPr="00537246">
        <w:t>Problem Set</w:t>
      </w:r>
    </w:p>
    <w:p w14:paraId="75E44B2E" w14:textId="77777777" w:rsidR="00A422DF" w:rsidRPr="00537246" w:rsidRDefault="00A422DF" w:rsidP="00537246">
      <w:pPr>
        <w:pStyle w:val="ny-callout-hdr"/>
      </w:pPr>
    </w:p>
    <w:p w14:paraId="65582621" w14:textId="2B877D9F" w:rsidR="00C23D29" w:rsidRDefault="00C23D29" w:rsidP="00D4671A">
      <w:pPr>
        <w:pStyle w:val="ny-lesson-numbering"/>
        <w:numPr>
          <w:ilvl w:val="0"/>
          <w:numId w:val="25"/>
        </w:numPr>
        <w:spacing w:after="240"/>
      </w:pPr>
      <w:r w:rsidRPr="00067714">
        <w:t xml:space="preserve">A small car dealership tests the fuel efficiency of sedans on its lot.  It chooses </w:t>
      </w:r>
      <m:oMath>
        <m:r>
          <w:rPr>
            <w:rFonts w:ascii="Cambria Math" w:hAnsi="Cambria Math"/>
          </w:rPr>
          <m:t>12</m:t>
        </m:r>
      </m:oMath>
      <w:r w:rsidRPr="00067714">
        <w:t xml:space="preserve"> sedans for the test.  The fuel efficiency (mpg) values of the cars are given in the table below.  Complete the table as directed below.</w:t>
      </w:r>
    </w:p>
    <w:tbl>
      <w:tblPr>
        <w:tblStyle w:val="TableGrid"/>
        <w:tblW w:w="9417" w:type="dxa"/>
        <w:jc w:val="center"/>
        <w:tblLook w:val="04A0" w:firstRow="1" w:lastRow="0" w:firstColumn="1" w:lastColumn="0" w:noHBand="0" w:noVBand="1"/>
      </w:tblPr>
      <w:tblGrid>
        <w:gridCol w:w="1620"/>
        <w:gridCol w:w="649"/>
        <w:gridCol w:w="650"/>
        <w:gridCol w:w="650"/>
        <w:gridCol w:w="650"/>
        <w:gridCol w:w="649"/>
        <w:gridCol w:w="650"/>
        <w:gridCol w:w="650"/>
        <w:gridCol w:w="650"/>
        <w:gridCol w:w="649"/>
        <w:gridCol w:w="650"/>
        <w:gridCol w:w="650"/>
        <w:gridCol w:w="650"/>
      </w:tblGrid>
      <w:tr w:rsidR="00D93F2F" w14:paraId="71B2A703" w14:textId="77777777" w:rsidTr="002358BE">
        <w:trPr>
          <w:trHeight w:val="732"/>
          <w:jc w:val="center"/>
        </w:trPr>
        <w:tc>
          <w:tcPr>
            <w:tcW w:w="1620" w:type="dxa"/>
            <w:tcBorders>
              <w:top w:val="single" w:sz="4" w:space="0" w:color="auto"/>
              <w:left w:val="single" w:sz="4" w:space="0" w:color="auto"/>
              <w:bottom w:val="single" w:sz="4" w:space="0" w:color="auto"/>
              <w:right w:val="single" w:sz="4" w:space="0" w:color="auto"/>
            </w:tcBorders>
            <w:vAlign w:val="center"/>
          </w:tcPr>
          <w:p w14:paraId="3DB35C93" w14:textId="77777777" w:rsidR="00D93F2F" w:rsidRPr="00D4671A" w:rsidRDefault="00D93F2F" w:rsidP="002358BE">
            <w:pPr>
              <w:pStyle w:val="ListParagraph"/>
              <w:tabs>
                <w:tab w:val="left" w:pos="810"/>
              </w:tabs>
              <w:ind w:left="0"/>
              <w:jc w:val="center"/>
              <w:rPr>
                <w:rFonts w:cstheme="majorHAnsi"/>
                <w:b/>
                <w:sz w:val="20"/>
                <w:szCs w:val="20"/>
              </w:rPr>
            </w:pPr>
            <w:r w:rsidRPr="00D4671A">
              <w:rPr>
                <w:rFonts w:cstheme="majorHAnsi"/>
                <w:b/>
                <w:sz w:val="20"/>
                <w:szCs w:val="20"/>
              </w:rPr>
              <w:t>Fuel Efficiency (miles per gallon)</w:t>
            </w:r>
          </w:p>
        </w:tc>
        <w:tc>
          <w:tcPr>
            <w:tcW w:w="649" w:type="dxa"/>
            <w:tcBorders>
              <w:top w:val="single" w:sz="4" w:space="0" w:color="auto"/>
              <w:left w:val="single" w:sz="4" w:space="0" w:color="auto"/>
              <w:bottom w:val="single" w:sz="4" w:space="0" w:color="auto"/>
              <w:right w:val="single" w:sz="4" w:space="0" w:color="auto"/>
            </w:tcBorders>
            <w:vAlign w:val="center"/>
          </w:tcPr>
          <w:p w14:paraId="24F340F5" w14:textId="76F27DA6"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29</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230FAA68" w14:textId="40D35FCF"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35</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2B09227D" w14:textId="51E60328"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24</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187CCC8F" w14:textId="1917B293"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25</m:t>
                </m:r>
              </m:oMath>
            </m:oMathPara>
          </w:p>
        </w:tc>
        <w:tc>
          <w:tcPr>
            <w:tcW w:w="649" w:type="dxa"/>
            <w:tcBorders>
              <w:top w:val="single" w:sz="4" w:space="0" w:color="auto"/>
              <w:left w:val="single" w:sz="4" w:space="0" w:color="auto"/>
              <w:bottom w:val="single" w:sz="4" w:space="0" w:color="auto"/>
              <w:right w:val="single" w:sz="4" w:space="0" w:color="auto"/>
            </w:tcBorders>
            <w:vAlign w:val="center"/>
          </w:tcPr>
          <w:p w14:paraId="06C057CE" w14:textId="1D8F9507"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21</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1BF522C0" w14:textId="5BF006FC"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21</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2642D9F9" w14:textId="620AB475"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18</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6DB0DE1A" w14:textId="26C11B35"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28</m:t>
                </m:r>
              </m:oMath>
            </m:oMathPara>
          </w:p>
        </w:tc>
        <w:tc>
          <w:tcPr>
            <w:tcW w:w="649" w:type="dxa"/>
            <w:tcBorders>
              <w:top w:val="single" w:sz="4" w:space="0" w:color="auto"/>
              <w:left w:val="single" w:sz="4" w:space="0" w:color="auto"/>
              <w:bottom w:val="single" w:sz="4" w:space="0" w:color="auto"/>
              <w:right w:val="single" w:sz="4" w:space="0" w:color="auto"/>
            </w:tcBorders>
            <w:vAlign w:val="center"/>
          </w:tcPr>
          <w:p w14:paraId="35457193" w14:textId="2B645B5C"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31</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4422DE0F" w14:textId="70EE7FB0"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26</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08ADAE22" w14:textId="500F548D"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26</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09FE092D" w14:textId="594F0AA6" w:rsidR="00D93F2F" w:rsidRPr="00FF16E9" w:rsidRDefault="007D588D" w:rsidP="002358BE">
            <w:pPr>
              <w:jc w:val="center"/>
              <w:rPr>
                <w:rFonts w:ascii="Cambria Math" w:hAnsi="Cambria Math" w:cstheme="majorHAnsi"/>
                <w:sz w:val="20"/>
                <w:szCs w:val="20"/>
                <w:oMath/>
              </w:rPr>
            </w:pPr>
            <m:oMathPara>
              <m:oMath>
                <m:r>
                  <w:rPr>
                    <w:rFonts w:ascii="Cambria Math" w:hAnsi="Cambria Math" w:cstheme="majorHAnsi"/>
                    <w:sz w:val="20"/>
                    <w:szCs w:val="20"/>
                  </w:rPr>
                  <m:t>22</m:t>
                </m:r>
              </m:oMath>
            </m:oMathPara>
          </w:p>
        </w:tc>
      </w:tr>
      <w:tr w:rsidR="00D93F2F" w14:paraId="0E3C8725" w14:textId="77777777" w:rsidTr="002358BE">
        <w:trPr>
          <w:trHeight w:val="732"/>
          <w:jc w:val="center"/>
        </w:trPr>
        <w:tc>
          <w:tcPr>
            <w:tcW w:w="1620" w:type="dxa"/>
            <w:tcBorders>
              <w:top w:val="single" w:sz="4" w:space="0" w:color="auto"/>
              <w:left w:val="single" w:sz="4" w:space="0" w:color="auto"/>
              <w:bottom w:val="single" w:sz="4" w:space="0" w:color="auto"/>
              <w:right w:val="single" w:sz="4" w:space="0" w:color="auto"/>
            </w:tcBorders>
            <w:vAlign w:val="center"/>
          </w:tcPr>
          <w:p w14:paraId="6DBE099C" w14:textId="77777777" w:rsidR="00D93F2F" w:rsidRPr="00D4671A" w:rsidRDefault="00D93F2F" w:rsidP="002358BE">
            <w:pPr>
              <w:pStyle w:val="ListParagraph"/>
              <w:tabs>
                <w:tab w:val="left" w:pos="810"/>
              </w:tabs>
              <w:ind w:left="0"/>
              <w:jc w:val="center"/>
              <w:rPr>
                <w:rFonts w:cstheme="majorHAnsi"/>
                <w:b/>
                <w:sz w:val="20"/>
                <w:szCs w:val="20"/>
              </w:rPr>
            </w:pPr>
            <w:r w:rsidRPr="00D4671A">
              <w:rPr>
                <w:rFonts w:cstheme="majorHAnsi"/>
                <w:b/>
                <w:sz w:val="20"/>
                <w:szCs w:val="20"/>
              </w:rPr>
              <w:t>Deviation from the Mean</w:t>
            </w:r>
          </w:p>
        </w:tc>
        <w:tc>
          <w:tcPr>
            <w:tcW w:w="649" w:type="dxa"/>
            <w:tcBorders>
              <w:top w:val="single" w:sz="4" w:space="0" w:color="auto"/>
              <w:left w:val="single" w:sz="4" w:space="0" w:color="auto"/>
              <w:bottom w:val="single" w:sz="4" w:space="0" w:color="auto"/>
              <w:right w:val="single" w:sz="4" w:space="0" w:color="auto"/>
            </w:tcBorders>
            <w:vAlign w:val="center"/>
          </w:tcPr>
          <w:p w14:paraId="2E8398B0"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09856AE3"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5E623CDC"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79C5BF2D" w14:textId="77777777" w:rsidR="00D93F2F" w:rsidRDefault="00D93F2F" w:rsidP="002358BE">
            <w:pPr>
              <w:pStyle w:val="ListParagraph"/>
              <w:tabs>
                <w:tab w:val="left" w:pos="810"/>
              </w:tabs>
              <w:ind w:left="0"/>
              <w:jc w:val="center"/>
              <w:rPr>
                <w:rFonts w:cstheme="majorHAnsi"/>
                <w:sz w:val="20"/>
                <w:szCs w:val="20"/>
              </w:rPr>
            </w:pPr>
          </w:p>
        </w:tc>
        <w:tc>
          <w:tcPr>
            <w:tcW w:w="649" w:type="dxa"/>
            <w:tcBorders>
              <w:top w:val="single" w:sz="4" w:space="0" w:color="auto"/>
              <w:left w:val="single" w:sz="4" w:space="0" w:color="auto"/>
              <w:bottom w:val="single" w:sz="4" w:space="0" w:color="auto"/>
              <w:right w:val="single" w:sz="4" w:space="0" w:color="auto"/>
            </w:tcBorders>
            <w:vAlign w:val="center"/>
          </w:tcPr>
          <w:p w14:paraId="324419D5"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799FDD36"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04F662D9"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7B3AC69E" w14:textId="77777777" w:rsidR="00D93F2F" w:rsidRDefault="00D93F2F" w:rsidP="002358BE">
            <w:pPr>
              <w:pStyle w:val="ListParagraph"/>
              <w:tabs>
                <w:tab w:val="left" w:pos="810"/>
              </w:tabs>
              <w:ind w:left="0"/>
              <w:jc w:val="center"/>
              <w:rPr>
                <w:rFonts w:cstheme="majorHAnsi"/>
                <w:sz w:val="20"/>
                <w:szCs w:val="20"/>
              </w:rPr>
            </w:pPr>
          </w:p>
        </w:tc>
        <w:tc>
          <w:tcPr>
            <w:tcW w:w="649" w:type="dxa"/>
            <w:tcBorders>
              <w:top w:val="single" w:sz="4" w:space="0" w:color="auto"/>
              <w:left w:val="single" w:sz="4" w:space="0" w:color="auto"/>
              <w:bottom w:val="single" w:sz="4" w:space="0" w:color="auto"/>
              <w:right w:val="single" w:sz="4" w:space="0" w:color="auto"/>
            </w:tcBorders>
            <w:vAlign w:val="center"/>
          </w:tcPr>
          <w:p w14:paraId="18E2868C"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4550791C"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3B42EF41"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11E1606A" w14:textId="77777777" w:rsidR="00D93F2F" w:rsidRDefault="00D93F2F" w:rsidP="002358BE">
            <w:pPr>
              <w:pStyle w:val="ListParagraph"/>
              <w:tabs>
                <w:tab w:val="left" w:pos="810"/>
              </w:tabs>
              <w:ind w:left="0"/>
              <w:jc w:val="center"/>
              <w:rPr>
                <w:rFonts w:cstheme="majorHAnsi"/>
                <w:sz w:val="20"/>
                <w:szCs w:val="20"/>
              </w:rPr>
            </w:pPr>
          </w:p>
        </w:tc>
      </w:tr>
      <w:tr w:rsidR="00D93F2F" w14:paraId="57C52E35" w14:textId="77777777" w:rsidTr="002358BE">
        <w:trPr>
          <w:trHeight w:val="733"/>
          <w:jc w:val="center"/>
        </w:trPr>
        <w:tc>
          <w:tcPr>
            <w:tcW w:w="1620" w:type="dxa"/>
            <w:tcBorders>
              <w:top w:val="single" w:sz="4" w:space="0" w:color="auto"/>
              <w:left w:val="single" w:sz="4" w:space="0" w:color="auto"/>
              <w:bottom w:val="single" w:sz="4" w:space="0" w:color="auto"/>
              <w:right w:val="single" w:sz="4" w:space="0" w:color="auto"/>
            </w:tcBorders>
            <w:vAlign w:val="center"/>
          </w:tcPr>
          <w:p w14:paraId="4319589A" w14:textId="77777777" w:rsidR="00D93F2F" w:rsidRPr="00D4671A" w:rsidRDefault="00D93F2F" w:rsidP="002358BE">
            <w:pPr>
              <w:pStyle w:val="ListParagraph"/>
              <w:tabs>
                <w:tab w:val="left" w:pos="810"/>
              </w:tabs>
              <w:ind w:left="0"/>
              <w:jc w:val="center"/>
              <w:rPr>
                <w:rFonts w:cstheme="majorHAnsi"/>
                <w:b/>
                <w:sz w:val="20"/>
                <w:szCs w:val="20"/>
              </w:rPr>
            </w:pPr>
            <w:r w:rsidRPr="00D4671A">
              <w:rPr>
                <w:rFonts w:cstheme="majorHAnsi"/>
                <w:b/>
                <w:sz w:val="20"/>
                <w:szCs w:val="20"/>
              </w:rPr>
              <w:t>Squared Deviation from the Mean</w:t>
            </w:r>
          </w:p>
        </w:tc>
        <w:tc>
          <w:tcPr>
            <w:tcW w:w="649" w:type="dxa"/>
            <w:tcBorders>
              <w:top w:val="single" w:sz="4" w:space="0" w:color="auto"/>
              <w:left w:val="single" w:sz="4" w:space="0" w:color="auto"/>
              <w:bottom w:val="single" w:sz="4" w:space="0" w:color="auto"/>
              <w:right w:val="single" w:sz="4" w:space="0" w:color="auto"/>
            </w:tcBorders>
            <w:vAlign w:val="center"/>
          </w:tcPr>
          <w:p w14:paraId="3E68F4B2"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5B8027F4"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5E89ACEE"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62BC18E0" w14:textId="77777777" w:rsidR="00D93F2F" w:rsidRDefault="00D93F2F" w:rsidP="002358BE">
            <w:pPr>
              <w:pStyle w:val="ListParagraph"/>
              <w:tabs>
                <w:tab w:val="left" w:pos="810"/>
              </w:tabs>
              <w:ind w:left="0"/>
              <w:jc w:val="center"/>
              <w:rPr>
                <w:rFonts w:cstheme="majorHAnsi"/>
                <w:sz w:val="20"/>
                <w:szCs w:val="20"/>
              </w:rPr>
            </w:pPr>
          </w:p>
        </w:tc>
        <w:tc>
          <w:tcPr>
            <w:tcW w:w="649" w:type="dxa"/>
            <w:tcBorders>
              <w:top w:val="single" w:sz="4" w:space="0" w:color="auto"/>
              <w:left w:val="single" w:sz="4" w:space="0" w:color="auto"/>
              <w:bottom w:val="single" w:sz="4" w:space="0" w:color="auto"/>
              <w:right w:val="single" w:sz="4" w:space="0" w:color="auto"/>
            </w:tcBorders>
            <w:vAlign w:val="center"/>
          </w:tcPr>
          <w:p w14:paraId="65133139"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2C544E78"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3953279D"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46237997" w14:textId="77777777" w:rsidR="00D93F2F" w:rsidRDefault="00D93F2F" w:rsidP="002358BE">
            <w:pPr>
              <w:pStyle w:val="ListParagraph"/>
              <w:tabs>
                <w:tab w:val="left" w:pos="810"/>
              </w:tabs>
              <w:ind w:left="0"/>
              <w:jc w:val="center"/>
              <w:rPr>
                <w:rFonts w:cstheme="majorHAnsi"/>
                <w:sz w:val="20"/>
                <w:szCs w:val="20"/>
              </w:rPr>
            </w:pPr>
          </w:p>
        </w:tc>
        <w:tc>
          <w:tcPr>
            <w:tcW w:w="649" w:type="dxa"/>
            <w:tcBorders>
              <w:top w:val="single" w:sz="4" w:space="0" w:color="auto"/>
              <w:left w:val="single" w:sz="4" w:space="0" w:color="auto"/>
              <w:bottom w:val="single" w:sz="4" w:space="0" w:color="auto"/>
              <w:right w:val="single" w:sz="4" w:space="0" w:color="auto"/>
            </w:tcBorders>
            <w:vAlign w:val="center"/>
          </w:tcPr>
          <w:p w14:paraId="59FC819A"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4704D26D"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1F098581" w14:textId="77777777" w:rsidR="00D93F2F" w:rsidRDefault="00D93F2F" w:rsidP="002358BE">
            <w:pPr>
              <w:pStyle w:val="ListParagraph"/>
              <w:tabs>
                <w:tab w:val="left" w:pos="810"/>
              </w:tabs>
              <w:ind w:left="0"/>
              <w:jc w:val="center"/>
              <w:rPr>
                <w:rFonts w:cstheme="majorHAnsi"/>
                <w:sz w:val="20"/>
                <w:szCs w:val="20"/>
              </w:rPr>
            </w:pPr>
          </w:p>
        </w:tc>
        <w:tc>
          <w:tcPr>
            <w:tcW w:w="650" w:type="dxa"/>
            <w:tcBorders>
              <w:top w:val="single" w:sz="4" w:space="0" w:color="auto"/>
              <w:left w:val="single" w:sz="4" w:space="0" w:color="auto"/>
              <w:bottom w:val="single" w:sz="4" w:space="0" w:color="auto"/>
              <w:right w:val="single" w:sz="4" w:space="0" w:color="auto"/>
            </w:tcBorders>
            <w:vAlign w:val="center"/>
          </w:tcPr>
          <w:p w14:paraId="4B535A8A" w14:textId="77777777" w:rsidR="00D93F2F" w:rsidRDefault="00D93F2F" w:rsidP="002358BE">
            <w:pPr>
              <w:pStyle w:val="ListParagraph"/>
              <w:tabs>
                <w:tab w:val="left" w:pos="810"/>
              </w:tabs>
              <w:ind w:left="0"/>
              <w:jc w:val="center"/>
              <w:rPr>
                <w:rFonts w:cstheme="majorHAnsi"/>
                <w:sz w:val="20"/>
                <w:szCs w:val="20"/>
              </w:rPr>
            </w:pPr>
          </w:p>
        </w:tc>
      </w:tr>
    </w:tbl>
    <w:p w14:paraId="428A8B6F" w14:textId="69854E9E" w:rsidR="00D93F2F" w:rsidRDefault="00D93F2F" w:rsidP="00D93F2F">
      <w:pPr>
        <w:pStyle w:val="ny-lesson-numbering"/>
        <w:numPr>
          <w:ilvl w:val="0"/>
          <w:numId w:val="0"/>
        </w:numPr>
        <w:ind w:left="360"/>
      </w:pPr>
    </w:p>
    <w:p w14:paraId="5813F58B" w14:textId="2B40803C" w:rsidR="00D93F2F" w:rsidRDefault="00D93F2F" w:rsidP="00C23D29">
      <w:pPr>
        <w:pStyle w:val="ny-lesson-numbering"/>
        <w:numPr>
          <w:ilvl w:val="1"/>
          <w:numId w:val="9"/>
        </w:numPr>
      </w:pPr>
      <w:r>
        <w:t>Calculate the mean fuel efficiency for these cars.</w:t>
      </w:r>
      <w:r w:rsidR="00C23D29" w:rsidRPr="00C23D29">
        <w:t xml:space="preserve"> </w:t>
      </w:r>
      <w:r w:rsidR="005F3CDA">
        <w:t xml:space="preserve"> </w:t>
      </w:r>
    </w:p>
    <w:p w14:paraId="5AEBFF17" w14:textId="77777777" w:rsidR="00C23D29" w:rsidRPr="00CE6765" w:rsidRDefault="00C23D29" w:rsidP="00C23D29">
      <w:pPr>
        <w:pStyle w:val="ny-lesson-numbering"/>
        <w:numPr>
          <w:ilvl w:val="1"/>
          <w:numId w:val="9"/>
        </w:numPr>
      </w:pPr>
      <w:r w:rsidRPr="00AD3566">
        <w:t>C</w:t>
      </w:r>
      <w:r w:rsidRPr="00771F77">
        <w:t>alculate</w:t>
      </w:r>
      <w:r w:rsidRPr="00CE6765">
        <w:t xml:space="preserve"> the deviations from the mean</w:t>
      </w:r>
      <w:r>
        <w:t>,</w:t>
      </w:r>
      <w:r w:rsidRPr="00CE6765">
        <w:t xml:space="preserve"> and write your answers in the second row of the table.</w:t>
      </w:r>
    </w:p>
    <w:p w14:paraId="3B9F59C9" w14:textId="77777777" w:rsidR="00C23D29" w:rsidRPr="00CE6765" w:rsidRDefault="00C23D29" w:rsidP="00C23D29">
      <w:pPr>
        <w:pStyle w:val="ny-lesson-numbering"/>
        <w:numPr>
          <w:ilvl w:val="1"/>
          <w:numId w:val="9"/>
        </w:numPr>
      </w:pPr>
      <w:r w:rsidRPr="00CE6765">
        <w:t>Square the deviations from the mean</w:t>
      </w:r>
      <w:r>
        <w:t>,</w:t>
      </w:r>
      <w:r w:rsidRPr="00CE6765">
        <w:t xml:space="preserve"> and write the squared deviations in the third row of the table.</w:t>
      </w:r>
    </w:p>
    <w:p w14:paraId="335DE5C5" w14:textId="77777777" w:rsidR="00C23D29" w:rsidRPr="00CE6765" w:rsidRDefault="00C23D29" w:rsidP="00C23D29">
      <w:pPr>
        <w:pStyle w:val="ny-lesson-numbering"/>
        <w:numPr>
          <w:ilvl w:val="1"/>
          <w:numId w:val="9"/>
        </w:numPr>
      </w:pPr>
      <w:r w:rsidRPr="00CE6765">
        <w:t>Find the sum of the squared deviations.</w:t>
      </w:r>
    </w:p>
    <w:p w14:paraId="469569BF" w14:textId="3EF9A517" w:rsidR="00C23D29" w:rsidRPr="00CE6765" w:rsidRDefault="00C23D29" w:rsidP="00C23D29">
      <w:pPr>
        <w:pStyle w:val="ny-lesson-numbering"/>
        <w:numPr>
          <w:ilvl w:val="1"/>
          <w:numId w:val="9"/>
        </w:numPr>
      </w:pPr>
      <w:r w:rsidRPr="00CE6765">
        <w:t xml:space="preserve">What is the value of </w:t>
      </w:r>
      <m:oMath>
        <m:r>
          <w:rPr>
            <w:rFonts w:ascii="Cambria Math" w:hAnsi="Cambria Math"/>
          </w:rPr>
          <m:t>n</m:t>
        </m:r>
      </m:oMath>
      <w:r w:rsidRPr="00CE6765">
        <w:t xml:space="preserve"> for this data set?  Divide the sum of the squared deviations by </w:t>
      </w:r>
      <m:oMath>
        <m:r>
          <w:rPr>
            <w:rFonts w:ascii="Cambria Math" w:hAnsi="Cambria Math"/>
          </w:rPr>
          <m:t>n</m:t>
        </m:r>
        <m:r>
          <m:rPr>
            <m:sty m:val="p"/>
          </m:rPr>
          <w:rPr>
            <w:rFonts w:ascii="Cambria Math" w:hAnsi="Cambria Math"/>
          </w:rPr>
          <m:t>-1</m:t>
        </m:r>
      </m:oMath>
      <w:r w:rsidRPr="00CE6765">
        <w:t>.</w:t>
      </w:r>
    </w:p>
    <w:p w14:paraId="2FA68320" w14:textId="0A3F370E" w:rsidR="00C23D29" w:rsidRDefault="00C23D29" w:rsidP="00C23D29">
      <w:pPr>
        <w:pStyle w:val="ny-lesson-numbering"/>
        <w:numPr>
          <w:ilvl w:val="1"/>
          <w:numId w:val="9"/>
        </w:numPr>
      </w:pPr>
      <w:r w:rsidRPr="00CE6765">
        <w:t xml:space="preserve">Take the square root of your answer to </w:t>
      </w:r>
      <w:r w:rsidR="005F3CDA">
        <w:t xml:space="preserve">part </w:t>
      </w:r>
      <w:r w:rsidRPr="00CE6765">
        <w:t>(e) to find the standard deviation of the fuel efficiencies of these cars.  Round your answer to the nearest hundredth.</w:t>
      </w:r>
    </w:p>
    <w:p w14:paraId="67591605" w14:textId="77777777" w:rsidR="00537246" w:rsidRDefault="00537246" w:rsidP="00537246">
      <w:pPr>
        <w:pStyle w:val="ny-lesson-numbering"/>
        <w:numPr>
          <w:ilvl w:val="0"/>
          <w:numId w:val="0"/>
        </w:numPr>
        <w:ind w:left="806"/>
      </w:pPr>
    </w:p>
    <w:p w14:paraId="5FAEBBB2" w14:textId="4D637B7F" w:rsidR="00537246" w:rsidRDefault="00537246">
      <w:pPr>
        <w:rPr>
          <w:rFonts w:ascii="Calibri" w:eastAsia="Myriad Pro" w:hAnsi="Calibri" w:cs="Myriad Pro"/>
          <w:color w:val="231F20"/>
          <w:sz w:val="20"/>
        </w:rPr>
      </w:pPr>
      <w:r>
        <w:br w:type="page"/>
      </w:r>
    </w:p>
    <w:p w14:paraId="0E02C176" w14:textId="77777777" w:rsidR="00C23D29" w:rsidRDefault="00C23D29" w:rsidP="00C23D29">
      <w:pPr>
        <w:pStyle w:val="ny-lesson-numbering"/>
      </w:pPr>
      <w:r w:rsidRPr="00AD3566">
        <w:lastRenderedPageBreak/>
        <w:t>The same dealership decides to test fuel efficiency of SUVs.  It selects six SUVs on its lot for the test.  The fuel efficiencies (in miles per gallon) of these cars are shown below.</w:t>
      </w:r>
    </w:p>
    <w:p w14:paraId="1AC488A3" w14:textId="144254E3" w:rsidR="00C23D29" w:rsidRPr="00C23D29" w:rsidRDefault="00C23D29" w:rsidP="00C23D29">
      <w:pPr>
        <w:pStyle w:val="ny-lesson-paragraph"/>
        <w:rPr>
          <w:rFonts w:ascii="Cambria Math" w:hAnsi="Cambria Math"/>
          <w:oMath/>
        </w:rPr>
      </w:pPr>
      <w:r>
        <w:tab/>
      </w:r>
      <w:r>
        <w:tab/>
      </w:r>
      <w:r>
        <w:tab/>
      </w:r>
      <w:r>
        <w:tab/>
      </w:r>
      <w:r w:rsidRPr="00C23D29">
        <w:tab/>
      </w:r>
      <m:oMath>
        <m:r>
          <m:rPr>
            <m:sty m:val="p"/>
          </m:rPr>
          <w:rPr>
            <w:rFonts w:ascii="Cambria Math" w:hAnsi="Cambria Math"/>
          </w:rPr>
          <m:t>21    21    21    30    28    24</m:t>
        </m:r>
      </m:oMath>
    </w:p>
    <w:p w14:paraId="00BA949C" w14:textId="77777777" w:rsidR="00C23D29" w:rsidRDefault="00C23D29" w:rsidP="00C23D29">
      <w:pPr>
        <w:pStyle w:val="ny-lesson-paragraph"/>
        <w:ind w:left="360"/>
      </w:pPr>
      <w:r>
        <w:t>Calculate the mean and the standard deviation of these values.  Be sure to show your work, and include a unit in your answer.</w:t>
      </w:r>
    </w:p>
    <w:p w14:paraId="481FDEFD" w14:textId="77777777" w:rsidR="00C23D29" w:rsidRDefault="00C23D29" w:rsidP="00C23D29">
      <w:pPr>
        <w:pStyle w:val="ny-lesson-numbering"/>
        <w:numPr>
          <w:ilvl w:val="0"/>
          <w:numId w:val="0"/>
        </w:numPr>
        <w:ind w:left="360"/>
      </w:pPr>
    </w:p>
    <w:p w14:paraId="6BDC1E05" w14:textId="447E7D3C" w:rsidR="00C23D29" w:rsidRPr="00CE6765" w:rsidRDefault="00C23D29" w:rsidP="00537246">
      <w:pPr>
        <w:pStyle w:val="ny-lesson-numbering"/>
        <w:spacing w:after="120"/>
      </w:pPr>
      <w:r w:rsidRPr="00CE6765">
        <w:t xml:space="preserve">Consider the following questions regarding the cars described in </w:t>
      </w:r>
      <w:r>
        <w:t xml:space="preserve">Problems </w:t>
      </w:r>
      <w:r w:rsidRPr="00CE6765">
        <w:t>1 and 2.</w:t>
      </w:r>
    </w:p>
    <w:p w14:paraId="76788935" w14:textId="286484FF" w:rsidR="00C23D29" w:rsidRDefault="00C23D29" w:rsidP="00C23D29">
      <w:pPr>
        <w:pStyle w:val="ny-lesson-numbering"/>
        <w:numPr>
          <w:ilvl w:val="1"/>
          <w:numId w:val="9"/>
        </w:numPr>
      </w:pPr>
      <w:r w:rsidRPr="00CE6765">
        <w:t xml:space="preserve">What </w:t>
      </w:r>
      <w:r>
        <w:t xml:space="preserve">is </w:t>
      </w:r>
      <w:r w:rsidRPr="00CE6765">
        <w:t xml:space="preserve">the standard deviation of the fuel efficiencies of the cars in </w:t>
      </w:r>
      <w:r>
        <w:t xml:space="preserve">Problem </w:t>
      </w:r>
      <w:r w:rsidRPr="00CE6765">
        <w:t>1?  Explain what this value tells you.</w:t>
      </w:r>
    </w:p>
    <w:p w14:paraId="0F1C96AA" w14:textId="01A7CF82" w:rsidR="00C23D29" w:rsidRPr="00CE6765" w:rsidRDefault="00C23D29" w:rsidP="00C23D29">
      <w:pPr>
        <w:pStyle w:val="ny-lesson-numbering"/>
        <w:numPr>
          <w:ilvl w:val="1"/>
          <w:numId w:val="9"/>
        </w:numPr>
      </w:pPr>
      <w:r w:rsidRPr="00CE6765">
        <w:t xml:space="preserve">You also calculated the standard deviation of the fuel efficiencies for the cars in </w:t>
      </w:r>
      <w:r>
        <w:t xml:space="preserve">Problem </w:t>
      </w:r>
      <w:r w:rsidRPr="00CE6765">
        <w:t>2.  Which of the two data sets (</w:t>
      </w:r>
      <w:r>
        <w:t xml:space="preserve">Problem </w:t>
      </w:r>
      <w:r w:rsidRPr="00CE6765">
        <w:t xml:space="preserve">1 or </w:t>
      </w:r>
      <w:r>
        <w:t xml:space="preserve">Problem </w:t>
      </w:r>
      <w:r w:rsidRPr="00CE6765">
        <w:t>2) has the larger standard deviation?  What does this tell you about the two types of cars (sedans and SUVs)?</w:t>
      </w:r>
    </w:p>
    <w:p w14:paraId="1D8074CD" w14:textId="77777777" w:rsidR="00D93F2F" w:rsidRPr="00D0546C" w:rsidRDefault="00D93F2F" w:rsidP="00D93F2F">
      <w:pPr>
        <w:pStyle w:val="ny-lesson-header"/>
      </w:pPr>
    </w:p>
    <w:p w14:paraId="6F80CE7C" w14:textId="77777777" w:rsidR="00B11AA2" w:rsidRPr="00D93F2F" w:rsidRDefault="00B11AA2" w:rsidP="00D93F2F"/>
    <w:sectPr w:rsidR="00B11AA2" w:rsidRPr="00D93F2F" w:rsidSect="001D2147">
      <w:headerReference w:type="default" r:id="rId13"/>
      <w:footerReference w:type="default" r:id="rId14"/>
      <w:type w:val="continuous"/>
      <w:pgSz w:w="12240" w:h="15840"/>
      <w:pgMar w:top="1920" w:right="1600" w:bottom="1200" w:left="800" w:header="553" w:footer="1606" w:gutter="0"/>
      <w:pgNumType w:start="3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32589" w14:textId="77777777" w:rsidR="006966E3" w:rsidRDefault="006966E3">
      <w:pPr>
        <w:spacing w:after="0" w:line="240" w:lineRule="auto"/>
      </w:pPr>
      <w:r>
        <w:separator/>
      </w:r>
    </w:p>
  </w:endnote>
  <w:endnote w:type="continuationSeparator" w:id="0">
    <w:p w14:paraId="7BFAE722" w14:textId="77777777" w:rsidR="006966E3" w:rsidRDefault="0069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089BF" w14:textId="2DE5CDCE" w:rsidR="00561E00" w:rsidRPr="00561E00" w:rsidRDefault="004C2CAB" w:rsidP="00561E00">
    <w:pPr>
      <w:pStyle w:val="Footer"/>
    </w:pPr>
    <w:r>
      <w:rPr>
        <w:noProof/>
      </w:rPr>
      <mc:AlternateContent>
        <mc:Choice Requires="wps">
          <w:drawing>
            <wp:anchor distT="0" distB="0" distL="114300" distR="114300" simplePos="0" relativeHeight="251804672" behindDoc="0" locked="0" layoutInCell="1" allowOverlap="1" wp14:anchorId="64151FD7" wp14:editId="19736A4D">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0E84C" w14:textId="77777777" w:rsidR="004C2CAB" w:rsidRDefault="00C457AD" w:rsidP="00D74B99">
                          <w:pPr>
                            <w:spacing w:line="120" w:lineRule="exact"/>
                            <w:rPr>
                              <w:rFonts w:ascii="Calibri" w:eastAsia="Calibri" w:hAnsi="Calibri" w:cs="Calibri"/>
                              <w:sz w:val="12"/>
                              <w:szCs w:val="12"/>
                            </w:rPr>
                          </w:pPr>
                          <w:hyperlink r:id="rId1">
                            <w:r w:rsidR="004C2CAB">
                              <w:rPr>
                                <w:rFonts w:ascii="Calibri" w:eastAsia="Calibri" w:hAnsi="Calibri" w:cs="Calibri"/>
                                <w:color w:val="231F20"/>
                                <w:sz w:val="12"/>
                                <w:szCs w:val="12"/>
                              </w:rPr>
                              <w:t>Thi</w:t>
                            </w:r>
                          </w:hyperlink>
                          <w:r w:rsidR="004C2CAB">
                            <w:rPr>
                              <w:rFonts w:ascii="Calibri" w:eastAsia="Calibri" w:hAnsi="Calibri" w:cs="Calibri"/>
                              <w:color w:val="231F20"/>
                              <w:sz w:val="12"/>
                              <w:szCs w:val="12"/>
                            </w:rPr>
                            <w:t>s</w:t>
                          </w:r>
                          <w:r w:rsidR="004C2CAB">
                            <w:rPr>
                              <w:rFonts w:ascii="Calibri" w:eastAsia="Calibri" w:hAnsi="Calibri" w:cs="Calibri"/>
                              <w:color w:val="231F20"/>
                              <w:spacing w:val="-1"/>
                              <w:sz w:val="12"/>
                              <w:szCs w:val="12"/>
                            </w:rPr>
                            <w:t xml:space="preserve"> work</w:t>
                          </w:r>
                          <w:r w:rsidR="004C2CAB">
                            <w:rPr>
                              <w:rFonts w:ascii="Calibri" w:eastAsia="Calibri" w:hAnsi="Calibri" w:cs="Calibri"/>
                              <w:color w:val="231F20"/>
                              <w:spacing w:val="1"/>
                              <w:sz w:val="12"/>
                              <w:szCs w:val="12"/>
                            </w:rPr>
                            <w:t xml:space="preserve"> </w:t>
                          </w:r>
                          <w:r w:rsidR="004C2CAB">
                            <w:rPr>
                              <w:rFonts w:ascii="Calibri" w:eastAsia="Calibri" w:hAnsi="Calibri" w:cs="Calibri"/>
                              <w:color w:val="231F20"/>
                              <w:sz w:val="12"/>
                              <w:szCs w:val="12"/>
                            </w:rPr>
                            <w:t>is</w:t>
                          </w:r>
                          <w:r w:rsidR="004C2CAB">
                            <w:rPr>
                              <w:rFonts w:ascii="Calibri" w:eastAsia="Calibri" w:hAnsi="Calibri" w:cs="Calibri"/>
                              <w:color w:val="231F20"/>
                              <w:spacing w:val="-4"/>
                              <w:sz w:val="12"/>
                              <w:szCs w:val="12"/>
                            </w:rPr>
                            <w:t xml:space="preserve"> </w:t>
                          </w:r>
                          <w:r w:rsidR="004C2CAB">
                            <w:rPr>
                              <w:rFonts w:ascii="Calibri" w:eastAsia="Calibri" w:hAnsi="Calibri" w:cs="Calibri"/>
                              <w:color w:val="231F20"/>
                              <w:spacing w:val="-1"/>
                              <w:sz w:val="12"/>
                              <w:szCs w:val="12"/>
                            </w:rPr>
                            <w:t>derived</w:t>
                          </w:r>
                          <w:r w:rsidR="004C2CAB">
                            <w:rPr>
                              <w:rFonts w:ascii="Calibri" w:eastAsia="Calibri" w:hAnsi="Calibri" w:cs="Calibri"/>
                              <w:color w:val="231F20"/>
                              <w:spacing w:val="-4"/>
                              <w:sz w:val="12"/>
                              <w:szCs w:val="12"/>
                            </w:rPr>
                            <w:t xml:space="preserve"> </w:t>
                          </w:r>
                          <w:r w:rsidR="004C2CAB">
                            <w:rPr>
                              <w:rFonts w:ascii="Calibri" w:eastAsia="Calibri" w:hAnsi="Calibri" w:cs="Calibri"/>
                              <w:color w:val="231F20"/>
                              <w:spacing w:val="-1"/>
                              <w:sz w:val="12"/>
                              <w:szCs w:val="12"/>
                            </w:rPr>
                            <w:t>from</w:t>
                          </w:r>
                          <w:r w:rsidR="004C2CAB">
                            <w:rPr>
                              <w:rFonts w:ascii="Calibri" w:eastAsia="Calibri" w:hAnsi="Calibri" w:cs="Calibri"/>
                              <w:color w:val="231F20"/>
                              <w:sz w:val="12"/>
                              <w:szCs w:val="12"/>
                            </w:rPr>
                            <w:t xml:space="preserve"> Eureka</w:t>
                          </w:r>
                          <w:r w:rsidR="004C2CAB">
                            <w:rPr>
                              <w:rFonts w:ascii="Calibri" w:eastAsia="Calibri" w:hAnsi="Calibri" w:cs="Calibri"/>
                              <w:color w:val="231F20"/>
                              <w:spacing w:val="-3"/>
                              <w:sz w:val="12"/>
                              <w:szCs w:val="12"/>
                            </w:rPr>
                            <w:t xml:space="preserve"> </w:t>
                          </w:r>
                          <w:r w:rsidR="004C2CAB">
                            <w:rPr>
                              <w:rFonts w:ascii="Calibri" w:eastAsia="Calibri" w:hAnsi="Calibri" w:cs="Calibri"/>
                              <w:color w:val="231F20"/>
                              <w:spacing w:val="-1"/>
                              <w:sz w:val="12"/>
                              <w:szCs w:val="12"/>
                            </w:rPr>
                            <w:t>Math</w:t>
                          </w:r>
                          <w:r w:rsidR="004C2CAB">
                            <w:rPr>
                              <w:rFonts w:ascii="Calibri" w:eastAsia="Calibri" w:hAnsi="Calibri" w:cs="Calibri"/>
                              <w:color w:val="231F20"/>
                              <w:sz w:val="12"/>
                              <w:szCs w:val="12"/>
                            </w:rPr>
                            <w:t xml:space="preserve"> ™</w:t>
                          </w:r>
                          <w:r w:rsidR="004C2CAB">
                            <w:rPr>
                              <w:rFonts w:ascii="Calibri" w:eastAsia="Calibri" w:hAnsi="Calibri" w:cs="Calibri"/>
                              <w:color w:val="231F20"/>
                              <w:spacing w:val="-1"/>
                              <w:sz w:val="12"/>
                              <w:szCs w:val="12"/>
                            </w:rPr>
                            <w:t xml:space="preserve"> and</w:t>
                          </w:r>
                          <w:r w:rsidR="004C2CAB">
                            <w:rPr>
                              <w:rFonts w:ascii="Calibri" w:eastAsia="Calibri" w:hAnsi="Calibri" w:cs="Calibri"/>
                              <w:color w:val="231F20"/>
                              <w:spacing w:val="-4"/>
                              <w:sz w:val="12"/>
                              <w:szCs w:val="12"/>
                            </w:rPr>
                            <w:t xml:space="preserve"> </w:t>
                          </w:r>
                          <w:r w:rsidR="004C2CAB">
                            <w:rPr>
                              <w:rFonts w:ascii="Calibri" w:eastAsia="Calibri" w:hAnsi="Calibri" w:cs="Calibri"/>
                              <w:color w:val="231F20"/>
                              <w:spacing w:val="-1"/>
                              <w:sz w:val="12"/>
                              <w:szCs w:val="12"/>
                            </w:rPr>
                            <w:t>licensed</w:t>
                          </w:r>
                          <w:r w:rsidR="004C2CAB">
                            <w:rPr>
                              <w:rFonts w:ascii="Calibri" w:eastAsia="Calibri" w:hAnsi="Calibri" w:cs="Calibri"/>
                              <w:color w:val="231F20"/>
                              <w:spacing w:val="-4"/>
                              <w:sz w:val="12"/>
                              <w:szCs w:val="12"/>
                            </w:rPr>
                            <w:t xml:space="preserve"> </w:t>
                          </w:r>
                          <w:r w:rsidR="004C2CAB">
                            <w:rPr>
                              <w:rFonts w:ascii="Calibri" w:eastAsia="Calibri" w:hAnsi="Calibri" w:cs="Calibri"/>
                              <w:color w:val="231F20"/>
                              <w:sz w:val="12"/>
                              <w:szCs w:val="12"/>
                            </w:rPr>
                            <w:t>by</w:t>
                          </w:r>
                          <w:r w:rsidR="004C2CAB">
                            <w:rPr>
                              <w:rFonts w:ascii="Calibri" w:eastAsia="Calibri" w:hAnsi="Calibri" w:cs="Calibri"/>
                              <w:color w:val="231F20"/>
                              <w:spacing w:val="1"/>
                              <w:sz w:val="12"/>
                              <w:szCs w:val="12"/>
                            </w:rPr>
                            <w:t xml:space="preserve"> </w:t>
                          </w:r>
                          <w:r w:rsidR="004C2CAB">
                            <w:rPr>
                              <w:rFonts w:ascii="Calibri" w:eastAsia="Calibri" w:hAnsi="Calibri" w:cs="Calibri"/>
                              <w:color w:val="231F20"/>
                              <w:spacing w:val="-1"/>
                              <w:sz w:val="12"/>
                              <w:szCs w:val="12"/>
                            </w:rPr>
                            <w:t>G</w:t>
                          </w:r>
                          <w:hyperlink r:id="rId2">
                            <w:r w:rsidR="004C2CAB">
                              <w:rPr>
                                <w:rFonts w:ascii="Calibri" w:eastAsia="Calibri" w:hAnsi="Calibri" w:cs="Calibri"/>
                                <w:color w:val="231F20"/>
                                <w:spacing w:val="-1"/>
                                <w:sz w:val="12"/>
                                <w:szCs w:val="12"/>
                              </w:rPr>
                              <w:t>reat</w:t>
                            </w:r>
                            <w:r w:rsidR="004C2CAB">
                              <w:rPr>
                                <w:rFonts w:ascii="Calibri" w:eastAsia="Calibri" w:hAnsi="Calibri" w:cs="Calibri"/>
                                <w:color w:val="231F20"/>
                                <w:spacing w:val="-2"/>
                                <w:sz w:val="12"/>
                                <w:szCs w:val="12"/>
                              </w:rPr>
                              <w:t xml:space="preserve"> </w:t>
                            </w:r>
                            <w:r w:rsidR="004C2CAB">
                              <w:rPr>
                                <w:rFonts w:ascii="Calibri" w:eastAsia="Calibri" w:hAnsi="Calibri" w:cs="Calibri"/>
                                <w:color w:val="231F20"/>
                                <w:spacing w:val="-1"/>
                                <w:sz w:val="12"/>
                                <w:szCs w:val="12"/>
                              </w:rPr>
                              <w:t>Minds.</w:t>
                            </w:r>
                            <w:r w:rsidR="004C2CAB">
                              <w:rPr>
                                <w:rFonts w:ascii="Calibri" w:eastAsia="Calibri" w:hAnsi="Calibri" w:cs="Calibri"/>
                                <w:color w:val="231F20"/>
                                <w:spacing w:val="-3"/>
                                <w:sz w:val="12"/>
                                <w:szCs w:val="12"/>
                              </w:rPr>
                              <w:t xml:space="preserve"> </w:t>
                            </w:r>
                            <w:r w:rsidR="004C2CAB">
                              <w:rPr>
                                <w:rFonts w:ascii="Calibri" w:eastAsia="Calibri" w:hAnsi="Calibri" w:cs="Calibri"/>
                                <w:color w:val="231F20"/>
                                <w:spacing w:val="-1"/>
                                <w:sz w:val="12"/>
                                <w:szCs w:val="12"/>
                              </w:rPr>
                              <w:t>©2015</w:t>
                            </w:r>
                            <w:r w:rsidR="004C2CAB">
                              <w:rPr>
                                <w:rFonts w:ascii="Calibri" w:eastAsia="Calibri" w:hAnsi="Calibri" w:cs="Calibri"/>
                                <w:color w:val="231F20"/>
                                <w:spacing w:val="-14"/>
                                <w:sz w:val="12"/>
                                <w:szCs w:val="12"/>
                              </w:rPr>
                              <w:t xml:space="preserve"> </w:t>
                            </w:r>
                            <w:r w:rsidR="004C2CAB">
                              <w:rPr>
                                <w:rFonts w:ascii="Calibri" w:eastAsia="Calibri" w:hAnsi="Calibri" w:cs="Calibri"/>
                                <w:color w:val="231F20"/>
                                <w:spacing w:val="-4"/>
                                <w:sz w:val="12"/>
                                <w:szCs w:val="12"/>
                              </w:rPr>
                              <w:t xml:space="preserve"> </w:t>
                            </w:r>
                            <w:r w:rsidR="004C2CAB">
                              <w:rPr>
                                <w:rFonts w:ascii="Calibri" w:eastAsia="Calibri" w:hAnsi="Calibri" w:cs="Calibri"/>
                                <w:color w:val="231F20"/>
                                <w:spacing w:val="-5"/>
                                <w:sz w:val="12"/>
                                <w:szCs w:val="12"/>
                              </w:rPr>
                              <w:t>Gr</w:t>
                            </w:r>
                          </w:hyperlink>
                          <w:r w:rsidR="004C2CAB">
                            <w:rPr>
                              <w:rFonts w:ascii="Calibri" w:eastAsia="Calibri" w:hAnsi="Calibri" w:cs="Calibri"/>
                              <w:color w:val="231F20"/>
                              <w:spacing w:val="-5"/>
                              <w:sz w:val="12"/>
                              <w:szCs w:val="12"/>
                            </w:rPr>
                            <w:t>e</w:t>
                          </w:r>
                          <w:r w:rsidR="004C2CAB">
                            <w:rPr>
                              <w:rFonts w:ascii="Calibri" w:eastAsia="Calibri" w:hAnsi="Calibri" w:cs="Calibri"/>
                              <w:color w:val="231F20"/>
                              <w:spacing w:val="-4"/>
                              <w:sz w:val="12"/>
                              <w:szCs w:val="12"/>
                            </w:rPr>
                            <w:t>a</w:t>
                          </w:r>
                          <w:r w:rsidR="004C2CAB">
                            <w:rPr>
                              <w:rFonts w:ascii="Calibri" w:eastAsia="Calibri" w:hAnsi="Calibri" w:cs="Calibri"/>
                              <w:color w:val="231F20"/>
                              <w:spacing w:val="-5"/>
                              <w:sz w:val="12"/>
                              <w:szCs w:val="12"/>
                            </w:rPr>
                            <w:t>t</w:t>
                          </w:r>
                          <w:r w:rsidR="004C2CAB">
                            <w:rPr>
                              <w:rFonts w:ascii="Calibri" w:eastAsia="Calibri" w:hAnsi="Calibri" w:cs="Calibri"/>
                              <w:color w:val="231F20"/>
                              <w:spacing w:val="-2"/>
                              <w:sz w:val="12"/>
                              <w:szCs w:val="12"/>
                            </w:rPr>
                            <w:t xml:space="preserve"> </w:t>
                          </w:r>
                          <w:r w:rsidR="004C2CAB">
                            <w:rPr>
                              <w:rFonts w:ascii="Calibri" w:eastAsia="Calibri" w:hAnsi="Calibri" w:cs="Calibri"/>
                              <w:color w:val="231F20"/>
                              <w:spacing w:val="-1"/>
                              <w:sz w:val="12"/>
                              <w:szCs w:val="12"/>
                            </w:rPr>
                            <w:t>Minds.</w:t>
                          </w:r>
                          <w:r w:rsidR="004C2CAB">
                            <w:rPr>
                              <w:rFonts w:ascii="Calibri" w:eastAsia="Calibri" w:hAnsi="Calibri" w:cs="Calibri"/>
                              <w:color w:val="231F20"/>
                              <w:spacing w:val="1"/>
                              <w:sz w:val="12"/>
                              <w:szCs w:val="12"/>
                            </w:rPr>
                            <w:t xml:space="preserve"> </w:t>
                          </w:r>
                          <w:r w:rsidR="004C2CAB">
                            <w:rPr>
                              <w:rFonts w:ascii="Calibri" w:eastAsia="Calibri" w:hAnsi="Calibri" w:cs="Calibri"/>
                              <w:color w:val="231F20"/>
                              <w:spacing w:val="-1"/>
                              <w:sz w:val="12"/>
                              <w:szCs w:val="12"/>
                            </w:rPr>
                            <w:t>eureka-math.org This file derived from ALG I-M2-TE-1.3.0-08.2015</w:t>
                          </w:r>
                        </w:p>
                        <w:p w14:paraId="5C1C6CDF" w14:textId="77777777" w:rsidR="004C2CAB" w:rsidRPr="00A54F4C" w:rsidRDefault="004C2CAB"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4151FD7" id="_x0000_t202" coordsize="21600,21600" o:spt="202" path="m,l,21600r21600,l21600,xe">
              <v:stroke joinstyle="miter"/>
              <v:path gradientshapeok="t" o:connecttype="rect"/>
            </v:shapetype>
            <v:shape id="Text Box 313" o:spid="_x0000_s1033"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3340E84C" w14:textId="77777777" w:rsidR="004C2CAB" w:rsidRDefault="004C2CAB"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5C1C6CDF" w14:textId="77777777" w:rsidR="004C2CAB" w:rsidRPr="00A54F4C" w:rsidRDefault="004C2CAB"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7BC1D4BA" wp14:editId="560ACBB8">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77363E43" wp14:editId="76FF8A2C">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988DE" w14:textId="77777777" w:rsidR="004C2CAB" w:rsidRPr="00B81D46" w:rsidRDefault="004C2CA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363E43" id="Text Box 154" o:spid="_x0000_s1034"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498988DE" w14:textId="77777777" w:rsidR="004C2CAB" w:rsidRPr="00B81D46" w:rsidRDefault="004C2CA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4464A150" wp14:editId="638D401E">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3CE1B8BB" wp14:editId="3A78C51C">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48F08" w14:textId="77777777" w:rsidR="004C2CAB" w:rsidRPr="003E4777" w:rsidRDefault="004C2CA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C457AD">
                            <w:rPr>
                              <w:rFonts w:ascii="Calibri" w:eastAsia="Myriad Pro Black" w:hAnsi="Calibri" w:cs="Myriad Pro Black"/>
                              <w:b/>
                              <w:bCs/>
                              <w:noProof/>
                              <w:color w:val="617656"/>
                              <w:position w:val="1"/>
                            </w:rPr>
                            <w:t>32</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3C548F08" w14:textId="77777777" w:rsidR="004C2CAB" w:rsidRPr="003E4777" w:rsidRDefault="004C2CA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C457AD">
                      <w:rPr>
                        <w:rFonts w:ascii="Calibri" w:eastAsia="Myriad Pro Black" w:hAnsi="Calibri" w:cs="Myriad Pro Black"/>
                        <w:b/>
                        <w:bCs/>
                        <w:noProof/>
                        <w:color w:val="617656"/>
                        <w:position w:val="1"/>
                      </w:rPr>
                      <w:t>32</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462EA195" wp14:editId="05F9A5E0">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1ACFBF72" w14:textId="77777777" w:rsidR="004C2CAB" w:rsidRDefault="004C2CAB" w:rsidP="004C2CAB">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D4671A">
                            <w:rPr>
                              <w:rFonts w:eastAsia="Myriad Pro" w:cstheme="minorHAnsi"/>
                              <w:bCs/>
                              <w:color w:val="41343A"/>
                              <w:sz w:val="16"/>
                              <w:szCs w:val="16"/>
                            </w:rPr>
                            <w:t>Measuring Variability for Symmetrical Distributions</w:t>
                          </w:r>
                        </w:p>
                        <w:p w14:paraId="12FFEC58" w14:textId="77777777" w:rsidR="004C2CAB" w:rsidRDefault="004C2CAB" w:rsidP="00E03C7D">
                          <w:pPr>
                            <w:tabs>
                              <w:tab w:val="left" w:pos="1140"/>
                            </w:tabs>
                            <w:spacing w:after="0" w:line="185" w:lineRule="exact"/>
                            <w:ind w:right="-44"/>
                            <w:rPr>
                              <w:rFonts w:cstheme="minorHAnsi"/>
                              <w:color w:val="41343A"/>
                              <w:sz w:val="16"/>
                              <w:szCs w:val="16"/>
                            </w:rPr>
                          </w:pPr>
                        </w:p>
                        <w:p w14:paraId="7F1A958D" w14:textId="77777777" w:rsidR="004C2CAB" w:rsidRDefault="004C2CAB" w:rsidP="00DC2AE6">
                          <w:pPr>
                            <w:tabs>
                              <w:tab w:val="left" w:pos="1140"/>
                            </w:tabs>
                            <w:spacing w:after="0" w:line="185" w:lineRule="exact"/>
                            <w:ind w:right="-44"/>
                            <w:rPr>
                              <w:rFonts w:cstheme="minorHAnsi"/>
                              <w:color w:val="41343A"/>
                              <w:sz w:val="16"/>
                              <w:szCs w:val="16"/>
                            </w:rPr>
                          </w:pPr>
                        </w:p>
                        <w:p w14:paraId="39E83B28" w14:textId="77777777" w:rsidR="004C2CAB" w:rsidRPr="002273E5" w:rsidRDefault="004C2CAB" w:rsidP="00DC2AE6">
                          <w:pPr>
                            <w:tabs>
                              <w:tab w:val="left" w:pos="1140"/>
                            </w:tabs>
                            <w:spacing w:after="0" w:line="185" w:lineRule="exact"/>
                            <w:ind w:right="-44"/>
                            <w:rPr>
                              <w:rFonts w:ascii="Calibri" w:eastAsia="Myriad Pro" w:hAnsi="Calibri" w:cs="Myriad Pro"/>
                              <w:sz w:val="16"/>
                              <w:szCs w:val="16"/>
                            </w:rPr>
                          </w:pPr>
                        </w:p>
                        <w:p w14:paraId="1D324DF7" w14:textId="77777777" w:rsidR="004C2CAB" w:rsidRPr="002273E5" w:rsidRDefault="004C2CAB"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462EA195" id="Text Box 10" o:spid="_x0000_s1036"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1ACFBF72" w14:textId="77777777" w:rsidR="004C2CAB" w:rsidRDefault="004C2CAB" w:rsidP="004C2CAB">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5</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D4671A">
                      <w:rPr>
                        <w:rFonts w:eastAsia="Myriad Pro" w:cstheme="minorHAnsi"/>
                        <w:bCs/>
                        <w:color w:val="41343A"/>
                        <w:sz w:val="16"/>
                        <w:szCs w:val="16"/>
                      </w:rPr>
                      <w:t>Measuring Variability for Symmetrical Distributions</w:t>
                    </w:r>
                  </w:p>
                  <w:p w14:paraId="12FFEC58" w14:textId="77777777" w:rsidR="004C2CAB" w:rsidRDefault="004C2CAB" w:rsidP="00E03C7D">
                    <w:pPr>
                      <w:tabs>
                        <w:tab w:val="left" w:pos="1140"/>
                      </w:tabs>
                      <w:spacing w:after="0" w:line="185" w:lineRule="exact"/>
                      <w:ind w:right="-44"/>
                      <w:rPr>
                        <w:rFonts w:cstheme="minorHAnsi"/>
                        <w:color w:val="41343A"/>
                        <w:sz w:val="16"/>
                        <w:szCs w:val="16"/>
                      </w:rPr>
                    </w:pPr>
                  </w:p>
                  <w:p w14:paraId="7F1A958D" w14:textId="77777777" w:rsidR="004C2CAB" w:rsidRDefault="004C2CAB" w:rsidP="00DC2AE6">
                    <w:pPr>
                      <w:tabs>
                        <w:tab w:val="left" w:pos="1140"/>
                      </w:tabs>
                      <w:spacing w:after="0" w:line="185" w:lineRule="exact"/>
                      <w:ind w:right="-44"/>
                      <w:rPr>
                        <w:rFonts w:cstheme="minorHAnsi"/>
                        <w:color w:val="41343A"/>
                        <w:sz w:val="16"/>
                        <w:szCs w:val="16"/>
                      </w:rPr>
                    </w:pPr>
                  </w:p>
                  <w:p w14:paraId="39E83B28" w14:textId="77777777" w:rsidR="004C2CAB" w:rsidRPr="002273E5" w:rsidRDefault="004C2CAB" w:rsidP="00DC2AE6">
                    <w:pPr>
                      <w:tabs>
                        <w:tab w:val="left" w:pos="1140"/>
                      </w:tabs>
                      <w:spacing w:after="0" w:line="185" w:lineRule="exact"/>
                      <w:ind w:right="-44"/>
                      <w:rPr>
                        <w:rFonts w:ascii="Calibri" w:eastAsia="Myriad Pro" w:hAnsi="Calibri" w:cs="Myriad Pro"/>
                        <w:sz w:val="16"/>
                        <w:szCs w:val="16"/>
                      </w:rPr>
                    </w:pPr>
                  </w:p>
                  <w:p w14:paraId="1D324DF7" w14:textId="77777777" w:rsidR="004C2CAB" w:rsidRPr="002273E5" w:rsidRDefault="004C2CAB"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555D468F" wp14:editId="7668C106">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089810EC"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2BC204A8" wp14:editId="4D397613">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6FF5BFC6"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307396F6" wp14:editId="5D732FF6">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0DFD1CAA"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2703CCFB" wp14:editId="57DB8024">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D31625" w14:textId="77777777" w:rsidR="006966E3" w:rsidRDefault="006966E3">
      <w:pPr>
        <w:spacing w:after="0" w:line="240" w:lineRule="auto"/>
      </w:pPr>
      <w:r>
        <w:separator/>
      </w:r>
    </w:p>
  </w:footnote>
  <w:footnote w:type="continuationSeparator" w:id="0">
    <w:p w14:paraId="5145ACC0" w14:textId="77777777" w:rsidR="006966E3" w:rsidRDefault="00696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58F1C677" w:rsidR="00C074E3" w:rsidRDefault="00C074E3"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1D82EA23" wp14:editId="3236CB9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6F8502F9" w:rsidR="00C074E3" w:rsidRPr="003212BA" w:rsidRDefault="00791E2C" w:rsidP="00C074E3">
                          <w:pPr>
                            <w:pStyle w:val="ny-module-overview"/>
                            <w:rPr>
                              <w:color w:val="617656"/>
                            </w:rPr>
                          </w:pPr>
                          <w:r>
                            <w:rPr>
                              <w:color w:val="617656"/>
                            </w:rPr>
                            <w:t>Lesson 5</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82EA23" id="_x0000_t202" coordsize="21600,21600" o:spt="202" path="m,l,21600r21600,l21600,xe">
              <v:stroke joinstyle="miter"/>
              <v:path gradientshapeok="t" o:connecttype="rect"/>
            </v:shapetype>
            <v:shape id="Text Box 56" o:spid="_x0000_s1027" type="#_x0000_t202" style="position:absolute;margin-left:240.3pt;margin-top:4.5pt;width:207.2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39685F32" w14:textId="6F8502F9" w:rsidR="00C074E3" w:rsidRPr="003212BA" w:rsidRDefault="00791E2C" w:rsidP="00C074E3">
                    <w:pPr>
                      <w:pStyle w:val="ny-module-overview"/>
                      <w:rPr>
                        <w:color w:val="617656"/>
                      </w:rPr>
                    </w:pPr>
                    <w:r>
                      <w:rPr>
                        <w:color w:val="617656"/>
                      </w:rPr>
                      <w:t>Lesson 5</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v:textbox>
              <w10:wrap type="through"/>
            </v:shape>
          </w:pict>
        </mc:Fallback>
      </mc:AlternateContent>
    </w:r>
    <w:r>
      <w:rPr>
        <w:noProof/>
      </w:rPr>
      <mc:AlternateContent>
        <mc:Choice Requires="wps">
          <w:drawing>
            <wp:anchor distT="0" distB="0" distL="114300" distR="114300" simplePos="0" relativeHeight="251796480" behindDoc="0" locked="0" layoutInCell="1" allowOverlap="1" wp14:anchorId="0424C110" wp14:editId="113C1124">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32C5D7B2"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791E2C">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4C110" id="Text Box 54" o:spid="_x0000_s1028" type="#_x0000_t202" style="position:absolute;margin-left:459pt;margin-top:5.75pt;width:28.85pt;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0B3FC4D" w14:textId="32C5D7B2"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791E2C">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w10:wrap type="through"/>
            </v:shape>
          </w:pict>
        </mc:Fallback>
      </mc:AlternateContent>
    </w:r>
    <w:r>
      <w:rPr>
        <w:noProof/>
        <w:sz w:val="20"/>
        <w:szCs w:val="20"/>
      </w:rPr>
      <mc:AlternateContent>
        <mc:Choice Requires="wps">
          <w:drawing>
            <wp:anchor distT="0" distB="0" distL="114300" distR="114300" simplePos="0" relativeHeight="251795456" behindDoc="0" locked="0" layoutInCell="1" allowOverlap="1" wp14:anchorId="0DC55C07" wp14:editId="659D9E1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C55C07" id="Text Box 55" o:spid="_x0000_s1029" type="#_x0000_t202" style="position:absolute;margin-left:8pt;margin-top:7.65pt;width:272.15pt;height:1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791360" behindDoc="0" locked="0" layoutInCell="1" allowOverlap="1" wp14:anchorId="21651963" wp14:editId="6AC669BD">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51963" id="Freeform 1" o:spid="_x0000_s1030" style="position:absolute;margin-left:2pt;margin-top:3.35pt;width:453.4pt;height:2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v:textbox>
              <w10:wrap type="through"/>
            </v:shape>
          </w:pict>
        </mc:Fallback>
      </mc:AlternateContent>
    </w:r>
    <w:r>
      <w:rPr>
        <w:noProof/>
        <w:sz w:val="20"/>
        <w:szCs w:val="20"/>
      </w:rPr>
      <mc:AlternateContent>
        <mc:Choice Requires="wps">
          <w:drawing>
            <wp:anchor distT="0" distB="0" distL="114300" distR="114300" simplePos="0" relativeHeight="251790336" behindDoc="0" locked="0" layoutInCell="1" allowOverlap="1" wp14:anchorId="124C2D0C" wp14:editId="58D356E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C2D0C" id="Freeform 2" o:spid="_x0000_s1031" style="position:absolute;margin-left:458.45pt;margin-top:3.35pt;width:34.85pt;height:2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v:textbox>
              <w10:wrap type="through"/>
            </v:shape>
          </w:pict>
        </mc:Fallback>
      </mc:AlternateContent>
    </w:r>
  </w:p>
  <w:p w14:paraId="0F75314F" w14:textId="77777777" w:rsidR="00C074E3" w:rsidRPr="00015AD5" w:rsidRDefault="00C074E3" w:rsidP="00C074E3">
    <w:pPr>
      <w:pStyle w:val="Header"/>
    </w:pPr>
    <w:r>
      <w:rPr>
        <w:noProof/>
      </w:rPr>
      <mc:AlternateContent>
        <mc:Choice Requires="wps">
          <w:drawing>
            <wp:anchor distT="0" distB="0" distL="114300" distR="114300" simplePos="0" relativeHeight="251798528" behindDoc="0" locked="0" layoutInCell="1" allowOverlap="1" wp14:anchorId="50EF2FE4" wp14:editId="7B2D3AF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2BFAC8D7" w:rsidR="00C074E3" w:rsidRPr="002F031E" w:rsidRDefault="00791E2C"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2"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F82B611" w14:textId="2BFAC8D7" w:rsidR="00C074E3" w:rsidRPr="002F031E" w:rsidRDefault="00791E2C"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v:textbox>
            </v:shape>
          </w:pict>
        </mc:Fallback>
      </mc:AlternateContent>
    </w:r>
  </w:p>
  <w:p w14:paraId="1DF15E12" w14:textId="77777777" w:rsidR="00C074E3" w:rsidRDefault="00C074E3" w:rsidP="00C074E3">
    <w:pPr>
      <w:pStyle w:val="Header"/>
    </w:pPr>
  </w:p>
  <w:p w14:paraId="4FB29F1F" w14:textId="77777777" w:rsidR="00C074E3" w:rsidRDefault="00C074E3" w:rsidP="00C074E3">
    <w:pPr>
      <w:pStyle w:val="Header"/>
    </w:pPr>
  </w:p>
  <w:p w14:paraId="55DCA98A" w14:textId="77777777" w:rsidR="00E41BD7" w:rsidRPr="00C074E3" w:rsidRDefault="00E41BD7"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8BC4C81"/>
    <w:multiLevelType w:val="hybridMultilevel"/>
    <w:tmpl w:val="2816288A"/>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B3650F3"/>
    <w:multiLevelType w:val="multilevel"/>
    <w:tmpl w:val="65109A08"/>
    <w:numStyleLink w:val="ny-lesson-numbered-list"/>
  </w:abstractNum>
  <w:abstractNum w:abstractNumId="3">
    <w:nsid w:val="0BDF1631"/>
    <w:multiLevelType w:val="hybridMultilevel"/>
    <w:tmpl w:val="14A2F8C4"/>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1790FCB"/>
    <w:multiLevelType w:val="multilevel"/>
    <w:tmpl w:val="0D689E9E"/>
    <w:numStyleLink w:val="ny-numbering"/>
  </w:abstractNum>
  <w:abstractNum w:abstractNumId="8">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9">
    <w:nsid w:val="55794678"/>
    <w:multiLevelType w:val="hybridMultilevel"/>
    <w:tmpl w:val="3DBA7446"/>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7AE330FB"/>
    <w:multiLevelType w:val="hybridMultilevel"/>
    <w:tmpl w:val="9D0EC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019C3"/>
    <w:multiLevelType w:val="multilevel"/>
    <w:tmpl w:val="11B24EFE"/>
    <w:numStyleLink w:val="ny-lesson-SF-numbering"/>
  </w:abstractNum>
  <w:num w:numId="1">
    <w:abstractNumId w:val="12"/>
  </w:num>
  <w:num w:numId="2">
    <w:abstractNumId w:val="4"/>
  </w:num>
  <w:num w:numId="3">
    <w:abstractNumId w:val="13"/>
  </w:num>
  <w:num w:numId="4">
    <w:abstractNumId w:val="6"/>
  </w:num>
  <w:num w:numId="5">
    <w:abstractNumId w:val="7"/>
  </w:num>
  <w:num w:numId="6">
    <w:abstractNumId w:val="11"/>
  </w:num>
  <w:num w:numId="7">
    <w:abstractNumId w:val="2"/>
  </w:num>
  <w:num w:numId="8">
    <w:abstractNumId w:val="10"/>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14"/>
  </w:num>
  <w:num w:numId="14">
    <w:abstractNumId w:val="2"/>
  </w:num>
  <w:num w:numId="15">
    <w:abstractNumId w:val="2"/>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num>
  <w:num w:numId="20">
    <w:abstractNumId w:val="10"/>
  </w:num>
  <w:num w:numId="21">
    <w:abstractNumId w:val="2"/>
  </w:num>
  <w:num w:numId="22">
    <w:abstractNumId w:val="9"/>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num>
  <w:num w:numId="28">
    <w:abstractNumId w:val="2"/>
  </w:num>
  <w:num w:numId="29">
    <w:abstractNumId w:val="2"/>
  </w:num>
  <w:num w:numId="30">
    <w:abstractNumId w:val="2"/>
  </w:num>
  <w:num w:numId="31">
    <w:abstractNumId w:val="5"/>
  </w:num>
  <w:num w:numId="32">
    <w:abstractNumId w:val="15"/>
  </w:num>
  <w:num w:numId="3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15A5"/>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B787D"/>
    <w:rsid w:val="000C0A8D"/>
    <w:rsid w:val="000C1FCA"/>
    <w:rsid w:val="000C3173"/>
    <w:rsid w:val="000D5FE7"/>
    <w:rsid w:val="000F7A2B"/>
    <w:rsid w:val="00105599"/>
    <w:rsid w:val="00106020"/>
    <w:rsid w:val="0010729D"/>
    <w:rsid w:val="00112553"/>
    <w:rsid w:val="00117278"/>
    <w:rsid w:val="00117837"/>
    <w:rsid w:val="00121B1F"/>
    <w:rsid w:val="001223D7"/>
    <w:rsid w:val="00122BF4"/>
    <w:rsid w:val="00127D70"/>
    <w:rsid w:val="00130993"/>
    <w:rsid w:val="00131FFA"/>
    <w:rsid w:val="001362BF"/>
    <w:rsid w:val="001420D9"/>
    <w:rsid w:val="00151E7B"/>
    <w:rsid w:val="00161C21"/>
    <w:rsid w:val="001625A1"/>
    <w:rsid w:val="00165632"/>
    <w:rsid w:val="00166701"/>
    <w:rsid w:val="00174AB5"/>
    <w:rsid w:val="001764B3"/>
    <w:rsid w:val="001768C7"/>
    <w:rsid w:val="001818F0"/>
    <w:rsid w:val="00185563"/>
    <w:rsid w:val="00186A90"/>
    <w:rsid w:val="00190322"/>
    <w:rsid w:val="00190F76"/>
    <w:rsid w:val="001A044A"/>
    <w:rsid w:val="001A69F1"/>
    <w:rsid w:val="001A6D21"/>
    <w:rsid w:val="001B07CF"/>
    <w:rsid w:val="001B1B04"/>
    <w:rsid w:val="001B4CD6"/>
    <w:rsid w:val="001C1F15"/>
    <w:rsid w:val="001C7361"/>
    <w:rsid w:val="001D2147"/>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6B1E"/>
    <w:rsid w:val="00217F8A"/>
    <w:rsid w:val="002203F0"/>
    <w:rsid w:val="00220C14"/>
    <w:rsid w:val="00222226"/>
    <w:rsid w:val="0022291C"/>
    <w:rsid w:val="00222949"/>
    <w:rsid w:val="002264C5"/>
    <w:rsid w:val="00227A04"/>
    <w:rsid w:val="002308A3"/>
    <w:rsid w:val="00231B89"/>
    <w:rsid w:val="00231C77"/>
    <w:rsid w:val="00235564"/>
    <w:rsid w:val="002358BE"/>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B729A"/>
    <w:rsid w:val="002C2562"/>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93D14"/>
    <w:rsid w:val="003A2C99"/>
    <w:rsid w:val="003B5569"/>
    <w:rsid w:val="003C017B"/>
    <w:rsid w:val="003C045E"/>
    <w:rsid w:val="003C364F"/>
    <w:rsid w:val="003C602C"/>
    <w:rsid w:val="003C6C89"/>
    <w:rsid w:val="003C71EC"/>
    <w:rsid w:val="003C729E"/>
    <w:rsid w:val="003C7556"/>
    <w:rsid w:val="003C7559"/>
    <w:rsid w:val="003D2E10"/>
    <w:rsid w:val="003D327D"/>
    <w:rsid w:val="003D5A1B"/>
    <w:rsid w:val="003E203F"/>
    <w:rsid w:val="003E3DB2"/>
    <w:rsid w:val="003E44BC"/>
    <w:rsid w:val="003E5822"/>
    <w:rsid w:val="003E65B7"/>
    <w:rsid w:val="003F0BC1"/>
    <w:rsid w:val="003F1398"/>
    <w:rsid w:val="003F4615"/>
    <w:rsid w:val="003F4AA9"/>
    <w:rsid w:val="003F4B00"/>
    <w:rsid w:val="003F769B"/>
    <w:rsid w:val="00411D71"/>
    <w:rsid w:val="00413BE9"/>
    <w:rsid w:val="004269AD"/>
    <w:rsid w:val="004271FD"/>
    <w:rsid w:val="00432EEE"/>
    <w:rsid w:val="00440CF6"/>
    <w:rsid w:val="00441D83"/>
    <w:rsid w:val="00442684"/>
    <w:rsid w:val="004507DB"/>
    <w:rsid w:val="004508CD"/>
    <w:rsid w:val="0045481C"/>
    <w:rsid w:val="00465D77"/>
    <w:rsid w:val="00475140"/>
    <w:rsid w:val="00476870"/>
    <w:rsid w:val="00487C22"/>
    <w:rsid w:val="00491F7E"/>
    <w:rsid w:val="00492D1B"/>
    <w:rsid w:val="004A0F47"/>
    <w:rsid w:val="004A6ECC"/>
    <w:rsid w:val="004B1D62"/>
    <w:rsid w:val="004B7415"/>
    <w:rsid w:val="004C2035"/>
    <w:rsid w:val="004C2CAB"/>
    <w:rsid w:val="004C48F3"/>
    <w:rsid w:val="004C6BA7"/>
    <w:rsid w:val="004C75D4"/>
    <w:rsid w:val="004D201C"/>
    <w:rsid w:val="004D3EE8"/>
    <w:rsid w:val="004F0429"/>
    <w:rsid w:val="004F0998"/>
    <w:rsid w:val="00502E5D"/>
    <w:rsid w:val="00512914"/>
    <w:rsid w:val="005156AD"/>
    <w:rsid w:val="00515CEB"/>
    <w:rsid w:val="0052261F"/>
    <w:rsid w:val="00535FF9"/>
    <w:rsid w:val="00537246"/>
    <w:rsid w:val="0054590D"/>
    <w:rsid w:val="005532D9"/>
    <w:rsid w:val="00553927"/>
    <w:rsid w:val="00556816"/>
    <w:rsid w:val="005570D6"/>
    <w:rsid w:val="005615D3"/>
    <w:rsid w:val="00561E00"/>
    <w:rsid w:val="00567CC6"/>
    <w:rsid w:val="005728FF"/>
    <w:rsid w:val="00576066"/>
    <w:rsid w:val="005760E8"/>
    <w:rsid w:val="0058694C"/>
    <w:rsid w:val="005920C2"/>
    <w:rsid w:val="00594DC8"/>
    <w:rsid w:val="00597AA5"/>
    <w:rsid w:val="005A3B86"/>
    <w:rsid w:val="005A54D1"/>
    <w:rsid w:val="005A6484"/>
    <w:rsid w:val="005B05BB"/>
    <w:rsid w:val="005B6379"/>
    <w:rsid w:val="005C1677"/>
    <w:rsid w:val="005C3C78"/>
    <w:rsid w:val="005C5D00"/>
    <w:rsid w:val="005D1522"/>
    <w:rsid w:val="005D416C"/>
    <w:rsid w:val="005D6DA8"/>
    <w:rsid w:val="005E1428"/>
    <w:rsid w:val="005E7DB4"/>
    <w:rsid w:val="005F08EB"/>
    <w:rsid w:val="005F0CE2"/>
    <w:rsid w:val="005F3CDA"/>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966E3"/>
    <w:rsid w:val="006A1413"/>
    <w:rsid w:val="006A4B27"/>
    <w:rsid w:val="006A4D8B"/>
    <w:rsid w:val="006A5192"/>
    <w:rsid w:val="006A53ED"/>
    <w:rsid w:val="006B42AF"/>
    <w:rsid w:val="006C40D8"/>
    <w:rsid w:val="006D0D93"/>
    <w:rsid w:val="006D15A6"/>
    <w:rsid w:val="006D2E63"/>
    <w:rsid w:val="006D38BC"/>
    <w:rsid w:val="006D42C4"/>
    <w:rsid w:val="006F6494"/>
    <w:rsid w:val="006F6FFC"/>
    <w:rsid w:val="006F7963"/>
    <w:rsid w:val="00700F72"/>
    <w:rsid w:val="007035CB"/>
    <w:rsid w:val="0070388F"/>
    <w:rsid w:val="00705643"/>
    <w:rsid w:val="00712F20"/>
    <w:rsid w:val="0071400D"/>
    <w:rsid w:val="007168BC"/>
    <w:rsid w:val="00720912"/>
    <w:rsid w:val="00722B27"/>
    <w:rsid w:val="00722B35"/>
    <w:rsid w:val="0073540F"/>
    <w:rsid w:val="00736A54"/>
    <w:rsid w:val="007421CE"/>
    <w:rsid w:val="00742CCC"/>
    <w:rsid w:val="0075317C"/>
    <w:rsid w:val="00753A34"/>
    <w:rsid w:val="00764716"/>
    <w:rsid w:val="0076626F"/>
    <w:rsid w:val="00770965"/>
    <w:rsid w:val="0077191F"/>
    <w:rsid w:val="00776E81"/>
    <w:rsid w:val="007771F4"/>
    <w:rsid w:val="00777DF4"/>
    <w:rsid w:val="00777ED7"/>
    <w:rsid w:val="00777F13"/>
    <w:rsid w:val="00785D64"/>
    <w:rsid w:val="00791E2C"/>
    <w:rsid w:val="00793154"/>
    <w:rsid w:val="00797ECC"/>
    <w:rsid w:val="007A0FF8"/>
    <w:rsid w:val="007A208B"/>
    <w:rsid w:val="007A221A"/>
    <w:rsid w:val="007A37B9"/>
    <w:rsid w:val="007A5467"/>
    <w:rsid w:val="007A701B"/>
    <w:rsid w:val="007B28E6"/>
    <w:rsid w:val="007B2C2A"/>
    <w:rsid w:val="007B3B8C"/>
    <w:rsid w:val="007B7A58"/>
    <w:rsid w:val="007C32B5"/>
    <w:rsid w:val="007C3BFC"/>
    <w:rsid w:val="007C453C"/>
    <w:rsid w:val="007C712B"/>
    <w:rsid w:val="007D588D"/>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1A9B"/>
    <w:rsid w:val="008453E1"/>
    <w:rsid w:val="008524D6"/>
    <w:rsid w:val="00854ECE"/>
    <w:rsid w:val="00856535"/>
    <w:rsid w:val="008567FF"/>
    <w:rsid w:val="00856C27"/>
    <w:rsid w:val="00861293"/>
    <w:rsid w:val="00863B0B"/>
    <w:rsid w:val="008721EA"/>
    <w:rsid w:val="00873364"/>
    <w:rsid w:val="008760A0"/>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B4149"/>
    <w:rsid w:val="009B702E"/>
    <w:rsid w:val="009D05D1"/>
    <w:rsid w:val="009D263D"/>
    <w:rsid w:val="009D52F7"/>
    <w:rsid w:val="009E1635"/>
    <w:rsid w:val="009E4AB3"/>
    <w:rsid w:val="009E6283"/>
    <w:rsid w:val="009F24D9"/>
    <w:rsid w:val="009F2666"/>
    <w:rsid w:val="009F285F"/>
    <w:rsid w:val="00A00C15"/>
    <w:rsid w:val="00A01A40"/>
    <w:rsid w:val="00A3783B"/>
    <w:rsid w:val="00A40A9B"/>
    <w:rsid w:val="00A422DF"/>
    <w:rsid w:val="00A62091"/>
    <w:rsid w:val="00A620EB"/>
    <w:rsid w:val="00A716E5"/>
    <w:rsid w:val="00A7696D"/>
    <w:rsid w:val="00A777F6"/>
    <w:rsid w:val="00A83291"/>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4A2F"/>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82FC0"/>
    <w:rsid w:val="00B86947"/>
    <w:rsid w:val="00B90B9B"/>
    <w:rsid w:val="00B97CCA"/>
    <w:rsid w:val="00BA5E1F"/>
    <w:rsid w:val="00BA756A"/>
    <w:rsid w:val="00BB0AC7"/>
    <w:rsid w:val="00BC321A"/>
    <w:rsid w:val="00BC3C16"/>
    <w:rsid w:val="00BC4AF6"/>
    <w:rsid w:val="00BD4AD1"/>
    <w:rsid w:val="00BE233D"/>
    <w:rsid w:val="00BE30A6"/>
    <w:rsid w:val="00BE3990"/>
    <w:rsid w:val="00BE3C08"/>
    <w:rsid w:val="00BE4A95"/>
    <w:rsid w:val="00BE5C12"/>
    <w:rsid w:val="00BF43B4"/>
    <w:rsid w:val="00BF707B"/>
    <w:rsid w:val="00C0036F"/>
    <w:rsid w:val="00C01232"/>
    <w:rsid w:val="00C01267"/>
    <w:rsid w:val="00C074E3"/>
    <w:rsid w:val="00C20419"/>
    <w:rsid w:val="00C23D29"/>
    <w:rsid w:val="00C23D6D"/>
    <w:rsid w:val="00C317A1"/>
    <w:rsid w:val="00C33236"/>
    <w:rsid w:val="00C344BC"/>
    <w:rsid w:val="00C36678"/>
    <w:rsid w:val="00C4018B"/>
    <w:rsid w:val="00C41AF6"/>
    <w:rsid w:val="00C432F5"/>
    <w:rsid w:val="00C4543F"/>
    <w:rsid w:val="00C457AD"/>
    <w:rsid w:val="00C476E0"/>
    <w:rsid w:val="00C570DF"/>
    <w:rsid w:val="00C6350A"/>
    <w:rsid w:val="00C70DDE"/>
    <w:rsid w:val="00C71B86"/>
    <w:rsid w:val="00C71F3D"/>
    <w:rsid w:val="00C724FC"/>
    <w:rsid w:val="00C80637"/>
    <w:rsid w:val="00C807F0"/>
    <w:rsid w:val="00C81251"/>
    <w:rsid w:val="00C944D6"/>
    <w:rsid w:val="00C95729"/>
    <w:rsid w:val="00C96403"/>
    <w:rsid w:val="00C96FDB"/>
    <w:rsid w:val="00C97EBE"/>
    <w:rsid w:val="00CC5DAB"/>
    <w:rsid w:val="00CF1AE5"/>
    <w:rsid w:val="00D0235F"/>
    <w:rsid w:val="00D038C2"/>
    <w:rsid w:val="00D04092"/>
    <w:rsid w:val="00D047C7"/>
    <w:rsid w:val="00D0682D"/>
    <w:rsid w:val="00D11A02"/>
    <w:rsid w:val="00D303B0"/>
    <w:rsid w:val="00D30E9B"/>
    <w:rsid w:val="00D353E3"/>
    <w:rsid w:val="00D36809"/>
    <w:rsid w:val="00D4671A"/>
    <w:rsid w:val="00D46936"/>
    <w:rsid w:val="00D5193B"/>
    <w:rsid w:val="00D52A95"/>
    <w:rsid w:val="00D735F4"/>
    <w:rsid w:val="00D77641"/>
    <w:rsid w:val="00D77647"/>
    <w:rsid w:val="00D77FFE"/>
    <w:rsid w:val="00D83E48"/>
    <w:rsid w:val="00D84B4E"/>
    <w:rsid w:val="00D91B91"/>
    <w:rsid w:val="00D9236D"/>
    <w:rsid w:val="00D93F2F"/>
    <w:rsid w:val="00D95F8B"/>
    <w:rsid w:val="00DA0076"/>
    <w:rsid w:val="00DA2915"/>
    <w:rsid w:val="00DA58BB"/>
    <w:rsid w:val="00DB1C6C"/>
    <w:rsid w:val="00DB2196"/>
    <w:rsid w:val="00DB5C94"/>
    <w:rsid w:val="00DC7E4D"/>
    <w:rsid w:val="00DD7B52"/>
    <w:rsid w:val="00DE4F38"/>
    <w:rsid w:val="00DF59B8"/>
    <w:rsid w:val="00E02BB3"/>
    <w:rsid w:val="00E07B74"/>
    <w:rsid w:val="00E1411E"/>
    <w:rsid w:val="00E276F4"/>
    <w:rsid w:val="00E27BDB"/>
    <w:rsid w:val="00E33038"/>
    <w:rsid w:val="00E411E9"/>
    <w:rsid w:val="00E41BD7"/>
    <w:rsid w:val="00E473B9"/>
    <w:rsid w:val="00E53979"/>
    <w:rsid w:val="00E63B71"/>
    <w:rsid w:val="00E71293"/>
    <w:rsid w:val="00E71AC6"/>
    <w:rsid w:val="00E71E15"/>
    <w:rsid w:val="00E752A2"/>
    <w:rsid w:val="00E7765C"/>
    <w:rsid w:val="00E84216"/>
    <w:rsid w:val="00E85710"/>
    <w:rsid w:val="00EB2D31"/>
    <w:rsid w:val="00EB6274"/>
    <w:rsid w:val="00EC4DC5"/>
    <w:rsid w:val="00ED2BE2"/>
    <w:rsid w:val="00EE1948"/>
    <w:rsid w:val="00EE6D8B"/>
    <w:rsid w:val="00EE735F"/>
    <w:rsid w:val="00EF03CE"/>
    <w:rsid w:val="00EF22F0"/>
    <w:rsid w:val="00F0049A"/>
    <w:rsid w:val="00F05108"/>
    <w:rsid w:val="00F10777"/>
    <w:rsid w:val="00F12B6D"/>
    <w:rsid w:val="00F16CB4"/>
    <w:rsid w:val="00F229A0"/>
    <w:rsid w:val="00F24782"/>
    <w:rsid w:val="00F257CF"/>
    <w:rsid w:val="00F27393"/>
    <w:rsid w:val="00F330D0"/>
    <w:rsid w:val="00F36805"/>
    <w:rsid w:val="00F36AE4"/>
    <w:rsid w:val="00F44B22"/>
    <w:rsid w:val="00F44D2B"/>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1D68"/>
    <w:rsid w:val="00FE46A5"/>
    <w:rsid w:val="00FF16E9"/>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D93F2F"/>
    <w:pPr>
      <w:spacing w:before="120" w:after="120" w:line="260" w:lineRule="exact"/>
    </w:pPr>
    <w:rPr>
      <w:rFonts w:ascii="Calibri" w:eastAsia="Myriad Pro" w:hAnsi="Calibri" w:cs="Myriad Pro"/>
      <w:color w:val="231F20"/>
      <w:sz w:val="20"/>
    </w:rPr>
  </w:style>
  <w:style w:type="paragraph" w:customStyle="1" w:styleId="ny-lesson-SFinsert-number-list">
    <w:name w:val="ny-lesson-SF insert-number-list"/>
    <w:basedOn w:val="Normal"/>
    <w:link w:val="ny-lesson-SFinsert-number-listChar"/>
    <w:qFormat/>
    <w:rsid w:val="00190F76"/>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190F76"/>
    <w:rPr>
      <w:rFonts w:ascii="Calibri" w:eastAsia="Myriad Pro" w:hAnsi="Calibri" w:cs="Myriad Pro"/>
      <w:b/>
      <w:color w:val="231F20"/>
      <w:sz w:val="16"/>
      <w:szCs w:val="18"/>
    </w:rPr>
  </w:style>
  <w:style w:type="paragraph" w:customStyle="1" w:styleId="ny-lesson-SFinsert">
    <w:name w:val="ny-lesson-SF insert"/>
    <w:basedOn w:val="ny-lesson-paragraph"/>
    <w:link w:val="ny-lesson-SFinsertChar"/>
    <w:qFormat/>
    <w:rsid w:val="00C23D29"/>
    <w:pPr>
      <w:ind w:left="864" w:right="864"/>
    </w:pPr>
    <w:rPr>
      <w:b/>
      <w:sz w:val="16"/>
      <w:szCs w:val="18"/>
    </w:rPr>
  </w:style>
  <w:style w:type="character" w:customStyle="1" w:styleId="ny-lesson-SFinsertChar">
    <w:name w:val="ny-lesson-SF insert Char"/>
    <w:basedOn w:val="ny-lesson-paragraphChar"/>
    <w:link w:val="ny-lesson-SFinsert"/>
    <w:rsid w:val="00C23D29"/>
    <w:rPr>
      <w:rFonts w:ascii="Calibri" w:eastAsia="Myriad Pro" w:hAnsi="Calibri" w:cs="Myriad Pro"/>
      <w:b/>
      <w:color w:val="231F20"/>
      <w:sz w:val="16"/>
      <w:szCs w:val="18"/>
    </w:rPr>
  </w:style>
  <w:style w:type="numbering" w:customStyle="1" w:styleId="ny-lesson-SF-numbering">
    <w:name w:val="ny-lesson-SF-numbering"/>
    <w:basedOn w:val="NoList"/>
    <w:uiPriority w:val="99"/>
    <w:rsid w:val="00C23D29"/>
    <w:pPr>
      <w:numPr>
        <w:numId w:val="31"/>
      </w:numPr>
    </w:pPr>
  </w:style>
  <w:style w:type="paragraph" w:customStyle="1" w:styleId="ny-lesson-SFinsert-response-number-list">
    <w:name w:val="ny-lesson-SF insert-response-number-list"/>
    <w:basedOn w:val="ny-lesson-SFinsert-number-list"/>
    <w:qFormat/>
    <w:rsid w:val="00C23D29"/>
    <w:pPr>
      <w:numPr>
        <w:numId w:val="32"/>
      </w:numPr>
    </w:pPr>
    <w:rPr>
      <w:i/>
      <w:color w:val="005A7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D93F2F"/>
    <w:pPr>
      <w:spacing w:before="120" w:after="120" w:line="260" w:lineRule="exact"/>
    </w:pPr>
    <w:rPr>
      <w:rFonts w:ascii="Calibri" w:eastAsia="Myriad Pro" w:hAnsi="Calibri" w:cs="Myriad Pro"/>
      <w:color w:val="231F20"/>
      <w:sz w:val="20"/>
    </w:rPr>
  </w:style>
  <w:style w:type="paragraph" w:customStyle="1" w:styleId="ny-lesson-SFinsert-number-list">
    <w:name w:val="ny-lesson-SF insert-number-list"/>
    <w:basedOn w:val="Normal"/>
    <w:link w:val="ny-lesson-SFinsert-number-listChar"/>
    <w:qFormat/>
    <w:rsid w:val="00190F76"/>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190F76"/>
    <w:rPr>
      <w:rFonts w:ascii="Calibri" w:eastAsia="Myriad Pro" w:hAnsi="Calibri" w:cs="Myriad Pro"/>
      <w:b/>
      <w:color w:val="231F20"/>
      <w:sz w:val="16"/>
      <w:szCs w:val="18"/>
    </w:rPr>
  </w:style>
  <w:style w:type="paragraph" w:customStyle="1" w:styleId="ny-lesson-SFinsert">
    <w:name w:val="ny-lesson-SF insert"/>
    <w:basedOn w:val="ny-lesson-paragraph"/>
    <w:link w:val="ny-lesson-SFinsertChar"/>
    <w:qFormat/>
    <w:rsid w:val="00C23D29"/>
    <w:pPr>
      <w:ind w:left="864" w:right="864"/>
    </w:pPr>
    <w:rPr>
      <w:b/>
      <w:sz w:val="16"/>
      <w:szCs w:val="18"/>
    </w:rPr>
  </w:style>
  <w:style w:type="character" w:customStyle="1" w:styleId="ny-lesson-SFinsertChar">
    <w:name w:val="ny-lesson-SF insert Char"/>
    <w:basedOn w:val="ny-lesson-paragraphChar"/>
    <w:link w:val="ny-lesson-SFinsert"/>
    <w:rsid w:val="00C23D29"/>
    <w:rPr>
      <w:rFonts w:ascii="Calibri" w:eastAsia="Myriad Pro" w:hAnsi="Calibri" w:cs="Myriad Pro"/>
      <w:b/>
      <w:color w:val="231F20"/>
      <w:sz w:val="16"/>
      <w:szCs w:val="18"/>
    </w:rPr>
  </w:style>
  <w:style w:type="numbering" w:customStyle="1" w:styleId="ny-lesson-SF-numbering">
    <w:name w:val="ny-lesson-SF-numbering"/>
    <w:basedOn w:val="NoList"/>
    <w:uiPriority w:val="99"/>
    <w:rsid w:val="00C23D29"/>
    <w:pPr>
      <w:numPr>
        <w:numId w:val="31"/>
      </w:numPr>
    </w:pPr>
  </w:style>
  <w:style w:type="paragraph" w:customStyle="1" w:styleId="ny-lesson-SFinsert-response-number-list">
    <w:name w:val="ny-lesson-SF insert-response-number-list"/>
    <w:basedOn w:val="ny-lesson-SFinsert-number-list"/>
    <w:qFormat/>
    <w:rsid w:val="00C23D29"/>
    <w:pPr>
      <w:numPr>
        <w:numId w:val="32"/>
      </w:numPr>
    </w:pPr>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2.png"/><Relationship Id="rId4" Type="http://schemas.openxmlformats.org/officeDocument/2006/relationships/hyperlink" Target="http://creativecommons.org/licenses/by-nc-sa/3.0/deed.en_US" TargetMode="Externa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Copyedited. JH
CE Review (CM)
Formatted. TB</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beec3c52-6977-40b8-8e7b-b4fa7e519059"/>
    <ds:schemaRef ds:uri="http://purl.org/dc/elements/1.1/"/>
    <ds:schemaRef ds:uri="http://schemas.microsoft.com/office/2006/documentManagement/types"/>
    <ds:schemaRef ds:uri="http://purl.org/dc/terms/"/>
    <ds:schemaRef ds:uri="http://purl.org/dc/dcmitype/"/>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2A14AF81-4CAF-43CA-9B8C-5225259B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13</cp:revision>
  <cp:lastPrinted>2015-10-21T19:10:00Z</cp:lastPrinted>
  <dcterms:created xsi:type="dcterms:W3CDTF">2015-04-04T18:37:00Z</dcterms:created>
  <dcterms:modified xsi:type="dcterms:W3CDTF">2015-10-21T19:11:00Z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