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FF7A1E2" w:rsidR="009021BD" w:rsidRPr="00D0546C" w:rsidRDefault="00456804" w:rsidP="009021BD">
      <w:pPr>
        <w:pStyle w:val="ny-lesson-header"/>
      </w:pPr>
      <w:r>
        <w:t>Lesson 23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>Newton’s Law of Cooling</w:t>
      </w:r>
    </w:p>
    <w:p w14:paraId="40C04FE2" w14:textId="49B20031" w:rsidR="009021BD" w:rsidRDefault="0078021E" w:rsidP="0083730B">
      <w:pPr>
        <w:pStyle w:val="ny-callout-hdr"/>
      </w:pPr>
      <w:r>
        <w:t xml:space="preserve"> </w:t>
      </w:r>
    </w:p>
    <w:p w14:paraId="2CC56E9D" w14:textId="0EA93393" w:rsidR="009021BD" w:rsidRPr="00D36552" w:rsidRDefault="009021BD" w:rsidP="00E63B71">
      <w:pPr>
        <w:pStyle w:val="ny-callout-hdr"/>
      </w:pPr>
      <w:r w:rsidRPr="00D36552">
        <w:t>Classwork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6CECF057" w14:textId="00BA8DD3" w:rsidR="00936E12" w:rsidRDefault="00936E12" w:rsidP="00936E12">
      <w:pPr>
        <w:pStyle w:val="ny-lesson-paragraph"/>
      </w:pPr>
      <w:r w:rsidRPr="0093746B">
        <w:t xml:space="preserve">A detective is called to </w:t>
      </w:r>
      <w:r>
        <w:t>the</w:t>
      </w:r>
      <w:r w:rsidRPr="0093746B">
        <w:t xml:space="preserve"> scene of a crime where a dead body has just been found.  </w:t>
      </w:r>
      <w:r>
        <w:t>H</w:t>
      </w:r>
      <w:r w:rsidRPr="0093746B">
        <w:t>e arrives at the scene</w:t>
      </w:r>
      <w:r>
        <w:t xml:space="preserve"> and measures the temperature of the dead body</w:t>
      </w:r>
      <w:r w:rsidRPr="0093746B">
        <w:t xml:space="preserve"> at 9:30 p.m.  </w:t>
      </w:r>
      <w:r>
        <w:t xml:space="preserve">After investigating the scene, </w:t>
      </w:r>
      <w:r w:rsidRPr="0093746B">
        <w:t xml:space="preserve">he declares that the person died </w:t>
      </w:r>
      <m:oMath>
        <m:r>
          <w:rPr>
            <w:rFonts w:ascii="Cambria Math" w:hAnsi="Cambria Math"/>
          </w:rPr>
          <m:t>10</m:t>
        </m:r>
      </m:oMath>
      <w:r w:rsidRPr="0093746B">
        <w:t xml:space="preserve"> hours prior</w:t>
      </w:r>
      <w:r w:rsidR="00B037CC">
        <w:t>,</w:t>
      </w:r>
      <w:r w:rsidRPr="0093746B">
        <w:t xml:space="preserve"> at approximately </w:t>
      </w:r>
      <w:r>
        <w:t>11</w:t>
      </w:r>
      <w:r w:rsidRPr="0093746B">
        <w:t>:30 a.m.  A crime scene investigator arrives a</w:t>
      </w:r>
      <w:r>
        <w:t xml:space="preserve"> little </w:t>
      </w:r>
      <w:r w:rsidRPr="0093746B">
        <w:t xml:space="preserve">later and declares that the detective is wrong.  </w:t>
      </w:r>
      <w:r>
        <w:t xml:space="preserve">She </w:t>
      </w:r>
      <w:r w:rsidRPr="0093746B">
        <w:t xml:space="preserve">says that the person died at approximately </w:t>
      </w:r>
      <w:r>
        <w:t>6</w:t>
      </w:r>
      <w:r w:rsidRPr="0093746B">
        <w:t>:00 a.m</w:t>
      </w:r>
      <w:r>
        <w:t xml:space="preserve">., </w:t>
      </w:r>
      <m:oMath>
        <m:r>
          <w:rPr>
            <w:rFonts w:ascii="Cambria Math" w:hAnsi="Cambria Math"/>
          </w:rPr>
          <m:t>15.5</m:t>
        </m:r>
      </m:oMath>
      <w:r w:rsidRPr="0093746B">
        <w:t xml:space="preserve"> hours </w:t>
      </w:r>
      <w:r>
        <w:t>prior to the measurement of the body temperature.</w:t>
      </w:r>
      <w:r w:rsidRPr="0093746B">
        <w:t xml:space="preserve"> </w:t>
      </w:r>
      <w:r>
        <w:t xml:space="preserve"> She claims she</w:t>
      </w:r>
      <w:r w:rsidRPr="0093746B">
        <w:t xml:space="preserve"> can prove it by using Newton’s </w:t>
      </w:r>
      <w:r w:rsidR="00B037CC" w:rsidRPr="0093746B">
        <w:t>law of cooling</w:t>
      </w:r>
      <w:r w:rsidRPr="0093746B">
        <w:t>:</w:t>
      </w:r>
    </w:p>
    <w:p w14:paraId="1F89F488" w14:textId="77777777" w:rsidR="00936E12" w:rsidRPr="0093746B" w:rsidRDefault="00936E12" w:rsidP="00936E12">
      <w:pPr>
        <w:pStyle w:val="ny-lesson-paragraph"/>
      </w:pPr>
    </w:p>
    <w:p w14:paraId="58CD2700" w14:textId="3402F6A4" w:rsidR="00936E12" w:rsidRPr="00CE497C" w:rsidRDefault="00936E12" w:rsidP="00936E12">
      <w:pPr>
        <w:pStyle w:val="ny-lesson-paragrap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2.71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</w:rPr>
                <m:t>-</m:t>
              </m:r>
              <m:r>
                <w:rPr>
                  <w:rFonts w:ascii="Cambria Math" w:eastAsiaTheme="minorEastAsia" w:hAnsi="Cambria Math"/>
                  <w:vertAlign w:val="superscript"/>
                </w:rPr>
                <m:t>kt</m:t>
              </m:r>
            </m:sup>
          </m:sSup>
          <m:r>
            <m:rPr>
              <m:nor/>
            </m:rPr>
            <w:rPr>
              <w:rFonts w:asciiTheme="minorHAnsi" w:eastAsiaTheme="minorEastAsia" w:hAnsiTheme="minorHAnsi"/>
            </w:rPr>
            <m:t>,</m:t>
          </m:r>
        </m:oMath>
      </m:oMathPara>
    </w:p>
    <w:p w14:paraId="70BCD1A2" w14:textId="77777777" w:rsidR="00CE497C" w:rsidRDefault="00CE497C" w:rsidP="00CE497C">
      <w:pPr>
        <w:pStyle w:val="ny-lesson-paragraph"/>
      </w:pPr>
    </w:p>
    <w:p w14:paraId="515E0C55" w14:textId="77777777" w:rsidR="00936E12" w:rsidRPr="00936E12" w:rsidRDefault="00936E12" w:rsidP="00CE497C">
      <w:pPr>
        <w:pStyle w:val="ny-lesson-paragraph"/>
      </w:pPr>
      <w:r w:rsidRPr="00936E12">
        <w:t>where:</w:t>
      </w:r>
    </w:p>
    <w:p w14:paraId="200BF0D9" w14:textId="7F947581" w:rsidR="00936E12" w:rsidRPr="00936E12" w:rsidRDefault="00936E12" w:rsidP="00CE497C">
      <w:pPr>
        <w:pStyle w:val="ny-lesson-paragraph"/>
      </w:pPr>
      <m:oMath>
        <m:r>
          <w:rPr>
            <w:rFonts w:ascii="Cambria Math" w:hAnsi="Cambria Math"/>
          </w:rPr>
          <m:t>T(t)</m:t>
        </m:r>
      </m:oMath>
      <w:r w:rsidRPr="00936E12">
        <w:t xml:space="preserve"> is the temperature of the object after a time of </w:t>
      </w:r>
      <m:oMath>
        <m:r>
          <w:rPr>
            <w:rFonts w:ascii="Cambria Math" w:hAnsi="Cambria Math"/>
          </w:rPr>
          <m:t>t</m:t>
        </m:r>
      </m:oMath>
      <w:r w:rsidRPr="00936E12">
        <w:t xml:space="preserve"> hours has elapsed,</w:t>
      </w:r>
    </w:p>
    <w:p w14:paraId="052371C1" w14:textId="5346B45F" w:rsidR="00936E12" w:rsidRPr="00936E12" w:rsidRDefault="0013617D" w:rsidP="00CE497C">
      <w:pPr>
        <w:pStyle w:val="ny-lesson-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 w:rsidR="00936E12" w:rsidRPr="00936E12">
        <w:t xml:space="preserve"> is the ambient temperature (the temperature of the surroundings), assumed to be constant, not impacted by the cooling process,</w:t>
      </w:r>
    </w:p>
    <w:p w14:paraId="3BCFA014" w14:textId="4DAC1176" w:rsidR="00936E12" w:rsidRPr="00936E12" w:rsidRDefault="0013617D" w:rsidP="00CE497C">
      <w:pPr>
        <w:pStyle w:val="ny-lesson-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="00936E12" w:rsidRPr="00936E12">
        <w:t xml:space="preserve"> is the initial temperature of the object, and</w:t>
      </w:r>
    </w:p>
    <w:p w14:paraId="273CE420" w14:textId="2F6685D3" w:rsidR="00936E12" w:rsidRPr="0093746B" w:rsidRDefault="00936E12" w:rsidP="00CE497C">
      <w:pPr>
        <w:pStyle w:val="ny-lesson-paragraph"/>
      </w:pPr>
      <m:oMath>
        <m:r>
          <w:rPr>
            <w:rFonts w:ascii="Cambria Math" w:hAnsi="Cambria Math"/>
          </w:rPr>
          <m:t>k</m:t>
        </m:r>
      </m:oMath>
      <w:r w:rsidRPr="00936E12">
        <w:t xml:space="preserve"> is the</w:t>
      </w:r>
      <w:r w:rsidRPr="0093746B">
        <w:t xml:space="preserve"> decay constant</w:t>
      </w:r>
      <w:r>
        <w:t>.</w:t>
      </w:r>
    </w:p>
    <w:p w14:paraId="660876B1" w14:textId="66EC491E" w:rsidR="00936E12" w:rsidRDefault="00936E12" w:rsidP="00CC3C6E">
      <w:pPr>
        <w:pStyle w:val="ny-lesson-paragraph"/>
      </w:pPr>
    </w:p>
    <w:p w14:paraId="6DBE40AF" w14:textId="77777777" w:rsidR="00936E12" w:rsidRPr="00CC3C6E" w:rsidRDefault="00936E12" w:rsidP="00CC3C6E">
      <w:pPr>
        <w:pStyle w:val="ny-lesson-paragraph"/>
      </w:pPr>
      <w:r w:rsidRPr="00CC3C6E">
        <w:t>Using the data collected at the scene, decide who is correct:  the detective or the crime scene investigator.</w:t>
      </w:r>
    </w:p>
    <w:p w14:paraId="36C4785B" w14:textId="7D9A2E47" w:rsidR="00936E12" w:rsidRPr="00CC3C6E" w:rsidRDefault="0013617D" w:rsidP="00CC3C6E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=68°F</m:t>
        </m:r>
      </m:oMath>
      <w:r w:rsidR="00936E12" w:rsidRPr="00CC3C6E">
        <w:t xml:space="preserve"> (the temperature of the room)</w:t>
      </w:r>
    </w:p>
    <w:p w14:paraId="2A49FB6C" w14:textId="1EEE4372" w:rsidR="00936E12" w:rsidRPr="00CC3C6E" w:rsidRDefault="0013617D" w:rsidP="00CC3C6E">
      <w:pPr>
        <w:pStyle w:val="ny-lesson-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=98.6°F</m:t>
        </m:r>
      </m:oMath>
      <w:r w:rsidR="00936E12" w:rsidRPr="00CC3C6E">
        <w:t xml:space="preserve"> (the initial temperature of the body)</w:t>
      </w:r>
    </w:p>
    <w:p w14:paraId="733F3932" w14:textId="359E243D" w:rsidR="00936E12" w:rsidRPr="00CC3C6E" w:rsidRDefault="00936E12" w:rsidP="00CC3C6E">
      <w:pPr>
        <w:pStyle w:val="ny-lesson-paragraph"/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=0.1335</m:t>
        </m:r>
      </m:oMath>
      <w:r w:rsidRPr="00CC3C6E">
        <w:t xml:space="preserve"> (</w:t>
      </w:r>
      <m:oMath>
        <m:r>
          <m:rPr>
            <m:sty m:val="p"/>
          </m:rPr>
          <w:rPr>
            <w:rFonts w:ascii="Cambria Math" w:hAnsi="Cambria Math"/>
          </w:rPr>
          <m:t>13.35%</m:t>
        </m:r>
      </m:oMath>
      <w:r w:rsidRPr="00CC3C6E">
        <w:t xml:space="preserve"> per hour</w:t>
      </w:r>
      <w:r w:rsidR="007C492D" w:rsidRPr="00CC3C6E">
        <w:t>―</w:t>
      </w:r>
      <w:r w:rsidRPr="00CC3C6E">
        <w:t>calculated by the investigator from the data collected)</w:t>
      </w:r>
    </w:p>
    <w:p w14:paraId="5B8220A2" w14:textId="4657A3C5" w:rsidR="00936E12" w:rsidRPr="00CC3C6E" w:rsidRDefault="00936E12" w:rsidP="00CC3C6E">
      <w:pPr>
        <w:pStyle w:val="ny-lesson-paragraph"/>
      </w:pPr>
      <w:r w:rsidRPr="00CC3C6E">
        <w:t>T</w:t>
      </w:r>
      <w:r w:rsidR="009354A4" w:rsidRPr="00CC3C6E">
        <w:t>he t</w:t>
      </w:r>
      <w:r w:rsidRPr="00CC3C6E">
        <w:t xml:space="preserve">emperature of the body at 9:30 p.m. is </w:t>
      </w:r>
      <m:oMath>
        <m:r>
          <m:rPr>
            <m:sty m:val="p"/>
          </m:rPr>
          <w:rPr>
            <w:rFonts w:ascii="Cambria Math" w:hAnsi="Cambria Math"/>
          </w:rPr>
          <m:t>72°F</m:t>
        </m:r>
      </m:oMath>
      <w:r w:rsidRPr="00CC3C6E">
        <w:t>.</w:t>
      </w:r>
    </w:p>
    <w:p w14:paraId="03D2F43F" w14:textId="77777777" w:rsidR="009021BD" w:rsidRDefault="009021BD" w:rsidP="009021BD">
      <w:pPr>
        <w:pStyle w:val="ny-lesson-paragraph"/>
      </w:pPr>
    </w:p>
    <w:p w14:paraId="3AB6114F" w14:textId="77777777" w:rsidR="00936E12" w:rsidRDefault="00936E12" w:rsidP="009021BD">
      <w:pPr>
        <w:pStyle w:val="ny-lesson-paragraph"/>
      </w:pPr>
    </w:p>
    <w:p w14:paraId="75C2D478" w14:textId="77777777" w:rsidR="00936E12" w:rsidRDefault="00936E12" w:rsidP="009021BD">
      <w:pPr>
        <w:pStyle w:val="ny-lesson-paragraph"/>
      </w:pPr>
    </w:p>
    <w:p w14:paraId="4E5DF874" w14:textId="77777777" w:rsidR="00936E12" w:rsidRPr="004A4B57" w:rsidRDefault="00936E12" w:rsidP="009021BD">
      <w:pPr>
        <w:pStyle w:val="ny-lesson-paragraph"/>
      </w:pPr>
    </w:p>
    <w:p w14:paraId="64E8550C" w14:textId="77777777" w:rsidR="009021BD" w:rsidRDefault="009021BD" w:rsidP="009021BD">
      <w:pPr>
        <w:pStyle w:val="ny-lesson-numbering"/>
        <w:numPr>
          <w:ilvl w:val="0"/>
          <w:numId w:val="0"/>
        </w:numPr>
        <w:ind w:left="360" w:hanging="360"/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18009AA5" w14:textId="0418A3BC" w:rsidR="00526010" w:rsidRDefault="00526010">
      <w:pPr>
        <w:rPr>
          <w:rFonts w:ascii="Calibri" w:eastAsia="Myriad Pro" w:hAnsi="Calibri" w:cs="Myriad Pro"/>
          <w:color w:val="231F20"/>
          <w:sz w:val="20"/>
          <w:szCs w:val="20"/>
        </w:rPr>
      </w:pPr>
      <w:r>
        <w:rPr>
          <w:szCs w:val="20"/>
        </w:rPr>
        <w:br w:type="page"/>
      </w:r>
    </w:p>
    <w:p w14:paraId="34F5BFDC" w14:textId="7FD167D9" w:rsidR="00936E12" w:rsidRDefault="00936E12" w:rsidP="00936E12">
      <w:pPr>
        <w:pStyle w:val="ny-lesson-hdr-1"/>
      </w:pPr>
      <w:r>
        <w:lastRenderedPageBreak/>
        <w:t>Mathematical Modeling Exercise</w:t>
      </w:r>
    </w:p>
    <w:p w14:paraId="572AC279" w14:textId="4CA13326" w:rsidR="00936E12" w:rsidRPr="007B3CEF" w:rsidRDefault="00936E12" w:rsidP="007B3CEF">
      <w:pPr>
        <w:pStyle w:val="ny-lesson-paragraph"/>
        <w:rPr>
          <w:b/>
        </w:rPr>
      </w:pPr>
      <w:r w:rsidRPr="00204690">
        <w:t xml:space="preserve">Two cups of coffee are poured from the same pot.  The initial temperature of the coffee is </w:t>
      </w:r>
      <m:oMath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="008F4972">
        <w:t>,</w:t>
      </w:r>
      <w:r w:rsidRPr="00204690">
        <w:t xml:space="preserve"> and </w:t>
      </w:r>
      <m:oMath>
        <m:r>
          <w:rPr>
            <w:rFonts w:ascii="Cambria Math" w:hAnsi="Cambria Math"/>
          </w:rPr>
          <m:t>k</m:t>
        </m:r>
      </m:oMath>
      <w:r w:rsidRPr="00204690">
        <w:t xml:space="preserve"> is </w:t>
      </w:r>
      <m:oMath>
        <m:r>
          <w:rPr>
            <w:rFonts w:ascii="Cambria Math" w:hAnsi="Cambria Math"/>
          </w:rPr>
          <m:t>0.2337</m:t>
        </m:r>
      </m:oMath>
      <w:r w:rsidRPr="00204690">
        <w:t xml:space="preserve"> (for time in minutes).  </w:t>
      </w:r>
    </w:p>
    <w:p w14:paraId="1E737AF8" w14:textId="01E95F95" w:rsidR="00936E12" w:rsidRPr="00204690" w:rsidRDefault="00936E12" w:rsidP="007B3CEF">
      <w:pPr>
        <w:pStyle w:val="ny-lesson-numbering"/>
      </w:pPr>
      <w:r w:rsidRPr="00204690">
        <w:t xml:space="preserve">Suppose both cups are poured at the same time.  Cup 1 is left sitting in the room that is </w:t>
      </w:r>
      <m:oMath>
        <m: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204690">
        <w:t xml:space="preserve">, and </w:t>
      </w:r>
      <w:r w:rsidR="009354A4">
        <w:t>C</w:t>
      </w:r>
      <w:r w:rsidRPr="00204690">
        <w:t xml:space="preserve">up 2 is taken outside where it is </w:t>
      </w:r>
      <m:oMath>
        <m:r>
          <w:rPr>
            <w:rFonts w:ascii="Cambria Math" w:hAnsi="Cambria Math"/>
          </w:rPr>
          <m:t>42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204690">
        <w:t>.</w:t>
      </w:r>
    </w:p>
    <w:p w14:paraId="4F413BDB" w14:textId="6EC259DB" w:rsidR="00936E12" w:rsidRDefault="00936E12" w:rsidP="00EB38C7">
      <w:pPr>
        <w:pStyle w:val="ny-lesson-numbering"/>
        <w:numPr>
          <w:ilvl w:val="1"/>
          <w:numId w:val="8"/>
        </w:numPr>
      </w:pPr>
      <w:r w:rsidRPr="00204690">
        <w:t xml:space="preserve">Use </w:t>
      </w:r>
      <w:r w:rsidRPr="007B3CEF">
        <w:t>Newton’s</w:t>
      </w:r>
      <w:r w:rsidRPr="00204690">
        <w:t xml:space="preserve"> </w:t>
      </w:r>
      <w:r w:rsidR="00B037CC" w:rsidRPr="00204690">
        <w:t>law of cooling</w:t>
      </w:r>
      <w:r w:rsidRPr="00204690">
        <w:t xml:space="preserve"> to write equations for the temperature of each cup of coffee </w:t>
      </w:r>
      <w:r w:rsidRPr="00AD5CD8">
        <w:t xml:space="preserve">after </w:t>
      </w:r>
      <m:oMath>
        <m:r>
          <w:rPr>
            <w:rFonts w:ascii="Cambria Math" w:hAnsi="Cambria Math"/>
          </w:rPr>
          <m:t>t</m:t>
        </m:r>
      </m:oMath>
      <w:r w:rsidR="00AC7C9E">
        <w:t xml:space="preserve"> minutes has elapsed.</w:t>
      </w:r>
    </w:p>
    <w:p w14:paraId="30FE07D1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1C7EADED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42E31E23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1E07F1AB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31CEF581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6BAD1B2B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38F9DB69" w14:textId="4D3FB6C8" w:rsidR="00936E12" w:rsidRPr="00204690" w:rsidRDefault="00936E12" w:rsidP="00C92899">
      <w:pPr>
        <w:pStyle w:val="ny-lesson-numbering"/>
        <w:numPr>
          <w:ilvl w:val="1"/>
          <w:numId w:val="8"/>
        </w:numPr>
        <w:spacing w:after="240"/>
      </w:pPr>
      <w:r w:rsidRPr="00511980">
        <w:t>Graph</w:t>
      </w:r>
      <w:r w:rsidRPr="00204690">
        <w:t xml:space="preserve"> </w:t>
      </w:r>
      <w:r w:rsidR="005509EA">
        <w:t xml:space="preserve">and label </w:t>
      </w:r>
      <w:r w:rsidRPr="00204690">
        <w:t>both on the same coordinate plane</w:t>
      </w:r>
      <w:r w:rsidR="009354A4">
        <w:t>,</w:t>
      </w:r>
      <w:r w:rsidRPr="00204690">
        <w:t xml:space="preserve"> and compare and contrast the two graphs.</w:t>
      </w:r>
    </w:p>
    <w:p w14:paraId="646313E6" w14:textId="3F781811" w:rsidR="00936E12" w:rsidRPr="00D173A6" w:rsidRDefault="00F40EC9" w:rsidP="00AC7C9E">
      <w:pPr>
        <w:pStyle w:val="ny-lesson-paragraph"/>
        <w:jc w:val="center"/>
      </w:pPr>
      <w:r>
        <w:rPr>
          <w:noProof/>
        </w:rPr>
        <w:drawing>
          <wp:inline distT="0" distB="0" distL="0" distR="0" wp14:anchorId="7EB7659B" wp14:editId="5CC1F2ED">
            <wp:extent cx="3291137" cy="2971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12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13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6576" w14:textId="77777777" w:rsidR="00AC7C9E" w:rsidRDefault="00AC7C9E" w:rsidP="00AC7C9E">
      <w:pPr>
        <w:pStyle w:val="ny-lesson-numbering"/>
        <w:numPr>
          <w:ilvl w:val="0"/>
          <w:numId w:val="0"/>
        </w:numPr>
        <w:ind w:left="806"/>
      </w:pPr>
    </w:p>
    <w:p w14:paraId="3329C340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64342ADD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405D5E77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58FDD093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1C376CF9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155C5092" w14:textId="77777777" w:rsidR="00607D3F" w:rsidRDefault="00607D3F" w:rsidP="00AC7C9E">
      <w:pPr>
        <w:pStyle w:val="ny-lesson-numbering"/>
        <w:numPr>
          <w:ilvl w:val="0"/>
          <w:numId w:val="0"/>
        </w:numPr>
        <w:ind w:left="806"/>
      </w:pPr>
    </w:p>
    <w:p w14:paraId="35D70641" w14:textId="1517C049" w:rsidR="00607D3F" w:rsidRDefault="00607D3F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478FD00" w14:textId="738CB822" w:rsidR="00936E12" w:rsidRDefault="00936E12" w:rsidP="00EB38C7">
      <w:pPr>
        <w:pStyle w:val="ny-lesson-numbering"/>
        <w:numPr>
          <w:ilvl w:val="1"/>
          <w:numId w:val="8"/>
        </w:numPr>
      </w:pPr>
      <w:r w:rsidRPr="00204690">
        <w:lastRenderedPageBreak/>
        <w:t xml:space="preserve">Coffee is safe to drink when its temperature is below </w:t>
      </w:r>
      <m:oMath>
        <m:r>
          <w:rPr>
            <w:rFonts w:ascii="Cambria Math" w:hAnsi="Cambria Math"/>
          </w:rPr>
          <m:t>140</m:t>
        </m:r>
        <m:r>
          <w:rPr>
            <w:rFonts w:ascii="Cambria Math" w:hAnsi="Cambria Math"/>
            <w:szCs w:val="16"/>
          </w:rPr>
          <m:t>°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Pr="00204690">
        <w:t xml:space="preserve">.  </w:t>
      </w:r>
      <w:r>
        <w:t>Estimate how</w:t>
      </w:r>
      <w:r w:rsidRPr="00204690">
        <w:t xml:space="preserve"> much time elapses before each cup is safe to drink</w:t>
      </w:r>
      <w:r>
        <w:t>.</w:t>
      </w:r>
    </w:p>
    <w:p w14:paraId="643FC5EA" w14:textId="77777777" w:rsidR="00607D3F" w:rsidRDefault="00607D3F" w:rsidP="00607D3F">
      <w:pPr>
        <w:pStyle w:val="ny-lesson-numbering"/>
        <w:numPr>
          <w:ilvl w:val="0"/>
          <w:numId w:val="0"/>
        </w:numPr>
        <w:ind w:left="806"/>
      </w:pPr>
    </w:p>
    <w:p w14:paraId="7D989039" w14:textId="77777777" w:rsidR="00607D3F" w:rsidRDefault="00607D3F" w:rsidP="00607D3F">
      <w:pPr>
        <w:pStyle w:val="ny-lesson-numbering"/>
        <w:numPr>
          <w:ilvl w:val="0"/>
          <w:numId w:val="0"/>
        </w:numPr>
        <w:ind w:left="806"/>
      </w:pPr>
    </w:p>
    <w:p w14:paraId="60E1E253" w14:textId="77777777" w:rsidR="00607D3F" w:rsidRDefault="00607D3F" w:rsidP="00607D3F">
      <w:pPr>
        <w:pStyle w:val="ny-lesson-numbering"/>
        <w:numPr>
          <w:ilvl w:val="0"/>
          <w:numId w:val="0"/>
        </w:numPr>
        <w:ind w:left="806"/>
      </w:pPr>
    </w:p>
    <w:p w14:paraId="2BD965FE" w14:textId="77777777" w:rsidR="00607D3F" w:rsidRDefault="00607D3F" w:rsidP="00607D3F">
      <w:pPr>
        <w:pStyle w:val="ny-lesson-numbering"/>
        <w:numPr>
          <w:ilvl w:val="0"/>
          <w:numId w:val="0"/>
        </w:numPr>
        <w:ind w:left="806"/>
      </w:pPr>
    </w:p>
    <w:p w14:paraId="4E2A8E39" w14:textId="77777777" w:rsidR="00607D3F" w:rsidRPr="00204690" w:rsidRDefault="00607D3F" w:rsidP="00607D3F">
      <w:pPr>
        <w:pStyle w:val="ny-lesson-numbering"/>
        <w:numPr>
          <w:ilvl w:val="0"/>
          <w:numId w:val="0"/>
        </w:numPr>
        <w:ind w:left="806"/>
      </w:pPr>
    </w:p>
    <w:p w14:paraId="1F9F95EE" w14:textId="71047878" w:rsidR="00936E12" w:rsidRPr="00204690" w:rsidRDefault="00936E12" w:rsidP="007B3CEF">
      <w:pPr>
        <w:pStyle w:val="ny-lesson-numbering"/>
      </w:pPr>
      <w:r w:rsidRPr="00204690">
        <w:t xml:space="preserve">Suppose both cups are poured at the same time, and both </w:t>
      </w:r>
      <w:r>
        <w:t xml:space="preserve">are </w:t>
      </w:r>
      <w:r w:rsidRPr="00204690">
        <w:t xml:space="preserve">left sitting in the room that is </w:t>
      </w:r>
      <m:oMath>
        <m: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204690">
        <w:t>.  But this time</w:t>
      </w:r>
      <w:r w:rsidR="00296267">
        <w:t>,</w:t>
      </w:r>
      <w:r w:rsidRPr="00204690">
        <w:t xml:space="preserve"> milk is immediately poured into </w:t>
      </w:r>
      <w:r w:rsidR="009354A4">
        <w:t>C</w:t>
      </w:r>
      <w:r w:rsidRPr="00204690">
        <w:t>up 2</w:t>
      </w:r>
      <w:r w:rsidR="008F4972">
        <w:t>,</w:t>
      </w:r>
      <w:r w:rsidRPr="00204690">
        <w:t xml:space="preserve"> cooling it </w:t>
      </w:r>
      <w:r>
        <w:t xml:space="preserve">to an initial </w:t>
      </w:r>
      <w:r w:rsidRPr="00204690">
        <w:t xml:space="preserve">temperature </w:t>
      </w:r>
      <w:r>
        <w:t>of</w:t>
      </w:r>
      <w:r w:rsidRPr="00204690">
        <w:t xml:space="preserve"> </w:t>
      </w:r>
      <m:oMath>
        <m:r>
          <w:rPr>
            <w:rFonts w:ascii="Cambria Math" w:hAnsi="Cambria Math"/>
          </w:rPr>
          <m:t>162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204690">
        <w:t>.</w:t>
      </w:r>
    </w:p>
    <w:p w14:paraId="4847817C" w14:textId="15A06AD8" w:rsidR="00936E12" w:rsidRDefault="00936E12" w:rsidP="00EB38C7">
      <w:pPr>
        <w:pStyle w:val="ny-lesson-numbering"/>
        <w:numPr>
          <w:ilvl w:val="1"/>
          <w:numId w:val="8"/>
        </w:numPr>
      </w:pPr>
      <w:r w:rsidRPr="00204690">
        <w:t xml:space="preserve">Use Newton’s </w:t>
      </w:r>
      <w:r w:rsidR="00F40EC9" w:rsidRPr="00204690">
        <w:t>law of cooling</w:t>
      </w:r>
      <w:r w:rsidRPr="00204690">
        <w:t xml:space="preserve"> to write equations for the temperature of each cup of </w:t>
      </w:r>
      <w:r w:rsidRPr="007B3CEF">
        <w:t xml:space="preserve">coffee after </w:t>
      </w:r>
      <m:oMath>
        <m:r>
          <w:rPr>
            <w:rFonts w:ascii="Cambria Math" w:hAnsi="Cambria Math"/>
          </w:rPr>
          <m:t>t</m:t>
        </m:r>
      </m:oMath>
      <w:r w:rsidRPr="007B3CEF">
        <w:t xml:space="preserve"> minutes</w:t>
      </w:r>
      <w:r w:rsidRPr="00204690">
        <w:t xml:space="preserve"> has elapsed.</w:t>
      </w:r>
    </w:p>
    <w:p w14:paraId="462FA733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2D2E3B5A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61A7ADC8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78C2B36F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606AAB19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7732CEFF" w14:textId="77777777" w:rsidR="00C350D3" w:rsidRDefault="00C350D3" w:rsidP="00C350D3">
      <w:pPr>
        <w:pStyle w:val="ny-lesson-numbering"/>
        <w:numPr>
          <w:ilvl w:val="0"/>
          <w:numId w:val="0"/>
        </w:numPr>
        <w:ind w:left="806"/>
      </w:pPr>
    </w:p>
    <w:p w14:paraId="1E24FB0E" w14:textId="51717076" w:rsidR="00936E12" w:rsidRPr="00204690" w:rsidRDefault="00936E12" w:rsidP="00C92899">
      <w:pPr>
        <w:pStyle w:val="ny-lesson-numbering"/>
        <w:numPr>
          <w:ilvl w:val="1"/>
          <w:numId w:val="8"/>
        </w:numPr>
        <w:spacing w:after="240"/>
      </w:pPr>
      <w:r w:rsidRPr="00204690">
        <w:t>Graph</w:t>
      </w:r>
      <w:r w:rsidR="005509EA">
        <w:t xml:space="preserve"> and label</w:t>
      </w:r>
      <w:r w:rsidRPr="00204690">
        <w:t xml:space="preserve"> both on the same coordinate plane</w:t>
      </w:r>
      <w:r w:rsidR="009354A4">
        <w:t>,</w:t>
      </w:r>
      <w:r w:rsidRPr="00204690">
        <w:t xml:space="preserve"> and compare and contrast the two graphs.</w:t>
      </w:r>
    </w:p>
    <w:p w14:paraId="0BC005E8" w14:textId="47CBC12B" w:rsidR="00936E12" w:rsidRPr="00C350D3" w:rsidRDefault="00F40EC9" w:rsidP="00C350D3">
      <w:pPr>
        <w:pStyle w:val="ny-lesson-paragraph"/>
        <w:jc w:val="center"/>
      </w:pPr>
      <w:r>
        <w:rPr>
          <w:noProof/>
        </w:rPr>
        <w:drawing>
          <wp:inline distT="0" distB="0" distL="0" distR="0" wp14:anchorId="692FB1BC" wp14:editId="65C267E4">
            <wp:extent cx="3289570" cy="2971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12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D06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4B0BC72F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1DE54545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7F9F30D1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1920D071" w14:textId="020756E8" w:rsidR="00E310FC" w:rsidRDefault="00E310FC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C48E164" w14:textId="66BF34A3" w:rsidR="00936E12" w:rsidRDefault="00936E12" w:rsidP="00EB38C7">
      <w:pPr>
        <w:pStyle w:val="ny-lesson-numbering"/>
        <w:numPr>
          <w:ilvl w:val="1"/>
          <w:numId w:val="8"/>
        </w:numPr>
      </w:pPr>
      <w:r w:rsidRPr="00D173A6">
        <w:lastRenderedPageBreak/>
        <w:t xml:space="preserve">Coffee is safe to drink when its temperature is below </w:t>
      </w:r>
      <m:oMath>
        <m:r>
          <w:rPr>
            <w:rFonts w:ascii="Cambria Math" w:hAnsi="Cambria Math"/>
          </w:rPr>
          <m:t>140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D173A6">
        <w:t>.  How much time elapses before each cup is safe to drink?</w:t>
      </w:r>
    </w:p>
    <w:p w14:paraId="30CEC21F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6E917645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5D731A5E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23C7782B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3659D24D" w14:textId="77777777" w:rsidR="00E310FC" w:rsidRPr="00D173A6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4E86BAF7" w14:textId="3766D562" w:rsidR="00936E12" w:rsidRPr="00204690" w:rsidRDefault="00936E12" w:rsidP="007B3CEF">
      <w:pPr>
        <w:pStyle w:val="ny-lesson-numbering"/>
      </w:pPr>
      <w:r w:rsidRPr="00204690">
        <w:t xml:space="preserve">Suppose </w:t>
      </w:r>
      <w:r w:rsidR="009354A4">
        <w:t>C</w:t>
      </w:r>
      <w:r w:rsidRPr="00204690">
        <w:t xml:space="preserve">up 2 is poured </w:t>
      </w:r>
      <m:oMath>
        <m:r>
          <w:rPr>
            <w:rFonts w:ascii="Cambria Math" w:hAnsi="Cambria Math"/>
          </w:rPr>
          <m:t>5</m:t>
        </m:r>
      </m:oMath>
      <w:r w:rsidRPr="00204690">
        <w:t xml:space="preserve"> minutes after </w:t>
      </w:r>
      <w:r w:rsidR="009354A4">
        <w:t>C</w:t>
      </w:r>
      <w:r w:rsidRPr="00204690">
        <w:t>up 1</w:t>
      </w:r>
      <w:r>
        <w:t xml:space="preserve"> (the pot of coffee is maintained at </w:t>
      </w:r>
      <m:oMath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°F</m:t>
        </m:r>
      </m:oMath>
      <w:r>
        <w:t xml:space="preserve"> over the </w:t>
      </w:r>
      <m:oMath>
        <m:r>
          <w:rPr>
            <w:rFonts w:ascii="Cambria Math" w:hAnsi="Cambria Math"/>
          </w:rPr>
          <m:t>5</m:t>
        </m:r>
      </m:oMath>
      <w:r w:rsidR="003E5892" w:rsidRPr="003E5892">
        <w:t xml:space="preserve"> </w:t>
      </w:r>
      <w:r>
        <w:t>minutes)</w:t>
      </w:r>
      <w:r w:rsidRPr="00204690">
        <w:t xml:space="preserve">.  Both are left sitting in the room that is </w:t>
      </w:r>
      <m:oMath>
        <m: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°F</m:t>
        </m:r>
      </m:oMath>
      <w:r w:rsidRPr="00204690">
        <w:t>.</w:t>
      </w:r>
    </w:p>
    <w:p w14:paraId="21BF66A8" w14:textId="6DCCCF7C" w:rsidR="00936E12" w:rsidRDefault="00936E12" w:rsidP="00EB38C7">
      <w:pPr>
        <w:pStyle w:val="ny-lesson-numbering"/>
        <w:numPr>
          <w:ilvl w:val="1"/>
          <w:numId w:val="8"/>
        </w:numPr>
      </w:pPr>
      <w:r w:rsidRPr="00204690">
        <w:t xml:space="preserve">Use the equation for </w:t>
      </w:r>
      <w:r w:rsidR="009354A4">
        <w:t>C</w:t>
      </w:r>
      <w:r w:rsidRPr="00204690">
        <w:t xml:space="preserve">up 1 found in </w:t>
      </w:r>
      <w:r>
        <w:t xml:space="preserve">Exercise </w:t>
      </w:r>
      <w:r w:rsidRPr="00204690">
        <w:t>1</w:t>
      </w:r>
      <w:r w:rsidR="007C492D">
        <w:t>, part</w:t>
      </w:r>
      <w:r w:rsidRPr="00204690">
        <w:t xml:space="preserve"> </w:t>
      </w:r>
      <w:r>
        <w:t>(</w:t>
      </w:r>
      <w:r w:rsidRPr="00204690">
        <w:t xml:space="preserve">a) to write an equation for </w:t>
      </w:r>
      <w:r w:rsidR="009354A4">
        <w:t>C</w:t>
      </w:r>
      <w:r w:rsidRPr="00204690">
        <w:t>up 2.</w:t>
      </w:r>
    </w:p>
    <w:p w14:paraId="2EE5B528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3D638990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2EA11E79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761AD488" w14:textId="77777777" w:rsidR="00E310FC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7E5857AB" w14:textId="77777777" w:rsidR="00E310FC" w:rsidRPr="00204690" w:rsidRDefault="00E310FC" w:rsidP="00E310FC">
      <w:pPr>
        <w:pStyle w:val="ny-lesson-numbering"/>
        <w:numPr>
          <w:ilvl w:val="0"/>
          <w:numId w:val="0"/>
        </w:numPr>
        <w:ind w:left="806"/>
      </w:pPr>
    </w:p>
    <w:p w14:paraId="1CABD450" w14:textId="7F102ADC" w:rsidR="00F40EC9" w:rsidRPr="00204690" w:rsidRDefault="00F40EC9" w:rsidP="00F40EC9">
      <w:pPr>
        <w:pStyle w:val="ny-lesson-numbering"/>
        <w:numPr>
          <w:ilvl w:val="1"/>
          <w:numId w:val="8"/>
        </w:numPr>
      </w:pPr>
      <w:r w:rsidRPr="00204690">
        <w:t xml:space="preserve">Graph </w:t>
      </w:r>
      <w:r>
        <w:t xml:space="preserve">and label </w:t>
      </w:r>
      <w:r w:rsidRPr="00204690">
        <w:t>both on the same coordinate plane</w:t>
      </w:r>
      <w:r w:rsidR="009354A4">
        <w:t>,</w:t>
      </w:r>
      <w:r w:rsidRPr="00204690">
        <w:t xml:space="preserve"> and </w:t>
      </w:r>
      <w:r>
        <w:t xml:space="preserve">describe how to obtain the graph of </w:t>
      </w:r>
      <w:r w:rsidR="009354A4">
        <w:t>C</w:t>
      </w:r>
      <w:r>
        <w:t xml:space="preserve">up 2 from the graph of </w:t>
      </w:r>
      <w:r w:rsidR="009354A4">
        <w:t>C</w:t>
      </w:r>
      <w:r>
        <w:t>up 1</w:t>
      </w:r>
      <w:r w:rsidRPr="00204690">
        <w:t>.</w:t>
      </w:r>
    </w:p>
    <w:p w14:paraId="08A6A504" w14:textId="7DB5B1EB" w:rsidR="00936E12" w:rsidRDefault="00F40EC9" w:rsidP="00E310FC">
      <w:pPr>
        <w:pStyle w:val="ny-lesson-paragraph"/>
        <w:jc w:val="center"/>
      </w:pPr>
      <w:r>
        <w:rPr>
          <w:noProof/>
        </w:rPr>
        <w:drawing>
          <wp:inline distT="0" distB="0" distL="0" distR="0" wp14:anchorId="5B792179" wp14:editId="510611E5">
            <wp:extent cx="3294141" cy="2907792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12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41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7074" w14:textId="77777777" w:rsidR="00E310FC" w:rsidRDefault="00E310FC" w:rsidP="00E310FC">
      <w:pPr>
        <w:pStyle w:val="ny-lesson-numbering"/>
        <w:numPr>
          <w:ilvl w:val="0"/>
          <w:numId w:val="0"/>
        </w:numPr>
        <w:ind w:left="360"/>
      </w:pPr>
    </w:p>
    <w:p w14:paraId="06AB6B84" w14:textId="77777777" w:rsidR="00E310FC" w:rsidRDefault="00E310FC" w:rsidP="00E310FC">
      <w:pPr>
        <w:pStyle w:val="ny-lesson-numbering"/>
        <w:numPr>
          <w:ilvl w:val="0"/>
          <w:numId w:val="0"/>
        </w:numPr>
        <w:ind w:left="360"/>
      </w:pPr>
    </w:p>
    <w:p w14:paraId="794855DB" w14:textId="77777777" w:rsidR="00E310FC" w:rsidRDefault="00E310FC" w:rsidP="00E310FC">
      <w:pPr>
        <w:pStyle w:val="ny-lesson-numbering"/>
        <w:numPr>
          <w:ilvl w:val="0"/>
          <w:numId w:val="0"/>
        </w:numPr>
        <w:ind w:left="360"/>
      </w:pPr>
    </w:p>
    <w:p w14:paraId="6712A785" w14:textId="77777777" w:rsidR="00E310FC" w:rsidRDefault="00E310FC" w:rsidP="00E310FC">
      <w:pPr>
        <w:pStyle w:val="ny-lesson-numbering"/>
        <w:numPr>
          <w:ilvl w:val="0"/>
          <w:numId w:val="0"/>
        </w:numPr>
        <w:ind w:left="360"/>
      </w:pPr>
    </w:p>
    <w:p w14:paraId="51B187FC" w14:textId="77777777" w:rsidR="00E310FC" w:rsidRDefault="00E310FC" w:rsidP="00E310FC">
      <w:pPr>
        <w:pStyle w:val="ny-lesson-numbering"/>
        <w:numPr>
          <w:ilvl w:val="0"/>
          <w:numId w:val="0"/>
        </w:numPr>
        <w:ind w:left="360"/>
      </w:pPr>
    </w:p>
    <w:p w14:paraId="22BAB341" w14:textId="6F7B7CE2" w:rsidR="00E310FC" w:rsidRDefault="00E310FC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794BC543" w14:textId="1A83425C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37E9412E" w14:textId="77777777" w:rsidR="00AD5CD8" w:rsidRDefault="00AD5CD8" w:rsidP="007C3BFC">
      <w:pPr>
        <w:pStyle w:val="ny-callout-hdr"/>
      </w:pPr>
    </w:p>
    <w:p w14:paraId="01DEB4C1" w14:textId="1196963B" w:rsidR="007807B7" w:rsidRDefault="007807B7" w:rsidP="007807B7">
      <w:pPr>
        <w:pStyle w:val="ny-lesson-paragraph"/>
        <w:rPr>
          <w:rStyle w:val="Hyperlink"/>
        </w:rPr>
      </w:pPr>
      <w:r>
        <w:t>Use the Coffee Cooling demonstration on Wolfram Alpha to write a short report on the questions that follow</w:t>
      </w:r>
      <w:r w:rsidR="007C4C29">
        <w:t xml:space="preserve">.  </w:t>
      </w:r>
      <w:hyperlink r:id="rId12" w:history="1">
        <w:r w:rsidRPr="007C492D">
          <w:rPr>
            <w:rStyle w:val="Hyperlink"/>
          </w:rPr>
          <w:t>http://demonstrations.wolfram.com/TheCoffeeCoolingProblem/</w:t>
        </w:r>
      </w:hyperlink>
    </w:p>
    <w:p w14:paraId="0D72E06F" w14:textId="7FA0EA55" w:rsidR="0045620E" w:rsidRPr="00B037CC" w:rsidRDefault="0045620E" w:rsidP="000F3D79">
      <w:pPr>
        <w:pStyle w:val="ny-lesson-paragraph"/>
        <w:rPr>
          <w:szCs w:val="20"/>
        </w:rPr>
      </w:pPr>
      <w:r>
        <w:rPr>
          <w:szCs w:val="20"/>
        </w:rPr>
        <w:t>(Note that</w:t>
      </w:r>
      <w:r w:rsidRPr="000F3D79">
        <w:t xml:space="preserve"> Wolfram</w:t>
      </w:r>
      <w:r w:rsidR="007E4C53" w:rsidRPr="000F3D79">
        <w:t>’</w:t>
      </w:r>
      <w:r w:rsidRPr="000F3D79">
        <w:t xml:space="preserve">s free CDF player </w:t>
      </w:r>
      <w:r w:rsidR="00296267" w:rsidRPr="000F3D79">
        <w:t xml:space="preserve">needs to be downloaded </w:t>
      </w:r>
      <w:r w:rsidRPr="000F3D79">
        <w:t>ahead of time in order to be able to run the demonstration.)</w:t>
      </w:r>
    </w:p>
    <w:p w14:paraId="2ADFA312" w14:textId="77777777" w:rsidR="00F40EC9" w:rsidRPr="00B977BE" w:rsidRDefault="007807B7" w:rsidP="00F40EC9">
      <w:pPr>
        <w:pStyle w:val="ny-lesson-numbering"/>
        <w:numPr>
          <w:ilvl w:val="0"/>
          <w:numId w:val="11"/>
        </w:numPr>
      </w:pPr>
      <w:r>
        <w:t xml:space="preserve">If you want your coffee to become drinkable as quickly as possible, should you add cream immediately after pouring </w:t>
      </w:r>
      <w:r w:rsidR="00B037CC">
        <w:t xml:space="preserve">the coffee </w:t>
      </w:r>
      <w:r>
        <w:t>or wait?</w:t>
      </w:r>
      <w:r w:rsidR="00F40EC9">
        <w:t xml:space="preserve">  </w:t>
      </w:r>
      <w:r w:rsidR="00F40EC9" w:rsidRPr="00B977BE">
        <w:t>Use results from the demonstration to support your claim.</w:t>
      </w:r>
    </w:p>
    <w:p w14:paraId="03D35DCA" w14:textId="77777777" w:rsidR="007807B7" w:rsidRDefault="007807B7" w:rsidP="00F40EC9">
      <w:pPr>
        <w:pStyle w:val="ny-lesson-numbering"/>
        <w:numPr>
          <w:ilvl w:val="0"/>
          <w:numId w:val="0"/>
        </w:numPr>
        <w:ind w:left="360"/>
      </w:pPr>
    </w:p>
    <w:p w14:paraId="62C45F82" w14:textId="75EF4577" w:rsidR="007807B7" w:rsidRPr="00B977BE" w:rsidRDefault="007807B7" w:rsidP="007807B7">
      <w:pPr>
        <w:pStyle w:val="ny-lesson-numbering"/>
      </w:pPr>
      <w:r>
        <w:t xml:space="preserve">If you want your coffee to stay warm longer, should you add cream immediately after pouring </w:t>
      </w:r>
      <w:r w:rsidR="00B037CC">
        <w:t xml:space="preserve">the coffee </w:t>
      </w:r>
      <w:r>
        <w:t>or wait?</w:t>
      </w:r>
      <w:r w:rsidR="00F40EC9">
        <w:t xml:space="preserve">  </w:t>
      </w:r>
      <w:r w:rsidRPr="00B977BE">
        <w:t>Use results from the demonstration to support your claim.</w:t>
      </w:r>
    </w:p>
    <w:p w14:paraId="31252DCA" w14:textId="77777777" w:rsidR="007C3BFC" w:rsidRDefault="007C3BFC" w:rsidP="007C3BFC">
      <w:pPr>
        <w:pStyle w:val="ny-lesson-paragraph"/>
      </w:pPr>
    </w:p>
    <w:p w14:paraId="7A5A6FC0" w14:textId="77777777" w:rsidR="007C3BFC" w:rsidRDefault="007C3BFC" w:rsidP="007C3BFC">
      <w:pPr>
        <w:pStyle w:val="ny-lesson-paragraph"/>
      </w:pPr>
    </w:p>
    <w:p w14:paraId="7A7E22FD" w14:textId="77777777" w:rsidR="007C3BFC" w:rsidRDefault="007C3BFC" w:rsidP="007C3BFC">
      <w:pPr>
        <w:pStyle w:val="ny-lesson-paragraph"/>
      </w:pPr>
    </w:p>
    <w:p w14:paraId="5411490F" w14:textId="77777777" w:rsidR="007C3BFC" w:rsidRDefault="007C3BFC" w:rsidP="007C3BFC">
      <w:pPr>
        <w:pStyle w:val="ny-lesson-paragraph"/>
      </w:pPr>
    </w:p>
    <w:p w14:paraId="362C95BF" w14:textId="77777777" w:rsidR="007C3BFC" w:rsidRDefault="007C3BFC" w:rsidP="007C3BFC">
      <w:pPr>
        <w:pStyle w:val="ny-lesson-paragraph"/>
      </w:pPr>
    </w:p>
    <w:p w14:paraId="3DE5D8C4" w14:textId="30C6BAAF" w:rsidR="009F2666" w:rsidRDefault="009F2666" w:rsidP="009F2666">
      <w:pPr>
        <w:pStyle w:val="ny-lesson-paragraph"/>
      </w:pPr>
    </w:p>
    <w:p w14:paraId="35B9B277" w14:textId="77777777" w:rsidR="009F2666" w:rsidRDefault="009F2666" w:rsidP="009F2666">
      <w:pPr>
        <w:tabs>
          <w:tab w:val="left" w:pos="900"/>
        </w:tabs>
        <w:rPr>
          <w:b/>
          <w:sz w:val="20"/>
          <w:szCs w:val="20"/>
        </w:rPr>
      </w:pPr>
    </w:p>
    <w:p w14:paraId="30006236" w14:textId="77777777" w:rsidR="009F2666" w:rsidRPr="00C258BC" w:rsidRDefault="009F2666" w:rsidP="009F2666">
      <w:pPr>
        <w:pStyle w:val="ny-lesson-paragraph"/>
        <w:rPr>
          <w:b/>
        </w:rPr>
      </w:pPr>
    </w:p>
    <w:p w14:paraId="19C48970" w14:textId="77777777" w:rsidR="009F2666" w:rsidRDefault="009F2666" w:rsidP="009F2666">
      <w:pPr>
        <w:tabs>
          <w:tab w:val="left" w:pos="4275"/>
        </w:tabs>
      </w:pPr>
    </w:p>
    <w:p w14:paraId="6F80CE7C" w14:textId="77777777" w:rsidR="00B11AA2" w:rsidRPr="00C71B86" w:rsidRDefault="00B11AA2" w:rsidP="00C71B86"/>
    <w:sectPr w:rsidR="00B11AA2" w:rsidRPr="00C71B86" w:rsidSect="008C20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920" w:right="1600" w:bottom="1200" w:left="800" w:header="553" w:footer="1606" w:gutter="0"/>
      <w:pgNumType w:start="15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FBBEC" w14:textId="77777777" w:rsidR="0013617D" w:rsidRDefault="0013617D">
      <w:pPr>
        <w:spacing w:after="0" w:line="240" w:lineRule="auto"/>
      </w:pPr>
      <w:r>
        <w:separator/>
      </w:r>
    </w:p>
  </w:endnote>
  <w:endnote w:type="continuationSeparator" w:id="0">
    <w:p w14:paraId="3F853B5D" w14:textId="77777777" w:rsidR="0013617D" w:rsidRDefault="0013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3F0D" w14:textId="77777777" w:rsidR="00B96FD2" w:rsidRDefault="00B96F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787362CF" w:rsidR="001F0D7E" w:rsidRPr="00223AE8" w:rsidRDefault="00B96FD2" w:rsidP="00223A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7DA2A6AB" wp14:editId="63E0D78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48594" w14:textId="77777777" w:rsidR="00B96FD2" w:rsidRDefault="00B96FD2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</w:instrText>
                          </w:r>
                          <w:bookmarkStart w:id="0" w:name="_GoBack"/>
                          <w:bookmarkEnd w:id="0"/>
                          <w:r>
                            <w:instrText xml:space="preserve">s.org/licenses/by-nc-sa/3.0/deed.en_US"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22D585CA" w14:textId="77777777" w:rsidR="00B96FD2" w:rsidRPr="00A54F4C" w:rsidRDefault="00B96FD2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A2A6A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" filled="f" stroked="f">
              <v:textbox inset="0,0,0,0">
                <w:txbxContent>
                  <w:p w14:paraId="7E948594" w14:textId="77777777" w:rsidR="00B96FD2" w:rsidRDefault="00B96FD2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</w:instrText>
                    </w:r>
                    <w:bookmarkStart w:id="1" w:name="_GoBack"/>
                    <w:bookmarkEnd w:id="1"/>
                    <w:r>
                      <w:instrText xml:space="preserve">s.org/licenses/by-nc-sa/3.0/deed.en_US"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22D585CA" w14:textId="77777777" w:rsidR="00B96FD2" w:rsidRPr="00A54F4C" w:rsidRDefault="00B96FD2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43B9DF37" wp14:editId="4CB51427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59D2E778" wp14:editId="0B06D57E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5625" w14:textId="77777777" w:rsidR="00B96FD2" w:rsidRPr="00B81D46" w:rsidRDefault="00B96FD2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2E778" id="Text Box 154" o:spid="_x0000_s103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47A5625" w14:textId="77777777" w:rsidR="00B96FD2" w:rsidRPr="00B81D46" w:rsidRDefault="00B96FD2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2038EFA8" wp14:editId="434ED24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41E6BEBF" wp14:editId="4C307902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7B963" w14:textId="77777777" w:rsidR="00B96FD2" w:rsidRPr="003E4777" w:rsidRDefault="00B96FD2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153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1E6BEBF" id="Text Box 14" o:spid="_x0000_s103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1447B963" w14:textId="77777777" w:rsidR="00B96FD2" w:rsidRPr="003E4777" w:rsidRDefault="00B96FD2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153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7A9F1079" wp14:editId="4347EE7D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E9FCCD4" w14:textId="3E7EE333" w:rsidR="00B96FD2" w:rsidRDefault="00B96FD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Newton’s Law of Cooling</w:t>
                          </w:r>
                        </w:p>
                        <w:p w14:paraId="7381ADE4" w14:textId="77777777" w:rsidR="00B96FD2" w:rsidRPr="002273E5" w:rsidRDefault="00B96FD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0F8EB9A" w14:textId="77777777" w:rsidR="00B96FD2" w:rsidRPr="002273E5" w:rsidRDefault="00B96FD2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A9F1079" id="Text Box 10" o:spid="_x0000_s103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1E9FCCD4" w14:textId="3E7EE333" w:rsidR="00B96FD2" w:rsidRDefault="00B96FD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Newton’s Law of Cooling</w:t>
                    </w:r>
                  </w:p>
                  <w:p w14:paraId="7381ADE4" w14:textId="77777777" w:rsidR="00B96FD2" w:rsidRPr="002273E5" w:rsidRDefault="00B96FD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0F8EB9A" w14:textId="77777777" w:rsidR="00B96FD2" w:rsidRPr="002273E5" w:rsidRDefault="00B96FD2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3995070E" wp14:editId="253C6F2B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1B7CD2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1A817840" wp14:editId="73EEE87E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FCA6529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2F5A2149" wp14:editId="2FBBBC9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5D4489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503DF8B7" wp14:editId="747B6FDA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4107" w14:textId="77777777" w:rsidR="00B96FD2" w:rsidRDefault="00B96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252B0" w14:textId="77777777" w:rsidR="0013617D" w:rsidRDefault="0013617D">
      <w:pPr>
        <w:spacing w:after="0" w:line="240" w:lineRule="auto"/>
      </w:pPr>
      <w:r>
        <w:separator/>
      </w:r>
    </w:p>
  </w:footnote>
  <w:footnote w:type="continuationSeparator" w:id="0">
    <w:p w14:paraId="31642BE8" w14:textId="77777777" w:rsidR="0013617D" w:rsidRDefault="0013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8B8DF" w14:textId="77777777" w:rsidR="00B96FD2" w:rsidRDefault="00B96F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B0D49" w14:textId="5105778E" w:rsidR="00161AA8" w:rsidRDefault="003765A6" w:rsidP="00161AA8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35392" behindDoc="0" locked="0" layoutInCell="1" allowOverlap="1" wp14:anchorId="59C85BAD" wp14:editId="509A6D8C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6242893" cy="254000"/>
              <wp:effectExtent l="0" t="0" r="5715" b="0"/>
              <wp:wrapThrough wrapText="bothSides">
                <wp:wrapPolygon edited="0">
                  <wp:start x="0" y="0"/>
                  <wp:lineTo x="0" y="19440"/>
                  <wp:lineTo x="21554" y="19440"/>
                  <wp:lineTo x="21554" y="0"/>
                  <wp:lineTo x="0" y="0"/>
                </wp:wrapPolygon>
              </wp:wrapThrough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893" cy="254000"/>
                        <a:chOff x="0" y="0"/>
                        <a:chExt cx="6242893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5800298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0967E13" w14:textId="77777777" w:rsidR="00161AA8" w:rsidRDefault="00161AA8" w:rsidP="00161AA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58F84F1" w14:textId="77777777" w:rsidR="00161AA8" w:rsidRDefault="00161AA8" w:rsidP="00161AA8">
                            <w:pPr>
                              <w:jc w:val="center"/>
                            </w:pPr>
                          </w:p>
                          <w:p w14:paraId="7DEBF281" w14:textId="77777777" w:rsidR="00161AA8" w:rsidRDefault="00161AA8" w:rsidP="00161AA8">
                            <w:pPr>
                              <w:jc w:val="center"/>
                            </w:pPr>
                          </w:p>
                          <w:p w14:paraId="5FC340B6" w14:textId="77777777" w:rsidR="00161AA8" w:rsidRDefault="00161AA8" w:rsidP="00161AA8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93052" w14:textId="77777777" w:rsidR="00161AA8" w:rsidRPr="002273E5" w:rsidRDefault="00161AA8" w:rsidP="00161AA8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5807122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1117F" w14:textId="77777777" w:rsidR="00161AA8" w:rsidRPr="002273E5" w:rsidRDefault="00161AA8" w:rsidP="00161AA8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0B0F2" w14:textId="44161720" w:rsidR="00161AA8" w:rsidRPr="003212BA" w:rsidRDefault="00161AA8" w:rsidP="00161AA8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23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C85BAD" id="Group 5" o:spid="_x0000_s1026" style="position:absolute;margin-left:1.9pt;margin-top:3.5pt;width:491.55pt;height:20pt;z-index:251835392" coordsize="62428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">
              <v:shape id="Freeform 2" o:spid="_x0000_s1027" style="position:absolute;left:58002;width:4426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60967E13" w14:textId="77777777" w:rsidR="00161AA8" w:rsidRDefault="00161AA8" w:rsidP="00161AA8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1" o:spid="_x0000_s1028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558F84F1" w14:textId="77777777" w:rsidR="00161AA8" w:rsidRDefault="00161AA8" w:rsidP="00161AA8">
                      <w:pPr>
                        <w:jc w:val="center"/>
                      </w:pPr>
                    </w:p>
                    <w:p w14:paraId="7DEBF281" w14:textId="77777777" w:rsidR="00161AA8" w:rsidRDefault="00161AA8" w:rsidP="00161AA8">
                      <w:pPr>
                        <w:jc w:val="center"/>
                      </w:pPr>
                    </w:p>
                    <w:p w14:paraId="5FC340B6" w14:textId="77777777" w:rsidR="00161AA8" w:rsidRDefault="00161AA8" w:rsidP="00161AA8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9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22093052" w14:textId="77777777" w:rsidR="00161AA8" w:rsidRPr="002273E5" w:rsidRDefault="00161AA8" w:rsidP="00161AA8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4" o:spid="_x0000_s1030" type="#_x0000_t202" style="position:absolute;left:58071;top:272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7601117F" w14:textId="77777777" w:rsidR="00161AA8" w:rsidRPr="002273E5" w:rsidRDefault="00161AA8" w:rsidP="00161AA8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M3</w:t>
                      </w:r>
                    </w:p>
                  </w:txbxContent>
                </v:textbox>
              </v:shape>
              <v:shape id="Text Box 56" o:spid="_x0000_s1031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5B30B0F2" w14:textId="44161720" w:rsidR="00161AA8" w:rsidRPr="003212BA" w:rsidRDefault="00161AA8" w:rsidP="00161AA8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23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74D974E5" w14:textId="77777777" w:rsidR="00161AA8" w:rsidRPr="00015AD5" w:rsidRDefault="00161AA8" w:rsidP="00161A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624449B2" wp14:editId="48280FC7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F97B1" w14:textId="77777777" w:rsidR="00161AA8" w:rsidRPr="002F031E" w:rsidRDefault="00161AA8" w:rsidP="00161AA8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449B2" id="Text Box 60" o:spid="_x0000_s103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86F97B1" w14:textId="77777777" w:rsidR="00161AA8" w:rsidRPr="002F031E" w:rsidRDefault="00161AA8" w:rsidP="00161AA8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5666B0D" w14:textId="77777777" w:rsidR="00161AA8" w:rsidRDefault="00161AA8" w:rsidP="00161AA8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5525C749" w14:textId="77777777" w:rsidR="00161AA8" w:rsidRDefault="00161AA8" w:rsidP="00161AA8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E41BD7" w:rsidRPr="00161AA8" w:rsidRDefault="00E41BD7" w:rsidP="00161A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BD6E6" w14:textId="77777777" w:rsidR="00B96FD2" w:rsidRDefault="00B96F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3790C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3D79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43EF"/>
    <w:rsid w:val="0013617D"/>
    <w:rsid w:val="001362BF"/>
    <w:rsid w:val="001420D9"/>
    <w:rsid w:val="001464A9"/>
    <w:rsid w:val="001466D8"/>
    <w:rsid w:val="00151E7B"/>
    <w:rsid w:val="00161AA8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0407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3AE8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6267"/>
    <w:rsid w:val="0029737A"/>
    <w:rsid w:val="002A1393"/>
    <w:rsid w:val="002A76EC"/>
    <w:rsid w:val="002A7B31"/>
    <w:rsid w:val="002C2562"/>
    <w:rsid w:val="002C4CB7"/>
    <w:rsid w:val="002C6BA9"/>
    <w:rsid w:val="002C6F93"/>
    <w:rsid w:val="002C7F69"/>
    <w:rsid w:val="002D2BE1"/>
    <w:rsid w:val="002D577A"/>
    <w:rsid w:val="002D77C6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765A6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5892"/>
    <w:rsid w:val="003E65B7"/>
    <w:rsid w:val="003F0BC1"/>
    <w:rsid w:val="003F1398"/>
    <w:rsid w:val="003F4615"/>
    <w:rsid w:val="003F4AA9"/>
    <w:rsid w:val="003F4B00"/>
    <w:rsid w:val="003F769B"/>
    <w:rsid w:val="00407165"/>
    <w:rsid w:val="00411D71"/>
    <w:rsid w:val="00413BE9"/>
    <w:rsid w:val="00426903"/>
    <w:rsid w:val="004269AD"/>
    <w:rsid w:val="00432EEE"/>
    <w:rsid w:val="00440CF6"/>
    <w:rsid w:val="00441D83"/>
    <w:rsid w:val="00442684"/>
    <w:rsid w:val="004507DB"/>
    <w:rsid w:val="004508CD"/>
    <w:rsid w:val="0045620E"/>
    <w:rsid w:val="00456804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1980"/>
    <w:rsid w:val="00512914"/>
    <w:rsid w:val="005156AD"/>
    <w:rsid w:val="00515CEB"/>
    <w:rsid w:val="0052261F"/>
    <w:rsid w:val="00522F91"/>
    <w:rsid w:val="00526010"/>
    <w:rsid w:val="005328F8"/>
    <w:rsid w:val="00535FF9"/>
    <w:rsid w:val="0054590D"/>
    <w:rsid w:val="005509EA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06D5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7D3F"/>
    <w:rsid w:val="0061064A"/>
    <w:rsid w:val="006128AD"/>
    <w:rsid w:val="00615D82"/>
    <w:rsid w:val="00616206"/>
    <w:rsid w:val="006256DC"/>
    <w:rsid w:val="00642705"/>
    <w:rsid w:val="00644336"/>
    <w:rsid w:val="006443DE"/>
    <w:rsid w:val="00647EDC"/>
    <w:rsid w:val="00651667"/>
    <w:rsid w:val="00653041"/>
    <w:rsid w:val="00660C7D"/>
    <w:rsid w:val="006610C6"/>
    <w:rsid w:val="00662B5A"/>
    <w:rsid w:val="00665071"/>
    <w:rsid w:val="006703E2"/>
    <w:rsid w:val="00672ADD"/>
    <w:rsid w:val="00676990"/>
    <w:rsid w:val="00676D2A"/>
    <w:rsid w:val="006804D4"/>
    <w:rsid w:val="006828C1"/>
    <w:rsid w:val="00685037"/>
    <w:rsid w:val="00687DD6"/>
    <w:rsid w:val="00693353"/>
    <w:rsid w:val="0069524C"/>
    <w:rsid w:val="006A1413"/>
    <w:rsid w:val="006A4515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0D9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56FFC"/>
    <w:rsid w:val="0076626F"/>
    <w:rsid w:val="00770965"/>
    <w:rsid w:val="0077191F"/>
    <w:rsid w:val="00776E81"/>
    <w:rsid w:val="007771F4"/>
    <w:rsid w:val="00777ED7"/>
    <w:rsid w:val="00777F13"/>
    <w:rsid w:val="0078021E"/>
    <w:rsid w:val="007807B7"/>
    <w:rsid w:val="00785D64"/>
    <w:rsid w:val="00790C5E"/>
    <w:rsid w:val="00793154"/>
    <w:rsid w:val="007964FF"/>
    <w:rsid w:val="00797ECC"/>
    <w:rsid w:val="007A0FF8"/>
    <w:rsid w:val="007A37B9"/>
    <w:rsid w:val="007A5467"/>
    <w:rsid w:val="007A701B"/>
    <w:rsid w:val="007B28E6"/>
    <w:rsid w:val="007B2C2A"/>
    <w:rsid w:val="007B3B8C"/>
    <w:rsid w:val="007B3CEF"/>
    <w:rsid w:val="007B7A58"/>
    <w:rsid w:val="007C32B5"/>
    <w:rsid w:val="007C3BFC"/>
    <w:rsid w:val="007C453C"/>
    <w:rsid w:val="007C492D"/>
    <w:rsid w:val="007C4C29"/>
    <w:rsid w:val="007C712B"/>
    <w:rsid w:val="007E4C53"/>
    <w:rsid w:val="007E4DFD"/>
    <w:rsid w:val="007F03EB"/>
    <w:rsid w:val="007F1EC0"/>
    <w:rsid w:val="007F29A4"/>
    <w:rsid w:val="007F48BF"/>
    <w:rsid w:val="007F5AFF"/>
    <w:rsid w:val="00801FFD"/>
    <w:rsid w:val="008153BC"/>
    <w:rsid w:val="00815BAD"/>
    <w:rsid w:val="00816698"/>
    <w:rsid w:val="00817BAE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33C9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17DF"/>
    <w:rsid w:val="008B48DB"/>
    <w:rsid w:val="008C09A4"/>
    <w:rsid w:val="008C201C"/>
    <w:rsid w:val="008C696F"/>
    <w:rsid w:val="008D1016"/>
    <w:rsid w:val="008D35C1"/>
    <w:rsid w:val="008E0207"/>
    <w:rsid w:val="008E1E35"/>
    <w:rsid w:val="008E225E"/>
    <w:rsid w:val="008E260A"/>
    <w:rsid w:val="008E36F3"/>
    <w:rsid w:val="008F2532"/>
    <w:rsid w:val="008F4972"/>
    <w:rsid w:val="008F5624"/>
    <w:rsid w:val="008F70AE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54A4"/>
    <w:rsid w:val="00936E12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045B"/>
    <w:rsid w:val="00987C6F"/>
    <w:rsid w:val="009A7C90"/>
    <w:rsid w:val="009B4149"/>
    <w:rsid w:val="009B702E"/>
    <w:rsid w:val="009D05D1"/>
    <w:rsid w:val="009D263D"/>
    <w:rsid w:val="009D52F7"/>
    <w:rsid w:val="009D5D3D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C9E"/>
    <w:rsid w:val="00AD4036"/>
    <w:rsid w:val="00AD5CD8"/>
    <w:rsid w:val="00AE1603"/>
    <w:rsid w:val="00AE19D0"/>
    <w:rsid w:val="00AE1A4A"/>
    <w:rsid w:val="00AE60AE"/>
    <w:rsid w:val="00AF0B1E"/>
    <w:rsid w:val="00B00B07"/>
    <w:rsid w:val="00B037CC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6FD2"/>
    <w:rsid w:val="00B97CCA"/>
    <w:rsid w:val="00BA5E1F"/>
    <w:rsid w:val="00BA756A"/>
    <w:rsid w:val="00BB0AC7"/>
    <w:rsid w:val="00BB60E0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50D3"/>
    <w:rsid w:val="00C36678"/>
    <w:rsid w:val="00C36F9D"/>
    <w:rsid w:val="00C4018B"/>
    <w:rsid w:val="00C41AF6"/>
    <w:rsid w:val="00C432F5"/>
    <w:rsid w:val="00C4543F"/>
    <w:rsid w:val="00C476E0"/>
    <w:rsid w:val="00C6350A"/>
    <w:rsid w:val="00C67A2F"/>
    <w:rsid w:val="00C70DDE"/>
    <w:rsid w:val="00C71B86"/>
    <w:rsid w:val="00C71F3D"/>
    <w:rsid w:val="00C724FC"/>
    <w:rsid w:val="00C80637"/>
    <w:rsid w:val="00C807F0"/>
    <w:rsid w:val="00C81251"/>
    <w:rsid w:val="00C92899"/>
    <w:rsid w:val="00C944D6"/>
    <w:rsid w:val="00C95729"/>
    <w:rsid w:val="00C96403"/>
    <w:rsid w:val="00C96FDB"/>
    <w:rsid w:val="00C97EBE"/>
    <w:rsid w:val="00CA6293"/>
    <w:rsid w:val="00CC3C6E"/>
    <w:rsid w:val="00CC5DAB"/>
    <w:rsid w:val="00CE497C"/>
    <w:rsid w:val="00CF1AE5"/>
    <w:rsid w:val="00D0235F"/>
    <w:rsid w:val="00D038C2"/>
    <w:rsid w:val="00D04092"/>
    <w:rsid w:val="00D047C7"/>
    <w:rsid w:val="00D0682D"/>
    <w:rsid w:val="00D11A02"/>
    <w:rsid w:val="00D26A57"/>
    <w:rsid w:val="00D303B0"/>
    <w:rsid w:val="00D30E9B"/>
    <w:rsid w:val="00D353E3"/>
    <w:rsid w:val="00D46936"/>
    <w:rsid w:val="00D5193B"/>
    <w:rsid w:val="00D52A95"/>
    <w:rsid w:val="00D538F0"/>
    <w:rsid w:val="00D61311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10FC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38C7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0EC9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13007E92-31C9-446D-B3CF-D6F569E8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936E12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36E12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36E12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36E12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936E12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936E12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monstrations.wolfram.com/TheCoffeeCoolingProble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V2
copy-edited - TH
Peer edited. JH
CE Review (CM)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709467-2709-428C-A2F6-531AD844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26</cp:revision>
  <cp:lastPrinted>2015-03-12T21:22:00Z</cp:lastPrinted>
  <dcterms:created xsi:type="dcterms:W3CDTF">2015-03-18T19:33:00Z</dcterms:created>
  <dcterms:modified xsi:type="dcterms:W3CDTF">2015-09-04T00:04:00Z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