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2B07" w14:textId="68921334" w:rsidR="009021BD" w:rsidRPr="00D0546C" w:rsidRDefault="009021BD" w:rsidP="009021BD">
      <w:pPr>
        <w:pStyle w:val="ny-lesson-header"/>
      </w:pPr>
      <w:r>
        <w:t xml:space="preserve">Lesson </w:t>
      </w:r>
      <w:r w:rsidR="00D91558">
        <w:t>24</w:t>
      </w:r>
      <w:r w:rsidRPr="00D0546C">
        <w:t>:</w:t>
      </w:r>
      <w:r>
        <w:t xml:space="preserve"> </w:t>
      </w:r>
      <w:r w:rsidRPr="00D0546C">
        <w:t xml:space="preserve"> </w:t>
      </w:r>
      <w:r w:rsidR="00D91558">
        <w:t>Piecewise and Step Functions in Context</w:t>
      </w:r>
    </w:p>
    <w:p w14:paraId="40C04FE2" w14:textId="27FE1F67" w:rsidR="009021BD" w:rsidRDefault="00CD296B" w:rsidP="0083730B">
      <w:pPr>
        <w:pStyle w:val="ny-callout-hdr"/>
      </w:pPr>
      <w:r>
        <w:t xml:space="preserve"> </w:t>
      </w:r>
    </w:p>
    <w:p w14:paraId="2CC56E9D" w14:textId="236B4AF0" w:rsidR="009021BD" w:rsidRPr="00D36552" w:rsidRDefault="009021BD" w:rsidP="00E63B71">
      <w:pPr>
        <w:pStyle w:val="ny-callout-hdr"/>
      </w:pPr>
      <w:r w:rsidRPr="00D36552">
        <w:t>Classwork</w:t>
      </w:r>
    </w:p>
    <w:p w14:paraId="2D314AE3" w14:textId="44F86F4C" w:rsidR="009021BD" w:rsidRDefault="00CA6293" w:rsidP="00E63B71">
      <w:pPr>
        <w:pStyle w:val="ny-lesson-hdr-1"/>
      </w:pPr>
      <w:r>
        <w:t>Opening Exercise</w:t>
      </w:r>
    </w:p>
    <w:p w14:paraId="65371F3F" w14:textId="77777777" w:rsidR="00554F18" w:rsidRDefault="00554F18" w:rsidP="008F3F8F">
      <w:pPr>
        <w:pStyle w:val="ny-lesson-paragraph"/>
        <w:spacing w:after="240"/>
      </w:pPr>
      <w:r w:rsidRPr="00E05F11">
        <w:t xml:space="preserve">Here are two different parking options in the city.  </w:t>
      </w:r>
    </w:p>
    <w:tbl>
      <w:tblPr>
        <w:tblStyle w:val="TableGrid"/>
        <w:tblW w:w="0" w:type="auto"/>
        <w:jc w:val="center"/>
        <w:tblLook w:val="04A0" w:firstRow="1" w:lastRow="0" w:firstColumn="1" w:lastColumn="0" w:noHBand="0" w:noVBand="1"/>
      </w:tblPr>
      <w:tblGrid>
        <w:gridCol w:w="3744"/>
        <w:gridCol w:w="3744"/>
      </w:tblGrid>
      <w:tr w:rsidR="0021030C" w:rsidRPr="00554F18" w14:paraId="3094E00C" w14:textId="77777777" w:rsidTr="0021030C">
        <w:trPr>
          <w:jc w:val="center"/>
        </w:trPr>
        <w:tc>
          <w:tcPr>
            <w:tcW w:w="3744" w:type="dxa"/>
            <w:vAlign w:val="center"/>
          </w:tcPr>
          <w:p w14:paraId="0EB69CB7" w14:textId="76F0DABC" w:rsidR="0021030C" w:rsidRPr="008F3F8F" w:rsidRDefault="0021030C" w:rsidP="0021030C">
            <w:pPr>
              <w:pStyle w:val="ny-lesson-table"/>
              <w:jc w:val="center"/>
              <w:rPr>
                <w:b/>
              </w:rPr>
            </w:pPr>
            <w:r w:rsidRPr="008F3F8F">
              <w:rPr>
                <w:b/>
              </w:rPr>
              <w:t>1-2-3 Parking</w:t>
            </w:r>
          </w:p>
        </w:tc>
        <w:tc>
          <w:tcPr>
            <w:tcW w:w="3744" w:type="dxa"/>
            <w:vAlign w:val="center"/>
          </w:tcPr>
          <w:p w14:paraId="0EA6D061" w14:textId="6C882A40" w:rsidR="0021030C" w:rsidRPr="008F3F8F" w:rsidRDefault="0021030C" w:rsidP="0021030C">
            <w:pPr>
              <w:pStyle w:val="ny-lesson-table"/>
              <w:jc w:val="center"/>
              <w:rPr>
                <w:b/>
              </w:rPr>
            </w:pPr>
            <w:r w:rsidRPr="008F3F8F">
              <w:rPr>
                <w:b/>
              </w:rPr>
              <w:t>Blue Line Parking</w:t>
            </w:r>
          </w:p>
        </w:tc>
      </w:tr>
      <w:tr w:rsidR="0021030C" w:rsidRPr="00554F18" w14:paraId="0AAC5DF8" w14:textId="77777777" w:rsidTr="0021030C">
        <w:trPr>
          <w:jc w:val="center"/>
        </w:trPr>
        <w:tc>
          <w:tcPr>
            <w:tcW w:w="3744" w:type="dxa"/>
            <w:vAlign w:val="center"/>
          </w:tcPr>
          <w:p w14:paraId="606BABAD" w14:textId="521A6B28" w:rsidR="0021030C" w:rsidRPr="0021030C" w:rsidRDefault="0021030C" w:rsidP="0021030C">
            <w:pPr>
              <w:pStyle w:val="ny-lesson-table"/>
              <w:jc w:val="center"/>
            </w:pPr>
            <m:oMath>
              <m:r>
                <w:rPr>
                  <w:rFonts w:ascii="Cambria Math" w:hAnsi="Cambria Math"/>
                </w:rPr>
                <m:t>$6</m:t>
              </m:r>
            </m:oMath>
            <w:r w:rsidRPr="0021030C">
              <w:t xml:space="preserve"> for the </w:t>
            </w:r>
            <w:r w:rsidR="0040633D">
              <w:t>first</w:t>
            </w:r>
            <w:r w:rsidRPr="0021030C">
              <w:t xml:space="preserve"> hour (or part of an hour)</w:t>
            </w:r>
          </w:p>
          <w:p w14:paraId="1DA5FCFE" w14:textId="0CEE0496" w:rsidR="0021030C" w:rsidRPr="0021030C" w:rsidRDefault="0021030C" w:rsidP="0021030C">
            <w:pPr>
              <w:pStyle w:val="ny-lesson-table"/>
              <w:jc w:val="center"/>
            </w:pPr>
            <m:oMath>
              <m:r>
                <w:rPr>
                  <w:rFonts w:ascii="Cambria Math" w:hAnsi="Cambria Math"/>
                </w:rPr>
                <m:t>$5</m:t>
              </m:r>
            </m:oMath>
            <w:r w:rsidRPr="0021030C">
              <w:t xml:space="preserve"> for the</w:t>
            </w:r>
            <w:r w:rsidR="0040633D">
              <w:rPr>
                <w:vertAlign w:val="superscript"/>
              </w:rPr>
              <w:t xml:space="preserve"> </w:t>
            </w:r>
            <w:r w:rsidR="0040633D">
              <w:t>second</w:t>
            </w:r>
            <w:r w:rsidRPr="0021030C">
              <w:t xml:space="preserve"> hour (or part of an hour)</w:t>
            </w:r>
          </w:p>
          <w:p w14:paraId="2AC2077D" w14:textId="0EDDB1D8" w:rsidR="0021030C" w:rsidRPr="0021030C" w:rsidRDefault="0021030C">
            <w:pPr>
              <w:pStyle w:val="ny-lesson-table"/>
              <w:jc w:val="center"/>
            </w:pPr>
            <m:oMath>
              <m:r>
                <w:rPr>
                  <w:rFonts w:ascii="Cambria Math" w:hAnsi="Cambria Math"/>
                </w:rPr>
                <m:t>$4</m:t>
              </m:r>
            </m:oMath>
            <w:r w:rsidRPr="0021030C">
              <w:t xml:space="preserve"> for each hour (or part of an hour) starting with the</w:t>
            </w:r>
            <w:r w:rsidR="0040633D">
              <w:t xml:space="preserve"> third</w:t>
            </w:r>
            <w:r w:rsidRPr="0021030C">
              <w:t xml:space="preserve"> hour</w:t>
            </w:r>
          </w:p>
        </w:tc>
        <w:tc>
          <w:tcPr>
            <w:tcW w:w="3744" w:type="dxa"/>
            <w:vAlign w:val="center"/>
          </w:tcPr>
          <w:p w14:paraId="17A1A71A" w14:textId="455D17C8" w:rsidR="0021030C" w:rsidRPr="0021030C" w:rsidRDefault="0021030C" w:rsidP="0021030C">
            <w:pPr>
              <w:pStyle w:val="ny-lesson-table"/>
              <w:jc w:val="center"/>
            </w:pPr>
            <m:oMath>
              <m:r>
                <w:rPr>
                  <w:rFonts w:ascii="Cambria Math" w:hAnsi="Cambria Math"/>
                </w:rPr>
                <m:t>$5</m:t>
              </m:r>
            </m:oMath>
            <w:r w:rsidRPr="0021030C">
              <w:t xml:space="preserve"> per hour up to</w:t>
            </w:r>
            <w:r w:rsidR="00DB3229" w:rsidRPr="00DB3229">
              <w:rPr>
                <w:rFonts w:eastAsiaTheme="minorEastAsia"/>
              </w:rPr>
              <w:t xml:space="preserve"> </w:t>
            </w:r>
            <m:oMath>
              <m:r>
                <w:rPr>
                  <w:rFonts w:ascii="Cambria Math" w:hAnsi="Cambria Math"/>
                </w:rPr>
                <m:t>5</m:t>
              </m:r>
            </m:oMath>
            <w:r w:rsidRPr="0021030C">
              <w:t xml:space="preserve"> hour</w:t>
            </w:r>
            <w:r w:rsidR="00CE44A5">
              <w:t>s</w:t>
            </w:r>
          </w:p>
          <w:p w14:paraId="2FE54C49" w14:textId="00F48461" w:rsidR="0021030C" w:rsidRPr="0021030C" w:rsidRDefault="0021030C" w:rsidP="0021030C">
            <w:pPr>
              <w:pStyle w:val="ny-lesson-table"/>
              <w:jc w:val="center"/>
            </w:pPr>
            <m:oMath>
              <m:r>
                <w:rPr>
                  <w:rFonts w:ascii="Cambria Math" w:hAnsi="Cambria Math"/>
                </w:rPr>
                <m:t>$4</m:t>
              </m:r>
            </m:oMath>
            <w:r w:rsidRPr="0021030C">
              <w:t xml:space="preserve"> per hour after that</w:t>
            </w:r>
          </w:p>
        </w:tc>
      </w:tr>
    </w:tbl>
    <w:p w14:paraId="6A98835A" w14:textId="2B6B2FA6" w:rsidR="00554F18" w:rsidRDefault="00554F18" w:rsidP="008F3F8F">
      <w:pPr>
        <w:pStyle w:val="ny-lesson-paragraph"/>
        <w:spacing w:before="240"/>
      </w:pPr>
      <w:r w:rsidRPr="00E05F11">
        <w:t xml:space="preserve">The cost of a </w:t>
      </w:r>
      <m:oMath>
        <m:r>
          <w:rPr>
            <w:rFonts w:ascii="Cambria Math" w:hAnsi="Cambria Math"/>
          </w:rPr>
          <m:t>2.75</m:t>
        </m:r>
      </m:oMath>
      <w:r>
        <w:t>-</w:t>
      </w:r>
      <w:r w:rsidRPr="00E05F11">
        <w:t>h</w:t>
      </w:r>
      <w:r w:rsidR="001B0534">
        <w:t>ou</w:t>
      </w:r>
      <w:r w:rsidRPr="00E05F11">
        <w:t xml:space="preserve">r stay at 1-2-3 Parking </w:t>
      </w:r>
      <w:r w:rsidR="001B0534">
        <w:t>is</w:t>
      </w:r>
      <w:r w:rsidR="00DB3229" w:rsidRPr="00DB3229">
        <w:t xml:space="preserve"> </w:t>
      </w:r>
      <m:oMath>
        <m:r>
          <w:rPr>
            <w:rFonts w:ascii="Cambria Math" w:hAnsi="Cambria Math"/>
          </w:rPr>
          <m:t>$6+$5+$4=$15</m:t>
        </m:r>
      </m:oMath>
      <w:r w:rsidRPr="00E05F11">
        <w:t xml:space="preserve">.  The cost of a </w:t>
      </w:r>
      <m:oMath>
        <m:r>
          <w:rPr>
            <w:rFonts w:ascii="Cambria Math" w:hAnsi="Cambria Math"/>
          </w:rPr>
          <m:t>2.75</m:t>
        </m:r>
      </m:oMath>
      <w:r>
        <w:t>-</w:t>
      </w:r>
      <w:r w:rsidRPr="00E05F11">
        <w:t>h</w:t>
      </w:r>
      <w:r w:rsidR="001B0534">
        <w:t>ou</w:t>
      </w:r>
      <w:r w:rsidRPr="00E05F11">
        <w:t xml:space="preserve">r stay at Blue Line Parking </w:t>
      </w:r>
      <w:r w:rsidR="001B0534">
        <w:t xml:space="preserve">is </w:t>
      </w:r>
      <m:oMath>
        <m:r>
          <w:rPr>
            <w:rFonts w:ascii="Cambria Math" w:hAnsi="Cambria Math"/>
          </w:rPr>
          <m:t>$5(2.75)=$13.75</m:t>
        </m:r>
      </m:oMath>
      <w:r>
        <w:t>.</w:t>
      </w:r>
    </w:p>
    <w:p w14:paraId="1BED02BC" w14:textId="03266F14" w:rsidR="00554F18" w:rsidRPr="00E05F11" w:rsidRDefault="00554F18" w:rsidP="00554F18">
      <w:pPr>
        <w:pStyle w:val="ny-lesson-paragraph"/>
      </w:pPr>
      <w:r w:rsidRPr="00E05F11">
        <w:t xml:space="preserve">Which garage costs less for a </w:t>
      </w:r>
      <m:oMath>
        <m:r>
          <w:rPr>
            <w:rFonts w:ascii="Cambria Math" w:hAnsi="Cambria Math"/>
          </w:rPr>
          <m:t>5.25</m:t>
        </m:r>
      </m:oMath>
      <w:r>
        <w:t>-</w:t>
      </w:r>
      <w:r w:rsidRPr="00E05F11">
        <w:t>h</w:t>
      </w:r>
      <w:r w:rsidR="001B0534">
        <w:t>ou</w:t>
      </w:r>
      <w:r w:rsidRPr="00E05F11">
        <w:t xml:space="preserve">r stay?  Show </w:t>
      </w:r>
      <w:r>
        <w:t xml:space="preserve">your </w:t>
      </w:r>
      <w:r w:rsidRPr="00E05F11">
        <w:t>work to support your answer.</w:t>
      </w:r>
    </w:p>
    <w:p w14:paraId="5712B5BD" w14:textId="16506835" w:rsidR="009021BD" w:rsidRDefault="009021BD" w:rsidP="009021BD">
      <w:pPr>
        <w:pStyle w:val="ny-lesson-paragraph"/>
      </w:pPr>
    </w:p>
    <w:p w14:paraId="03D2F43F" w14:textId="77777777" w:rsidR="009021BD" w:rsidRDefault="009021BD" w:rsidP="009021BD">
      <w:pPr>
        <w:pStyle w:val="ny-lesson-paragraph"/>
      </w:pPr>
    </w:p>
    <w:p w14:paraId="76B5FBBC" w14:textId="77777777" w:rsidR="0042434A" w:rsidRDefault="0042434A" w:rsidP="009021BD">
      <w:pPr>
        <w:pStyle w:val="ny-lesson-paragraph"/>
      </w:pPr>
    </w:p>
    <w:p w14:paraId="2F788B35" w14:textId="77777777" w:rsidR="00554F18" w:rsidRPr="004A4B57" w:rsidRDefault="00554F18" w:rsidP="009021BD">
      <w:pPr>
        <w:pStyle w:val="ny-lesson-paragraph"/>
      </w:pPr>
    </w:p>
    <w:p w14:paraId="2F1DBA2E" w14:textId="77777777" w:rsidR="00704D61" w:rsidRDefault="00704D61">
      <w:pPr>
        <w:rPr>
          <w:rFonts w:ascii="Calibri Bold" w:eastAsia="Myriad Pro" w:hAnsi="Calibri Bold" w:cs="Myriad Pro"/>
          <w:b/>
          <w:color w:val="231F20"/>
        </w:rPr>
      </w:pPr>
      <w:r>
        <w:br w:type="page"/>
      </w:r>
    </w:p>
    <w:p w14:paraId="0CBDB57E" w14:textId="59E7DD32" w:rsidR="009021BD" w:rsidRPr="00957F6F" w:rsidRDefault="0021030C" w:rsidP="00957F6F">
      <w:pPr>
        <w:pStyle w:val="ny-lesson-hdr-1"/>
      </w:pPr>
      <w:r>
        <w:lastRenderedPageBreak/>
        <w:t>Mathematical Modeling Exercise</w:t>
      </w:r>
    </w:p>
    <w:p w14:paraId="03A84118" w14:textId="487C68F2" w:rsidR="008D5FA9" w:rsidRDefault="008D5FA9" w:rsidP="002807D7">
      <w:pPr>
        <w:pStyle w:val="ny-lesson-paragraph"/>
        <w:spacing w:after="240"/>
      </w:pPr>
      <w:r w:rsidRPr="00E05F11">
        <w:t xml:space="preserve">Helena works as a summer intern at the Albany International Airport.  She is studying the parking rates and various parking options.  Her department needs to raise parking revenues by </w:t>
      </w:r>
      <m:oMath>
        <m:r>
          <w:rPr>
            <w:rFonts w:ascii="Cambria Math" w:hAnsi="Cambria Math"/>
          </w:rPr>
          <m:t>10%</m:t>
        </m:r>
      </m:oMath>
      <w:r w:rsidRPr="00E05F11">
        <w:t xml:space="preserve"> to help address increased operating costs.  The parking rates as of 2008 are displayed below.  Your class will write piecewise linear functions to model each type of rate and then use those functions to develop a plan to increase parking revenues.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896"/>
      </w:tblGrid>
      <w:tr w:rsidR="002807D7" w14:paraId="1FFD3E6E" w14:textId="77777777" w:rsidTr="002807D7">
        <w:tc>
          <w:tcPr>
            <w:tcW w:w="4896" w:type="dxa"/>
          </w:tcPr>
          <w:p w14:paraId="6657D828" w14:textId="3AB4A159" w:rsidR="002807D7" w:rsidRDefault="002807D7" w:rsidP="008D5FA9">
            <w:pPr>
              <w:pStyle w:val="ny-lesson-paragraph"/>
            </w:pPr>
            <w:r w:rsidRPr="00E05F11">
              <w:rPr>
                <w:rFonts w:ascii="Calibri Bold" w:hAnsi="Calibri Bold"/>
                <w:b/>
                <w:noProof/>
              </w:rPr>
              <w:drawing>
                <wp:inline distT="0" distB="0" distL="0" distR="0" wp14:anchorId="7A94E2E8" wp14:editId="3CD1D964">
                  <wp:extent cx="2857500" cy="290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b="5495"/>
                          <a:stretch/>
                        </pic:blipFill>
                        <pic:spPr bwMode="auto">
                          <a:xfrm>
                            <a:off x="0" y="0"/>
                            <a:ext cx="2857500" cy="2901950"/>
                          </a:xfrm>
                          <a:prstGeom prst="rect">
                            <a:avLst/>
                          </a:prstGeom>
                          <a:ln>
                            <a:noFill/>
                          </a:ln>
                          <a:extLst>
                            <a:ext uri="{53640926-AAD7-44D8-BBD7-CCE9431645EC}">
                              <a14:shadowObscured xmlns:a14="http://schemas.microsoft.com/office/drawing/2010/main"/>
                            </a:ext>
                          </a:extLst>
                        </pic:spPr>
                      </pic:pic>
                    </a:graphicData>
                  </a:graphic>
                </wp:inline>
              </w:drawing>
            </w:r>
          </w:p>
        </w:tc>
        <w:tc>
          <w:tcPr>
            <w:tcW w:w="4896" w:type="dxa"/>
          </w:tcPr>
          <w:p w14:paraId="530C754F" w14:textId="0EA5B0E4" w:rsidR="002807D7" w:rsidRDefault="002807D7" w:rsidP="008D5FA9">
            <w:pPr>
              <w:pStyle w:val="ny-lesson-paragraph"/>
            </w:pPr>
            <w:r w:rsidRPr="00E05F11">
              <w:rPr>
                <w:rFonts w:ascii="Calibri Bold" w:hAnsi="Calibri Bold"/>
                <w:b/>
                <w:noProof/>
              </w:rPr>
              <w:drawing>
                <wp:inline distT="0" distB="0" distL="0" distR="0" wp14:anchorId="41C56B0E" wp14:editId="4DA8D645">
                  <wp:extent cx="29019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6782"/>
                          <a:stretch/>
                        </pic:blipFill>
                        <pic:spPr bwMode="auto">
                          <a:xfrm>
                            <a:off x="0" y="0"/>
                            <a:ext cx="2901950" cy="2181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FBA82F6" w14:textId="77777777" w:rsidR="002807D7" w:rsidRDefault="002807D7" w:rsidP="002807D7">
      <w:pPr>
        <w:pStyle w:val="ny-lesson-numbering"/>
        <w:numPr>
          <w:ilvl w:val="0"/>
          <w:numId w:val="0"/>
        </w:numPr>
        <w:ind w:left="360"/>
      </w:pPr>
    </w:p>
    <w:p w14:paraId="499AF26B" w14:textId="5AEA79DD" w:rsidR="008D5FA9" w:rsidRDefault="008D5FA9" w:rsidP="009647B0">
      <w:pPr>
        <w:pStyle w:val="ny-lesson-numbering"/>
      </w:pPr>
      <w:r w:rsidRPr="00E05F11">
        <w:t>Write a piecewise linear function using step functions that models your group’s assigned parking rate</w:t>
      </w:r>
      <w:r>
        <w:t xml:space="preserve">.  </w:t>
      </w:r>
      <w:r w:rsidR="001B0534">
        <w:t>As</w:t>
      </w:r>
      <w:r>
        <w:t xml:space="preserve"> in the </w:t>
      </w:r>
      <w:r w:rsidR="001B0534">
        <w:t>Opening Exercise</w:t>
      </w:r>
      <w:r>
        <w:t xml:space="preserve">, assume that if the car is there for any part of the next time period, then that period is counted in full (i.e., </w:t>
      </w:r>
      <m:oMath>
        <m:r>
          <w:rPr>
            <w:rFonts w:ascii="Cambria Math" w:hAnsi="Cambria Math"/>
          </w:rPr>
          <m:t>3.75</m:t>
        </m:r>
      </m:oMath>
      <w:r>
        <w:t xml:space="preserve"> hours is counted as </w:t>
      </w:r>
      <m:oMath>
        <m:r>
          <w:rPr>
            <w:rFonts w:ascii="Cambria Math" w:hAnsi="Cambria Math"/>
          </w:rPr>
          <m:t>4</m:t>
        </m:r>
      </m:oMath>
      <w:r>
        <w:t xml:space="preserve"> hours, </w:t>
      </w:r>
      <m:oMath>
        <m:r>
          <w:rPr>
            <w:rFonts w:ascii="Cambria Math" w:hAnsi="Cambria Math"/>
          </w:rPr>
          <m:t>3.5</m:t>
        </m:r>
      </m:oMath>
      <w:r>
        <w:t xml:space="preserve"> days is counted as</w:t>
      </w:r>
      <w:r w:rsidR="00DB3229" w:rsidRPr="00DB3229">
        <w:t xml:space="preserve"> </w:t>
      </w:r>
      <m:oMath>
        <m:r>
          <w:rPr>
            <w:rFonts w:ascii="Cambria Math" w:hAnsi="Cambria Math"/>
          </w:rPr>
          <m:t>4</m:t>
        </m:r>
      </m:oMath>
      <w:r>
        <w:t xml:space="preserve"> days, etc.).</w:t>
      </w:r>
    </w:p>
    <w:p w14:paraId="64E8550C" w14:textId="77777777" w:rsidR="009021BD" w:rsidRDefault="009021BD" w:rsidP="009021BD">
      <w:pPr>
        <w:pStyle w:val="ny-lesson-numbering"/>
        <w:numPr>
          <w:ilvl w:val="0"/>
          <w:numId w:val="0"/>
        </w:numPr>
        <w:ind w:left="360" w:hanging="360"/>
      </w:pPr>
    </w:p>
    <w:p w14:paraId="34586F20" w14:textId="77777777" w:rsidR="009647B0" w:rsidRDefault="009647B0" w:rsidP="009021BD">
      <w:pPr>
        <w:pStyle w:val="ny-lesson-numbering"/>
        <w:numPr>
          <w:ilvl w:val="0"/>
          <w:numId w:val="0"/>
        </w:numPr>
        <w:ind w:left="360" w:hanging="360"/>
      </w:pPr>
    </w:p>
    <w:p w14:paraId="3FABFD7D" w14:textId="77777777" w:rsidR="009647B0" w:rsidRDefault="009647B0" w:rsidP="009021BD">
      <w:pPr>
        <w:pStyle w:val="ny-lesson-numbering"/>
        <w:numPr>
          <w:ilvl w:val="0"/>
          <w:numId w:val="0"/>
        </w:numPr>
        <w:ind w:left="360" w:hanging="360"/>
      </w:pPr>
    </w:p>
    <w:p w14:paraId="2E34F96F" w14:textId="77777777" w:rsidR="009647B0" w:rsidRDefault="009647B0" w:rsidP="009021BD">
      <w:pPr>
        <w:pStyle w:val="ny-lesson-numbering"/>
        <w:numPr>
          <w:ilvl w:val="0"/>
          <w:numId w:val="0"/>
        </w:numPr>
        <w:ind w:left="360" w:hanging="360"/>
      </w:pPr>
    </w:p>
    <w:p w14:paraId="4151F31D" w14:textId="77777777" w:rsidR="009647B0" w:rsidRDefault="009647B0" w:rsidP="009021BD">
      <w:pPr>
        <w:pStyle w:val="ny-lesson-numbering"/>
        <w:numPr>
          <w:ilvl w:val="0"/>
          <w:numId w:val="0"/>
        </w:numPr>
        <w:ind w:left="360" w:hanging="360"/>
      </w:pPr>
    </w:p>
    <w:p w14:paraId="11B3AA03" w14:textId="77777777" w:rsidR="009647B0" w:rsidRDefault="009647B0" w:rsidP="009021BD">
      <w:pPr>
        <w:pStyle w:val="ny-lesson-numbering"/>
        <w:numPr>
          <w:ilvl w:val="0"/>
          <w:numId w:val="0"/>
        </w:numPr>
        <w:ind w:left="360" w:hanging="360"/>
      </w:pPr>
    </w:p>
    <w:p w14:paraId="7B188D17" w14:textId="77777777" w:rsidR="00157E1A" w:rsidRDefault="00157E1A" w:rsidP="009021BD">
      <w:pPr>
        <w:pStyle w:val="ny-lesson-numbering"/>
        <w:numPr>
          <w:ilvl w:val="0"/>
          <w:numId w:val="0"/>
        </w:numPr>
        <w:ind w:left="360" w:hanging="360"/>
      </w:pPr>
    </w:p>
    <w:p w14:paraId="77E9A290" w14:textId="77777777" w:rsidR="00157E1A" w:rsidRDefault="00157E1A" w:rsidP="009021BD">
      <w:pPr>
        <w:pStyle w:val="ny-lesson-numbering"/>
        <w:numPr>
          <w:ilvl w:val="0"/>
          <w:numId w:val="0"/>
        </w:numPr>
        <w:ind w:left="360" w:hanging="360"/>
      </w:pPr>
    </w:p>
    <w:p w14:paraId="62ED69DA" w14:textId="77777777" w:rsidR="00B27060" w:rsidRDefault="00B27060">
      <w:pPr>
        <w:rPr>
          <w:rFonts w:ascii="Calibri" w:eastAsia="Myriad Pro" w:hAnsi="Calibri" w:cs="Myriad Pro"/>
          <w:color w:val="231F20"/>
          <w:sz w:val="20"/>
        </w:rPr>
      </w:pPr>
      <w:r>
        <w:br w:type="page"/>
      </w:r>
    </w:p>
    <w:p w14:paraId="028985AD" w14:textId="1C89862F" w:rsidR="008D5FA9" w:rsidRDefault="008D5FA9" w:rsidP="009647B0">
      <w:pPr>
        <w:pStyle w:val="ny-lesson-paragraph"/>
      </w:pPr>
      <w:r w:rsidRPr="00E05F11">
        <w:lastRenderedPageBreak/>
        <w:t xml:space="preserve">Helena </w:t>
      </w:r>
      <w:r>
        <w:t>collected</w:t>
      </w:r>
      <w:r w:rsidRPr="00E05F11">
        <w:t xml:space="preserve"> all the parking tickets from one day during the summer to help her analyze ways to increase parking revenues</w:t>
      </w:r>
      <w:r>
        <w:t xml:space="preserve"> and used that data to</w:t>
      </w:r>
      <w:r w:rsidRPr="00E05F11">
        <w:t xml:space="preserve"> create the table shown below.  The table displays the number of tickets turned in for each time and cost category at the four different parking lots.</w:t>
      </w:r>
    </w:p>
    <w:p w14:paraId="06A47FD1" w14:textId="77777777" w:rsidR="00157E1A" w:rsidRDefault="00157E1A" w:rsidP="00157E1A">
      <w:pPr>
        <w:pStyle w:val="ny-lesson-numbering"/>
        <w:numPr>
          <w:ilvl w:val="0"/>
          <w:numId w:val="0"/>
        </w:numPr>
        <w:ind w:left="360"/>
      </w:pPr>
    </w:p>
    <w:p w14:paraId="70D9E050" w14:textId="77777777" w:rsidR="008D5FA9" w:rsidRPr="00157E1A" w:rsidRDefault="008D5FA9" w:rsidP="00157E1A">
      <w:pPr>
        <w:pStyle w:val="ny-lesson-paragraph"/>
        <w:jc w:val="center"/>
        <w:rPr>
          <w:b/>
          <w:sz w:val="18"/>
          <w:szCs w:val="18"/>
        </w:rPr>
      </w:pPr>
      <w:r w:rsidRPr="00157E1A">
        <w:rPr>
          <w:b/>
          <w:sz w:val="18"/>
          <w:szCs w:val="18"/>
        </w:rPr>
        <w:t>Parking Tickets Collected on a Summer Day at the Albany International Airport</w:t>
      </w:r>
    </w:p>
    <w:p w14:paraId="717F4C2E" w14:textId="77777777" w:rsidR="008D5FA9" w:rsidRPr="00E05F11" w:rsidRDefault="008D5FA9" w:rsidP="008D5FA9">
      <w:pPr>
        <w:spacing w:before="120" w:after="120" w:line="252" w:lineRule="auto"/>
        <w:jc w:val="center"/>
        <w:rPr>
          <w:rFonts w:ascii="Calibri" w:eastAsia="Myriad Pro" w:hAnsi="Calibri" w:cs="Myriad Pro"/>
          <w:color w:val="231F20"/>
          <w:sz w:val="20"/>
        </w:rPr>
      </w:pPr>
      <w:r w:rsidRPr="00E05F11">
        <w:rPr>
          <w:rFonts w:ascii="Calibri" w:eastAsia="Myriad Pro" w:hAnsi="Calibri" w:cs="Myriad Pro"/>
          <w:noProof/>
          <w:color w:val="231F20"/>
          <w:sz w:val="20"/>
        </w:rPr>
        <mc:AlternateContent>
          <mc:Choice Requires="wps">
            <w:drawing>
              <wp:anchor distT="0" distB="0" distL="114300" distR="114300" simplePos="0" relativeHeight="251664384" behindDoc="0" locked="0" layoutInCell="1" allowOverlap="1" wp14:anchorId="3B9A7FDD" wp14:editId="1B69145C">
                <wp:simplePos x="0" y="0"/>
                <wp:positionH relativeFrom="column">
                  <wp:posOffset>1507490</wp:posOffset>
                </wp:positionH>
                <wp:positionV relativeFrom="paragraph">
                  <wp:posOffset>796290</wp:posOffset>
                </wp:positionV>
                <wp:extent cx="598170" cy="2167890"/>
                <wp:effectExtent l="57150" t="38100" r="30480" b="22860"/>
                <wp:wrapNone/>
                <wp:docPr id="21" name="Straight Arrow Connector 21"/>
                <wp:cNvGraphicFramePr/>
                <a:graphic xmlns:a="http://schemas.openxmlformats.org/drawingml/2006/main">
                  <a:graphicData uri="http://schemas.microsoft.com/office/word/2010/wordprocessingShape">
                    <wps:wsp>
                      <wps:cNvCnPr/>
                      <wps:spPr>
                        <a:xfrm flipH="1" flipV="1">
                          <a:off x="0" y="0"/>
                          <a:ext cx="598170" cy="21678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2F7A4D41" id="_x0000_t32" coordsize="21600,21600" o:spt="32" o:oned="t" path="m,l21600,21600e" filled="f">
                <v:path arrowok="t" fillok="f" o:connecttype="none"/>
                <o:lock v:ext="edit" shapetype="t"/>
              </v:shapetype>
              <v:shape id="Straight Arrow Connector 21" o:spid="_x0000_s1026" type="#_x0000_t32" style="position:absolute;margin-left:118.7pt;margin-top:62.7pt;width:47.1pt;height:170.7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" strokecolor="#4a7ebb">
                <v:stroke endarrow="open"/>
              </v:shape>
            </w:pict>
          </mc:Fallback>
        </mc:AlternateContent>
      </w:r>
      <w:r w:rsidRPr="001E5161">
        <w:rPr>
          <w:noProof/>
        </w:rPr>
        <w:drawing>
          <wp:inline distT="0" distB="0" distL="0" distR="0" wp14:anchorId="6C0F9C00" wp14:editId="3B940AA8">
            <wp:extent cx="6015718" cy="3956963"/>
            <wp:effectExtent l="0" t="0" r="4445" b="571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053" cy="3965735"/>
                    </a:xfrm>
                    <a:prstGeom prst="rect">
                      <a:avLst/>
                    </a:prstGeom>
                    <a:noFill/>
                    <a:ln>
                      <a:noFill/>
                    </a:ln>
                  </pic:spPr>
                </pic:pic>
              </a:graphicData>
            </a:graphic>
          </wp:inline>
        </w:drawing>
      </w:r>
    </w:p>
    <w:p w14:paraId="6FC8252D" w14:textId="77777777" w:rsidR="00157E1A" w:rsidRDefault="00157E1A" w:rsidP="00157E1A">
      <w:pPr>
        <w:pStyle w:val="ny-lesson-numbering"/>
        <w:numPr>
          <w:ilvl w:val="0"/>
          <w:numId w:val="0"/>
        </w:numPr>
        <w:ind w:left="360"/>
      </w:pPr>
    </w:p>
    <w:p w14:paraId="1FD1BAEC" w14:textId="2513ED41" w:rsidR="008D5FA9" w:rsidRPr="00E05F11" w:rsidRDefault="008D5FA9" w:rsidP="009647B0">
      <w:pPr>
        <w:pStyle w:val="ny-lesson-numbering"/>
      </w:pPr>
      <w:r w:rsidRPr="00E05F11">
        <w:t xml:space="preserve">Compute the total revenue generated by your assigned rate using the </w:t>
      </w:r>
      <w:r w:rsidR="00112672">
        <w:t>given</w:t>
      </w:r>
      <w:r w:rsidRPr="00E05F11">
        <w:t xml:space="preserve"> parking ticket data.</w:t>
      </w:r>
    </w:p>
    <w:p w14:paraId="77BCE4D6" w14:textId="77777777" w:rsidR="00157E1A" w:rsidRDefault="00157E1A" w:rsidP="00157E1A">
      <w:pPr>
        <w:pStyle w:val="ny-lesson-numbering"/>
        <w:numPr>
          <w:ilvl w:val="0"/>
          <w:numId w:val="0"/>
        </w:numPr>
        <w:ind w:left="360"/>
      </w:pPr>
    </w:p>
    <w:p w14:paraId="24A3D8B0" w14:textId="77777777" w:rsidR="00157E1A" w:rsidRDefault="00157E1A" w:rsidP="00157E1A">
      <w:pPr>
        <w:pStyle w:val="ny-lesson-numbering"/>
        <w:numPr>
          <w:ilvl w:val="0"/>
          <w:numId w:val="0"/>
        </w:numPr>
        <w:ind w:left="360"/>
      </w:pPr>
    </w:p>
    <w:p w14:paraId="3CBC9468" w14:textId="77777777" w:rsidR="00157E1A" w:rsidRDefault="00157E1A" w:rsidP="00157E1A">
      <w:pPr>
        <w:pStyle w:val="ny-lesson-numbering"/>
        <w:numPr>
          <w:ilvl w:val="0"/>
          <w:numId w:val="0"/>
        </w:numPr>
        <w:ind w:left="360"/>
      </w:pPr>
    </w:p>
    <w:p w14:paraId="299623AA" w14:textId="77777777" w:rsidR="00157E1A" w:rsidRDefault="00157E1A" w:rsidP="00157E1A">
      <w:pPr>
        <w:pStyle w:val="ny-lesson-numbering"/>
        <w:numPr>
          <w:ilvl w:val="0"/>
          <w:numId w:val="0"/>
        </w:numPr>
        <w:ind w:left="360"/>
      </w:pPr>
    </w:p>
    <w:p w14:paraId="7FE2E7FA" w14:textId="77777777" w:rsidR="00157E1A" w:rsidRDefault="00157E1A" w:rsidP="00157E1A">
      <w:pPr>
        <w:pStyle w:val="ny-lesson-numbering"/>
        <w:numPr>
          <w:ilvl w:val="0"/>
          <w:numId w:val="0"/>
        </w:numPr>
        <w:ind w:left="360"/>
      </w:pPr>
    </w:p>
    <w:p w14:paraId="3EEA5D01" w14:textId="77777777" w:rsidR="00157E1A" w:rsidRDefault="00157E1A" w:rsidP="00157E1A">
      <w:pPr>
        <w:pStyle w:val="ny-lesson-numbering"/>
        <w:numPr>
          <w:ilvl w:val="0"/>
          <w:numId w:val="0"/>
        </w:numPr>
        <w:ind w:left="360"/>
      </w:pPr>
    </w:p>
    <w:p w14:paraId="2A463AE9" w14:textId="77777777" w:rsidR="00157E1A" w:rsidRDefault="00157E1A">
      <w:pPr>
        <w:rPr>
          <w:rFonts w:ascii="Calibri" w:eastAsia="Myriad Pro" w:hAnsi="Calibri" w:cs="Myriad Pro"/>
          <w:color w:val="231F20"/>
          <w:sz w:val="20"/>
        </w:rPr>
      </w:pPr>
      <w:r>
        <w:br w:type="page"/>
      </w:r>
    </w:p>
    <w:p w14:paraId="12EF89A4" w14:textId="3FFEBA84" w:rsidR="008D5FA9" w:rsidRPr="009647B0" w:rsidRDefault="008D5FA9" w:rsidP="009647B0">
      <w:pPr>
        <w:pStyle w:val="ny-lesson-numbering"/>
      </w:pPr>
      <w:r w:rsidRPr="00E05F11">
        <w:lastRenderedPageBreak/>
        <w:t xml:space="preserve">The </w:t>
      </w:r>
      <w:r w:rsidRPr="009647B0">
        <w:t xml:space="preserve">Albany International Airport wants to increase </w:t>
      </w:r>
      <w:r w:rsidR="00E63F35">
        <w:t xml:space="preserve">the </w:t>
      </w:r>
      <w:r w:rsidRPr="009647B0">
        <w:t xml:space="preserve">average daily parking revenue by </w:t>
      </w:r>
      <m:oMath>
        <m:r>
          <w:rPr>
            <w:rFonts w:ascii="Cambria Math" w:hAnsi="Cambria Math"/>
          </w:rPr>
          <m:t>10%</m:t>
        </m:r>
      </m:oMath>
      <w:r w:rsidRPr="009647B0">
        <w:t xml:space="preserve">.  Make a recommendation to management of one or more parking rates to change to increase daily parking revenue by </w:t>
      </w:r>
      <m:oMath>
        <m:r>
          <w:rPr>
            <w:rFonts w:ascii="Cambria Math" w:hAnsi="Cambria Math"/>
          </w:rPr>
          <m:t>10%</m:t>
        </m:r>
      </m:oMath>
      <w:r w:rsidRPr="009647B0">
        <w:t>.  Then</w:t>
      </w:r>
      <w:r w:rsidR="00601568">
        <w:t>,</w:t>
      </w:r>
      <w:r w:rsidRPr="009647B0">
        <w:t xml:space="preserve"> use the data Helena collected to show that revenue would increase by </w:t>
      </w:r>
      <m:oMath>
        <m:r>
          <w:rPr>
            <w:rFonts w:ascii="Cambria Math" w:hAnsi="Cambria Math"/>
          </w:rPr>
          <m:t>10%</m:t>
        </m:r>
      </m:oMath>
      <w:r w:rsidRPr="009647B0">
        <w:t xml:space="preserve"> if they implement the recommended change.</w:t>
      </w:r>
    </w:p>
    <w:p w14:paraId="7ABD764A" w14:textId="3413E79B" w:rsidR="007C3BFC" w:rsidRDefault="007C3BFC" w:rsidP="007C3BFC">
      <w:pPr>
        <w:pStyle w:val="ny-lesson-paragraph"/>
        <w:rPr>
          <w:szCs w:val="20"/>
        </w:rPr>
      </w:pPr>
    </w:p>
    <w:p w14:paraId="5B8BA9DE" w14:textId="77777777" w:rsidR="0083730B" w:rsidRDefault="0083730B" w:rsidP="007C3BFC">
      <w:pPr>
        <w:pStyle w:val="ny-lesson-paragraph"/>
        <w:rPr>
          <w:szCs w:val="20"/>
        </w:rPr>
      </w:pPr>
    </w:p>
    <w:p w14:paraId="18009AA5" w14:textId="77777777" w:rsidR="0083730B" w:rsidRDefault="0083730B" w:rsidP="007C3BFC">
      <w:pPr>
        <w:pStyle w:val="ny-lesson-paragraph"/>
        <w:rPr>
          <w:szCs w:val="20"/>
        </w:rPr>
      </w:pPr>
    </w:p>
    <w:p w14:paraId="6A395C1E" w14:textId="77777777" w:rsidR="0083730B" w:rsidRDefault="0083730B" w:rsidP="007C3BFC">
      <w:pPr>
        <w:pStyle w:val="ny-lesson-paragraph"/>
        <w:rPr>
          <w:szCs w:val="20"/>
        </w:rPr>
      </w:pPr>
    </w:p>
    <w:p w14:paraId="358FE33C" w14:textId="77777777" w:rsidR="0083730B" w:rsidRDefault="0083730B" w:rsidP="007C3BFC">
      <w:pPr>
        <w:pStyle w:val="ny-lesson-paragraph"/>
        <w:rPr>
          <w:szCs w:val="20"/>
        </w:rPr>
      </w:pPr>
    </w:p>
    <w:p w14:paraId="1FBA916A" w14:textId="77777777" w:rsidR="00FD140D" w:rsidRDefault="00FD140D" w:rsidP="007C3BFC">
      <w:pPr>
        <w:pStyle w:val="ny-lesson-paragraph"/>
        <w:rPr>
          <w:szCs w:val="20"/>
        </w:rPr>
      </w:pPr>
    </w:p>
    <w:p w14:paraId="4E73CA30" w14:textId="77777777" w:rsidR="00957F6F" w:rsidRDefault="00957F6F">
      <w:pPr>
        <w:rPr>
          <w:b/>
          <w:color w:val="93A56C"/>
          <w:sz w:val="24"/>
        </w:rPr>
      </w:pPr>
      <w:r>
        <w:br w:type="page"/>
      </w:r>
    </w:p>
    <w:p w14:paraId="794BC543" w14:textId="5A7B7CE9" w:rsidR="007C3BFC" w:rsidRDefault="007C3BFC" w:rsidP="007C3BFC">
      <w:pPr>
        <w:pStyle w:val="ny-callout-hdr"/>
      </w:pPr>
      <w:r>
        <w:lastRenderedPageBreak/>
        <w:t xml:space="preserve">Problem Set </w:t>
      </w:r>
    </w:p>
    <w:p w14:paraId="4B208195" w14:textId="77777777" w:rsidR="00957F6F" w:rsidRDefault="00957F6F" w:rsidP="007C3BFC">
      <w:pPr>
        <w:pStyle w:val="ny-callout-hdr"/>
      </w:pPr>
    </w:p>
    <w:p w14:paraId="24A86A55" w14:textId="266B94AD" w:rsidR="00FD140D" w:rsidRPr="00E05F11" w:rsidRDefault="00FD140D" w:rsidP="002B581F">
      <w:pPr>
        <w:pStyle w:val="ny-lesson-numbering"/>
        <w:numPr>
          <w:ilvl w:val="0"/>
          <w:numId w:val="10"/>
        </w:numPr>
        <w:spacing w:after="120"/>
      </w:pPr>
      <w:r w:rsidRPr="00E05F11">
        <w:t>Recall the pa</w:t>
      </w:r>
      <w:r w:rsidR="003B3AEC">
        <w:t>rking problem from the Opening E</w:t>
      </w:r>
      <w:r w:rsidRPr="00E05F11">
        <w:t xml:space="preserve">xercise.  </w:t>
      </w:r>
    </w:p>
    <w:p w14:paraId="6C0404B6" w14:textId="4902B38D" w:rsidR="00FD140D" w:rsidRPr="002B581F" w:rsidRDefault="00FD140D" w:rsidP="002B581F">
      <w:pPr>
        <w:pStyle w:val="ny-lesson-numbering"/>
        <w:numPr>
          <w:ilvl w:val="1"/>
          <w:numId w:val="8"/>
        </w:numPr>
      </w:pPr>
      <w:r w:rsidRPr="002B581F">
        <w:t xml:space="preserve">Write a piecewise linear function </w:t>
      </w:r>
      <m:oMath>
        <m:r>
          <w:rPr>
            <w:rFonts w:ascii="Cambria Math" w:hAnsi="Cambria Math"/>
          </w:rPr>
          <m:t>P</m:t>
        </m:r>
      </m:oMath>
      <w:r w:rsidRPr="002B581F">
        <w:t xml:space="preserve"> using step functions that models the cost of parking at 1-2-3 Parking for </w:t>
      </w:r>
      <m:oMath>
        <m:r>
          <m:rPr>
            <m:sty m:val="p"/>
          </m:rPr>
          <w:rPr>
            <w:rFonts w:ascii="Cambria Math" w:hAnsi="Cambria Math"/>
          </w:rPr>
          <w:br/>
        </m:r>
        <m:r>
          <w:rPr>
            <w:rFonts w:ascii="Cambria Math" w:hAnsi="Cambria Math"/>
          </w:rPr>
          <m:t>x</m:t>
        </m:r>
      </m:oMath>
      <w:r w:rsidRPr="002B581F">
        <w:t xml:space="preserve"> h</w:t>
      </w:r>
      <w:r w:rsidR="0021030C" w:rsidRPr="002B581F">
        <w:t>ou</w:t>
      </w:r>
      <w:r w:rsidRPr="002B581F">
        <w:t>rs.</w:t>
      </w:r>
    </w:p>
    <w:p w14:paraId="2D272F28" w14:textId="5BCAF64C" w:rsidR="00FD140D" w:rsidRPr="002B581F" w:rsidRDefault="00FD140D" w:rsidP="002B581F">
      <w:pPr>
        <w:pStyle w:val="ny-lesson-numbering"/>
        <w:numPr>
          <w:ilvl w:val="1"/>
          <w:numId w:val="8"/>
        </w:numPr>
      </w:pPr>
      <w:r w:rsidRPr="002B581F">
        <w:t xml:space="preserve">Write a piecewise linear function </w:t>
      </w:r>
      <m:oMath>
        <m:r>
          <w:rPr>
            <w:rFonts w:ascii="Cambria Math" w:hAnsi="Cambria Math"/>
          </w:rPr>
          <m:t>B</m:t>
        </m:r>
      </m:oMath>
      <w:r w:rsidRPr="002B581F">
        <w:t xml:space="preserve"> that models the cost of parking at Blue Line parking for </w:t>
      </w:r>
      <m:oMath>
        <m:r>
          <w:rPr>
            <w:rFonts w:ascii="Cambria Math" w:hAnsi="Cambria Math"/>
          </w:rPr>
          <m:t>x</m:t>
        </m:r>
      </m:oMath>
      <w:r w:rsidRPr="002B581F">
        <w:t xml:space="preserve"> h</w:t>
      </w:r>
      <w:r w:rsidR="0021030C" w:rsidRPr="002B581F">
        <w:t>ou</w:t>
      </w:r>
      <w:r w:rsidRPr="002B581F">
        <w:t>rs.</w:t>
      </w:r>
    </w:p>
    <w:p w14:paraId="0C08E730" w14:textId="1457B1A1" w:rsidR="00FD140D" w:rsidRPr="002B581F" w:rsidRDefault="00FD140D" w:rsidP="002B581F">
      <w:pPr>
        <w:pStyle w:val="ny-lesson-numbering"/>
        <w:numPr>
          <w:ilvl w:val="1"/>
          <w:numId w:val="8"/>
        </w:numPr>
      </w:pPr>
      <w:r w:rsidRPr="002B581F">
        <w:t xml:space="preserve">Evaluate each function at </w:t>
      </w:r>
      <m:oMath>
        <m:r>
          <m:rPr>
            <m:sty m:val="p"/>
          </m:rPr>
          <w:rPr>
            <w:rFonts w:ascii="Cambria Math" w:hAnsi="Cambria Math"/>
          </w:rPr>
          <m:t>2.75</m:t>
        </m:r>
      </m:oMath>
      <w:r w:rsidRPr="002B581F">
        <w:t xml:space="preserve"> and </w:t>
      </w:r>
      <m:oMath>
        <m:r>
          <m:rPr>
            <m:sty m:val="p"/>
          </m:rPr>
          <w:rPr>
            <w:rFonts w:ascii="Cambria Math" w:hAnsi="Cambria Math"/>
          </w:rPr>
          <m:t>5.25</m:t>
        </m:r>
      </m:oMath>
      <w:r w:rsidRPr="002B581F">
        <w:t xml:space="preserve"> h</w:t>
      </w:r>
      <w:r w:rsidR="0021030C" w:rsidRPr="002B581F">
        <w:t>ou</w:t>
      </w:r>
      <w:r w:rsidRPr="002B581F">
        <w:t xml:space="preserve">rs.  Do your answers agree with the work in the </w:t>
      </w:r>
      <w:r w:rsidR="003B3AEC" w:rsidRPr="002B581F">
        <w:t>O</w:t>
      </w:r>
      <w:r w:rsidRPr="002B581F">
        <w:t>pening</w:t>
      </w:r>
      <w:r w:rsidR="003B3AEC" w:rsidRPr="002B581F">
        <w:t xml:space="preserve"> Exercise</w:t>
      </w:r>
      <w:r w:rsidRPr="002B581F">
        <w:t>?  If not, refine your model.</w:t>
      </w:r>
    </w:p>
    <w:p w14:paraId="096EB083" w14:textId="77777777" w:rsidR="00FD140D" w:rsidRPr="002B581F" w:rsidRDefault="00FD140D" w:rsidP="002B581F">
      <w:pPr>
        <w:pStyle w:val="ny-lesson-numbering"/>
        <w:numPr>
          <w:ilvl w:val="1"/>
          <w:numId w:val="8"/>
        </w:numPr>
      </w:pPr>
      <w:r w:rsidRPr="002B581F">
        <w:t>Is there a time where both models have the same parking cost?  Support your reasoning with graphs and/or equations.</w:t>
      </w:r>
    </w:p>
    <w:p w14:paraId="6B2AD783" w14:textId="5448DE7E" w:rsidR="00FD140D" w:rsidRPr="002B581F" w:rsidRDefault="00FD140D" w:rsidP="002B581F">
      <w:pPr>
        <w:pStyle w:val="ny-lesson-numbering"/>
        <w:numPr>
          <w:ilvl w:val="1"/>
          <w:numId w:val="8"/>
        </w:numPr>
      </w:pPr>
      <w:r w:rsidRPr="002B581F">
        <w:t xml:space="preserve">Apply your knowledge of transformations to write a new function that would represent the result of a </w:t>
      </w:r>
      <m:oMath>
        <m:r>
          <m:rPr>
            <m:sty m:val="p"/>
          </m:rPr>
          <w:rPr>
            <w:rFonts w:ascii="Cambria Math" w:hAnsi="Cambria Math"/>
          </w:rPr>
          <m:t>$2</m:t>
        </m:r>
      </m:oMath>
      <w:r w:rsidR="002B581F" w:rsidRPr="002B581F">
        <w:t xml:space="preserve"> </w:t>
      </w:r>
      <w:r w:rsidRPr="002B581F">
        <w:t>across</w:t>
      </w:r>
      <w:r w:rsidR="002B581F" w:rsidRPr="002B581F">
        <w:t>-the-</w:t>
      </w:r>
      <w:r w:rsidRPr="002B581F">
        <w:t>board increase in hourly rates at 1-2-3 Parking.  (Hint:  Draw its graph first</w:t>
      </w:r>
      <w:r w:rsidR="007B1124">
        <w:t>,</w:t>
      </w:r>
      <w:r w:rsidRPr="002B581F">
        <w:t xml:space="preserve"> and then use the graph to help you determine the step functions and domains.)</w:t>
      </w:r>
    </w:p>
    <w:p w14:paraId="777B40D7" w14:textId="77777777" w:rsidR="00FD140D" w:rsidRPr="002B581F" w:rsidRDefault="00FD140D" w:rsidP="003B3AEC">
      <w:pPr>
        <w:pStyle w:val="ny-lesson-numbering"/>
        <w:numPr>
          <w:ilvl w:val="0"/>
          <w:numId w:val="0"/>
        </w:numPr>
        <w:ind w:left="360"/>
      </w:pPr>
    </w:p>
    <w:p w14:paraId="1BF6FE85" w14:textId="0A8C7639" w:rsidR="002B581F" w:rsidRPr="002B581F" w:rsidRDefault="002B581F" w:rsidP="002B581F">
      <w:pPr>
        <w:pStyle w:val="ny-lesson-numbering"/>
        <w:spacing w:after="120"/>
      </w:pPr>
      <w:r w:rsidRPr="002B581F">
        <w:t xml:space="preserve">There was no snow on the ground when it started falling at midnight at a constant rate of </w:t>
      </w:r>
      <m:oMath>
        <m:r>
          <w:rPr>
            <w:rFonts w:ascii="Cambria Math" w:hAnsi="Cambria Math"/>
          </w:rPr>
          <m:t>1.5</m:t>
        </m:r>
      </m:oMath>
      <w:r w:rsidRPr="002B581F">
        <w:t xml:space="preserve"> inches per hour.  At 4:00 a.m., it starting falling at a constant rate of </w:t>
      </w:r>
      <m:oMath>
        <m:r>
          <w:rPr>
            <w:rFonts w:ascii="Cambria Math" w:hAnsi="Cambria Math"/>
          </w:rPr>
          <m:t>3</m:t>
        </m:r>
      </m:oMath>
      <w:r w:rsidRPr="002B581F">
        <w:t xml:space="preserve"> inches per hour, and then from 7:00 a.m. to 9:00 a.m., snow was falling at a constant rate of </w:t>
      </w:r>
      <m:oMath>
        <m:r>
          <w:rPr>
            <w:rFonts w:ascii="Cambria Math" w:hAnsi="Cambria Math"/>
          </w:rPr>
          <m:t>2</m:t>
        </m:r>
      </m:oMath>
      <w:r w:rsidRPr="002B581F">
        <w:t xml:space="preserve"> inch</w:t>
      </w:r>
      <w:r w:rsidR="007B1124">
        <w:t>es</w:t>
      </w:r>
      <w:r w:rsidRPr="002B581F">
        <w:t xml:space="preserve"> per hour.  It stopped snowing at 9:00 a.m.  (Note</w:t>
      </w:r>
      <w:r w:rsidR="00CE44A5">
        <w:t>:  T</w:t>
      </w:r>
      <w:r w:rsidRPr="002B581F">
        <w:t>his problem models snow falling by a constant rate during each time period.  In reality, the snowfall rate might be very close to constant but is unlikely to be perfectly uniform throughout any given time period.)</w:t>
      </w:r>
    </w:p>
    <w:p w14:paraId="3FB2D6AC" w14:textId="77777777" w:rsidR="00FD140D" w:rsidRPr="002B581F" w:rsidRDefault="00FD140D" w:rsidP="002B581F">
      <w:pPr>
        <w:pStyle w:val="ny-lesson-numbering"/>
        <w:numPr>
          <w:ilvl w:val="1"/>
          <w:numId w:val="8"/>
        </w:numPr>
      </w:pPr>
      <w:r w:rsidRPr="002B581F">
        <w:t>Write a piecewise linear function that models the depth of snow as a function of time since midnight.</w:t>
      </w:r>
    </w:p>
    <w:p w14:paraId="5543F420" w14:textId="77777777" w:rsidR="00FD140D" w:rsidRPr="002B581F" w:rsidRDefault="00FD140D" w:rsidP="002B581F">
      <w:pPr>
        <w:pStyle w:val="ny-lesson-numbering"/>
        <w:numPr>
          <w:ilvl w:val="1"/>
          <w:numId w:val="8"/>
        </w:numPr>
      </w:pPr>
      <w:r w:rsidRPr="002B581F">
        <w:t>Create a graph of the function.</w:t>
      </w:r>
    </w:p>
    <w:p w14:paraId="7DCF9E09" w14:textId="129B0F72" w:rsidR="00FD140D" w:rsidRPr="002B581F" w:rsidRDefault="00FD140D" w:rsidP="002B581F">
      <w:pPr>
        <w:pStyle w:val="ny-lesson-numbering"/>
        <w:numPr>
          <w:ilvl w:val="1"/>
          <w:numId w:val="8"/>
        </w:numPr>
      </w:pPr>
      <w:r w:rsidRPr="002B581F">
        <w:t xml:space="preserve">When was </w:t>
      </w:r>
      <w:r w:rsidR="007B1124">
        <w:t xml:space="preserve">the </w:t>
      </w:r>
      <w:r w:rsidRPr="002B581F">
        <w:t>depth of the snow on the ground</w:t>
      </w:r>
      <w:r w:rsidR="00DB3229" w:rsidRPr="00DB3229">
        <w:t xml:space="preserve"> </w:t>
      </w:r>
      <m:oMath>
        <m:r>
          <m:rPr>
            <m:sty m:val="p"/>
          </m:rPr>
          <w:rPr>
            <w:rFonts w:ascii="Cambria Math" w:hAnsi="Cambria Math"/>
          </w:rPr>
          <m:t>8</m:t>
        </m:r>
      </m:oMath>
      <w:r w:rsidRPr="002B581F">
        <w:t xml:space="preserve"> inches?</w:t>
      </w:r>
    </w:p>
    <w:p w14:paraId="27186E95" w14:textId="5C91E3CA" w:rsidR="00FD140D" w:rsidRPr="002B581F" w:rsidRDefault="00FD140D" w:rsidP="002B581F">
      <w:pPr>
        <w:pStyle w:val="ny-lesson-numbering"/>
        <w:numPr>
          <w:ilvl w:val="1"/>
          <w:numId w:val="8"/>
        </w:numPr>
      </w:pPr>
      <w:r w:rsidRPr="002B581F">
        <w:t xml:space="preserve">How deep was the snow at </w:t>
      </w:r>
      <w:r w:rsidR="002B581F" w:rsidRPr="002B581F">
        <w:t>9:00</w:t>
      </w:r>
      <w:r w:rsidRPr="002B581F">
        <w:t xml:space="preserve"> a.m.?</w:t>
      </w:r>
    </w:p>
    <w:p w14:paraId="6EBA37E0" w14:textId="77777777" w:rsidR="00957F6F" w:rsidRDefault="00957F6F" w:rsidP="00957F6F">
      <w:pPr>
        <w:pStyle w:val="ny-lesson-numbering"/>
        <w:numPr>
          <w:ilvl w:val="0"/>
          <w:numId w:val="0"/>
        </w:numPr>
        <w:ind w:left="360"/>
      </w:pPr>
    </w:p>
    <w:p w14:paraId="568AA0CC" w14:textId="293757D8" w:rsidR="00FD140D" w:rsidRPr="00FD140D" w:rsidRDefault="00FD140D" w:rsidP="002B581F">
      <w:pPr>
        <w:pStyle w:val="ny-lesson-numbering"/>
        <w:spacing w:after="120"/>
      </w:pPr>
      <w:r w:rsidRPr="00FD140D">
        <w:t>If you earned up to</w:t>
      </w:r>
      <w:r w:rsidR="00DB3229" w:rsidRPr="00DB3229">
        <w:t xml:space="preserve"> </w:t>
      </w:r>
      <m:oMath>
        <m:r>
          <m:rPr>
            <m:sty m:val="p"/>
          </m:rPr>
          <w:rPr>
            <w:rFonts w:ascii="Cambria Math" w:hAnsi="Cambria Math"/>
          </w:rPr>
          <m:t>$113,700</m:t>
        </m:r>
      </m:oMath>
      <w:r w:rsidRPr="00FD140D">
        <w:t xml:space="preserve"> in </w:t>
      </w:r>
      <w:r w:rsidR="002B581F" w:rsidRPr="002B581F">
        <w:t>2013</w:t>
      </w:r>
      <w:r w:rsidRPr="00FD140D">
        <w:t xml:space="preserve"> from an employer, you</w:t>
      </w:r>
      <w:r w:rsidR="006F6F8A">
        <w:t>r</w:t>
      </w:r>
      <w:r w:rsidRPr="00FD140D">
        <w:t xml:space="preserve"> </w:t>
      </w:r>
      <w:r w:rsidR="007B1124">
        <w:t>s</w:t>
      </w:r>
      <w:r w:rsidRPr="00FD140D">
        <w:t xml:space="preserve">ocial </w:t>
      </w:r>
      <w:r w:rsidR="007B1124">
        <w:t>s</w:t>
      </w:r>
      <w:r w:rsidRPr="00FD140D">
        <w:t xml:space="preserve">ecurity tax rate was </w:t>
      </w:r>
      <m:oMath>
        <m:r>
          <m:rPr>
            <m:sty m:val="p"/>
          </m:rPr>
          <w:rPr>
            <w:rFonts w:ascii="Cambria Math" w:hAnsi="Cambria Math"/>
          </w:rPr>
          <m:t>6.2%</m:t>
        </m:r>
      </m:oMath>
      <w:r w:rsidRPr="00FD140D">
        <w:t xml:space="preserve"> of your income.  If you earned over </w:t>
      </w:r>
      <m:oMath>
        <m:r>
          <m:rPr>
            <m:sty m:val="p"/>
          </m:rPr>
          <w:rPr>
            <w:rFonts w:ascii="Cambria Math" w:hAnsi="Cambria Math"/>
          </w:rPr>
          <m:t>$113,700</m:t>
        </m:r>
      </m:oMath>
      <w:r w:rsidRPr="00FD140D">
        <w:t>, you pa</w:t>
      </w:r>
      <w:r w:rsidR="007B1124">
        <w:t>id</w:t>
      </w:r>
      <w:r w:rsidRPr="00FD140D">
        <w:t xml:space="preserve"> a fixed amount of </w:t>
      </w:r>
      <m:oMath>
        <m:r>
          <m:rPr>
            <m:sty m:val="p"/>
          </m:rPr>
          <w:rPr>
            <w:rFonts w:ascii="Cambria Math" w:hAnsi="Cambria Math"/>
          </w:rPr>
          <m:t>$7,049.40</m:t>
        </m:r>
      </m:oMath>
      <w:r w:rsidRPr="00FD140D">
        <w:t>.</w:t>
      </w:r>
    </w:p>
    <w:p w14:paraId="1F47A5A7" w14:textId="239C47F5" w:rsidR="00FD140D" w:rsidRPr="002B581F" w:rsidRDefault="00FD140D" w:rsidP="002B581F">
      <w:pPr>
        <w:pStyle w:val="ny-lesson-numbering"/>
        <w:numPr>
          <w:ilvl w:val="1"/>
          <w:numId w:val="8"/>
        </w:numPr>
      </w:pPr>
      <w:r w:rsidRPr="002B581F">
        <w:t xml:space="preserve">Write a piecewise linear function to represent the </w:t>
      </w:r>
      <w:r w:rsidR="002B581F" w:rsidRPr="002B581F">
        <w:t>2013</w:t>
      </w:r>
      <w:r w:rsidRPr="002B581F">
        <w:t xml:space="preserve"> </w:t>
      </w:r>
      <w:r w:rsidR="007B1124">
        <w:t>s</w:t>
      </w:r>
      <w:r w:rsidRPr="002B581F">
        <w:t xml:space="preserve">ocial </w:t>
      </w:r>
      <w:r w:rsidR="007B1124">
        <w:t>s</w:t>
      </w:r>
      <w:r w:rsidRPr="002B581F">
        <w:t xml:space="preserve">ecurity taxes for incomes between </w:t>
      </w:r>
      <m:oMath>
        <m:r>
          <m:rPr>
            <m:sty m:val="p"/>
          </m:rPr>
          <w:rPr>
            <w:rFonts w:ascii="Cambria Math" w:hAnsi="Cambria Math"/>
          </w:rPr>
          <m:t>$0</m:t>
        </m:r>
      </m:oMath>
      <w:r w:rsidRPr="002B581F">
        <w:t xml:space="preserve"> and </w:t>
      </w:r>
      <m:oMath>
        <m:r>
          <m:rPr>
            <m:sty m:val="p"/>
          </m:rPr>
          <w:rPr>
            <w:rFonts w:ascii="Cambria Math" w:hAnsi="Cambria Math"/>
          </w:rPr>
          <m:t>$500,000</m:t>
        </m:r>
      </m:oMath>
      <w:r w:rsidRPr="002B581F">
        <w:t>.</w:t>
      </w:r>
    </w:p>
    <w:p w14:paraId="146CE4A7" w14:textId="24FE128B" w:rsidR="00FD140D" w:rsidRPr="002B581F" w:rsidRDefault="00FD140D" w:rsidP="002B581F">
      <w:pPr>
        <w:pStyle w:val="ny-lesson-numbering"/>
        <w:numPr>
          <w:ilvl w:val="1"/>
          <w:numId w:val="8"/>
        </w:numPr>
      </w:pPr>
      <w:r w:rsidRPr="002B581F">
        <w:t xml:space="preserve">How much </w:t>
      </w:r>
      <w:r w:rsidR="007B1124">
        <w:t>s</w:t>
      </w:r>
      <w:r w:rsidRPr="002B581F">
        <w:t xml:space="preserve">ocial </w:t>
      </w:r>
      <w:r w:rsidR="007B1124">
        <w:t>s</w:t>
      </w:r>
      <w:r w:rsidRPr="002B581F">
        <w:t xml:space="preserve">ecurity tax would someone who made </w:t>
      </w:r>
      <m:oMath>
        <m:r>
          <m:rPr>
            <m:sty m:val="p"/>
          </m:rPr>
          <w:rPr>
            <w:rFonts w:ascii="Cambria Math" w:hAnsi="Cambria Math"/>
          </w:rPr>
          <m:t>$50,000</m:t>
        </m:r>
      </m:oMath>
      <w:r w:rsidRPr="002B581F">
        <w:t xml:space="preserve"> owe?</w:t>
      </w:r>
    </w:p>
    <w:p w14:paraId="7738921C" w14:textId="4F9025E0" w:rsidR="00FD140D" w:rsidRPr="002B581F" w:rsidRDefault="00FD140D" w:rsidP="002B581F">
      <w:pPr>
        <w:pStyle w:val="ny-lesson-numbering"/>
        <w:numPr>
          <w:ilvl w:val="1"/>
          <w:numId w:val="8"/>
        </w:numPr>
      </w:pPr>
      <w:r w:rsidRPr="002B581F">
        <w:t>How much money would you have made if you paid</w:t>
      </w:r>
      <w:r w:rsidR="00DB3229" w:rsidRPr="00DB3229">
        <w:t xml:space="preserve"> </w:t>
      </w:r>
      <m:oMath>
        <m:r>
          <m:rPr>
            <m:sty m:val="p"/>
          </m:rPr>
          <w:rPr>
            <w:rFonts w:ascii="Cambria Math" w:hAnsi="Cambria Math"/>
          </w:rPr>
          <m:t>$4,000</m:t>
        </m:r>
      </m:oMath>
      <w:r w:rsidRPr="002B581F">
        <w:t xml:space="preserve"> in social security tax in </w:t>
      </w:r>
      <w:r w:rsidR="002B581F" w:rsidRPr="002B581F">
        <w:t>2013</w:t>
      </w:r>
      <w:r w:rsidR="007B1124">
        <w:t>?</w:t>
      </w:r>
    </w:p>
    <w:p w14:paraId="675A2EAF" w14:textId="5B7A90DC" w:rsidR="00FD140D" w:rsidRPr="002B581F" w:rsidRDefault="00FD140D" w:rsidP="002B581F">
      <w:pPr>
        <w:pStyle w:val="ny-lesson-numbering"/>
        <w:numPr>
          <w:ilvl w:val="1"/>
          <w:numId w:val="8"/>
        </w:numPr>
      </w:pPr>
      <w:r w:rsidRPr="002B581F">
        <w:t xml:space="preserve">What is the meaning of </w:t>
      </w:r>
      <m:oMath>
        <m:r>
          <w:rPr>
            <w:rFonts w:ascii="Cambria Math" w:hAnsi="Cambria Math"/>
          </w:rPr>
          <m:t>f</m:t>
        </m:r>
        <m:r>
          <m:rPr>
            <m:sty m:val="p"/>
          </m:rPr>
          <w:rPr>
            <w:rFonts w:ascii="Cambria Math" w:hAnsi="Cambria Math"/>
          </w:rPr>
          <m:t>(150,000)</m:t>
        </m:r>
      </m:oMath>
      <w:r w:rsidRPr="002B581F">
        <w:t>?  What is the value of</w:t>
      </w:r>
      <w:r w:rsidR="00DB3229" w:rsidRPr="00DB3229">
        <w:t xml:space="preserve"> </w:t>
      </w:r>
      <m:oMath>
        <m:r>
          <w:rPr>
            <w:rFonts w:ascii="Cambria Math" w:hAnsi="Cambria Math"/>
          </w:rPr>
          <m:t>f</m:t>
        </m:r>
        <m:r>
          <m:rPr>
            <m:sty m:val="p"/>
          </m:rPr>
          <w:rPr>
            <w:rFonts w:ascii="Cambria Math" w:hAnsi="Cambria Math"/>
          </w:rPr>
          <m:t>(150,000)</m:t>
        </m:r>
      </m:oMath>
      <w:r w:rsidRPr="002B581F">
        <w:t xml:space="preserve">? </w:t>
      </w:r>
    </w:p>
    <w:p w14:paraId="56487B1A" w14:textId="4F5D0647" w:rsidR="00957F6F" w:rsidRDefault="00957F6F">
      <w:pPr>
        <w:rPr>
          <w:rFonts w:ascii="Calibri" w:eastAsia="Myriad Pro" w:hAnsi="Calibri" w:cs="Myriad Pro"/>
          <w:color w:val="231F20"/>
          <w:sz w:val="20"/>
        </w:rPr>
      </w:pPr>
      <w:r>
        <w:br w:type="page"/>
      </w:r>
    </w:p>
    <w:p w14:paraId="35A77E9F" w14:textId="47FB758D" w:rsidR="00FD140D" w:rsidRPr="00FD140D" w:rsidRDefault="00FD140D" w:rsidP="00FD140D">
      <w:pPr>
        <w:pStyle w:val="ny-lesson-numbering"/>
      </w:pPr>
      <w:r w:rsidRPr="00FD140D">
        <w:lastRenderedPageBreak/>
        <w:t xml:space="preserve">The function </w:t>
      </w:r>
      <m:oMath>
        <m:r>
          <w:rPr>
            <w:rFonts w:ascii="Cambria Math" w:hAnsi="Cambria Math"/>
          </w:rPr>
          <m:t>f</m:t>
        </m:r>
      </m:oMath>
      <w:r w:rsidRPr="00FD140D">
        <w:t xml:space="preserve"> gives the cost to ship </w:t>
      </w:r>
      <m:oMath>
        <m:r>
          <w:rPr>
            <w:rFonts w:ascii="Cambria Math" w:hAnsi="Cambria Math"/>
          </w:rPr>
          <m:t xml:space="preserve">x </m:t>
        </m:r>
        <m:r>
          <m:rPr>
            <m:sty m:val="p"/>
          </m:rPr>
          <w:rPr>
            <w:rFonts w:ascii="Cambria Math" w:hAnsi="Cambria Math"/>
          </w:rPr>
          <m:t>lb.</m:t>
        </m:r>
      </m:oMath>
      <w:r w:rsidRPr="00FD140D">
        <w:t xml:space="preserve"> via FedEx </w:t>
      </w:r>
      <w:r w:rsidR="00433893">
        <w:t>s</w:t>
      </w:r>
      <w:r w:rsidRPr="00FD140D">
        <w:t xml:space="preserve">tandard </w:t>
      </w:r>
      <w:r w:rsidR="00433893">
        <w:t>o</w:t>
      </w:r>
      <w:r w:rsidRPr="00FD140D">
        <w:t xml:space="preserve">vernight </w:t>
      </w:r>
      <w:r w:rsidR="00433893">
        <w:t>r</w:t>
      </w:r>
      <w:r w:rsidRPr="00FD140D">
        <w:t xml:space="preserve">ates to Zone 2 in 2013.  </w:t>
      </w:r>
    </w:p>
    <w:p w14:paraId="75B15BFF" w14:textId="35B8F3FD" w:rsidR="00FD140D" w:rsidRPr="00E41938" w:rsidRDefault="00957F6F" w:rsidP="00E41938">
      <w:pPr>
        <w:pStyle w:val="ny-lesson-paragraph"/>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2"/>
                            <m:mcJc m:val="center"/>
                          </m:mcPr>
                        </m:mc>
                      </m:mcs>
                      <m:ctrlPr>
                        <w:rPr>
                          <w:rFonts w:ascii="Cambria Math" w:hAnsi="Cambria Math"/>
                        </w:rPr>
                      </m:ctrlPr>
                    </m:mPr>
                    <m:mr>
                      <m:e>
                        <m:r>
                          <m:rPr>
                            <m:sty m:val="p"/>
                          </m:rPr>
                          <w:rPr>
                            <w:rFonts w:ascii="Cambria Math" w:hAnsi="Cambria Math"/>
                          </w:rPr>
                          <m:t>21.50</m:t>
                        </m:r>
                      </m:e>
                      <m:e>
                        <m:r>
                          <m:rPr>
                            <m:sty m:val="p"/>
                          </m:rPr>
                          <w:rPr>
                            <w:rFonts w:ascii="Cambria Math" w:hAnsi="Cambria Math"/>
                          </w:rPr>
                          <m:t>0&lt;</m:t>
                        </m:r>
                        <m:r>
                          <w:rPr>
                            <w:rFonts w:ascii="Cambria Math" w:hAnsi="Cambria Math"/>
                          </w:rPr>
                          <m:t>x</m:t>
                        </m:r>
                        <m:r>
                          <m:rPr>
                            <m:sty m:val="p"/>
                          </m:rPr>
                          <w:rPr>
                            <w:rFonts w:ascii="Cambria Math" w:hAnsi="Cambria Math"/>
                          </w:rPr>
                          <m:t>≤1</m:t>
                        </m:r>
                      </m:e>
                    </m:mr>
                    <m:mr>
                      <m:e>
                        <m:r>
                          <m:rPr>
                            <m:sty m:val="p"/>
                          </m:rPr>
                          <w:rPr>
                            <w:rFonts w:ascii="Cambria Math" w:hAnsi="Cambria Math"/>
                          </w:rPr>
                          <m:t>23.00</m:t>
                        </m:r>
                      </m:e>
                      <m:e>
                        <m:r>
                          <m:rPr>
                            <m:sty m:val="p"/>
                          </m:rPr>
                          <w:rPr>
                            <w:rFonts w:ascii="Cambria Math" w:hAnsi="Cambria Math"/>
                          </w:rPr>
                          <m:t>1&lt;</m:t>
                        </m:r>
                        <m:r>
                          <w:rPr>
                            <w:rFonts w:ascii="Cambria Math" w:hAnsi="Cambria Math"/>
                          </w:rPr>
                          <m:t>x</m:t>
                        </m:r>
                        <m:r>
                          <m:rPr>
                            <m:sty m:val="p"/>
                          </m:rPr>
                          <w:rPr>
                            <w:rFonts w:ascii="Cambria Math" w:hAnsi="Cambria Math"/>
                          </w:rPr>
                          <m:t>≤2</m:t>
                        </m:r>
                      </m:e>
                    </m:mr>
                    <m:mr>
                      <m:e>
                        <m:r>
                          <m:rPr>
                            <m:sty m:val="p"/>
                          </m:rPr>
                          <w:rPr>
                            <w:rFonts w:ascii="Cambria Math" w:hAnsi="Cambria Math"/>
                          </w:rPr>
                          <m:t>24.70</m:t>
                        </m:r>
                      </m:e>
                      <m:e>
                        <m:r>
                          <m:rPr>
                            <m:sty m:val="p"/>
                          </m:rPr>
                          <w:rPr>
                            <w:rFonts w:ascii="Cambria Math" w:hAnsi="Cambria Math"/>
                          </w:rPr>
                          <m:t>2&lt;</m:t>
                        </m:r>
                        <m:r>
                          <w:rPr>
                            <w:rFonts w:ascii="Cambria Math" w:hAnsi="Cambria Math"/>
                          </w:rPr>
                          <m:t>x</m:t>
                        </m:r>
                        <m:r>
                          <m:rPr>
                            <m:sty m:val="p"/>
                          </m:rPr>
                          <w:rPr>
                            <w:rFonts w:ascii="Cambria Math" w:hAnsi="Cambria Math"/>
                          </w:rPr>
                          <m:t>≤3</m:t>
                        </m:r>
                      </m:e>
                    </m:mr>
                  </m:m>
                </m:e>
                <m:e>
                  <m:m>
                    <m:mPr>
                      <m:mcs>
                        <m:mc>
                          <m:mcPr>
                            <m:count m:val="2"/>
                            <m:mcJc m:val="center"/>
                          </m:mcPr>
                        </m:mc>
                      </m:mcs>
                      <m:ctrlPr>
                        <w:rPr>
                          <w:rFonts w:ascii="Cambria Math" w:hAnsi="Cambria Math"/>
                        </w:rPr>
                      </m:ctrlPr>
                    </m:mPr>
                    <m:mr>
                      <m:e>
                        <m:r>
                          <m:rPr>
                            <m:sty m:val="p"/>
                          </m:rPr>
                          <w:rPr>
                            <w:rFonts w:ascii="Cambria Math" w:hAnsi="Cambria Math"/>
                          </w:rPr>
                          <m:t>26.60</m:t>
                        </m:r>
                      </m:e>
                      <m:e>
                        <m:r>
                          <m:rPr>
                            <m:sty m:val="p"/>
                          </m:rPr>
                          <w:rPr>
                            <w:rFonts w:ascii="Cambria Math" w:hAnsi="Cambria Math"/>
                          </w:rPr>
                          <m:t>3&lt;</m:t>
                        </m:r>
                        <m:r>
                          <w:rPr>
                            <w:rFonts w:ascii="Cambria Math" w:hAnsi="Cambria Math"/>
                          </w:rPr>
                          <m:t>x</m:t>
                        </m:r>
                        <m:r>
                          <m:rPr>
                            <m:sty m:val="p"/>
                          </m:rPr>
                          <w:rPr>
                            <w:rFonts w:ascii="Cambria Math" w:hAnsi="Cambria Math"/>
                          </w:rPr>
                          <m:t>≤4</m:t>
                        </m:r>
                      </m:e>
                    </m:mr>
                    <m:mr>
                      <m:e>
                        <m:r>
                          <m:rPr>
                            <m:sty m:val="p"/>
                          </m:rPr>
                          <w:rPr>
                            <w:rFonts w:ascii="Cambria Math" w:hAnsi="Cambria Math"/>
                          </w:rPr>
                          <m:t>27.05</m:t>
                        </m:r>
                      </m:e>
                      <m:e>
                        <m:r>
                          <m:rPr>
                            <m:sty m:val="p"/>
                          </m:rPr>
                          <w:rPr>
                            <w:rFonts w:ascii="Cambria Math" w:hAnsi="Cambria Math"/>
                          </w:rPr>
                          <m:t>4&lt;</m:t>
                        </m:r>
                        <m:r>
                          <w:rPr>
                            <w:rFonts w:ascii="Cambria Math" w:hAnsi="Cambria Math"/>
                          </w:rPr>
                          <m:t>x</m:t>
                        </m:r>
                        <m:r>
                          <m:rPr>
                            <m:sty m:val="p"/>
                          </m:rPr>
                          <w:rPr>
                            <w:rFonts w:ascii="Cambria Math" w:hAnsi="Cambria Math"/>
                          </w:rPr>
                          <m:t>≤5</m:t>
                        </m:r>
                      </m:e>
                    </m:mr>
                    <m:mr>
                      <m:e>
                        <m:r>
                          <m:rPr>
                            <m:sty m:val="p"/>
                          </m:rPr>
                          <w:rPr>
                            <w:rFonts w:ascii="Cambria Math" w:hAnsi="Cambria Math"/>
                          </w:rPr>
                          <m:t>28.60</m:t>
                        </m:r>
                      </m:e>
                      <m:e>
                        <m:r>
                          <m:rPr>
                            <m:sty m:val="p"/>
                          </m:rPr>
                          <w:rPr>
                            <w:rFonts w:ascii="Cambria Math" w:hAnsi="Cambria Math"/>
                          </w:rPr>
                          <m:t>5&lt;</m:t>
                        </m:r>
                        <m:r>
                          <w:rPr>
                            <w:rFonts w:ascii="Cambria Math" w:hAnsi="Cambria Math"/>
                          </w:rPr>
                          <m:t>x</m:t>
                        </m:r>
                        <m:r>
                          <m:rPr>
                            <m:sty m:val="p"/>
                          </m:rPr>
                          <w:rPr>
                            <w:rFonts w:ascii="Cambria Math" w:hAnsi="Cambria Math"/>
                          </w:rPr>
                          <m:t>≤6</m:t>
                        </m:r>
                      </m:e>
                    </m:mr>
                  </m:m>
                  <m:ctrlPr>
                    <w:rPr>
                      <w:rFonts w:ascii="Cambria Math" w:eastAsia="Cambria Math" w:hAnsi="Cambria Math" w:cs="Cambria Math"/>
                    </w:rPr>
                  </m:ctrlPr>
                </m:e>
                <m:e>
                  <m:m>
                    <m:mPr>
                      <m:mcs>
                        <m:mc>
                          <m:mcPr>
                            <m:count m:val="2"/>
                            <m:mcJc m:val="center"/>
                          </m:mcPr>
                        </m:mc>
                      </m:mcs>
                      <m:ctrlPr>
                        <w:rPr>
                          <w:rFonts w:ascii="Cambria Math" w:hAnsi="Cambria Math"/>
                        </w:rPr>
                      </m:ctrlPr>
                    </m:mPr>
                    <m:mr>
                      <m:e>
                        <m:r>
                          <m:rPr>
                            <m:sty m:val="p"/>
                          </m:rPr>
                          <w:rPr>
                            <w:rFonts w:ascii="Cambria Math" w:hAnsi="Cambria Math"/>
                          </w:rPr>
                          <m:t>29.50</m:t>
                        </m:r>
                      </m:e>
                      <m:e>
                        <m:r>
                          <m:rPr>
                            <m:sty m:val="p"/>
                          </m:rPr>
                          <w:rPr>
                            <w:rFonts w:ascii="Cambria Math" w:hAnsi="Cambria Math"/>
                          </w:rPr>
                          <m:t>6&lt;</m:t>
                        </m:r>
                        <m:r>
                          <w:rPr>
                            <w:rFonts w:ascii="Cambria Math" w:hAnsi="Cambria Math"/>
                          </w:rPr>
                          <m:t>x</m:t>
                        </m:r>
                        <m:r>
                          <m:rPr>
                            <m:sty m:val="p"/>
                          </m:rPr>
                          <w:rPr>
                            <w:rFonts w:ascii="Cambria Math" w:hAnsi="Cambria Math"/>
                          </w:rPr>
                          <m:t>≤7</m:t>
                        </m:r>
                      </m:e>
                    </m:mr>
                    <m:mr>
                      <m:e>
                        <m:r>
                          <m:rPr>
                            <m:sty m:val="p"/>
                          </m:rPr>
                          <w:rPr>
                            <w:rFonts w:ascii="Cambria Math" w:hAnsi="Cambria Math"/>
                          </w:rPr>
                          <m:t>31.00</m:t>
                        </m:r>
                      </m:e>
                      <m:e>
                        <m:r>
                          <m:rPr>
                            <m:sty m:val="p"/>
                          </m:rPr>
                          <w:rPr>
                            <w:rFonts w:ascii="Cambria Math" w:hAnsi="Cambria Math"/>
                          </w:rPr>
                          <m:t>7&lt;</m:t>
                        </m:r>
                        <m:r>
                          <w:rPr>
                            <w:rFonts w:ascii="Cambria Math" w:hAnsi="Cambria Math"/>
                          </w:rPr>
                          <m:t>x</m:t>
                        </m:r>
                        <m:r>
                          <m:rPr>
                            <m:sty m:val="p"/>
                          </m:rPr>
                          <w:rPr>
                            <w:rFonts w:ascii="Cambria Math" w:hAnsi="Cambria Math"/>
                          </w:rPr>
                          <m:t>≤8</m:t>
                        </m:r>
                      </m:e>
                    </m:mr>
                    <m:mr>
                      <m:e>
                        <m:r>
                          <m:rPr>
                            <m:sty m:val="p"/>
                          </m:rPr>
                          <w:rPr>
                            <w:rFonts w:ascii="Cambria Math" w:hAnsi="Cambria Math"/>
                          </w:rPr>
                          <m:t>32.25</m:t>
                        </m:r>
                      </m:e>
                      <m:e>
                        <m:r>
                          <m:rPr>
                            <m:sty m:val="p"/>
                          </m:rPr>
                          <w:rPr>
                            <w:rFonts w:ascii="Cambria Math" w:hAnsi="Cambria Math"/>
                          </w:rPr>
                          <m:t>8&lt;</m:t>
                        </m:r>
                        <m:r>
                          <w:rPr>
                            <w:rFonts w:ascii="Cambria Math" w:hAnsi="Cambria Math"/>
                          </w:rPr>
                          <m:t>x</m:t>
                        </m:r>
                        <m:r>
                          <m:rPr>
                            <m:sty m:val="p"/>
                          </m:rPr>
                          <w:rPr>
                            <w:rFonts w:ascii="Cambria Math" w:hAnsi="Cambria Math"/>
                          </w:rPr>
                          <m:t>≤9</m:t>
                        </m:r>
                      </m:e>
                    </m:mr>
                  </m:m>
                </m:e>
              </m:eqArr>
            </m:e>
          </m:d>
        </m:oMath>
      </m:oMathPara>
    </w:p>
    <w:p w14:paraId="3DF00625" w14:textId="77777777" w:rsidR="00E41938" w:rsidRDefault="00E41938" w:rsidP="00E41938">
      <w:pPr>
        <w:pStyle w:val="ny-lesson-numbering"/>
        <w:numPr>
          <w:ilvl w:val="0"/>
          <w:numId w:val="0"/>
        </w:numPr>
        <w:ind w:left="806"/>
      </w:pPr>
    </w:p>
    <w:p w14:paraId="51C2B74E" w14:textId="14D971CD" w:rsidR="00FD140D" w:rsidRPr="00FD140D" w:rsidRDefault="00FD140D" w:rsidP="000E211C">
      <w:pPr>
        <w:pStyle w:val="ny-lesson-numbering"/>
        <w:numPr>
          <w:ilvl w:val="1"/>
          <w:numId w:val="8"/>
        </w:numPr>
      </w:pPr>
      <w:r w:rsidRPr="00FD140D">
        <w:t xml:space="preserve">How much would it cost to ship a </w:t>
      </w:r>
      <m:oMath>
        <m:r>
          <w:rPr>
            <w:rFonts w:ascii="Cambria Math" w:hAnsi="Cambria Math"/>
          </w:rPr>
          <m:t xml:space="preserve">3 </m:t>
        </m:r>
        <m:r>
          <m:rPr>
            <m:sty m:val="p"/>
          </m:rPr>
          <w:rPr>
            <w:rFonts w:ascii="Cambria Math" w:hAnsi="Cambria Math"/>
          </w:rPr>
          <m:t>lb</m:t>
        </m:r>
        <m:r>
          <w:rPr>
            <w:rFonts w:ascii="Cambria Math" w:hAnsi="Cambria Math"/>
          </w:rPr>
          <m:t>.</m:t>
        </m:r>
      </m:oMath>
      <w:r w:rsidRPr="00FD140D">
        <w:t xml:space="preserve"> package?</w:t>
      </w:r>
    </w:p>
    <w:p w14:paraId="3DAD0F40" w14:textId="74EF80AA" w:rsidR="00FD140D" w:rsidRPr="00FD140D" w:rsidRDefault="00FD140D" w:rsidP="000E211C">
      <w:pPr>
        <w:pStyle w:val="ny-lesson-numbering"/>
        <w:numPr>
          <w:ilvl w:val="1"/>
          <w:numId w:val="8"/>
        </w:numPr>
      </w:pPr>
      <w:r w:rsidRPr="00FD140D">
        <w:t xml:space="preserve">How much would it cost to ship a </w:t>
      </w:r>
      <m:oMath>
        <m:r>
          <w:rPr>
            <w:rFonts w:ascii="Cambria Math" w:hAnsi="Cambria Math"/>
          </w:rPr>
          <m:t>7.25</m:t>
        </m:r>
        <m:r>
          <m:rPr>
            <m:sty m:val="p"/>
          </m:rPr>
          <w:rPr>
            <w:rFonts w:ascii="Cambria Math" w:hAnsi="Cambria Math"/>
          </w:rPr>
          <m:t xml:space="preserve"> lb</m:t>
        </m:r>
        <m:r>
          <w:rPr>
            <w:rFonts w:ascii="Cambria Math" w:hAnsi="Cambria Math"/>
          </w:rPr>
          <m:t>.</m:t>
        </m:r>
      </m:oMath>
      <w:r w:rsidRPr="00FD140D">
        <w:t xml:space="preserve"> </w:t>
      </w:r>
      <w:r w:rsidR="002B581F" w:rsidRPr="00FD140D">
        <w:t>package?</w:t>
      </w:r>
    </w:p>
    <w:p w14:paraId="037E661E" w14:textId="067D14FD" w:rsidR="00FD140D" w:rsidRPr="00FD140D" w:rsidRDefault="00FD140D" w:rsidP="000E211C">
      <w:pPr>
        <w:pStyle w:val="ny-lesson-numbering"/>
        <w:numPr>
          <w:ilvl w:val="1"/>
          <w:numId w:val="8"/>
        </w:numPr>
      </w:pPr>
      <w:r w:rsidRPr="00FD140D">
        <w:t xml:space="preserve">What is the domain and range of </w:t>
      </w:r>
      <m:oMath>
        <m:r>
          <w:rPr>
            <w:rFonts w:ascii="Cambria Math" w:hAnsi="Cambria Math"/>
          </w:rPr>
          <m:t>f</m:t>
        </m:r>
      </m:oMath>
      <w:r w:rsidRPr="00FD140D">
        <w:t>?</w:t>
      </w:r>
    </w:p>
    <w:p w14:paraId="32C95425" w14:textId="77777777" w:rsidR="00FD140D" w:rsidRPr="00E05F11" w:rsidRDefault="00FD140D" w:rsidP="000E211C">
      <w:pPr>
        <w:pStyle w:val="ny-lesson-numbering"/>
        <w:numPr>
          <w:ilvl w:val="1"/>
          <w:numId w:val="8"/>
        </w:numPr>
        <w:rPr>
          <w:b/>
        </w:rPr>
      </w:pPr>
      <w:r w:rsidRPr="00FD140D">
        <w:t>Could you use the ceiling function to write this function more concisely?  Explain your reasoning.</w:t>
      </w:r>
    </w:p>
    <w:p w14:paraId="5A9C03AC" w14:textId="3649B4C4" w:rsidR="00FD140D" w:rsidRDefault="00FD140D" w:rsidP="00957F6F">
      <w:pPr>
        <w:pStyle w:val="ny-lesson-numbering"/>
        <w:numPr>
          <w:ilvl w:val="0"/>
          <w:numId w:val="0"/>
        </w:numPr>
        <w:ind w:left="360"/>
      </w:pPr>
    </w:p>
    <w:p w14:paraId="2E45C4D0" w14:textId="0CFDFEDE" w:rsidR="00FD140D" w:rsidRPr="00FD140D" w:rsidRDefault="00FD140D" w:rsidP="002B581F">
      <w:pPr>
        <w:pStyle w:val="ny-lesson-numbering"/>
      </w:pPr>
      <w:r w:rsidRPr="00FD140D">
        <w:t xml:space="preserve">Use the floor or ceiling function and your knowledge of transformations to write a piecewise linear function </w:t>
      </w:r>
      <m:oMath>
        <m:r>
          <w:rPr>
            <w:rFonts w:ascii="Cambria Math" w:hAnsi="Cambria Math"/>
          </w:rPr>
          <m:t>f</m:t>
        </m:r>
      </m:oMath>
      <w:r w:rsidR="002B581F" w:rsidRPr="002B581F">
        <w:t xml:space="preserve"> </w:t>
      </w:r>
      <w:r w:rsidRPr="00FD140D">
        <w:t>whose graph is shown below.</w:t>
      </w:r>
    </w:p>
    <w:p w14:paraId="1259385D" w14:textId="07275428" w:rsidR="00FD140D" w:rsidRPr="00E05F11" w:rsidRDefault="00E41938" w:rsidP="00E41938">
      <w:pPr>
        <w:pStyle w:val="ny-lesson-paragraph"/>
        <w:jc w:val="center"/>
      </w:pPr>
      <w:r w:rsidRPr="00E41938">
        <w:rPr>
          <w:noProof/>
        </w:rPr>
        <w:drawing>
          <wp:inline distT="0" distB="0" distL="0" distR="0" wp14:anchorId="2A4790CE" wp14:editId="168B0B3A">
            <wp:extent cx="2463165" cy="1958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5817" b="14674"/>
                    <a:stretch/>
                  </pic:blipFill>
                  <pic:spPr bwMode="auto">
                    <a:xfrm>
                      <a:off x="0" y="0"/>
                      <a:ext cx="2463165" cy="1958340"/>
                    </a:xfrm>
                    <a:prstGeom prst="rect">
                      <a:avLst/>
                    </a:prstGeom>
                    <a:noFill/>
                    <a:ln>
                      <a:noFill/>
                    </a:ln>
                    <a:extLst>
                      <a:ext uri="{53640926-AAD7-44D8-BBD7-CCE9431645EC}">
                        <a14:shadowObscured xmlns:a14="http://schemas.microsoft.com/office/drawing/2010/main"/>
                      </a:ext>
                    </a:extLst>
                  </pic:spPr>
                </pic:pic>
              </a:graphicData>
            </a:graphic>
          </wp:inline>
        </w:drawing>
      </w:r>
    </w:p>
    <w:sectPr w:rsidR="00FD140D" w:rsidRPr="00E05F11" w:rsidSect="008F351F">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920" w:right="1600" w:bottom="1200" w:left="800" w:header="553" w:footer="1606" w:gutter="0"/>
      <w:pgNumType w:start="158"/>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DE01B" w14:textId="77777777" w:rsidR="00981857" w:rsidRDefault="00981857">
      <w:pPr>
        <w:spacing w:after="0" w:line="240" w:lineRule="auto"/>
      </w:pPr>
      <w:r>
        <w:separator/>
      </w:r>
    </w:p>
  </w:endnote>
  <w:endnote w:type="continuationSeparator" w:id="0">
    <w:p w14:paraId="240DB8D2" w14:textId="77777777" w:rsidR="00981857" w:rsidRDefault="00981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29243" w14:textId="77777777" w:rsidR="002132C8" w:rsidRDefault="002132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01B25C90" w:rsidR="001F0D7E" w:rsidRPr="000A0338" w:rsidRDefault="002132C8" w:rsidP="000A0338">
    <w:pPr>
      <w:pStyle w:val="Footer"/>
    </w:pPr>
    <w:r>
      <w:rPr>
        <w:noProof/>
      </w:rPr>
      <mc:AlternateContent>
        <mc:Choice Requires="wps">
          <w:drawing>
            <wp:anchor distT="0" distB="0" distL="114300" distR="114300" simplePos="0" relativeHeight="251842560" behindDoc="0" locked="0" layoutInCell="1" allowOverlap="1" wp14:anchorId="3295B464" wp14:editId="34361D06">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E1AD2" w14:textId="77777777" w:rsidR="002132C8" w:rsidRDefault="002132C8" w:rsidP="00D74B99">
                          <w:pPr>
                            <w:spacing w:line="120" w:lineRule="exact"/>
                            <w:rPr>
                              <w:rFonts w:ascii="Calibri" w:eastAsia="Calibri" w:hAnsi="Calibri" w:cs="Calibri"/>
                              <w:sz w:val="12"/>
                              <w:szCs w:val="12"/>
                            </w:rPr>
                          </w:pPr>
                          <w:r>
                            <w:fldChar w:fldCharType="begin"/>
                          </w:r>
                          <w:r>
                            <w:instrText xml:space="preserve"> HYPERLINK "http://creativecommons.org/licenses/by</w:instrText>
                          </w:r>
                          <w:bookmarkStart w:id="0" w:name="_GoBack"/>
                          <w:bookmarkEnd w:id="0"/>
                          <w:r>
                            <w:instrText xml:space="preserve">-nc-sa/3.0/deed.en_US"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1E97C2C8" w14:textId="77777777" w:rsidR="002132C8" w:rsidRPr="00A54F4C" w:rsidRDefault="002132C8"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95B464" id="_x0000_t202" coordsize="21600,21600" o:spt="202" path="m,l,21600r21600,l21600,xe">
              <v:stroke joinstyle="miter"/>
              <v:path gradientshapeok="t" o:connecttype="rect"/>
            </v:shapetype>
            <v:shape id="Text Box 11" o:spid="_x0000_s1033" type="#_x0000_t202" style="position:absolute;margin-left:-.25pt;margin-top:63.75pt;width:270pt;height:2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393E1AD2" w14:textId="77777777" w:rsidR="002132C8" w:rsidRDefault="002132C8" w:rsidP="00D74B99">
                    <w:pPr>
                      <w:spacing w:line="120" w:lineRule="exact"/>
                      <w:rPr>
                        <w:rFonts w:ascii="Calibri" w:eastAsia="Calibri" w:hAnsi="Calibri" w:cs="Calibri"/>
                        <w:sz w:val="12"/>
                        <w:szCs w:val="12"/>
                      </w:rPr>
                    </w:pPr>
                    <w:r>
                      <w:fldChar w:fldCharType="begin"/>
                    </w:r>
                    <w:r>
                      <w:instrText xml:space="preserve"> HYPERLINK "http://creativecommons.org/licenses/by</w:instrText>
                    </w:r>
                    <w:bookmarkStart w:id="1" w:name="_GoBack"/>
                    <w:bookmarkEnd w:id="1"/>
                    <w:r>
                      <w:instrText xml:space="preserve">-nc-sa/3.0/deed.en_US"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1E97C2C8" w14:textId="77777777" w:rsidR="002132C8" w:rsidRPr="00A54F4C" w:rsidRDefault="002132C8"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46656" behindDoc="1" locked="0" layoutInCell="1" allowOverlap="1" wp14:anchorId="1B043E9B" wp14:editId="0CE28878">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44608" behindDoc="0" locked="0" layoutInCell="1" allowOverlap="1" wp14:anchorId="699A13FF" wp14:editId="56FE0483">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839FD" w14:textId="77777777" w:rsidR="002132C8" w:rsidRPr="00B81D46" w:rsidRDefault="002132C8"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9A13FF" id="Text Box 154" o:spid="_x0000_s1034" type="#_x0000_t202" style="position:absolute;margin-left:347.45pt;margin-top:59.65pt;width:273.4pt;height:1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3F1839FD" w14:textId="77777777" w:rsidR="002132C8" w:rsidRPr="00B81D46" w:rsidRDefault="002132C8"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47680" behindDoc="1" locked="0" layoutInCell="1" allowOverlap="1" wp14:anchorId="69FFFE7D" wp14:editId="1CD2E6A4">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41536" behindDoc="0" locked="0" layoutInCell="1" allowOverlap="1" wp14:anchorId="61E6E443" wp14:editId="71CFD180">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575C1" w14:textId="77777777" w:rsidR="002132C8" w:rsidRPr="003E4777" w:rsidRDefault="002132C8"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158</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61E6E443" id="Text Box 14" o:spid="_x0000_s1035" type="#_x0000_t202" style="position:absolute;margin-left:512.35pt;margin-top:37.65pt;width:36pt;height:13.4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1F7575C1" w14:textId="77777777" w:rsidR="002132C8" w:rsidRPr="003E4777" w:rsidRDefault="002132C8"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158</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40512" behindDoc="0" locked="0" layoutInCell="1" allowOverlap="1" wp14:anchorId="4CA522AC" wp14:editId="762FEE08">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84E3314" w14:textId="77777777" w:rsidR="002132C8" w:rsidRDefault="002132C8" w:rsidP="002132C8">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Piecewise and Step Functions in Context</w:t>
                          </w:r>
                        </w:p>
                        <w:p w14:paraId="78333497" w14:textId="77777777" w:rsidR="002132C8" w:rsidRDefault="002132C8" w:rsidP="00DC2AE6">
                          <w:pPr>
                            <w:tabs>
                              <w:tab w:val="left" w:pos="1140"/>
                            </w:tabs>
                            <w:spacing w:after="0" w:line="185" w:lineRule="exact"/>
                            <w:ind w:right="-44"/>
                            <w:rPr>
                              <w:rFonts w:cstheme="minorHAnsi"/>
                              <w:color w:val="41343A"/>
                              <w:sz w:val="16"/>
                              <w:szCs w:val="16"/>
                            </w:rPr>
                          </w:pPr>
                        </w:p>
                        <w:p w14:paraId="5F758FFF" w14:textId="77777777" w:rsidR="002132C8" w:rsidRPr="002273E5" w:rsidRDefault="002132C8" w:rsidP="00DC2AE6">
                          <w:pPr>
                            <w:tabs>
                              <w:tab w:val="left" w:pos="1140"/>
                            </w:tabs>
                            <w:spacing w:after="0" w:line="185" w:lineRule="exact"/>
                            <w:ind w:right="-44"/>
                            <w:rPr>
                              <w:rFonts w:ascii="Calibri" w:eastAsia="Myriad Pro" w:hAnsi="Calibri" w:cs="Myriad Pro"/>
                              <w:sz w:val="16"/>
                              <w:szCs w:val="16"/>
                            </w:rPr>
                          </w:pPr>
                        </w:p>
                        <w:p w14:paraId="3C220F51" w14:textId="77777777" w:rsidR="002132C8" w:rsidRPr="002273E5" w:rsidRDefault="002132C8"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CA522AC" id="Text Box 10" o:spid="_x0000_s1036" type="#_x0000_t202" style="position:absolute;margin-left:93.1pt;margin-top:31.25pt;width:293.4pt;height:24.9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784E3314" w14:textId="77777777" w:rsidR="002132C8" w:rsidRDefault="002132C8" w:rsidP="002132C8">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Piecewise and Step Functions in Context</w:t>
                    </w:r>
                  </w:p>
                  <w:p w14:paraId="78333497" w14:textId="77777777" w:rsidR="002132C8" w:rsidRDefault="002132C8" w:rsidP="00DC2AE6">
                    <w:pPr>
                      <w:tabs>
                        <w:tab w:val="left" w:pos="1140"/>
                      </w:tabs>
                      <w:spacing w:after="0" w:line="185" w:lineRule="exact"/>
                      <w:ind w:right="-44"/>
                      <w:rPr>
                        <w:rFonts w:cstheme="minorHAnsi"/>
                        <w:color w:val="41343A"/>
                        <w:sz w:val="16"/>
                        <w:szCs w:val="16"/>
                      </w:rPr>
                    </w:pPr>
                  </w:p>
                  <w:p w14:paraId="5F758FFF" w14:textId="77777777" w:rsidR="002132C8" w:rsidRPr="002273E5" w:rsidRDefault="002132C8" w:rsidP="00DC2AE6">
                    <w:pPr>
                      <w:tabs>
                        <w:tab w:val="left" w:pos="1140"/>
                      </w:tabs>
                      <w:spacing w:after="0" w:line="185" w:lineRule="exact"/>
                      <w:ind w:right="-44"/>
                      <w:rPr>
                        <w:rFonts w:ascii="Calibri" w:eastAsia="Myriad Pro" w:hAnsi="Calibri" w:cs="Myriad Pro"/>
                        <w:sz w:val="16"/>
                        <w:szCs w:val="16"/>
                      </w:rPr>
                    </w:pPr>
                  </w:p>
                  <w:p w14:paraId="3C220F51" w14:textId="77777777" w:rsidR="002132C8" w:rsidRPr="002273E5" w:rsidRDefault="002132C8"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38464" behindDoc="0" locked="0" layoutInCell="1" allowOverlap="1" wp14:anchorId="27CBA909" wp14:editId="4B20891F">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5" name="Freeform 5"/>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0144F48" id="Group 23" o:spid="_x0000_s1026" style="position:absolute;margin-left:86.45pt;margin-top:30.4pt;width:6.55pt;height:21.35pt;z-index:25183846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">
              <v:shape id="Freeform 5"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DE78A&#10;AADaAAAADwAAAGRycy9kb3ducmV2LnhtbESP3YrCMBCF7xd8hzDC3iyarqJoNYoIwl75U32AsRmb&#10;YjMpTVbr2xtB8PJwfj7OfNnaStyo8aVjBb/9BARx7nTJhYLTcdObgPABWWPlmBQ8yMNy0fmaY6rd&#10;nQ90y0Ih4gj7FBWYEOpUSp8bsuj7riaO3sU1FkOUTSF1g/c4bis5SJKxtFhyJBisaW0ov2b/NkKG&#10;u/32kU235mx/DCFnY2zXSn1329UMRKA2fMLv9p9WMILXlXgD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VoMTvwAAANo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43584" behindDoc="0" locked="0" layoutInCell="1" allowOverlap="1" wp14:anchorId="3A3955B6" wp14:editId="4499ECBA">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1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B3B3CE" id="Group 25" o:spid="_x0000_s1026" style="position:absolute;margin-left:515.7pt;margin-top:51.1pt;width:28.8pt;height:7.05pt;z-index:25184358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bDZAMAAOc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JWr8QA&#10;AADbAAAADwAAAGRycy9kb3ducmV2LnhtbESPQWvCQBCF7wX/wzJCb3VjsW2IriJSaXOoUPUHDNkx&#10;CWZnw+4a03/fORR6m+G9ee+b1WZ0nRooxNazgfksA0VcedtybeB82j/loGJCtth5JgM/FGGznjys&#10;sLD+zt80HFOtJIRjgQaalPpC61g15DDOfE8s2sUHh0nWUGsb8C7hrtPPWfaqHbYsDQ32tGuouh5v&#10;zkBZ51/u5VDe3j9yPRxsfONFGYx5nI7bJahEY/o3/11/WsEXevlFB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yVq/EAAAA2wAAAA8AAAAAAAAAAAAAAAAAmAIAAGRycy9k&#10;b3ducmV2LnhtbFBLBQYAAAAABAAEAPUAAACJ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39488" behindDoc="0" locked="0" layoutInCell="1" allowOverlap="1" wp14:anchorId="601B6B98" wp14:editId="16FB7FC3">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478472" id="Group 12" o:spid="_x0000_s1026" style="position:absolute;margin-left:-.15pt;margin-top:20.35pt;width:492.4pt;height:.1pt;z-index:25183948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45632" behindDoc="0" locked="0" layoutInCell="1" allowOverlap="1" wp14:anchorId="496111A3" wp14:editId="2BEE8417">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AF148" w14:textId="77777777" w:rsidR="002132C8" w:rsidRDefault="00213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AC43D" w14:textId="77777777" w:rsidR="00981857" w:rsidRDefault="00981857">
      <w:pPr>
        <w:spacing w:after="0" w:line="240" w:lineRule="auto"/>
      </w:pPr>
      <w:r>
        <w:separator/>
      </w:r>
    </w:p>
  </w:footnote>
  <w:footnote w:type="continuationSeparator" w:id="0">
    <w:p w14:paraId="2EFB031F" w14:textId="77777777" w:rsidR="00981857" w:rsidRDefault="009818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29952" w14:textId="77777777" w:rsidR="002132C8" w:rsidRDefault="002132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68F31" w14:textId="673189B5" w:rsidR="00C118A3" w:rsidRDefault="00DD79CD" w:rsidP="00C118A3">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35392" behindDoc="0" locked="0" layoutInCell="1" allowOverlap="1" wp14:anchorId="727CC961" wp14:editId="15813B56">
              <wp:simplePos x="0" y="0"/>
              <wp:positionH relativeFrom="column">
                <wp:posOffset>24263</wp:posOffset>
              </wp:positionH>
              <wp:positionV relativeFrom="paragraph">
                <wp:posOffset>44630</wp:posOffset>
              </wp:positionV>
              <wp:extent cx="6242893" cy="254000"/>
              <wp:effectExtent l="0" t="0" r="5715" b="0"/>
              <wp:wrapThrough wrapText="bothSides">
                <wp:wrapPolygon edited="0">
                  <wp:start x="0" y="0"/>
                  <wp:lineTo x="0" y="19440"/>
                  <wp:lineTo x="21554" y="19440"/>
                  <wp:lineTo x="21554" y="0"/>
                  <wp:lineTo x="0" y="0"/>
                </wp:wrapPolygon>
              </wp:wrapThrough>
              <wp:docPr id="25" name="Group 25"/>
              <wp:cNvGraphicFramePr/>
              <a:graphic xmlns:a="http://schemas.openxmlformats.org/drawingml/2006/main">
                <a:graphicData uri="http://schemas.microsoft.com/office/word/2010/wordprocessingGroup">
                  <wpg:wgp>
                    <wpg:cNvGrpSpPr/>
                    <wpg:grpSpPr>
                      <a:xfrm>
                        <a:off x="0" y="0"/>
                        <a:ext cx="6242893" cy="254000"/>
                        <a:chOff x="0" y="0"/>
                        <a:chExt cx="6242893" cy="254000"/>
                      </a:xfrm>
                    </wpg:grpSpPr>
                    <wps:wsp>
                      <wps:cNvPr id="2" name="Freeform 2"/>
                      <wps:cNvSpPr>
                        <a:spLocks/>
                      </wps:cNvSpPr>
                      <wps:spPr bwMode="auto">
                        <a:xfrm>
                          <a:off x="5800298"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2162AD83" w14:textId="77777777" w:rsidR="00C118A3" w:rsidRDefault="00C118A3" w:rsidP="00C118A3">
                            <w:pPr>
                              <w:jc w:val="center"/>
                            </w:pPr>
                            <w:r>
                              <w:t xml:space="preserve">  </w:t>
                            </w:r>
                          </w:p>
                        </w:txbxContent>
                      </wps:txbx>
                      <wps:bodyPr rot="0" vert="horz" wrap="square" lIns="0" tIns="0" rIns="0" bIns="45720" anchor="ctr" anchorCtr="0" upright="1">
                        <a:noAutofit/>
                      </wps:bodyPr>
                    </wps:wsp>
                    <wps:wsp>
                      <wps:cNvPr id="1" name="Freeform 1"/>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21469CE2" w14:textId="77777777" w:rsidR="00C118A3" w:rsidRDefault="00C118A3" w:rsidP="00C118A3">
                            <w:pPr>
                              <w:jc w:val="center"/>
                            </w:pPr>
                          </w:p>
                          <w:p w14:paraId="2CFD4FC9" w14:textId="77777777" w:rsidR="00C118A3" w:rsidRDefault="00C118A3" w:rsidP="00C118A3">
                            <w:pPr>
                              <w:jc w:val="center"/>
                            </w:pPr>
                          </w:p>
                          <w:p w14:paraId="0CEAA904" w14:textId="77777777" w:rsidR="00C118A3" w:rsidRDefault="00C118A3" w:rsidP="00C118A3"/>
                        </w:txbxContent>
                      </wps:txbx>
                      <wps:bodyPr rot="0" vert="horz" wrap="square" lIns="0" tIns="0" rIns="0" bIns="45720" anchor="ctr" anchorCtr="0" upright="1">
                        <a:noAutofit/>
                      </wps:bodyPr>
                    </wps:wsp>
                    <wps:wsp>
                      <wps:cNvPr id="55" name="Text Box 55"/>
                      <wps:cNvSpPr txBox="1">
                        <a:spLocks noChangeArrowheads="1"/>
                      </wps:cNvSpPr>
                      <wps:spPr bwMode="auto">
                        <a:xfrm>
                          <a:off x="75062" y="54591"/>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C932A" w14:textId="77777777" w:rsidR="00C118A3" w:rsidRPr="002273E5" w:rsidRDefault="00C118A3" w:rsidP="00C118A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54" name="Text Box 54"/>
                      <wps:cNvSpPr txBox="1">
                        <a:spLocks noChangeArrowheads="1"/>
                      </wps:cNvSpPr>
                      <wps:spPr bwMode="auto">
                        <a:xfrm>
                          <a:off x="5807122" y="27296"/>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0795B" w14:textId="77777777" w:rsidR="00C118A3" w:rsidRPr="002273E5" w:rsidRDefault="00C118A3" w:rsidP="00C118A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wps:txbx>
                      <wps:bodyPr rot="0" vert="horz" wrap="square" lIns="0" tIns="0" rIns="0" bIns="0" anchor="t" anchorCtr="0" upright="1">
                        <a:noAutofit/>
                      </wps:bodyPr>
                    </wps:wsp>
                    <wps:wsp>
                      <wps:cNvPr id="56" name="Text Box 56"/>
                      <wps:cNvSpPr txBox="1">
                        <a:spLocks noChangeArrowheads="1"/>
                      </wps:cNvSpPr>
                      <wps:spPr bwMode="auto">
                        <a:xfrm>
                          <a:off x="3029803" y="13648"/>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A118F" w14:textId="13A548FC" w:rsidR="00C118A3" w:rsidRPr="003212BA" w:rsidRDefault="00C118A3" w:rsidP="00C118A3">
                            <w:pPr>
                              <w:pStyle w:val="ny-module-overview"/>
                              <w:rPr>
                                <w:color w:val="617656"/>
                              </w:rPr>
                            </w:pPr>
                            <w:r>
                              <w:rPr>
                                <w:color w:val="617656"/>
                              </w:rPr>
                              <w:t>Lesson 24</w:t>
                            </w:r>
                          </w:p>
                        </w:txbxContent>
                      </wps:txbx>
                      <wps:bodyPr rot="0" vert="horz" wrap="square" lIns="2" tIns="0" rIns="0" bIns="0" anchor="ctr" anchorCtr="0" upright="1">
                        <a:noAutofit/>
                      </wps:bodyPr>
                    </wps:wsp>
                  </wpg:wgp>
                </a:graphicData>
              </a:graphic>
            </wp:anchor>
          </w:drawing>
        </mc:Choice>
        <mc:Fallback>
          <w:pict>
            <v:group w14:anchorId="727CC961" id="Group 25" o:spid="_x0000_s1026" style="position:absolute;margin-left:1.9pt;margin-top:3.5pt;width:491.55pt;height:20pt;z-index:251835392" coordsize="62428,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">
              <v:shape id="Freeform 2" o:spid="_x0000_s1027" style="position:absolute;left:58002;width:4426;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RJ8QA&#10;AADaAAAADwAAAGRycy9kb3ducmV2LnhtbESPzWrDMBCE74G+g9hCboncNITiWAmlNE0KPeQPcl2s&#10;tWVirYylxHafvioUehxmvhkmW/e2FndqfeVYwdM0AUGcO11xqeB82kxeQPiArLF2TAoG8rBePYwy&#10;TLXr+ED3YyhFLGGfogITQpNK6XNDFv3UNcTRK1xrMUTZllK32MVyW8tZkiykxYrjgsGG3gzl1+PN&#10;Kph9LL6Gft4Vw/b7/flg9pfPvb4oNX7sX5cgAvXhP/xH73Tk4PdKv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SUSfEAAAA2gAAAA8AAAAAAAAAAAAAAAAAmAIAAGRycy9k&#10;b3ducmV2LnhtbFBLBQYAAAAABAAEAPUAAACJAw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2162AD83" w14:textId="77777777" w:rsidR="00C118A3" w:rsidRDefault="00C118A3" w:rsidP="00C118A3">
                      <w:pPr>
                        <w:jc w:val="center"/>
                      </w:pPr>
                      <w:r>
                        <w:t xml:space="preserve">  </w:t>
                      </w:r>
                    </w:p>
                  </w:txbxContent>
                </v:textbox>
              </v:shape>
              <v:shape id="Freeform 1" o:spid="_x0000_s1028"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hsMAA&#10;AADaAAAADwAAAGRycy9kb3ducmV2LnhtbERPTYvCMBC9C/6HMAt7EU1dwa7VKKIsCJ6sXvY2NmNT&#10;tpmUJmr99xtB8DQ83ucsVp2txY1aXzlWMB4lIIgLpysuFZyOP8NvED4ga6wdk4IHeVgt+70FZtrd&#10;+UC3PJQihrDPUIEJocmk9IUhi37kGuLIXVxrMUTYllK3eI/htpZfSTKVFiuODQYb2hgq/vKrVXA4&#10;77bW7LfFpJylv+ljNkjHx4FSnx/deg4iUBfe4pd7p+N8eL7yvH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hsMAAAADaAAAADwAAAAAAAAAAAAAAAACYAgAAZHJzL2Rvd25y&#10;ZXYueG1sUEsFBgAAAAAEAAQA9QAAAIUDA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21469CE2" w14:textId="77777777" w:rsidR="00C118A3" w:rsidRDefault="00C118A3" w:rsidP="00C118A3">
                      <w:pPr>
                        <w:jc w:val="center"/>
                      </w:pPr>
                    </w:p>
                    <w:p w14:paraId="2CFD4FC9" w14:textId="77777777" w:rsidR="00C118A3" w:rsidRDefault="00C118A3" w:rsidP="00C118A3">
                      <w:pPr>
                        <w:jc w:val="center"/>
                      </w:pPr>
                    </w:p>
                    <w:p w14:paraId="0CEAA904" w14:textId="77777777" w:rsidR="00C118A3" w:rsidRDefault="00C118A3" w:rsidP="00C118A3"/>
                  </w:txbxContent>
                </v:textbox>
              </v:shape>
              <v:shapetype id="_x0000_t202" coordsize="21600,21600" o:spt="202" path="m,l,21600r21600,l21600,xe">
                <v:stroke joinstyle="miter"/>
                <v:path gradientshapeok="t" o:connecttype="rect"/>
              </v:shapetype>
              <v:shape id="Text Box 55" o:spid="_x0000_s1029" type="#_x0000_t202" style="position:absolute;left:750;top:545;width:34563;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561C932A" w14:textId="77777777" w:rsidR="00C118A3" w:rsidRPr="002273E5" w:rsidRDefault="00C118A3" w:rsidP="00C118A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54" o:spid="_x0000_s1030" type="#_x0000_t202" style="position:absolute;left:58071;top:272;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14:paraId="7E60795B" w14:textId="77777777" w:rsidR="00C118A3" w:rsidRPr="002273E5" w:rsidRDefault="00C118A3" w:rsidP="00C118A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v:textbox>
              </v:shape>
              <v:shape id="Text Box 56" o:spid="_x0000_s1031" type="#_x0000_t202" style="position:absolute;left:30298;top:136;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aucMA&#10;AADbAAAADwAAAGRycy9kb3ducmV2LnhtbESPQWvCQBSE74X+h+UVeim6saBI6ipFUXptqqzHR/aZ&#10;Dcm+DdnVpP++Kwg9DjPzDbPajK4VN+pD7VnBbJqBIC69qblScPzZT5YgQkQ22HomBb8UYLN+flph&#10;bvzA33QrYiUShEOOCmyMXS5lKC05DFPfESfv4nuHMcm+kqbHIcFdK9+zbCEd1pwWLHa0tVQ2xdUp&#10;ODWHN3sZCj0fXXMudaf1rtJKvb6Mnx8gIo3xP/xofxkF8wXc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IaucMAAADbAAAADwAAAAAAAAAAAAAAAACYAgAAZHJzL2Rv&#10;d25yZXYueG1sUEsFBgAAAAAEAAQA9QAAAIgDAAAAAA==&#10;" filled="f" stroked="f">
                <v:textbox inset="6e-5mm,0,0,0">
                  <w:txbxContent>
                    <w:p w14:paraId="345A118F" w14:textId="13A548FC" w:rsidR="00C118A3" w:rsidRPr="003212BA" w:rsidRDefault="00C118A3" w:rsidP="00C118A3">
                      <w:pPr>
                        <w:pStyle w:val="ny-module-overview"/>
                        <w:rPr>
                          <w:color w:val="617656"/>
                        </w:rPr>
                      </w:pPr>
                      <w:r>
                        <w:rPr>
                          <w:color w:val="617656"/>
                        </w:rPr>
                        <w:t>Lesson 24</w:t>
                      </w:r>
                    </w:p>
                  </w:txbxContent>
                </v:textbox>
              </v:shape>
              <w10:wrap type="through"/>
            </v:group>
          </w:pict>
        </mc:Fallback>
      </mc:AlternateContent>
    </w:r>
  </w:p>
  <w:p w14:paraId="24B0294A" w14:textId="77777777" w:rsidR="00C118A3" w:rsidRPr="00015AD5" w:rsidRDefault="00C118A3" w:rsidP="00C118A3">
    <w:pPr>
      <w:pStyle w:val="Header"/>
    </w:pPr>
    <w:r>
      <w:rPr>
        <w:noProof/>
      </w:rPr>
      <mc:AlternateContent>
        <mc:Choice Requires="wps">
          <w:drawing>
            <wp:anchor distT="0" distB="0" distL="114300" distR="114300" simplePos="0" relativeHeight="251836416" behindDoc="0" locked="0" layoutInCell="1" allowOverlap="1" wp14:anchorId="6023169E" wp14:editId="19B8D1C5">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730C3" w14:textId="77777777" w:rsidR="00C118A3" w:rsidRPr="002F031E" w:rsidRDefault="00C118A3" w:rsidP="00C118A3">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3169E" id="Text Box 60" o:spid="_x0000_s1032" type="#_x0000_t202" style="position:absolute;margin-left:274.35pt;margin-top:10.85pt;width:209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61A730C3" w14:textId="77777777" w:rsidR="00C118A3" w:rsidRPr="002F031E" w:rsidRDefault="00C118A3" w:rsidP="00C118A3">
                    <w:pPr>
                      <w:pStyle w:val="ny-lesson-name"/>
                    </w:pPr>
                    <w:r>
                      <w:t>ALGEBRA I</w:t>
                    </w:r>
                  </w:p>
                </w:txbxContent>
              </v:textbox>
            </v:shape>
          </w:pict>
        </mc:Fallback>
      </mc:AlternateContent>
    </w:r>
  </w:p>
  <w:p w14:paraId="152CB13C" w14:textId="77777777" w:rsidR="00C118A3" w:rsidRDefault="00C118A3" w:rsidP="00C118A3">
    <w:pPr>
      <w:pStyle w:val="Header"/>
      <w:tabs>
        <w:tab w:val="clear" w:pos="4320"/>
        <w:tab w:val="clear" w:pos="8640"/>
        <w:tab w:val="left" w:pos="1070"/>
      </w:tabs>
    </w:pPr>
    <w:r>
      <w:tab/>
    </w:r>
  </w:p>
  <w:p w14:paraId="6E980ADC" w14:textId="77777777" w:rsidR="00C118A3" w:rsidRDefault="00C118A3" w:rsidP="00C118A3">
    <w:pPr>
      <w:pStyle w:val="Header"/>
      <w:tabs>
        <w:tab w:val="clear" w:pos="4320"/>
        <w:tab w:val="clear" w:pos="8640"/>
        <w:tab w:val="left" w:pos="3407"/>
      </w:tabs>
    </w:pPr>
    <w:r>
      <w:tab/>
    </w:r>
  </w:p>
  <w:p w14:paraId="55DCA98A" w14:textId="77777777" w:rsidR="00E41BD7" w:rsidRPr="00C118A3" w:rsidRDefault="00E41BD7" w:rsidP="00C118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9ED28" w14:textId="77777777" w:rsidR="002132C8" w:rsidRDefault="002132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790FCB"/>
    <w:multiLevelType w:val="multilevel"/>
    <w:tmpl w:val="0D689E9E"/>
    <w:numStyleLink w:val="ny-numbering"/>
  </w:abstractNum>
  <w:abstractNum w:abstractNumId="4" w15:restartNumberingAfterBreak="0">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5"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1"/>
  </w:num>
  <w:num w:numId="3">
    <w:abstractNumId w:val="8"/>
  </w:num>
  <w:num w:numId="4">
    <w:abstractNumId w:val="2"/>
  </w:num>
  <w:num w:numId="5">
    <w:abstractNumId w:val="3"/>
  </w:num>
  <w:num w:numId="6">
    <w:abstractNumId w:val="6"/>
  </w:num>
  <w:num w:numId="7">
    <w:abstractNumId w:val="5"/>
  </w:num>
  <w:num w:numId="8">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b w:val="0"/>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4"/>
  </w:num>
  <w:num w:numId="10">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5004"/>
    <w:rsid w:val="00056710"/>
    <w:rsid w:val="00060D70"/>
    <w:rsid w:val="0006236D"/>
    <w:rsid w:val="000650D8"/>
    <w:rsid w:val="000662F5"/>
    <w:rsid w:val="000736FE"/>
    <w:rsid w:val="00075C6E"/>
    <w:rsid w:val="0008226E"/>
    <w:rsid w:val="00087BF9"/>
    <w:rsid w:val="000A0338"/>
    <w:rsid w:val="000B02EC"/>
    <w:rsid w:val="000B17D3"/>
    <w:rsid w:val="000C0A8D"/>
    <w:rsid w:val="000C1FCA"/>
    <w:rsid w:val="000C3173"/>
    <w:rsid w:val="000D5FE7"/>
    <w:rsid w:val="000E211C"/>
    <w:rsid w:val="000F7A2B"/>
    <w:rsid w:val="00105599"/>
    <w:rsid w:val="00106020"/>
    <w:rsid w:val="0010729D"/>
    <w:rsid w:val="00112553"/>
    <w:rsid w:val="00112672"/>
    <w:rsid w:val="00117278"/>
    <w:rsid w:val="00117837"/>
    <w:rsid w:val="001223D7"/>
    <w:rsid w:val="00122BF4"/>
    <w:rsid w:val="00127D70"/>
    <w:rsid w:val="00130993"/>
    <w:rsid w:val="00131FFA"/>
    <w:rsid w:val="001362BF"/>
    <w:rsid w:val="001420D9"/>
    <w:rsid w:val="00150CF9"/>
    <w:rsid w:val="00151E7B"/>
    <w:rsid w:val="00157E1A"/>
    <w:rsid w:val="00161C21"/>
    <w:rsid w:val="001625A1"/>
    <w:rsid w:val="00166701"/>
    <w:rsid w:val="001764B3"/>
    <w:rsid w:val="001768C7"/>
    <w:rsid w:val="00176ABA"/>
    <w:rsid w:val="001818F0"/>
    <w:rsid w:val="00186A90"/>
    <w:rsid w:val="00190322"/>
    <w:rsid w:val="001A044A"/>
    <w:rsid w:val="001A69F1"/>
    <w:rsid w:val="001A6D21"/>
    <w:rsid w:val="001B0534"/>
    <w:rsid w:val="001B07CF"/>
    <w:rsid w:val="001B1B04"/>
    <w:rsid w:val="001B4CD6"/>
    <w:rsid w:val="001C1F15"/>
    <w:rsid w:val="001C7361"/>
    <w:rsid w:val="001D60EC"/>
    <w:rsid w:val="001E22AC"/>
    <w:rsid w:val="001E62F0"/>
    <w:rsid w:val="001F0D7E"/>
    <w:rsid w:val="001F11B4"/>
    <w:rsid w:val="001F1682"/>
    <w:rsid w:val="001F1C95"/>
    <w:rsid w:val="001F4013"/>
    <w:rsid w:val="001F67D0"/>
    <w:rsid w:val="001F6FDC"/>
    <w:rsid w:val="00200AA8"/>
    <w:rsid w:val="00202640"/>
    <w:rsid w:val="0020307C"/>
    <w:rsid w:val="00205424"/>
    <w:rsid w:val="0021030C"/>
    <w:rsid w:val="0021127A"/>
    <w:rsid w:val="002132C8"/>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40C0"/>
    <w:rsid w:val="00276D82"/>
    <w:rsid w:val="002807D7"/>
    <w:rsid w:val="002823C1"/>
    <w:rsid w:val="0028284C"/>
    <w:rsid w:val="00285186"/>
    <w:rsid w:val="00285E0E"/>
    <w:rsid w:val="0029160D"/>
    <w:rsid w:val="0029248B"/>
    <w:rsid w:val="00293211"/>
    <w:rsid w:val="0029737A"/>
    <w:rsid w:val="002A1393"/>
    <w:rsid w:val="002A76EC"/>
    <w:rsid w:val="002A7B31"/>
    <w:rsid w:val="002B581F"/>
    <w:rsid w:val="002C2562"/>
    <w:rsid w:val="002C6BA9"/>
    <w:rsid w:val="002C6F93"/>
    <w:rsid w:val="002D2BE1"/>
    <w:rsid w:val="002D577A"/>
    <w:rsid w:val="002E1AAB"/>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1BE7"/>
    <w:rsid w:val="003525BA"/>
    <w:rsid w:val="00356634"/>
    <w:rsid w:val="003578B1"/>
    <w:rsid w:val="00374180"/>
    <w:rsid w:val="00374301"/>
    <w:rsid w:val="003744D9"/>
    <w:rsid w:val="00380B56"/>
    <w:rsid w:val="00380FA9"/>
    <w:rsid w:val="00384E82"/>
    <w:rsid w:val="00385363"/>
    <w:rsid w:val="00385D7A"/>
    <w:rsid w:val="003A2C99"/>
    <w:rsid w:val="003B3AEC"/>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0633D"/>
    <w:rsid w:val="00411D71"/>
    <w:rsid w:val="00413BE9"/>
    <w:rsid w:val="0042434A"/>
    <w:rsid w:val="004269AD"/>
    <w:rsid w:val="00432EEE"/>
    <w:rsid w:val="00433893"/>
    <w:rsid w:val="00440CF6"/>
    <w:rsid w:val="00441D83"/>
    <w:rsid w:val="00442684"/>
    <w:rsid w:val="004502E1"/>
    <w:rsid w:val="004507DB"/>
    <w:rsid w:val="004508CD"/>
    <w:rsid w:val="00465D77"/>
    <w:rsid w:val="00475140"/>
    <w:rsid w:val="00476870"/>
    <w:rsid w:val="00487C22"/>
    <w:rsid w:val="00491F7E"/>
    <w:rsid w:val="00492D1B"/>
    <w:rsid w:val="004A0F47"/>
    <w:rsid w:val="004A2457"/>
    <w:rsid w:val="004A24CE"/>
    <w:rsid w:val="004A6C62"/>
    <w:rsid w:val="004A6ECC"/>
    <w:rsid w:val="004B1D62"/>
    <w:rsid w:val="004B7415"/>
    <w:rsid w:val="004C0436"/>
    <w:rsid w:val="004C2035"/>
    <w:rsid w:val="004C6BA7"/>
    <w:rsid w:val="004C75D4"/>
    <w:rsid w:val="004D201C"/>
    <w:rsid w:val="004D3EE8"/>
    <w:rsid w:val="004F0429"/>
    <w:rsid w:val="004F0998"/>
    <w:rsid w:val="00502E5D"/>
    <w:rsid w:val="00512914"/>
    <w:rsid w:val="005156AD"/>
    <w:rsid w:val="00515CEB"/>
    <w:rsid w:val="0052261F"/>
    <w:rsid w:val="00535FF9"/>
    <w:rsid w:val="0054590D"/>
    <w:rsid w:val="005532D9"/>
    <w:rsid w:val="00553927"/>
    <w:rsid w:val="00554F18"/>
    <w:rsid w:val="00556816"/>
    <w:rsid w:val="005570D6"/>
    <w:rsid w:val="005615D3"/>
    <w:rsid w:val="00567CC6"/>
    <w:rsid w:val="005728FF"/>
    <w:rsid w:val="00576066"/>
    <w:rsid w:val="005760E8"/>
    <w:rsid w:val="0058694C"/>
    <w:rsid w:val="005920C2"/>
    <w:rsid w:val="00594DC8"/>
    <w:rsid w:val="00597AA5"/>
    <w:rsid w:val="005A3B86"/>
    <w:rsid w:val="005A6484"/>
    <w:rsid w:val="005B0DE0"/>
    <w:rsid w:val="005B6379"/>
    <w:rsid w:val="005C1677"/>
    <w:rsid w:val="005C3C78"/>
    <w:rsid w:val="005C5D00"/>
    <w:rsid w:val="005D1522"/>
    <w:rsid w:val="005D6DA8"/>
    <w:rsid w:val="005E1428"/>
    <w:rsid w:val="005E7DB4"/>
    <w:rsid w:val="005F08EB"/>
    <w:rsid w:val="005F413D"/>
    <w:rsid w:val="005F6D0F"/>
    <w:rsid w:val="00601568"/>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005"/>
    <w:rsid w:val="006A5192"/>
    <w:rsid w:val="006A53ED"/>
    <w:rsid w:val="006B42AF"/>
    <w:rsid w:val="006C40D8"/>
    <w:rsid w:val="006D0D93"/>
    <w:rsid w:val="006D15A6"/>
    <w:rsid w:val="006D2E63"/>
    <w:rsid w:val="006D38BC"/>
    <w:rsid w:val="006D42C4"/>
    <w:rsid w:val="006F6494"/>
    <w:rsid w:val="006F6F8A"/>
    <w:rsid w:val="006F7963"/>
    <w:rsid w:val="007035CB"/>
    <w:rsid w:val="0070388F"/>
    <w:rsid w:val="00704D61"/>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1124"/>
    <w:rsid w:val="007B28E6"/>
    <w:rsid w:val="007B2C2A"/>
    <w:rsid w:val="007B3B8C"/>
    <w:rsid w:val="007B6717"/>
    <w:rsid w:val="007B7A58"/>
    <w:rsid w:val="007C32B5"/>
    <w:rsid w:val="007C3BFC"/>
    <w:rsid w:val="007C453C"/>
    <w:rsid w:val="007C712B"/>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730B"/>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17DF"/>
    <w:rsid w:val="008B48DB"/>
    <w:rsid w:val="008C09A4"/>
    <w:rsid w:val="008C14AE"/>
    <w:rsid w:val="008C1875"/>
    <w:rsid w:val="008C696F"/>
    <w:rsid w:val="008D1016"/>
    <w:rsid w:val="008D35C1"/>
    <w:rsid w:val="008D4B19"/>
    <w:rsid w:val="008D5FA9"/>
    <w:rsid w:val="008E1E35"/>
    <w:rsid w:val="008E225E"/>
    <w:rsid w:val="008E260A"/>
    <w:rsid w:val="008E36F3"/>
    <w:rsid w:val="008F2532"/>
    <w:rsid w:val="008F351F"/>
    <w:rsid w:val="008F3F8F"/>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57F6F"/>
    <w:rsid w:val="00962902"/>
    <w:rsid w:val="009647B0"/>
    <w:rsid w:val="009654C8"/>
    <w:rsid w:val="0096639A"/>
    <w:rsid w:val="009663B8"/>
    <w:rsid w:val="009670B0"/>
    <w:rsid w:val="00972405"/>
    <w:rsid w:val="00976FB2"/>
    <w:rsid w:val="00981857"/>
    <w:rsid w:val="00987C6F"/>
    <w:rsid w:val="009B4149"/>
    <w:rsid w:val="009B702E"/>
    <w:rsid w:val="009D05D1"/>
    <w:rsid w:val="009D263D"/>
    <w:rsid w:val="009D52F7"/>
    <w:rsid w:val="009E1635"/>
    <w:rsid w:val="009E4AB3"/>
    <w:rsid w:val="009F24D9"/>
    <w:rsid w:val="009F2666"/>
    <w:rsid w:val="009F285F"/>
    <w:rsid w:val="00A00C15"/>
    <w:rsid w:val="00A01A40"/>
    <w:rsid w:val="00A3783B"/>
    <w:rsid w:val="00A40A9B"/>
    <w:rsid w:val="00A46142"/>
    <w:rsid w:val="00A620EB"/>
    <w:rsid w:val="00A716E5"/>
    <w:rsid w:val="00A75E3B"/>
    <w:rsid w:val="00A7696D"/>
    <w:rsid w:val="00A777F6"/>
    <w:rsid w:val="00A83F04"/>
    <w:rsid w:val="00A83F97"/>
    <w:rsid w:val="00A86E17"/>
    <w:rsid w:val="00A87852"/>
    <w:rsid w:val="00A87883"/>
    <w:rsid w:val="00A908BE"/>
    <w:rsid w:val="00A90B21"/>
    <w:rsid w:val="00A9647C"/>
    <w:rsid w:val="00AA223E"/>
    <w:rsid w:val="00AA3CE7"/>
    <w:rsid w:val="00AA7916"/>
    <w:rsid w:val="00AB0512"/>
    <w:rsid w:val="00AB0651"/>
    <w:rsid w:val="00AB08F8"/>
    <w:rsid w:val="00AB4203"/>
    <w:rsid w:val="00AB4316"/>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060"/>
    <w:rsid w:val="00B27546"/>
    <w:rsid w:val="00B27DDF"/>
    <w:rsid w:val="00B3060F"/>
    <w:rsid w:val="00B33A03"/>
    <w:rsid w:val="00B3472F"/>
    <w:rsid w:val="00B34D63"/>
    <w:rsid w:val="00B3523F"/>
    <w:rsid w:val="00B3709C"/>
    <w:rsid w:val="00B40D37"/>
    <w:rsid w:val="00B419E2"/>
    <w:rsid w:val="00B42ACE"/>
    <w:rsid w:val="00B45FC7"/>
    <w:rsid w:val="00B56158"/>
    <w:rsid w:val="00B5741C"/>
    <w:rsid w:val="00B61F45"/>
    <w:rsid w:val="00B65645"/>
    <w:rsid w:val="00B7175D"/>
    <w:rsid w:val="00B82FC0"/>
    <w:rsid w:val="00B86947"/>
    <w:rsid w:val="00B90B9B"/>
    <w:rsid w:val="00B97CCA"/>
    <w:rsid w:val="00BA5E1F"/>
    <w:rsid w:val="00BA756A"/>
    <w:rsid w:val="00BB0AC7"/>
    <w:rsid w:val="00BB0C60"/>
    <w:rsid w:val="00BC321A"/>
    <w:rsid w:val="00BC4AF6"/>
    <w:rsid w:val="00BD4AD1"/>
    <w:rsid w:val="00BE30A6"/>
    <w:rsid w:val="00BE3990"/>
    <w:rsid w:val="00BE3C08"/>
    <w:rsid w:val="00BE4A95"/>
    <w:rsid w:val="00BE5C12"/>
    <w:rsid w:val="00BE5E73"/>
    <w:rsid w:val="00BF43B4"/>
    <w:rsid w:val="00BF707B"/>
    <w:rsid w:val="00C0036F"/>
    <w:rsid w:val="00C01232"/>
    <w:rsid w:val="00C01267"/>
    <w:rsid w:val="00C074E3"/>
    <w:rsid w:val="00C118A3"/>
    <w:rsid w:val="00C20419"/>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069C"/>
    <w:rsid w:val="00C944D6"/>
    <w:rsid w:val="00C95729"/>
    <w:rsid w:val="00C96403"/>
    <w:rsid w:val="00C96FDB"/>
    <w:rsid w:val="00C97EBE"/>
    <w:rsid w:val="00CA28D0"/>
    <w:rsid w:val="00CA6293"/>
    <w:rsid w:val="00CC5DAB"/>
    <w:rsid w:val="00CD27E8"/>
    <w:rsid w:val="00CD296B"/>
    <w:rsid w:val="00CE44A5"/>
    <w:rsid w:val="00CF1AE5"/>
    <w:rsid w:val="00D0235F"/>
    <w:rsid w:val="00D038C2"/>
    <w:rsid w:val="00D04092"/>
    <w:rsid w:val="00D047C7"/>
    <w:rsid w:val="00D0682D"/>
    <w:rsid w:val="00D11A02"/>
    <w:rsid w:val="00D303B0"/>
    <w:rsid w:val="00D30E9B"/>
    <w:rsid w:val="00D353E3"/>
    <w:rsid w:val="00D3637E"/>
    <w:rsid w:val="00D46936"/>
    <w:rsid w:val="00D5193B"/>
    <w:rsid w:val="00D52A95"/>
    <w:rsid w:val="00D735F4"/>
    <w:rsid w:val="00D77641"/>
    <w:rsid w:val="00D77FFE"/>
    <w:rsid w:val="00D83E48"/>
    <w:rsid w:val="00D84B4E"/>
    <w:rsid w:val="00D91558"/>
    <w:rsid w:val="00D91B91"/>
    <w:rsid w:val="00D9236D"/>
    <w:rsid w:val="00D95F8B"/>
    <w:rsid w:val="00DA0076"/>
    <w:rsid w:val="00DA2915"/>
    <w:rsid w:val="00DA58BB"/>
    <w:rsid w:val="00DB1C6C"/>
    <w:rsid w:val="00DB2196"/>
    <w:rsid w:val="00DB3229"/>
    <w:rsid w:val="00DB5C94"/>
    <w:rsid w:val="00DC7E4D"/>
    <w:rsid w:val="00DD79CD"/>
    <w:rsid w:val="00DD7B52"/>
    <w:rsid w:val="00DE4F38"/>
    <w:rsid w:val="00DF59B8"/>
    <w:rsid w:val="00E02BB3"/>
    <w:rsid w:val="00E07B74"/>
    <w:rsid w:val="00E1411E"/>
    <w:rsid w:val="00E276F4"/>
    <w:rsid w:val="00E27BDB"/>
    <w:rsid w:val="00E33038"/>
    <w:rsid w:val="00E411E9"/>
    <w:rsid w:val="00E41938"/>
    <w:rsid w:val="00E41BD7"/>
    <w:rsid w:val="00E46F96"/>
    <w:rsid w:val="00E473B9"/>
    <w:rsid w:val="00E53979"/>
    <w:rsid w:val="00E63B71"/>
    <w:rsid w:val="00E63F35"/>
    <w:rsid w:val="00E71293"/>
    <w:rsid w:val="00E71AC6"/>
    <w:rsid w:val="00E71E15"/>
    <w:rsid w:val="00E752A2"/>
    <w:rsid w:val="00E7765C"/>
    <w:rsid w:val="00E77B3E"/>
    <w:rsid w:val="00E84216"/>
    <w:rsid w:val="00E85710"/>
    <w:rsid w:val="00EB2D31"/>
    <w:rsid w:val="00EB6274"/>
    <w:rsid w:val="00EC4DC5"/>
    <w:rsid w:val="00ED2BE2"/>
    <w:rsid w:val="00ED5C2A"/>
    <w:rsid w:val="00EE1948"/>
    <w:rsid w:val="00EE6D8B"/>
    <w:rsid w:val="00EE735F"/>
    <w:rsid w:val="00EF03CE"/>
    <w:rsid w:val="00EF22F0"/>
    <w:rsid w:val="00F0049A"/>
    <w:rsid w:val="00F05108"/>
    <w:rsid w:val="00F10777"/>
    <w:rsid w:val="00F16CB4"/>
    <w:rsid w:val="00F17413"/>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97F0C"/>
    <w:rsid w:val="00FA041C"/>
    <w:rsid w:val="00FA2503"/>
    <w:rsid w:val="00FB376B"/>
    <w:rsid w:val="00FC4DA1"/>
    <w:rsid w:val="00FD140D"/>
    <w:rsid w:val="00FD1517"/>
    <w:rsid w:val="00FD1893"/>
    <w:rsid w:val="00FD4228"/>
    <w:rsid w:val="00FE1D68"/>
    <w:rsid w:val="00FE3336"/>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7C811EEC-0BBC-48C9-86E7-7536ACAA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554F18"/>
    <w:pPr>
      <w:ind w:left="864" w:right="864"/>
    </w:pPr>
    <w:rPr>
      <w:b/>
      <w:sz w:val="16"/>
      <w:szCs w:val="18"/>
    </w:rPr>
  </w:style>
  <w:style w:type="character" w:customStyle="1" w:styleId="ny-lesson-SFinsertChar">
    <w:name w:val="ny-lesson-SF insert Char"/>
    <w:basedOn w:val="ny-lesson-paragraphChar"/>
    <w:link w:val="ny-lesson-SFinsert"/>
    <w:rsid w:val="00554F18"/>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554F18"/>
    <w:pPr>
      <w:spacing w:before="0" w:after="0"/>
      <w:ind w:left="0" w:right="0"/>
    </w:pPr>
  </w:style>
  <w:style w:type="paragraph" w:customStyle="1" w:styleId="ny-lesson-SFinsert-number-list">
    <w:name w:val="ny-lesson-SF insert-number-list"/>
    <w:basedOn w:val="Normal"/>
    <w:link w:val="ny-lesson-SFinsert-number-listChar"/>
    <w:qFormat/>
    <w:rsid w:val="008D5FA9"/>
    <w:pPr>
      <w:numPr>
        <w:numId w:val="9"/>
      </w:numPr>
      <w:spacing w:before="60" w:after="60" w:line="252" w:lineRule="auto"/>
      <w:ind w:right="864"/>
    </w:pPr>
    <w:rPr>
      <w:rFonts w:ascii="Calibri" w:eastAsia="Myriad Pro" w:hAnsi="Calibri" w:cs="Myriad Pro"/>
      <w:b/>
      <w:color w:val="231F20"/>
      <w:sz w:val="16"/>
      <w:szCs w:val="18"/>
    </w:rPr>
  </w:style>
  <w:style w:type="paragraph" w:customStyle="1" w:styleId="ny-lesson-SFinsert-response-table">
    <w:name w:val="ny-lesson-SF insert-response-table"/>
    <w:basedOn w:val="ny-lesson-SFinsert-table"/>
    <w:qFormat/>
    <w:rsid w:val="008D5FA9"/>
    <w:rPr>
      <w:i/>
      <w:color w:val="005A76"/>
    </w:rPr>
  </w:style>
  <w:style w:type="character" w:customStyle="1" w:styleId="ny-lesson-SFinsert-number-listChar">
    <w:name w:val="ny-lesson-SF insert-number-list Char"/>
    <w:basedOn w:val="DefaultParagraphFont"/>
    <w:link w:val="ny-lesson-SFinsert-number-list"/>
    <w:rsid w:val="008D5FA9"/>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8D5FA9"/>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8D5FA9"/>
    <w:rPr>
      <w:rFonts w:ascii="Calibri" w:eastAsia="Myriad Pro" w:hAnsi="Calibri" w:cs="Myriad Pro"/>
      <w:b/>
      <w:i/>
      <w:color w:val="005A7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7.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6.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format complete - JG
FINAL V2
copy edited - TH (no changes made)
Peer edited. JH
CE Review (CM)</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4.xml><?xml version="1.0" encoding="utf-8"?>
<ds:datastoreItem xmlns:ds="http://schemas.openxmlformats.org/officeDocument/2006/customXml" ds:itemID="{C8CD97E5-95FA-434A-94AA-D981743F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30</cp:revision>
  <cp:lastPrinted>2015-03-12T21:21:00Z</cp:lastPrinted>
  <dcterms:created xsi:type="dcterms:W3CDTF">2015-03-18T19:34:00Z</dcterms:created>
  <dcterms:modified xsi:type="dcterms:W3CDTF">2015-09-04T00:05:00Z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