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04FE2" w14:textId="1985A003" w:rsidR="009021BD" w:rsidRDefault="009021BD" w:rsidP="000B44E1">
      <w:pPr>
        <w:pStyle w:val="ny-lesson-header"/>
      </w:pPr>
      <w:r>
        <w:t xml:space="preserve">Lesson </w:t>
      </w:r>
      <w:r w:rsidR="000B44E1">
        <w:t>4</w:t>
      </w:r>
      <w:r w:rsidRPr="00D0546C">
        <w:t>:</w:t>
      </w:r>
      <w:r>
        <w:t xml:space="preserve"> </w:t>
      </w:r>
      <w:r w:rsidRPr="00D0546C">
        <w:t xml:space="preserve"> </w:t>
      </w:r>
      <w:r w:rsidR="000B44E1" w:rsidRPr="009D1F63">
        <w:t xml:space="preserve">Advanced Factoring </w:t>
      </w:r>
      <w:r w:rsidR="000B44E1">
        <w:t>Strategies for</w:t>
      </w:r>
      <w:r w:rsidR="000B44E1" w:rsidRPr="009D1F63">
        <w:t xml:space="preserve"> Quadratic Expressions</w:t>
      </w:r>
    </w:p>
    <w:p w14:paraId="6B0B809A" w14:textId="77777777" w:rsidR="00DE27D2" w:rsidRDefault="00DE27D2" w:rsidP="00E63B71">
      <w:pPr>
        <w:pStyle w:val="ny-callout-hdr"/>
      </w:pPr>
    </w:p>
    <w:p w14:paraId="2CC56E9D" w14:textId="6B849207" w:rsidR="009021BD" w:rsidRPr="00D36552" w:rsidRDefault="009021BD" w:rsidP="00E63B71">
      <w:pPr>
        <w:pStyle w:val="ny-callout-hdr"/>
      </w:pPr>
      <w:r w:rsidRPr="00D36552">
        <w:t>Classwork</w:t>
      </w:r>
      <w:r w:rsidR="008171DA">
        <w:t xml:space="preserve"> </w:t>
      </w:r>
    </w:p>
    <w:p w14:paraId="2D314AE3" w14:textId="461A1A58" w:rsidR="009021BD" w:rsidRDefault="0024140D" w:rsidP="00E63B71">
      <w:pPr>
        <w:pStyle w:val="ny-lesson-hdr-1"/>
      </w:pPr>
      <w:r>
        <w:t>Opening Exercise</w:t>
      </w:r>
    </w:p>
    <w:p w14:paraId="0B8827FF" w14:textId="4D0C571E" w:rsidR="008171DA" w:rsidRPr="008171DA" w:rsidRDefault="008171DA" w:rsidP="008171DA">
      <w:pPr>
        <w:pStyle w:val="ny-lesson-paragraph"/>
      </w:pPr>
      <w:r>
        <w:t>Factor the following quadratic expressions</w:t>
      </w:r>
      <w:r w:rsidR="001016E2">
        <w:t>.</w:t>
      </w:r>
    </w:p>
    <w:p w14:paraId="4FBA87B7" w14:textId="27EA1598" w:rsidR="008171DA" w:rsidRPr="006E24CB" w:rsidRDefault="00A26A7F" w:rsidP="0024140D">
      <w:pPr>
        <w:pStyle w:val="ny-lesson-numbering"/>
        <w:numPr>
          <w:ilvl w:val="1"/>
          <w:numId w:val="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+12</m:t>
        </m:r>
      </m:oMath>
      <w:r w:rsidR="008171DA" w:rsidRPr="006E24CB">
        <w:t xml:space="preserve"> </w:t>
      </w:r>
    </w:p>
    <w:p w14:paraId="74CA9625" w14:textId="77777777" w:rsidR="008171DA" w:rsidRDefault="008171DA" w:rsidP="008171DA">
      <w:pPr>
        <w:pStyle w:val="ny-lesson-SFinsert-number-list"/>
        <w:numPr>
          <w:ilvl w:val="0"/>
          <w:numId w:val="0"/>
        </w:numPr>
        <w:ind w:left="1224"/>
      </w:pPr>
    </w:p>
    <w:p w14:paraId="602F26A7" w14:textId="77777777" w:rsidR="008171DA" w:rsidRDefault="008171DA" w:rsidP="008171DA">
      <w:pPr>
        <w:pStyle w:val="ny-lesson-SFinsert-number-list"/>
        <w:numPr>
          <w:ilvl w:val="0"/>
          <w:numId w:val="0"/>
        </w:numPr>
        <w:ind w:left="1224"/>
      </w:pPr>
    </w:p>
    <w:p w14:paraId="705BE0C0" w14:textId="77777777" w:rsidR="003D398B" w:rsidRDefault="003D398B" w:rsidP="008171DA">
      <w:pPr>
        <w:pStyle w:val="ny-lesson-SFinsert-number-list"/>
        <w:numPr>
          <w:ilvl w:val="0"/>
          <w:numId w:val="0"/>
        </w:numPr>
        <w:ind w:left="1224"/>
      </w:pPr>
    </w:p>
    <w:p w14:paraId="0FCA1BC4" w14:textId="77777777" w:rsidR="003D398B" w:rsidRDefault="003D398B" w:rsidP="008171DA">
      <w:pPr>
        <w:pStyle w:val="ny-lesson-SFinsert-number-list"/>
        <w:numPr>
          <w:ilvl w:val="0"/>
          <w:numId w:val="0"/>
        </w:numPr>
        <w:ind w:left="1224"/>
      </w:pPr>
    </w:p>
    <w:p w14:paraId="7D543067" w14:textId="4BDC9503" w:rsidR="008171DA" w:rsidRPr="006E24CB" w:rsidRDefault="006E24CB" w:rsidP="0024140D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-6 </m:t>
        </m:r>
      </m:oMath>
    </w:p>
    <w:p w14:paraId="2B93BF9F" w14:textId="77777777" w:rsidR="008171DA" w:rsidRDefault="008171DA" w:rsidP="008171DA">
      <w:pPr>
        <w:pStyle w:val="ny-lesson-SFinsert-number-list"/>
        <w:numPr>
          <w:ilvl w:val="0"/>
          <w:numId w:val="0"/>
        </w:numPr>
        <w:ind w:left="1224"/>
      </w:pPr>
    </w:p>
    <w:p w14:paraId="5E2B1120" w14:textId="77777777" w:rsidR="008171DA" w:rsidRDefault="008171DA" w:rsidP="008171DA">
      <w:pPr>
        <w:pStyle w:val="ny-lesson-SFinsert-number-list"/>
        <w:numPr>
          <w:ilvl w:val="0"/>
          <w:numId w:val="0"/>
        </w:numPr>
        <w:ind w:left="1224"/>
      </w:pPr>
    </w:p>
    <w:p w14:paraId="353CE037" w14:textId="77777777" w:rsidR="008171DA" w:rsidRPr="008171DA" w:rsidRDefault="008171DA" w:rsidP="008171DA">
      <w:pPr>
        <w:pStyle w:val="ny-lesson-SFinsert-number-list"/>
        <w:numPr>
          <w:ilvl w:val="0"/>
          <w:numId w:val="0"/>
        </w:numPr>
        <w:ind w:left="1224"/>
        <w:rPr>
          <w:rFonts w:ascii="Cambria Math" w:hAnsi="Cambria Math"/>
          <w:oMath/>
        </w:rPr>
      </w:pPr>
    </w:p>
    <w:p w14:paraId="08EC2148" w14:textId="77777777" w:rsidR="00A51E02" w:rsidRPr="008171DA" w:rsidRDefault="00A51E02" w:rsidP="008171DA">
      <w:pPr>
        <w:pStyle w:val="ny-lesson-bullet"/>
        <w:numPr>
          <w:ilvl w:val="0"/>
          <w:numId w:val="0"/>
        </w:numPr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</w:pPr>
    </w:p>
    <w:p w14:paraId="4EF0CD88" w14:textId="7D3C3E45" w:rsidR="009021BD" w:rsidRPr="00DE27D2" w:rsidRDefault="0024140D" w:rsidP="00DE27D2">
      <w:pPr>
        <w:pStyle w:val="ny-lesson-hdr-1"/>
        <w:rPr>
          <w:rStyle w:val="ny-lesson-hdr-2"/>
          <w:b/>
        </w:rPr>
      </w:pPr>
      <w:r>
        <w:rPr>
          <w:rStyle w:val="ny-lesson-hdr-2"/>
          <w:b/>
        </w:rPr>
        <w:t>Example</w:t>
      </w:r>
      <w:r w:rsidR="009021BD" w:rsidRPr="00DE27D2">
        <w:rPr>
          <w:rStyle w:val="ny-lesson-hdr-2"/>
          <w:b/>
        </w:rPr>
        <w:t xml:space="preserve">:  </w:t>
      </w:r>
      <w:r w:rsidR="00A51E02" w:rsidRPr="00DE27D2">
        <w:rPr>
          <w:rStyle w:val="ny-lesson-hdr-2"/>
          <w:b/>
        </w:rPr>
        <w:t>Splitting the Linear Term</w:t>
      </w:r>
    </w:p>
    <w:p w14:paraId="455829B2" w14:textId="684D74E5" w:rsidR="00045D9F" w:rsidRPr="00045D9F" w:rsidRDefault="00045D9F" w:rsidP="00045D9F">
      <w:pPr>
        <w:pStyle w:val="ny-lesson-paragraph"/>
      </w:pPr>
      <w:r w:rsidRPr="00045D9F"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  <w:t>How might we find the factors of</w:t>
      </w:r>
      <w:r w:rsidRPr="00045D9F">
        <w:t xml:space="preserve"> </w:t>
      </w:r>
      <m:oMath>
        <m:r>
          <m:rPr>
            <m:sty m:val="p"/>
          </m:rP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-6</m:t>
        </m:r>
      </m:oMath>
      <w:r w:rsidRPr="00045D9F">
        <w:t xml:space="preserve">?  </w:t>
      </w:r>
    </w:p>
    <w:p w14:paraId="62445E3D" w14:textId="16873B9B" w:rsidR="00045D9F" w:rsidRPr="00045D9F" w:rsidRDefault="00045D9F" w:rsidP="00045D9F">
      <w:pPr>
        <w:pStyle w:val="ny-lesson-numbering"/>
        <w:numPr>
          <w:ilvl w:val="0"/>
          <w:numId w:val="25"/>
        </w:numPr>
      </w:pPr>
      <w:r w:rsidRPr="00045D9F">
        <w:t xml:space="preserve">Consider the product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45D9F">
        <w:t xml:space="preserve">: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e>
        </m:d>
        <m:r>
          <m:rPr>
            <m:sty m:val="p"/>
          </m:rPr>
          <w:rPr>
            <w:rFonts w:ascii="Cambria Math" w:hAnsi="Cambria Math"/>
          </w:rPr>
          <m:t>=-36</m:t>
        </m:r>
      </m:oMath>
      <w:r w:rsidR="001016E2">
        <w:t>.</w:t>
      </w:r>
    </w:p>
    <w:p w14:paraId="73E03C6C" w14:textId="613A78F7" w:rsidR="00045D9F" w:rsidRPr="00045D9F" w:rsidRDefault="00045D9F" w:rsidP="00045D9F">
      <w:pPr>
        <w:pStyle w:val="ny-lesson-numbering"/>
      </w:pPr>
      <w:r w:rsidRPr="00045D9F">
        <w:t xml:space="preserve">Discuss the possibility that </w:t>
      </w:r>
      <m:oMath>
        <m:r>
          <w:rPr>
            <w:rFonts w:ascii="Cambria Math" w:hAnsi="Cambria Math"/>
          </w:rPr>
          <m:t>a</m:t>
        </m:r>
      </m:oMath>
      <w:r w:rsidRPr="00045D9F">
        <w:t xml:space="preserve"> and </w:t>
      </w:r>
      <m:oMath>
        <m:r>
          <w:rPr>
            <w:rFonts w:ascii="Cambria Math" w:hAnsi="Cambria Math"/>
          </w:rPr>
          <m:t>c</m:t>
        </m:r>
      </m:oMath>
      <w:r w:rsidRPr="00045D9F">
        <w:t xml:space="preserve"> are also multiplied when the leading coefficient is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Pr="00045D9F">
        <w:t>.</w:t>
      </w:r>
    </w:p>
    <w:p w14:paraId="7C7AFB82" w14:textId="55480614" w:rsidR="00045D9F" w:rsidRPr="00045D9F" w:rsidRDefault="00045D9F" w:rsidP="00045D9F">
      <w:pPr>
        <w:pStyle w:val="ny-lesson-numbering"/>
      </w:pPr>
      <w:r w:rsidRPr="00045D9F">
        <w:t xml:space="preserve">List all possible factor pairs of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45D9F">
        <w:t xml:space="preserve">:  </w:t>
      </w:r>
      <m:oMath>
        <m:r>
          <m:rPr>
            <m:sty m:val="p"/>
          </m:rPr>
          <w:rPr>
            <w:rFonts w:ascii="Cambria Math" w:hAnsi="Cambria Math"/>
          </w:rPr>
          <m:t>(1, -36)</m:t>
        </m:r>
      </m:oMath>
      <w:r w:rsidRPr="00045D9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(-1, 36)</m:t>
        </m:r>
      </m:oMath>
      <w:r w:rsidRPr="00045D9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(2, -18)</m:t>
        </m:r>
      </m:oMath>
      <w:r w:rsidRPr="00045D9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(-2, 18)</m:t>
        </m:r>
      </m:oMath>
      <w:r w:rsidRPr="00045D9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(3, -12)</m:t>
        </m:r>
      </m:oMath>
      <w:r w:rsidRPr="00045D9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(-3, 12)</m:t>
        </m:r>
      </m:oMath>
      <w:r w:rsidRPr="00045D9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(4, -9)</m:t>
        </m:r>
      </m:oMath>
      <w:r w:rsidRPr="00045D9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(-4, 9)</m:t>
        </m:r>
      </m:oMath>
      <w:r w:rsidRPr="00045D9F">
        <w:t>,</w:t>
      </w:r>
      <w:r w:rsidR="00E171AB">
        <w:t xml:space="preserve"> and</w:t>
      </w:r>
      <w:r w:rsidRPr="00045D9F">
        <w:t xml:space="preserve"> </w:t>
      </w:r>
      <m:oMath>
        <m:r>
          <m:rPr>
            <m:sty m:val="p"/>
          </m:rPr>
          <w:rPr>
            <w:rFonts w:ascii="Cambria Math" w:hAnsi="Cambria Math"/>
          </w:rPr>
          <m:t>(-6, 6)</m:t>
        </m:r>
      </m:oMath>
      <w:r w:rsidR="001016E2">
        <w:t>.</w:t>
      </w:r>
      <w:r w:rsidRPr="00045D9F">
        <w:t xml:space="preserve"> </w:t>
      </w:r>
    </w:p>
    <w:p w14:paraId="150FA93C" w14:textId="53757441" w:rsidR="00045D9F" w:rsidRPr="00045D9F" w:rsidRDefault="00045D9F" w:rsidP="00045D9F">
      <w:pPr>
        <w:pStyle w:val="ny-lesson-numbering"/>
      </w:pPr>
      <w:r w:rsidRPr="00045D9F">
        <w:t xml:space="preserve">Find the pair that satisfies the requirements of the product-sum method (i.e., a pair of numbers whose product equals </w:t>
      </w:r>
      <m:oMath>
        <m:r>
          <w:rPr>
            <w:rFonts w:ascii="Cambria Math" w:hAnsi="Cambria Math"/>
          </w:rPr>
          <m:t>ac</m:t>
        </m:r>
      </m:oMath>
      <w:r w:rsidRPr="00045D9F">
        <w:t xml:space="preserve"> and whose sum is </w:t>
      </w:r>
      <m:oMath>
        <m:r>
          <w:rPr>
            <w:rFonts w:ascii="Cambria Math" w:hAnsi="Cambria Math"/>
          </w:rPr>
          <m:t>b</m:t>
        </m:r>
      </m:oMath>
      <w:r w:rsidRPr="00045D9F">
        <w:t>)</w:t>
      </w:r>
      <w:r w:rsidR="00E171AB">
        <w:t>:</w:t>
      </w:r>
      <w:r w:rsidRPr="00045D9F">
        <w:t xml:space="preserve">  </w:t>
      </w:r>
      <m:oMath>
        <m:r>
          <m:rPr>
            <m:sty m:val="p"/>
          </m:rPr>
          <w:rPr>
            <w:rFonts w:ascii="Cambria Math" w:hAnsi="Cambria Math"/>
          </w:rPr>
          <m:t>(-4)+9=5</m:t>
        </m:r>
      </m:oMath>
      <w:r w:rsidR="00E171AB">
        <w:t>.</w:t>
      </w:r>
    </w:p>
    <w:p w14:paraId="14DC11C8" w14:textId="5BF9CD0F" w:rsidR="00045D9F" w:rsidRPr="00045D9F" w:rsidRDefault="00045D9F" w:rsidP="00045D9F">
      <w:pPr>
        <w:pStyle w:val="ny-lesson-numbering"/>
      </w:pPr>
      <w:r w:rsidRPr="00045D9F">
        <w:t xml:space="preserve">Rewrite the expression with the same first and last term but with an expanded </w:t>
      </w:r>
      <m:oMath>
        <m:r>
          <w:rPr>
            <w:rFonts w:ascii="Cambria Math" w:hAnsi="Cambria Math"/>
          </w:rPr>
          <m:t>b</m:t>
        </m:r>
      </m:oMath>
      <w:r w:rsidRPr="00045D9F">
        <w:t xml:space="preserve"> term using that pair of factors as coefficients</w:t>
      </w:r>
      <w:r w:rsidR="00E171AB">
        <w:t>:</w:t>
      </w:r>
      <w:r w:rsidRPr="00045D9F">
        <w:t xml:space="preserve">  </w:t>
      </w:r>
      <m:oMath>
        <m:r>
          <m:rPr>
            <m:sty m:val="p"/>
          </m:rP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-6</m:t>
        </m:r>
      </m:oMath>
      <w:r w:rsidR="00E171AB">
        <w:t>.</w:t>
      </w:r>
      <w:r w:rsidRPr="00045D9F">
        <w:t xml:space="preserve"> </w:t>
      </w:r>
    </w:p>
    <w:p w14:paraId="59A2D4DC" w14:textId="77777777" w:rsidR="00045D9F" w:rsidRPr="00045D9F" w:rsidRDefault="00045D9F" w:rsidP="00045D9F">
      <w:pPr>
        <w:pStyle w:val="ny-lesson-numbering"/>
      </w:pPr>
      <w:r w:rsidRPr="00045D9F">
        <w:t xml:space="preserve">We now have four terms that can be entered into a tabular model or factored by grouping. </w:t>
      </w:r>
    </w:p>
    <w:p w14:paraId="56CCE665" w14:textId="467C9342" w:rsidR="00045D9F" w:rsidRPr="00045D9F" w:rsidRDefault="00045D9F" w:rsidP="00045D9F">
      <w:pPr>
        <w:pStyle w:val="ny-lesson-numbering"/>
      </w:pPr>
      <w:r w:rsidRPr="00045D9F">
        <w:t>Factoring by grouping:  Take the four terms above and pair the first two and the last two</w:t>
      </w:r>
      <w:r w:rsidR="00E171AB">
        <w:t>; t</w:t>
      </w:r>
      <w:r w:rsidRPr="00045D9F">
        <w:t xml:space="preserve">his makes two </w:t>
      </w:r>
      <w:r w:rsidRPr="001C7F64">
        <w:rPr>
          <w:i/>
        </w:rPr>
        <w:t>groups</w:t>
      </w:r>
      <w:r w:rsidR="00E171AB">
        <w:t>.</w:t>
      </w:r>
    </w:p>
    <w:p w14:paraId="0DAF8ECE" w14:textId="4DC9BA68" w:rsidR="00045D9F" w:rsidRPr="00045D9F" w:rsidRDefault="00045D9F" w:rsidP="00045D9F">
      <w:pPr>
        <w:pStyle w:val="ny-lesson-numbering"/>
        <w:numPr>
          <w:ilvl w:val="0"/>
          <w:numId w:val="0"/>
        </w:numPr>
        <w:ind w:left="360"/>
      </w:pPr>
      <m:oMath>
        <m:r>
          <m:rPr>
            <m:sty m:val="p"/>
          </m:rPr>
          <w:rPr>
            <w:rFonts w:ascii="Cambria Math" w:hAnsi="Cambria Math"/>
          </w:rPr>
          <m:t>[6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]+[9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-6]</m:t>
        </m:r>
      </m:oMath>
      <w:r w:rsidRPr="00045D9F">
        <w:t xml:space="preserve"> </w:t>
      </w:r>
      <w:r w:rsidRPr="00045D9F">
        <w:tab/>
      </w:r>
      <w:r w:rsidRPr="00045D9F">
        <w:tab/>
        <w:t>[Form two groups by pairing the first two and the last two.]</w:t>
      </w:r>
    </w:p>
    <w:p w14:paraId="23062DB5" w14:textId="44354194" w:rsidR="00045D9F" w:rsidRPr="00045D9F" w:rsidRDefault="00045D9F" w:rsidP="00045D9F">
      <w:pPr>
        <w:pStyle w:val="ny-lesson-numbering"/>
        <w:numPr>
          <w:ilvl w:val="0"/>
          <w:numId w:val="0"/>
        </w:numPr>
        <w:ind w:left="360"/>
      </w:pPr>
      <m:oMath>
        <m:r>
          <m:rPr>
            <m:sty m:val="p"/>
          </m:rPr>
          <w:rPr>
            <w:rFonts w:ascii="Cambria Math" w:hAnsi="Cambria Math"/>
          </w:rPr>
          <m:t>[2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-2)]+[3(3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-2)]</m:t>
        </m:r>
      </m:oMath>
      <w:r w:rsidRPr="00045D9F">
        <w:t xml:space="preserve"> </w:t>
      </w:r>
      <w:r w:rsidRPr="00045D9F">
        <w:tab/>
      </w:r>
      <w:r>
        <w:tab/>
      </w:r>
      <w:r w:rsidRPr="00045D9F">
        <w:t>[Factor out the GCF from each pair.]</w:t>
      </w:r>
    </w:p>
    <w:p w14:paraId="08EB0BD1" w14:textId="342A2484" w:rsidR="00045D9F" w:rsidRPr="00045D9F" w:rsidRDefault="00045D9F" w:rsidP="00E171AB">
      <w:pPr>
        <w:pStyle w:val="ny-lesson-numbering"/>
        <w:numPr>
          <w:ilvl w:val="0"/>
          <w:numId w:val="0"/>
        </w:numPr>
        <w:ind w:left="360"/>
        <w:rPr>
          <w:rFonts w:ascii="Cambria Math" w:hAnsi="Cambria Math"/>
          <w:oMath/>
        </w:rPr>
      </w:pPr>
      <w:r w:rsidRPr="00045D9F">
        <w:t xml:space="preserve">The common binomial factor is now visible as a common factor of each group.  Now rewrite by carefully factoring out the common factor,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</m:t>
        </m:r>
      </m:oMath>
      <w:r w:rsidRPr="00045D9F">
        <w:t>, from each group:</w:t>
      </w:r>
      <w:r w:rsidR="00E171AB">
        <w:t xml:space="preserve">  </w:t>
      </w:r>
      <m:oMath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-2)(2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+3)</m:t>
        </m:r>
      </m:oMath>
      <w:r w:rsidR="00E171AB">
        <w:t>.</w:t>
      </w:r>
    </w:p>
    <w:p w14:paraId="3C3113C3" w14:textId="1AA3A34B" w:rsidR="00045D9F" w:rsidRPr="00045D9F" w:rsidRDefault="008155BF" w:rsidP="00045D9F">
      <w:pPr>
        <w:pStyle w:val="ny-lesson-paragraph"/>
      </w:pPr>
      <w:r>
        <w:t>Note that we</w:t>
      </w:r>
      <w:r w:rsidR="00045D9F" w:rsidRPr="00045D9F">
        <w:t xml:space="preserve"> can factor difficult quadratic expressions, such 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-6</m:t>
        </m:r>
      </m:oMath>
      <w:r w:rsidR="00045D9F" w:rsidRPr="00045D9F">
        <w:t>, using a tabular model or by splitting the linear term algebraically.  Try both ways to see which one works best for you.</w:t>
      </w:r>
    </w:p>
    <w:p w14:paraId="7EB72238" w14:textId="75B17164" w:rsidR="00E63B71" w:rsidRDefault="0024140D" w:rsidP="007A3E9B">
      <w:pPr>
        <w:pStyle w:val="ny-lesson-hdr-1"/>
      </w:pPr>
      <w:r>
        <w:lastRenderedPageBreak/>
        <w:t>Exercise</w:t>
      </w:r>
    </w:p>
    <w:p w14:paraId="599B5D70" w14:textId="4FC7B81D" w:rsidR="007A3E9B" w:rsidRDefault="007A3E9B" w:rsidP="007A3E9B">
      <w:pPr>
        <w:pStyle w:val="ny-lesson-paragraph"/>
      </w:pPr>
      <w:r>
        <w:t xml:space="preserve">Factor the following expressions using your method of choice.  After factoring each expression completely, check your answers using the </w:t>
      </w:r>
      <w:r w:rsidR="00D524EA">
        <w:t>d</w:t>
      </w:r>
      <w:r>
        <w:t xml:space="preserve">istributive </w:t>
      </w:r>
      <w:r w:rsidR="00D524EA">
        <w:t>p</w:t>
      </w:r>
      <w:r>
        <w:t>roperty.  Remember</w:t>
      </w:r>
      <w:r w:rsidR="00D524EA">
        <w:t xml:space="preserve"> to a</w:t>
      </w:r>
      <w:r>
        <w:t>lways look for a GCF prior to trying any other strategies.</w:t>
      </w:r>
    </w:p>
    <w:p w14:paraId="5307698B" w14:textId="39AAA631" w:rsidR="007A3E9B" w:rsidRPr="007A3E9B" w:rsidRDefault="007A3E9B" w:rsidP="009E5CE6">
      <w:pPr>
        <w:pStyle w:val="ny-lesson-numbering"/>
        <w:numPr>
          <w:ilvl w:val="0"/>
          <w:numId w:val="24"/>
        </w:numPr>
      </w:pP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-10 </m:t>
        </m:r>
      </m:oMath>
    </w:p>
    <w:p w14:paraId="45298755" w14:textId="77777777" w:rsidR="008171DA" w:rsidRDefault="008171DA" w:rsidP="008171DA">
      <w:pPr>
        <w:pStyle w:val="ny-lesson-numbering"/>
        <w:numPr>
          <w:ilvl w:val="0"/>
          <w:numId w:val="0"/>
        </w:numPr>
        <w:rPr>
          <w:szCs w:val="20"/>
        </w:rPr>
      </w:pPr>
    </w:p>
    <w:p w14:paraId="1459185B" w14:textId="77777777" w:rsidR="00DE27D2" w:rsidRDefault="00DE27D2" w:rsidP="008171DA">
      <w:pPr>
        <w:pStyle w:val="ny-lesson-numbering"/>
        <w:numPr>
          <w:ilvl w:val="0"/>
          <w:numId w:val="0"/>
        </w:numPr>
        <w:rPr>
          <w:szCs w:val="20"/>
        </w:rPr>
      </w:pPr>
    </w:p>
    <w:p w14:paraId="73B03B02" w14:textId="77777777" w:rsidR="00A40B30" w:rsidRDefault="00A40B30" w:rsidP="008171DA">
      <w:pPr>
        <w:pStyle w:val="ny-lesson-numbering"/>
        <w:numPr>
          <w:ilvl w:val="0"/>
          <w:numId w:val="0"/>
        </w:numPr>
        <w:rPr>
          <w:szCs w:val="20"/>
        </w:rPr>
      </w:pPr>
    </w:p>
    <w:p w14:paraId="449BF471" w14:textId="77777777" w:rsidR="008264D5" w:rsidRDefault="008264D5" w:rsidP="008171DA">
      <w:pPr>
        <w:pStyle w:val="ny-lesson-numbering"/>
        <w:numPr>
          <w:ilvl w:val="0"/>
          <w:numId w:val="0"/>
        </w:numPr>
        <w:rPr>
          <w:szCs w:val="20"/>
        </w:rPr>
      </w:pPr>
    </w:p>
    <w:p w14:paraId="390814AE" w14:textId="77777777" w:rsidR="00DE27D2" w:rsidRDefault="00DE27D2" w:rsidP="008171DA">
      <w:pPr>
        <w:pStyle w:val="ny-lesson-numbering"/>
        <w:numPr>
          <w:ilvl w:val="0"/>
          <w:numId w:val="0"/>
        </w:numPr>
        <w:rPr>
          <w:szCs w:val="20"/>
        </w:rPr>
      </w:pPr>
    </w:p>
    <w:p w14:paraId="4CEC2FEF" w14:textId="77777777" w:rsidR="00DE27D2" w:rsidRPr="00A51E02" w:rsidRDefault="00DE27D2" w:rsidP="008171DA">
      <w:pPr>
        <w:pStyle w:val="ny-lesson-numbering"/>
        <w:numPr>
          <w:ilvl w:val="0"/>
          <w:numId w:val="0"/>
        </w:numPr>
        <w:rPr>
          <w:szCs w:val="20"/>
        </w:rPr>
      </w:pPr>
    </w:p>
    <w:p w14:paraId="25D5170B" w14:textId="77777777" w:rsidR="008171DA" w:rsidRPr="00A51E02" w:rsidRDefault="008171DA" w:rsidP="008171DA">
      <w:pPr>
        <w:pStyle w:val="ny-lesson-numbering"/>
        <w:numPr>
          <w:ilvl w:val="0"/>
          <w:numId w:val="0"/>
        </w:numPr>
        <w:rPr>
          <w:szCs w:val="20"/>
        </w:rPr>
      </w:pPr>
    </w:p>
    <w:p w14:paraId="35369969" w14:textId="0CD7F901" w:rsidR="007A3E9B" w:rsidRPr="007A3E9B" w:rsidRDefault="007A3E9B" w:rsidP="008264D5">
      <w:pPr>
        <w:pStyle w:val="ny-lesson-numbering"/>
      </w:pPr>
      <m:oMath>
        <m:r>
          <m:rPr>
            <m:sty m:val="p"/>
          </m:rP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-20 </m:t>
        </m:r>
      </m:oMath>
    </w:p>
    <w:p w14:paraId="52DE9005" w14:textId="77777777" w:rsidR="008264D5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3F47EAC8" w14:textId="77777777" w:rsidR="008264D5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4AD49F4E" w14:textId="77777777" w:rsidR="00A40B30" w:rsidRDefault="00A40B30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2DFD7BA7" w14:textId="77777777" w:rsidR="008264D5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4506C1C3" w14:textId="77777777" w:rsidR="008264D5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2F443E24" w14:textId="77777777" w:rsidR="008264D5" w:rsidRPr="00A51E02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6810BEEC" w14:textId="77777777" w:rsidR="008264D5" w:rsidRPr="00A51E02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422D9F07" w14:textId="2767650A" w:rsidR="007A3E9B" w:rsidRPr="007A3E9B" w:rsidRDefault="008264D5" w:rsidP="008264D5">
      <w:pPr>
        <w:pStyle w:val="ny-lesson-numbering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-1 </m:t>
        </m:r>
      </m:oMath>
    </w:p>
    <w:p w14:paraId="42309BF8" w14:textId="77777777" w:rsidR="008264D5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5DDC5208" w14:textId="77777777" w:rsidR="008264D5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59F05C9C" w14:textId="77777777" w:rsidR="00A40B30" w:rsidRDefault="00A40B30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6843EE0C" w14:textId="77777777" w:rsidR="008264D5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707D7F05" w14:textId="77777777" w:rsidR="008264D5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111026D7" w14:textId="77777777" w:rsidR="008264D5" w:rsidRPr="00A51E02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33AECFD6" w14:textId="77777777" w:rsidR="008264D5" w:rsidRPr="00A51E02" w:rsidRDefault="008264D5" w:rsidP="008264D5">
      <w:pPr>
        <w:pStyle w:val="ny-lesson-numbering"/>
        <w:numPr>
          <w:ilvl w:val="0"/>
          <w:numId w:val="0"/>
        </w:numPr>
        <w:ind w:left="360"/>
        <w:rPr>
          <w:szCs w:val="20"/>
        </w:rPr>
      </w:pPr>
    </w:p>
    <w:p w14:paraId="149CC0E3" w14:textId="4E23C292" w:rsidR="007A3E9B" w:rsidRPr="007A3E9B" w:rsidRDefault="007A3E9B" w:rsidP="009E5CE6">
      <w:pPr>
        <w:pStyle w:val="ny-lesson-numbering"/>
      </w:pPr>
      <w:r w:rsidRPr="007A3E9B">
        <w:t xml:space="preserve">The area of a particular triangle can be represented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9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7A3E9B">
        <w:t xml:space="preserve">.  What are its base and height in terms of </w:t>
      </w:r>
      <m:oMath>
        <m:r>
          <w:rPr>
            <w:rFonts w:ascii="Cambria Math" w:hAnsi="Cambria Math"/>
          </w:rPr>
          <m:t>x</m:t>
        </m:r>
      </m:oMath>
      <w:r w:rsidRPr="007A3E9B">
        <w:t>?</w:t>
      </w:r>
    </w:p>
    <w:p w14:paraId="64E8550C" w14:textId="77777777" w:rsidR="009021BD" w:rsidRPr="00A51E02" w:rsidRDefault="009021BD" w:rsidP="009021BD">
      <w:pPr>
        <w:pStyle w:val="ny-lesson-numbering"/>
        <w:numPr>
          <w:ilvl w:val="0"/>
          <w:numId w:val="0"/>
        </w:numPr>
        <w:ind w:left="360" w:hanging="360"/>
        <w:rPr>
          <w:szCs w:val="20"/>
        </w:rPr>
      </w:pPr>
    </w:p>
    <w:p w14:paraId="7ABD764A" w14:textId="3413E79B" w:rsidR="007C3BFC" w:rsidRDefault="007C3BFC" w:rsidP="007C3BFC">
      <w:pPr>
        <w:pStyle w:val="ny-lesson-paragraph"/>
        <w:rPr>
          <w:szCs w:val="20"/>
        </w:rPr>
      </w:pPr>
    </w:p>
    <w:p w14:paraId="516FECB1" w14:textId="77777777" w:rsidR="007C3BFC" w:rsidRDefault="007C3BFC" w:rsidP="007C3BFC">
      <w:pPr>
        <w:pStyle w:val="ny-lesson-paragraph"/>
        <w:rPr>
          <w:szCs w:val="20"/>
        </w:rPr>
      </w:pPr>
    </w:p>
    <w:p w14:paraId="3B42A27F" w14:textId="4AD1B492" w:rsidR="008171DA" w:rsidRDefault="008171DA" w:rsidP="007C3BFC">
      <w:pPr>
        <w:pStyle w:val="ny-lesson-paragraph"/>
        <w:rPr>
          <w:szCs w:val="20"/>
        </w:rPr>
      </w:pPr>
    </w:p>
    <w:p w14:paraId="0660BBC1" w14:textId="7D9BA308" w:rsidR="008171DA" w:rsidRDefault="008171DA" w:rsidP="007C3BFC">
      <w:pPr>
        <w:pStyle w:val="ny-lesson-paragraph"/>
        <w:rPr>
          <w:szCs w:val="20"/>
        </w:rPr>
      </w:pPr>
    </w:p>
    <w:p w14:paraId="4DD82D39" w14:textId="51B37D7C" w:rsidR="007C3BFC" w:rsidRDefault="007C3BFC" w:rsidP="007C3BFC">
      <w:pPr>
        <w:pStyle w:val="ny-lesson-paragraph"/>
        <w:rPr>
          <w:szCs w:val="20"/>
        </w:rPr>
      </w:pPr>
    </w:p>
    <w:p w14:paraId="0C432E7D" w14:textId="37B9A0A8" w:rsidR="007A3E9B" w:rsidRDefault="007C3BFC" w:rsidP="007C3BFC">
      <w:pPr>
        <w:pStyle w:val="ny-callout-hdr"/>
        <w:rPr>
          <w:szCs w:val="20"/>
        </w:rPr>
      </w:pPr>
      <w:r>
        <w:rPr>
          <w:szCs w:val="20"/>
        </w:rPr>
        <w:br w:type="page"/>
      </w:r>
    </w:p>
    <w:p w14:paraId="2B74EC35" w14:textId="67550FF1" w:rsidR="007A3E9B" w:rsidRDefault="007A3E9B" w:rsidP="007C3BFC">
      <w:pPr>
        <w:pStyle w:val="ny-callout-hdr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ACF1" wp14:editId="5A8269B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44590" cy="868680"/>
                <wp:effectExtent l="19050" t="19050" r="22860" b="2667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459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2A9AB0A7" w:rsidR="00BC2F95" w:rsidRPr="00FE7F7B" w:rsidRDefault="00BC2F95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 w:rsidRPr="00FE7F7B"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</w:t>
                            </w: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mary</w:t>
                            </w:r>
                          </w:p>
                          <w:p w14:paraId="39D62BA6" w14:textId="2BEDD3B8" w:rsidR="00BC2F95" w:rsidRDefault="00BC2F95" w:rsidP="007C3BFC">
                            <w:pPr>
                              <w:pStyle w:val="ny-lesson-paragraph"/>
                            </w:pPr>
                            <w:r w:rsidRPr="00BA0178">
                              <w:t xml:space="preserve">While there are several steps involved in splitting the linear term, it is a relatively more efficient and reliable method for factoring trinomials in comparison to simple guess-and-check.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0;margin-top:0;width:491.7pt;height:68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" strokecolor="#4f6228" strokeweight="3pt">
                <v:stroke linestyle="thinThin"/>
                <v:textbox>
                  <w:txbxContent>
                    <w:p w14:paraId="0089DD39" w14:textId="2A9AB0A7" w:rsidR="00BC2F95" w:rsidRPr="00FE7F7B" w:rsidRDefault="00BC2F95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 w:rsidRPr="00FE7F7B"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</w:t>
                      </w: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mary</w:t>
                      </w:r>
                    </w:p>
                    <w:p w14:paraId="39D62BA6" w14:textId="2BEDD3B8" w:rsidR="00BC2F95" w:rsidRDefault="00BC2F95" w:rsidP="007C3BFC">
                      <w:pPr>
                        <w:pStyle w:val="ny-lesson-paragraph"/>
                      </w:pPr>
                      <w:r w:rsidRPr="00BA0178">
                        <w:t xml:space="preserve">While there are several steps involved in splitting the linear term, it is a relatively more efficient and reliable method for factoring trinomials in comparison to simple guess-and-check.  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0B1A48CB" w14:textId="77777777" w:rsidR="007A3E9B" w:rsidRDefault="007A3E9B" w:rsidP="007C3BFC">
      <w:pPr>
        <w:pStyle w:val="ny-callout-hdr"/>
        <w:rPr>
          <w:szCs w:val="20"/>
        </w:rPr>
      </w:pPr>
    </w:p>
    <w:p w14:paraId="794BC543" w14:textId="085B23B1" w:rsidR="007C3BFC" w:rsidRDefault="007C3BFC" w:rsidP="007C3BFC">
      <w:pPr>
        <w:pStyle w:val="ny-callout-hdr"/>
      </w:pPr>
      <w:r>
        <w:t xml:space="preserve">Problem Set </w:t>
      </w:r>
    </w:p>
    <w:p w14:paraId="5CE2A8C0" w14:textId="77777777" w:rsidR="007A3E9B" w:rsidRDefault="007A3E9B" w:rsidP="007C3BFC">
      <w:pPr>
        <w:pStyle w:val="ny-callout-hdr"/>
      </w:pPr>
    </w:p>
    <w:p w14:paraId="64B7B3EF" w14:textId="5ED4FADF" w:rsidR="008171DA" w:rsidRPr="00883AEA" w:rsidRDefault="008171DA" w:rsidP="00430027">
      <w:pPr>
        <w:pStyle w:val="ny-lesson-numbering"/>
        <w:numPr>
          <w:ilvl w:val="0"/>
          <w:numId w:val="20"/>
        </w:numPr>
        <w:spacing w:after="120"/>
      </w:pPr>
      <w:r w:rsidRPr="00883AEA">
        <w:t xml:space="preserve">Factor </w:t>
      </w:r>
      <w:r w:rsidR="00BA0178">
        <w:t>c</w:t>
      </w:r>
      <w:r w:rsidRPr="00883AEA">
        <w:t>ompletely</w:t>
      </w:r>
      <w:r w:rsidR="00B72269">
        <w:t>.</w:t>
      </w:r>
    </w:p>
    <w:p w14:paraId="08355982" w14:textId="77777777" w:rsidR="00910558" w:rsidRPr="00910558" w:rsidRDefault="00910558" w:rsidP="00910558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-25x</m:t>
        </m:r>
      </m:oMath>
    </w:p>
    <w:p w14:paraId="01B78847" w14:textId="77777777" w:rsidR="00910558" w:rsidRPr="00910558" w:rsidRDefault="00910558" w:rsidP="00910558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-25</m:t>
        </m:r>
      </m:oMath>
    </w:p>
    <w:p w14:paraId="78F3BA2C" w14:textId="77777777" w:rsidR="00910558" w:rsidRPr="00910558" w:rsidRDefault="00910558" w:rsidP="00910558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-30x+25</m:t>
        </m:r>
      </m:oMath>
    </w:p>
    <w:p w14:paraId="393A1489" w14:textId="77777777" w:rsidR="00910558" w:rsidRPr="00910558" w:rsidRDefault="00910558" w:rsidP="00910558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+7x+6</m:t>
        </m:r>
      </m:oMath>
    </w:p>
    <w:p w14:paraId="3C593C1F" w14:textId="64C59E22" w:rsidR="00123FF7" w:rsidRPr="008264D5" w:rsidRDefault="008264D5" w:rsidP="0043002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 xml:space="preserve">+7x+2   </m:t>
        </m:r>
      </m:oMath>
    </w:p>
    <w:p w14:paraId="125F8213" w14:textId="51FB3AE5" w:rsidR="00123FF7" w:rsidRPr="008264D5" w:rsidRDefault="008264D5" w:rsidP="0043002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+20x+8  </m:t>
        </m:r>
      </m:oMath>
    </w:p>
    <w:p w14:paraId="2E71928A" w14:textId="2292D49B" w:rsidR="00123FF7" w:rsidRPr="007F00E7" w:rsidRDefault="008264D5" w:rsidP="00430027">
      <w:pPr>
        <w:pStyle w:val="ny-lesson-numbering"/>
        <w:numPr>
          <w:ilvl w:val="1"/>
          <w:numId w:val="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+10x+7 </m:t>
        </m:r>
      </m:oMath>
    </w:p>
    <w:p w14:paraId="2AF5F672" w14:textId="243C2D46" w:rsidR="00123FF7" w:rsidRPr="008264D5" w:rsidRDefault="00A26A7F" w:rsidP="00430027">
      <w:pPr>
        <w:pStyle w:val="ny-lesson-numbering"/>
        <w:numPr>
          <w:ilvl w:val="1"/>
          <w:numId w:val="9"/>
        </w:numPr>
        <w:rPr>
          <w:rFonts w:ascii="Cambria Math" w:hAnsi="Cambria Math"/>
          <w:bCs/>
          <w:i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11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</w:p>
    <w:p w14:paraId="40215FD3" w14:textId="3C2E9505" w:rsidR="00123FF7" w:rsidRPr="008264D5" w:rsidRDefault="008264D5" w:rsidP="00430027">
      <w:pPr>
        <w:pStyle w:val="ny-lesson-numbering"/>
        <w:numPr>
          <w:ilvl w:val="1"/>
          <w:numId w:val="9"/>
        </w:numPr>
        <w:tabs>
          <w:tab w:val="left" w:pos="2880"/>
        </w:tabs>
        <w:rPr>
          <w:rFonts w:ascii="Cambria Math" w:hAnsi="Cambria Math"/>
          <w:bCs/>
          <w:i/>
        </w:rPr>
      </w:pP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</m:t>
        </m:r>
      </m:oMath>
      <w:r w:rsidR="00123FF7" w:rsidRPr="008264D5">
        <w:rPr>
          <w:rFonts w:ascii="Cambria Math" w:hAnsi="Cambria Math"/>
          <w:bCs/>
          <w:i/>
        </w:rPr>
        <w:t xml:space="preserve">  </w:t>
      </w:r>
      <w:r w:rsidR="007F00E7">
        <w:rPr>
          <w:rFonts w:ascii="Cambria Math" w:hAnsi="Cambria Math"/>
          <w:bCs/>
          <w:i/>
        </w:rPr>
        <w:tab/>
      </w:r>
      <w:r w:rsidR="00123FF7" w:rsidRPr="007F00E7">
        <w:rPr>
          <w:rFonts w:asciiTheme="minorHAnsi" w:hAnsiTheme="minorHAnsi"/>
          <w:bCs/>
        </w:rPr>
        <w:t>[Hint:  Look for a GCF first.]</w:t>
      </w:r>
    </w:p>
    <w:p w14:paraId="54F4A612" w14:textId="77777777" w:rsidR="008171DA" w:rsidRPr="00883AEA" w:rsidRDefault="008171DA" w:rsidP="00123FF7">
      <w:pPr>
        <w:pStyle w:val="ny-lesson-SFinsert-number-list"/>
        <w:numPr>
          <w:ilvl w:val="0"/>
          <w:numId w:val="0"/>
        </w:numPr>
        <w:rPr>
          <w:b w:val="0"/>
          <w:sz w:val="20"/>
          <w:szCs w:val="20"/>
        </w:rPr>
      </w:pPr>
    </w:p>
    <w:p w14:paraId="57C6A3D2" w14:textId="5802FDDB" w:rsidR="00123FF7" w:rsidRPr="00123FF7" w:rsidRDefault="00123FF7" w:rsidP="00F76374">
      <w:pPr>
        <w:pStyle w:val="ny-lesson-numbering"/>
        <w:spacing w:after="180"/>
      </w:pPr>
      <w:r w:rsidRPr="00123FF7">
        <w:t xml:space="preserve">The area of the rectangle below is represented by the expression </w:t>
      </w:r>
      <m:oMath>
        <m:r>
          <m:rPr>
            <m:sty m:val="p"/>
          </m:rP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</m:oMath>
      <w:r w:rsidRPr="00123FF7">
        <w:t xml:space="preserve"> square units.  Write </w:t>
      </w:r>
      <w:r w:rsidR="00D12686">
        <w:t>two</w:t>
      </w:r>
      <w:r w:rsidRPr="00123FF7">
        <w:t xml:space="preserve"> expression</w:t>
      </w:r>
      <w:r w:rsidR="00D12686">
        <w:t>s</w:t>
      </w:r>
      <w:r w:rsidRPr="00123FF7">
        <w:t xml:space="preserve"> to represent the dimensions, if the length is known to be twice the width.</w:t>
      </w:r>
    </w:p>
    <w:p w14:paraId="6D49F498" w14:textId="77777777" w:rsidR="008171DA" w:rsidRPr="00A51E02" w:rsidRDefault="008171DA" w:rsidP="008171DA">
      <w:pPr>
        <w:rPr>
          <w:sz w:val="20"/>
          <w:szCs w:val="20"/>
        </w:rPr>
      </w:pPr>
      <w:r w:rsidRPr="00A51E0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E91B" wp14:editId="47FE3084">
                <wp:simplePos x="0" y="0"/>
                <wp:positionH relativeFrom="margin">
                  <wp:posOffset>1920240</wp:posOffset>
                </wp:positionH>
                <wp:positionV relativeFrom="paragraph">
                  <wp:posOffset>31750</wp:posOffset>
                </wp:positionV>
                <wp:extent cx="2150745" cy="868045"/>
                <wp:effectExtent l="0" t="0" r="20955" b="273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0745" cy="868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AFA52" w14:textId="25309ABE" w:rsidR="00BC2F95" w:rsidRPr="007F00E7" w:rsidRDefault="00BC2F95" w:rsidP="008171DA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18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+12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x+2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9E91B" id="Rectangle 5" o:spid="_x0000_s1027" style="position:absolute;margin-left:151.2pt;margin-top:2.5pt;width:169.35pt;height:6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" fillcolor="#4f81bd" strokecolor="#243f60" strokeweight="1pt">
                <v:textbox>
                  <w:txbxContent>
                    <w:p w14:paraId="342AFA52" w14:textId="25309ABE" w:rsidR="00BC2F95" w:rsidRPr="007F00E7" w:rsidRDefault="00BC2F95" w:rsidP="008171DA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vertAlign w:val="superscript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+12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x+2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39637A" w14:textId="77777777" w:rsidR="008171DA" w:rsidRPr="00A51E02" w:rsidRDefault="008171DA" w:rsidP="008171DA">
      <w:pPr>
        <w:rPr>
          <w:sz w:val="20"/>
          <w:szCs w:val="20"/>
        </w:rPr>
      </w:pPr>
    </w:p>
    <w:p w14:paraId="1121833B" w14:textId="40E89BA2" w:rsidR="006C610A" w:rsidRDefault="006C610A" w:rsidP="008171DA"/>
    <w:p w14:paraId="103E4BA4" w14:textId="77777777" w:rsidR="00910558" w:rsidRDefault="00910558" w:rsidP="008171DA"/>
    <w:p w14:paraId="0A239F1F" w14:textId="04323E28" w:rsidR="008171DA" w:rsidRPr="008E1DC5" w:rsidRDefault="003D398B" w:rsidP="001C7F64">
      <w:pPr>
        <w:pStyle w:val="ny-lesson-numbering"/>
        <w:spacing w:after="120"/>
        <w:rPr>
          <w:szCs w:val="20"/>
        </w:rPr>
      </w:pPr>
      <w:r w:rsidRPr="00CF4437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6DA17C" wp14:editId="5A3E8D63">
                <wp:simplePos x="0" y="0"/>
                <wp:positionH relativeFrom="column">
                  <wp:posOffset>1616710</wp:posOffset>
                </wp:positionH>
                <wp:positionV relativeFrom="paragraph">
                  <wp:posOffset>774065</wp:posOffset>
                </wp:positionV>
                <wp:extent cx="2644775" cy="894715"/>
                <wp:effectExtent l="0" t="0" r="22225" b="19685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4775" cy="894715"/>
                          <a:chOff x="0" y="-212"/>
                          <a:chExt cx="2644775" cy="894927"/>
                        </a:xfrm>
                      </wpg:grpSpPr>
                      <wps:wsp>
                        <wps:cNvPr id="2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7625" cy="89471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1270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ectangle 3"/>
                        <wps:cNvSpPr>
                          <a:spLocks/>
                        </wps:cNvSpPr>
                        <wps:spPr>
                          <a:xfrm>
                            <a:off x="1330325" y="-212"/>
                            <a:ext cx="1314450" cy="8947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D950F" id="Group 25" o:spid="_x0000_s1026" style="position:absolute;margin-left:127.3pt;margin-top:60.95pt;width:208.25pt;height:70.45pt;z-index:251663360" coordorigin=",-2" coordsize="26447,8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">
                <v:rect id="Rectangle 2" o:spid="_x0000_s1027" style="position:absolute;width:13176;height:8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55cQA&#10;AADbAAAADwAAAGRycy9kb3ducmV2LnhtbESPT4vCMBTE7wt+h/AEL4um66FINYooK8LCwvrv/Gie&#10;bbV5qU201U+/EQSPw8z8hpnMWlOKG9WusKzgaxCBIE6tLjhTsNt+90cgnEfWWFomBXdyMJt2PiaY&#10;aNvwH902PhMBwi5BBbn3VSKlS3My6Aa2Ig7e0dYGfZB1JnWNTYCbUg6jKJYGCw4LOVa0yCk9b65G&#10;wUHGl5Hbn1aPVRP9LH/vdN09PpXqddv5GISn1r/Dr/ZaKxjG8PwSfo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AueXEAAAA2wAAAA8AAAAAAAAAAAAAAAAAmAIAAGRycy9k&#10;b3ducmV2LnhtbFBLBQYAAAAABAAEAPUAAACJAwAAAAA=&#10;" fillcolor="#4f81bd" strokecolor="#243f60" strokeweight="1pt"/>
                <v:rect id="Rectangle 3" o:spid="_x0000_s1028" style="position:absolute;left:13303;top:-2;width:13144;height:8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AK/sUA&#10;AADbAAAADwAAAGRycy9kb3ducmV2LnhtbESPT2vCQBTE7wW/w/IKXkQ3hlZL6ioiVHqT+gc8PrIv&#10;2dDs25Ddmuind4WCx2FmfsMsVr2txYVaXzlWMJ0kIIhzpysuFRwPX+MPED4ga6wdk4IreVgtBy8L&#10;zLTr+Icu+1CKCGGfoQITQpNJ6XNDFv3ENcTRK1xrMUTZllK32EW4rWWaJDNpseK4YLChjaH8d/9n&#10;FRTX7c2f091RmkOx7XZu9P52Gik1fO3XnyAC9eEZ/m9/awXpHB5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AAr+xQAAANsAAAAPAAAAAAAAAAAAAAAAAJgCAABkcnMv&#10;ZG93bnJldi54bWxQSwUGAAAAAAQABAD1AAAAigMAAAAA&#10;" fillcolor="red" strokecolor="#41719c" strokeweight="1pt">
                  <v:path arrowok="t"/>
                </v:rect>
                <w10:wrap type="topAndBottom"/>
              </v:group>
            </w:pict>
          </mc:Fallback>
        </mc:AlternateContent>
      </w:r>
      <w:r w:rsidR="00D524EA" w:rsidRPr="007535BF">
        <w:t xml:space="preserve">Two </w:t>
      </w:r>
      <w:r w:rsidR="00D524EA">
        <w:t xml:space="preserve">mathematicians are </w:t>
      </w:r>
      <w:r w:rsidR="00D524EA" w:rsidRPr="007535BF">
        <w:t>neighbors</w:t>
      </w:r>
      <w:r w:rsidR="00D524EA">
        <w:t>.  E</w:t>
      </w:r>
      <w:r w:rsidR="00D524EA" w:rsidRPr="007535BF">
        <w:t>ach own</w:t>
      </w:r>
      <w:r w:rsidR="00D524EA">
        <w:t>s a</w:t>
      </w:r>
      <w:r w:rsidR="00D524EA" w:rsidRPr="007535BF">
        <w:t xml:space="preserve"> separate </w:t>
      </w:r>
      <w:r w:rsidR="00D524EA">
        <w:t xml:space="preserve">rectangular </w:t>
      </w:r>
      <w:r w:rsidR="00D524EA" w:rsidRPr="007535BF">
        <w:t>plot of land</w:t>
      </w:r>
      <w:r w:rsidR="00D524EA">
        <w:t xml:space="preserve"> that shares a boundary</w:t>
      </w:r>
      <w:r w:rsidR="00D524EA" w:rsidRPr="007535BF">
        <w:t xml:space="preserve"> and ha</w:t>
      </w:r>
      <w:r w:rsidR="00B72269">
        <w:t>s</w:t>
      </w:r>
      <w:r w:rsidR="00D524EA" w:rsidRPr="007535BF">
        <w:t xml:space="preserve"> the </w:t>
      </w:r>
      <w:r w:rsidR="00D524EA">
        <w:t>same</w:t>
      </w:r>
      <w:r w:rsidR="00D524EA" w:rsidRPr="007535BF">
        <w:t xml:space="preserve"> dimensions.</w:t>
      </w:r>
      <w:r w:rsidR="00D524EA">
        <w:t xml:space="preserve"> </w:t>
      </w:r>
      <w:r w:rsidR="00D524EA" w:rsidRPr="007535BF">
        <w:t xml:space="preserve"> </w:t>
      </w:r>
      <w:r w:rsidR="00D524EA">
        <w:t>They agree that each</w:t>
      </w:r>
      <w:r w:rsidR="00D524EA" w:rsidRPr="007535BF">
        <w:t xml:space="preserve"> has an </w:t>
      </w:r>
      <w:r w:rsidR="00D524EA" w:rsidRPr="00D524EA">
        <w:t xml:space="preserve">area of 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D524EA" w:rsidRPr="00D524EA">
        <w:t xml:space="preserve"> square units.  One mathematician sells his plot to the other.  The other wants to put a fence around the perimeter of his new combined plot of land.  How many linear units of fencing </w:t>
      </w:r>
      <w:r w:rsidR="00355ECD">
        <w:t>does</w:t>
      </w:r>
      <w:r w:rsidR="00355ECD" w:rsidRPr="00D524EA">
        <w:t xml:space="preserve"> </w:t>
      </w:r>
      <w:r w:rsidR="00D524EA" w:rsidRPr="00D524EA">
        <w:t xml:space="preserve">he need?  Write your answer as an expression in </w:t>
      </w:r>
      <m:oMath>
        <m:r>
          <w:rPr>
            <w:rFonts w:ascii="Cambria Math" w:hAnsi="Cambria Math"/>
          </w:rPr>
          <m:t>x</m:t>
        </m:r>
      </m:oMath>
      <w:r w:rsidR="0045188B" w:rsidRPr="0045188B">
        <w:t>.</w:t>
      </w:r>
    </w:p>
    <w:p w14:paraId="6F80CE7C" w14:textId="2687C860" w:rsidR="00B11AA2" w:rsidRPr="00C71B86" w:rsidRDefault="008171DA" w:rsidP="005A03CC">
      <w:pPr>
        <w:pStyle w:val="ny-lesson-numbering"/>
        <w:numPr>
          <w:ilvl w:val="0"/>
          <w:numId w:val="0"/>
        </w:numPr>
        <w:spacing w:before="240"/>
        <w:ind w:left="360"/>
      </w:pPr>
      <w:r w:rsidRPr="00123FF7">
        <w:t>Note:</w:t>
      </w:r>
      <w:r w:rsidR="00123FF7">
        <w:t xml:space="preserve"> </w:t>
      </w:r>
      <w:r w:rsidRPr="00123FF7">
        <w:t xml:space="preserve"> This question has two correct approaches and two different correct solutions.</w:t>
      </w:r>
      <w:r w:rsidR="007F00E7">
        <w:t xml:space="preserve"> </w:t>
      </w:r>
      <w:r w:rsidR="00CF4437" w:rsidRPr="00123FF7">
        <w:t xml:space="preserve"> Can you find them both?</w:t>
      </w:r>
    </w:p>
    <w:sectPr w:rsidR="00B11AA2" w:rsidRPr="00C71B86" w:rsidSect="00AC38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920" w:right="1600" w:bottom="1200" w:left="800" w:header="553" w:footer="1606" w:gutter="0"/>
      <w:pgNumType w:start="2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E8A65" w14:textId="77777777" w:rsidR="00A26A7F" w:rsidRDefault="00A26A7F">
      <w:pPr>
        <w:spacing w:after="0" w:line="240" w:lineRule="auto"/>
      </w:pPr>
      <w:r>
        <w:separator/>
      </w:r>
    </w:p>
  </w:endnote>
  <w:endnote w:type="continuationSeparator" w:id="0">
    <w:p w14:paraId="06D5BDDE" w14:textId="77777777" w:rsidR="00A26A7F" w:rsidRDefault="00A2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78A1B" w14:textId="77777777" w:rsidR="00C34114" w:rsidRDefault="00C341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FA637" w14:textId="68BBCB83" w:rsidR="00CE59F3" w:rsidRPr="00C83A8A" w:rsidRDefault="00C34114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 wp14:anchorId="077B43CC" wp14:editId="1EE4AF78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A088D" w14:textId="77777777" w:rsidR="00C34114" w:rsidRDefault="00C34114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"http://creativecommons.org/licenses/by-nc-sa/3.0/deed.e</w:instrText>
                          </w:r>
                          <w:bookmarkStart w:id="0" w:name="_GoBack"/>
                          <w:bookmarkEnd w:id="0"/>
                          <w:r>
                            <w:instrText xml:space="preserve">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60C70647" w14:textId="77777777" w:rsidR="00C34114" w:rsidRPr="00A54F4C" w:rsidRDefault="00C34114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7B43C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5" type="#_x0000_t202" style="position:absolute;margin-left:-.25pt;margin-top:63.75pt;width:270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6B1A088D" w14:textId="77777777" w:rsidR="00C34114" w:rsidRDefault="00C34114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"http://creativecommons.org/licenses/by-nc-sa/3.0/deed.e</w:instrText>
                    </w:r>
                    <w:bookmarkStart w:id="1" w:name="_GoBack"/>
                    <w:bookmarkEnd w:id="1"/>
                    <w:r>
                      <w:instrText xml:space="preserve">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60C70647" w14:textId="77777777" w:rsidR="00C34114" w:rsidRPr="00A54F4C" w:rsidRDefault="00C34114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62016" behindDoc="1" locked="0" layoutInCell="1" allowOverlap="1" wp14:anchorId="462C5793" wp14:editId="2E287919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59968" behindDoc="0" locked="0" layoutInCell="1" allowOverlap="1" wp14:anchorId="61BA6DA0" wp14:editId="480C8025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8B1C7" w14:textId="77777777" w:rsidR="00C34114" w:rsidRPr="00B81D46" w:rsidRDefault="00C34114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BA6DA0" id="Text Box 154" o:spid="_x0000_s1036" type="#_x0000_t202" style="position:absolute;margin-left:347.45pt;margin-top:59.65pt;width:273.4pt;height:14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4E48B1C7" w14:textId="77777777" w:rsidR="00C34114" w:rsidRPr="00B81D46" w:rsidRDefault="00C34114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63040" behindDoc="1" locked="0" layoutInCell="1" allowOverlap="1" wp14:anchorId="229CF04C" wp14:editId="79BB59D0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1" allowOverlap="1" wp14:anchorId="23718856" wp14:editId="558803D0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8ECEB" w14:textId="77777777" w:rsidR="00C34114" w:rsidRPr="003E4777" w:rsidRDefault="00C34114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22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3718856" id="Text Box 14" o:spid="_x0000_s1037" type="#_x0000_t202" style="position:absolute;margin-left:512.35pt;margin-top:37.65pt;width:36pt;height:13.4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55D8ECEB" w14:textId="77777777" w:rsidR="00C34114" w:rsidRPr="003E4777" w:rsidRDefault="00C34114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22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5872" behindDoc="0" locked="0" layoutInCell="1" allowOverlap="1" wp14:anchorId="5E0721B8" wp14:editId="52A583E8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E05D41A" w14:textId="118A3CE4" w:rsidR="00C34114" w:rsidRDefault="00C34114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4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Advanced Factoring Strategies for Quadratic Expressions</w:t>
                          </w:r>
                        </w:p>
                        <w:p w14:paraId="40A6D664" w14:textId="77777777" w:rsidR="00C34114" w:rsidRDefault="00C34114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B7B985D" w14:textId="77777777" w:rsidR="00C34114" w:rsidRPr="002273E5" w:rsidRDefault="00C34114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2F91000D" w14:textId="77777777" w:rsidR="00C34114" w:rsidRPr="002273E5" w:rsidRDefault="00C34114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E0721B8" id="Text Box 10" o:spid="_x0000_s1038" type="#_x0000_t202" style="position:absolute;margin-left:93.1pt;margin-top:31.25pt;width:293.4pt;height:24.9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7E05D41A" w14:textId="118A3CE4" w:rsidR="00C34114" w:rsidRDefault="00C34114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4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Advanced Factoring Strategies for Quadratic Expressions</w:t>
                    </w:r>
                  </w:p>
                  <w:p w14:paraId="40A6D664" w14:textId="77777777" w:rsidR="00C34114" w:rsidRDefault="00C34114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B7B985D" w14:textId="77777777" w:rsidR="00C34114" w:rsidRPr="002273E5" w:rsidRDefault="00C34114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2F91000D" w14:textId="77777777" w:rsidR="00C34114" w:rsidRPr="002273E5" w:rsidRDefault="00C34114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3824" behindDoc="0" locked="0" layoutInCell="1" allowOverlap="1" wp14:anchorId="32C242FC" wp14:editId="61908002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51C15D" id="Group 23" o:spid="_x0000_s1026" style="position:absolute;margin-left:86.45pt;margin-top:30.4pt;width:6.55pt;height:21.35pt;z-index:25185382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58944" behindDoc="0" locked="0" layoutInCell="1" allowOverlap="1" wp14:anchorId="7F8BAAFC" wp14:editId="2C2B72B8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6C3E42E" id="Group 25" o:spid="_x0000_s1026" style="position:absolute;margin-left:515.7pt;margin-top:51.1pt;width:28.8pt;height:7.05pt;z-index:25185894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4848" behindDoc="0" locked="0" layoutInCell="1" allowOverlap="1" wp14:anchorId="19DCC959" wp14:editId="46252044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F9CA87" id="Group 12" o:spid="_x0000_s1026" style="position:absolute;margin-left:-.15pt;margin-top:20.35pt;width:492.4pt;height:.1pt;z-index:25185484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60992" behindDoc="0" locked="0" layoutInCell="1" allowOverlap="1" wp14:anchorId="1953AEBE" wp14:editId="3A6360ED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371E" w14:textId="77777777" w:rsidR="00C34114" w:rsidRDefault="00C34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9B48A" w14:textId="77777777" w:rsidR="00A26A7F" w:rsidRDefault="00A26A7F">
      <w:pPr>
        <w:spacing w:after="0" w:line="240" w:lineRule="auto"/>
      </w:pPr>
      <w:r>
        <w:separator/>
      </w:r>
    </w:p>
  </w:footnote>
  <w:footnote w:type="continuationSeparator" w:id="0">
    <w:p w14:paraId="65C4A45C" w14:textId="77777777" w:rsidR="00A26A7F" w:rsidRDefault="00A26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D197C" w14:textId="77777777" w:rsidR="00C34114" w:rsidRDefault="00C341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08271" w14:textId="77777777" w:rsidR="00CE59F3" w:rsidRDefault="00CE59F3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50752" behindDoc="0" locked="0" layoutInCell="1" allowOverlap="1" wp14:anchorId="5BAB397A" wp14:editId="52C8E6E5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73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EFEF318" w14:textId="77777777" w:rsidR="00CE59F3" w:rsidRDefault="00CE59F3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5C0AC13" w14:textId="77777777" w:rsidR="00CE59F3" w:rsidRDefault="00CE59F3" w:rsidP="00E324FC">
                            <w:pPr>
                              <w:jc w:val="center"/>
                            </w:pPr>
                          </w:p>
                          <w:p w14:paraId="6B960BE6" w14:textId="77777777" w:rsidR="00CE59F3" w:rsidRDefault="00CE59F3" w:rsidP="00E324FC">
                            <w:pPr>
                              <w:jc w:val="center"/>
                            </w:pPr>
                          </w:p>
                          <w:p w14:paraId="76535CD4" w14:textId="77777777" w:rsidR="00CE59F3" w:rsidRDefault="00CE59F3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9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D2EF8" w14:textId="77777777" w:rsidR="00CE59F3" w:rsidRPr="002273E5" w:rsidRDefault="00CE59F3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FC6F9" w14:textId="77777777" w:rsidR="00CE59F3" w:rsidRPr="002273E5" w:rsidRDefault="00CE59F3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10111" w14:textId="137568F9" w:rsidR="00CE59F3" w:rsidRPr="003212BA" w:rsidRDefault="00CE59F3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4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AB397A" id="Group 73" o:spid="_x0000_s1028" style="position:absolute;margin-left:1.95pt;margin-top:3.65pt;width:491.25pt;height:20pt;z-index:251850752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">
              <v:shape id="Freeform 74" o:spid="_x0000_s1029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q1sUA&#10;AADbAAAADwAAAGRycy9kb3ducmV2LnhtbESPQWvCQBSE74X+h+UVvNVNrahEVymlVQse1Ba8PrLP&#10;bDD7NmRXk/jrXaHgcZiZb5jZorWluFDtC8cK3voJCOLM6YJzBX+/368TED4gaywdk4KOPCzmz08z&#10;TLVreEeXfchFhLBPUYEJoUql9Jkhi77vKuLoHV1tMURZ51LX2ES4LeUgSUbSYsFxwWBFn4ay0/5s&#10;FQyWo03XDptjt7p+ve/M9vCz1Qelei/txxREoDY8wv/ttVYwHsL9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OrWxQAAANsAAAAPAAAAAAAAAAAAAAAAAJgCAABkcnMv&#10;ZG93bnJldi54bWxQSwUGAAAAAAQABAD1AAAAigMAAAAA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4EFEF318" w14:textId="77777777" w:rsidR="00CE59F3" w:rsidRDefault="00CE59F3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75" o:spid="_x0000_s1030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l6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ekE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pejEAAAA2w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25C0AC13" w14:textId="77777777" w:rsidR="00CE59F3" w:rsidRDefault="00CE59F3" w:rsidP="00E324FC">
                      <w:pPr>
                        <w:jc w:val="center"/>
                      </w:pPr>
                    </w:p>
                    <w:p w14:paraId="6B960BE6" w14:textId="77777777" w:rsidR="00CE59F3" w:rsidRDefault="00CE59F3" w:rsidP="00E324FC">
                      <w:pPr>
                        <w:jc w:val="center"/>
                      </w:pPr>
                    </w:p>
                    <w:p w14:paraId="76535CD4" w14:textId="77777777" w:rsidR="00CE59F3" w:rsidRDefault="00CE59F3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1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<v:textbox inset="0,0,0,0">
                  <w:txbxContent>
                    <w:p w14:paraId="771D2EF8" w14:textId="77777777" w:rsidR="00CE59F3" w:rsidRPr="002273E5" w:rsidRDefault="00CE59F3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80" o:spid="_x0000_s1032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<v:textbox inset="0,0,0,0">
                  <w:txbxContent>
                    <w:p w14:paraId="359FC6F9" w14:textId="77777777" w:rsidR="00CE59F3" w:rsidRPr="002273E5" w:rsidRDefault="00CE59F3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81" o:spid="_x0000_s1033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uisMA&#10;AADbAAAADwAAAGRycy9kb3ducmV2LnhtbESPQWvCQBSE7wX/w/IKvZS6sWCR1FWKovTaVFmPj+wz&#10;G5J9G7KrSf99VxA8DjPzDbNcj64VV+pD7VnBbJqBIC69qblScPjdvS1AhIhssPVMCv4owHo1eVpi&#10;bvzAP3QtYiUShEOOCmyMXS5lKC05DFPfESfv7HuHMcm+kqbHIcFdK9+z7EM6rDktWOxoY6lsiotT&#10;cGz2r/Y8FHo+uuZU6k7rbaWVenkevz5BRBrjI3xvfxsFix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uuisMAAADbAAAADwAAAAAAAAAAAAAAAACYAgAAZHJzL2Rv&#10;d25yZXYueG1sUEsFBgAAAAAEAAQA9QAAAIgDAAAAAA==&#10;" filled="f" stroked="f">
                <v:textbox inset="6e-5mm,0,0,0">
                  <w:txbxContent>
                    <w:p w14:paraId="4DA10111" w14:textId="137568F9" w:rsidR="00CE59F3" w:rsidRPr="003212BA" w:rsidRDefault="00CE59F3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4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4D88F63A" w14:textId="77777777" w:rsidR="00CE59F3" w:rsidRPr="00015AD5" w:rsidRDefault="00CE59F3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51776" behindDoc="0" locked="0" layoutInCell="1" allowOverlap="1" wp14:anchorId="004EB66A" wp14:editId="66B89E1A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2D560" w14:textId="77777777" w:rsidR="00CE59F3" w:rsidRPr="002F031E" w:rsidRDefault="00CE59F3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EB66A" id="Text Box 82" o:spid="_x0000_s1034" type="#_x0000_t202" style="position:absolute;margin-left:274.35pt;margin-top:10.85pt;width:209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34B2D560" w14:textId="77777777" w:rsidR="00CE59F3" w:rsidRPr="002F031E" w:rsidRDefault="00CE59F3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1A5AEC5C" w14:textId="77777777" w:rsidR="00CE59F3" w:rsidRDefault="00CE59F3" w:rsidP="00E324FC">
    <w:pPr>
      <w:pStyle w:val="Header"/>
      <w:tabs>
        <w:tab w:val="clear" w:pos="4320"/>
        <w:tab w:val="clear" w:pos="8640"/>
        <w:tab w:val="left" w:pos="1070"/>
      </w:tabs>
    </w:pPr>
  </w:p>
  <w:p w14:paraId="2D2A3E5E" w14:textId="77777777" w:rsidR="00CE59F3" w:rsidRDefault="00CE59F3" w:rsidP="00E324FC">
    <w:pPr>
      <w:pStyle w:val="Header"/>
      <w:tabs>
        <w:tab w:val="clear" w:pos="4320"/>
        <w:tab w:val="clear" w:pos="8640"/>
        <w:tab w:val="left" w:pos="3407"/>
      </w:tabs>
    </w:pPr>
  </w:p>
  <w:p w14:paraId="48A777C9" w14:textId="77777777" w:rsidR="00CE59F3" w:rsidRPr="00E324FC" w:rsidRDefault="00CE59F3" w:rsidP="00E32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F99D" w14:textId="77777777" w:rsidR="00C34114" w:rsidRDefault="00C341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7F82FBA"/>
    <w:multiLevelType w:val="hybridMultilevel"/>
    <w:tmpl w:val="AF8C3C0E"/>
    <w:lvl w:ilvl="0" w:tplc="32C4EBFA">
      <w:start w:val="5"/>
      <w:numFmt w:val="decimal"/>
      <w:lvlText w:val="%1."/>
      <w:lvlJc w:val="left"/>
      <w:pPr>
        <w:ind w:left="360" w:hanging="360"/>
      </w:pPr>
      <w:rPr>
        <w:rFonts w:ascii="Calibri" w:eastAsia="Myriad Pro" w:hAnsi="Calibri" w:cs="Myriad Pro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2585F45"/>
    <w:multiLevelType w:val="hybridMultilevel"/>
    <w:tmpl w:val="5DEE0EF4"/>
    <w:lvl w:ilvl="0" w:tplc="5158F7C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5062D"/>
    <w:multiLevelType w:val="multilevel"/>
    <w:tmpl w:val="11B24EF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7" w15:restartNumberingAfterBreak="0">
    <w:nsid w:val="5F2A2AF5"/>
    <w:multiLevelType w:val="hybridMultilevel"/>
    <w:tmpl w:val="4CFCC238"/>
    <w:lvl w:ilvl="0" w:tplc="D78470EE">
      <w:start w:val="3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26D92"/>
    <w:multiLevelType w:val="hybridMultilevel"/>
    <w:tmpl w:val="7960CB0C"/>
    <w:lvl w:ilvl="0" w:tplc="99E8ED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AF02711"/>
    <w:multiLevelType w:val="hybridMultilevel"/>
    <w:tmpl w:val="C688E6D2"/>
    <w:lvl w:ilvl="0" w:tplc="331C10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8"/>
  </w:num>
  <w:num w:numId="9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Theme="minorHAnsi" w:hAnsiTheme="minorHAnsi" w:hint="default"/>
          <w:i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</w:num>
  <w:num w:numId="17">
    <w:abstractNumId w:val="11"/>
  </w:num>
  <w:num w:numId="18">
    <w:abstractNumId w:val="2"/>
  </w:num>
  <w:num w:numId="19">
    <w:abstractNumId w:val="13"/>
  </w:num>
  <w:num w:numId="20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0"/>
    <w:lvlOverride w:ilvl="0">
      <w:lvl w:ilvl="0">
        <w:start w:val="211809360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211809216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211809168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211809120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211810752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211810416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211810704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211787328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425945104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0"/>
    <w:lvlOverride w:ilvl="0">
      <w:lvl w:ilvl="0">
        <w:start w:val="195563952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95564000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95564048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95564096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95564144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95564192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95564240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95564288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95564336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95564000"/>
      <w:lvl w:ilvl="1">
        <w:start w:val="195564000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95564048"/>
      <w:lvl w:ilvl="2">
        <w:start w:val="195564048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95564096"/>
      <w:lvl w:ilvl="3">
        <w:start w:val="195564096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95564144"/>
      <w:lvl w:ilvl="4">
        <w:start w:val="195564144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95564192"/>
      <w:lvl w:ilvl="5">
        <w:start w:val="195564192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95564240"/>
      <w:lvl w:ilvl="6">
        <w:start w:val="195564240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95564288"/>
      <w:lvl w:ilvl="7">
        <w:start w:val="195564288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95564336"/>
      <w:lvl w:ilvl="8">
        <w:start w:val="195564336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04447"/>
    <w:rsid w:val="00015BAE"/>
    <w:rsid w:val="00021A6D"/>
    <w:rsid w:val="0003054A"/>
    <w:rsid w:val="00034177"/>
    <w:rsid w:val="00036CEB"/>
    <w:rsid w:val="00040BD3"/>
    <w:rsid w:val="00042A93"/>
    <w:rsid w:val="00045D9F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2A39"/>
    <w:rsid w:val="00087BF9"/>
    <w:rsid w:val="000B02EC"/>
    <w:rsid w:val="000B17D3"/>
    <w:rsid w:val="000B44E1"/>
    <w:rsid w:val="000C0A8D"/>
    <w:rsid w:val="000C1FCA"/>
    <w:rsid w:val="000C3173"/>
    <w:rsid w:val="000D5FE7"/>
    <w:rsid w:val="000F1C3C"/>
    <w:rsid w:val="000F7A2B"/>
    <w:rsid w:val="001016E2"/>
    <w:rsid w:val="00105599"/>
    <w:rsid w:val="00106020"/>
    <w:rsid w:val="0010729D"/>
    <w:rsid w:val="00112553"/>
    <w:rsid w:val="00117278"/>
    <w:rsid w:val="00117837"/>
    <w:rsid w:val="001223D7"/>
    <w:rsid w:val="00122BF4"/>
    <w:rsid w:val="00123FF7"/>
    <w:rsid w:val="00127D70"/>
    <w:rsid w:val="00130993"/>
    <w:rsid w:val="00131FFA"/>
    <w:rsid w:val="001362BF"/>
    <w:rsid w:val="001420D9"/>
    <w:rsid w:val="00151E7B"/>
    <w:rsid w:val="00161936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C7F64"/>
    <w:rsid w:val="001D60EC"/>
    <w:rsid w:val="001E22AC"/>
    <w:rsid w:val="001E62F0"/>
    <w:rsid w:val="001E6E8E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4CD1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40D"/>
    <w:rsid w:val="00241DE0"/>
    <w:rsid w:val="00242E49"/>
    <w:rsid w:val="002441FE"/>
    <w:rsid w:val="002448C2"/>
    <w:rsid w:val="00244BC4"/>
    <w:rsid w:val="00245880"/>
    <w:rsid w:val="00246111"/>
    <w:rsid w:val="0025077F"/>
    <w:rsid w:val="002531D1"/>
    <w:rsid w:val="00256FBF"/>
    <w:rsid w:val="002635F9"/>
    <w:rsid w:val="00265F73"/>
    <w:rsid w:val="00276C2F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05A2"/>
    <w:rsid w:val="002E1AAB"/>
    <w:rsid w:val="002E45C2"/>
    <w:rsid w:val="002E6CFA"/>
    <w:rsid w:val="002E753C"/>
    <w:rsid w:val="002F500C"/>
    <w:rsid w:val="002F675A"/>
    <w:rsid w:val="00302860"/>
    <w:rsid w:val="00305DF2"/>
    <w:rsid w:val="00313843"/>
    <w:rsid w:val="003220FF"/>
    <w:rsid w:val="00322ACA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5ECD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398B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1405E"/>
    <w:rsid w:val="004269AD"/>
    <w:rsid w:val="00430027"/>
    <w:rsid w:val="00432EEE"/>
    <w:rsid w:val="00440CF6"/>
    <w:rsid w:val="00441D83"/>
    <w:rsid w:val="00442684"/>
    <w:rsid w:val="004507DB"/>
    <w:rsid w:val="004508CD"/>
    <w:rsid w:val="0045188B"/>
    <w:rsid w:val="004549C0"/>
    <w:rsid w:val="00465D77"/>
    <w:rsid w:val="00472A14"/>
    <w:rsid w:val="00475140"/>
    <w:rsid w:val="00476870"/>
    <w:rsid w:val="00487C22"/>
    <w:rsid w:val="00491F7E"/>
    <w:rsid w:val="00492D1B"/>
    <w:rsid w:val="00493446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02F11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03CC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5F676C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773DB"/>
    <w:rsid w:val="006821EE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C610A"/>
    <w:rsid w:val="006D0D93"/>
    <w:rsid w:val="006D15A6"/>
    <w:rsid w:val="006D2E63"/>
    <w:rsid w:val="006D38BC"/>
    <w:rsid w:val="006D42C4"/>
    <w:rsid w:val="006E24CB"/>
    <w:rsid w:val="006F6494"/>
    <w:rsid w:val="006F7963"/>
    <w:rsid w:val="007035CB"/>
    <w:rsid w:val="0070388F"/>
    <w:rsid w:val="00705643"/>
    <w:rsid w:val="00712F20"/>
    <w:rsid w:val="0071400D"/>
    <w:rsid w:val="007168BC"/>
    <w:rsid w:val="00721885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3E9B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0E7"/>
    <w:rsid w:val="007F03EB"/>
    <w:rsid w:val="007F29A4"/>
    <w:rsid w:val="007F48BF"/>
    <w:rsid w:val="007F5AFF"/>
    <w:rsid w:val="00801FFD"/>
    <w:rsid w:val="00812789"/>
    <w:rsid w:val="008153BC"/>
    <w:rsid w:val="008155BF"/>
    <w:rsid w:val="00815BAD"/>
    <w:rsid w:val="00816698"/>
    <w:rsid w:val="008171DA"/>
    <w:rsid w:val="008234E2"/>
    <w:rsid w:val="0082425E"/>
    <w:rsid w:val="008244D5"/>
    <w:rsid w:val="00826165"/>
    <w:rsid w:val="008264D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83AEA"/>
    <w:rsid w:val="008A0025"/>
    <w:rsid w:val="008A44AE"/>
    <w:rsid w:val="008A4E80"/>
    <w:rsid w:val="008A6D10"/>
    <w:rsid w:val="008A76B7"/>
    <w:rsid w:val="008B48DB"/>
    <w:rsid w:val="008C09A4"/>
    <w:rsid w:val="008C696F"/>
    <w:rsid w:val="008D1016"/>
    <w:rsid w:val="008D35C1"/>
    <w:rsid w:val="008E1DC5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558"/>
    <w:rsid w:val="009108E3"/>
    <w:rsid w:val="009150C5"/>
    <w:rsid w:val="009158B3"/>
    <w:rsid w:val="009160D6"/>
    <w:rsid w:val="009163E9"/>
    <w:rsid w:val="00921B77"/>
    <w:rsid w:val="009222DE"/>
    <w:rsid w:val="00930734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0F6E"/>
    <w:rsid w:val="00987C6F"/>
    <w:rsid w:val="009B4149"/>
    <w:rsid w:val="009B702E"/>
    <w:rsid w:val="009C1DE1"/>
    <w:rsid w:val="009D05D1"/>
    <w:rsid w:val="009D263D"/>
    <w:rsid w:val="009D52F7"/>
    <w:rsid w:val="009E1635"/>
    <w:rsid w:val="009E4AB3"/>
    <w:rsid w:val="009E5CE6"/>
    <w:rsid w:val="009F24D9"/>
    <w:rsid w:val="009F2666"/>
    <w:rsid w:val="009F285F"/>
    <w:rsid w:val="00A00C15"/>
    <w:rsid w:val="00A01A40"/>
    <w:rsid w:val="00A26A7F"/>
    <w:rsid w:val="00A3783B"/>
    <w:rsid w:val="00A40A9B"/>
    <w:rsid w:val="00A40B30"/>
    <w:rsid w:val="00A51E02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38C1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72269"/>
    <w:rsid w:val="00B82FC0"/>
    <w:rsid w:val="00B86947"/>
    <w:rsid w:val="00B90B9B"/>
    <w:rsid w:val="00B97CCA"/>
    <w:rsid w:val="00BA0178"/>
    <w:rsid w:val="00BA5E1F"/>
    <w:rsid w:val="00BA756A"/>
    <w:rsid w:val="00BB0AC7"/>
    <w:rsid w:val="00BC2F95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0964"/>
    <w:rsid w:val="00C33236"/>
    <w:rsid w:val="00C34114"/>
    <w:rsid w:val="00C344BC"/>
    <w:rsid w:val="00C36678"/>
    <w:rsid w:val="00C4018B"/>
    <w:rsid w:val="00C41AF6"/>
    <w:rsid w:val="00C432F5"/>
    <w:rsid w:val="00C4543F"/>
    <w:rsid w:val="00C476E0"/>
    <w:rsid w:val="00C6350A"/>
    <w:rsid w:val="00C67436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E59F3"/>
    <w:rsid w:val="00CF1AE5"/>
    <w:rsid w:val="00CF4437"/>
    <w:rsid w:val="00D0235F"/>
    <w:rsid w:val="00D038C2"/>
    <w:rsid w:val="00D04092"/>
    <w:rsid w:val="00D047C7"/>
    <w:rsid w:val="00D0682D"/>
    <w:rsid w:val="00D11A02"/>
    <w:rsid w:val="00D12686"/>
    <w:rsid w:val="00D303B0"/>
    <w:rsid w:val="00D30E9B"/>
    <w:rsid w:val="00D353E3"/>
    <w:rsid w:val="00D46936"/>
    <w:rsid w:val="00D5193B"/>
    <w:rsid w:val="00D524EA"/>
    <w:rsid w:val="00D52A95"/>
    <w:rsid w:val="00D735F4"/>
    <w:rsid w:val="00D77641"/>
    <w:rsid w:val="00D77FFE"/>
    <w:rsid w:val="00D82BF1"/>
    <w:rsid w:val="00D83E48"/>
    <w:rsid w:val="00D84B4E"/>
    <w:rsid w:val="00D901F4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27D2"/>
    <w:rsid w:val="00DE4F38"/>
    <w:rsid w:val="00DF59B8"/>
    <w:rsid w:val="00E02BB3"/>
    <w:rsid w:val="00E07B74"/>
    <w:rsid w:val="00E1411E"/>
    <w:rsid w:val="00E171AB"/>
    <w:rsid w:val="00E276F4"/>
    <w:rsid w:val="00E27BDB"/>
    <w:rsid w:val="00E33038"/>
    <w:rsid w:val="00E411E9"/>
    <w:rsid w:val="00E41BD7"/>
    <w:rsid w:val="00E473B9"/>
    <w:rsid w:val="00E47A52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2A88"/>
    <w:rsid w:val="00EE6D8B"/>
    <w:rsid w:val="00EE735F"/>
    <w:rsid w:val="00EF03CE"/>
    <w:rsid w:val="00EF22F0"/>
    <w:rsid w:val="00F0049A"/>
    <w:rsid w:val="00F05108"/>
    <w:rsid w:val="00F10777"/>
    <w:rsid w:val="00F16CB4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76374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124D"/>
    <w:rsid w:val="00FC4DA1"/>
    <w:rsid w:val="00FD1517"/>
    <w:rsid w:val="00FD1893"/>
    <w:rsid w:val="00FE1D68"/>
    <w:rsid w:val="00FE46A5"/>
    <w:rsid w:val="00FF2DAB"/>
    <w:rsid w:val="00FF584B"/>
    <w:rsid w:val="00FF631A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E6AB0454-10DC-42B4-B915-1756FC6F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8171DA"/>
    <w:pPr>
      <w:numPr>
        <w:numId w:val="10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8171DA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8171DA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8171DA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8171DA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8171DA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image" Target="media/image3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 PRINT
copy edited - TH
review-ac</Comme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D16810-7FBA-4636-B802-5784FCF9C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14</cp:revision>
  <cp:lastPrinted>2015-07-08T12:16:00Z</cp:lastPrinted>
  <dcterms:created xsi:type="dcterms:W3CDTF">2015-06-29T15:30:00Z</dcterms:created>
  <dcterms:modified xsi:type="dcterms:W3CDTF">2015-09-15T21:15:00Z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