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04FE2" w14:textId="6B623814" w:rsidR="009021BD" w:rsidRDefault="009021BD" w:rsidP="008C291D">
      <w:pPr>
        <w:pStyle w:val="ny-lesson-header"/>
      </w:pPr>
      <w:r>
        <w:t xml:space="preserve">Lesson </w:t>
      </w:r>
      <w:r w:rsidR="005B4B41">
        <w:t>7</w:t>
      </w:r>
      <w:r w:rsidRPr="00D0546C">
        <w:t>:</w:t>
      </w:r>
      <w:r>
        <w:t xml:space="preserve"> </w:t>
      </w:r>
      <w:r w:rsidRPr="00D0546C">
        <w:t xml:space="preserve"> </w:t>
      </w:r>
      <w:r w:rsidR="008C291D" w:rsidRPr="00FD1B84">
        <w:rPr>
          <w:szCs w:val="22"/>
        </w:rPr>
        <w:t>Creating and Sol</w:t>
      </w:r>
      <w:r w:rsidR="00F31D64">
        <w:rPr>
          <w:szCs w:val="22"/>
        </w:rPr>
        <w:t>ving Quadratic Equations in One</w:t>
      </w:r>
      <w:r w:rsidR="00C9779C">
        <w:rPr>
          <w:szCs w:val="22"/>
        </w:rPr>
        <w:t xml:space="preserve"> </w:t>
      </w:r>
      <w:r w:rsidR="008C291D" w:rsidRPr="00FD1B84">
        <w:rPr>
          <w:szCs w:val="22"/>
        </w:rPr>
        <w:t>Variable</w:t>
      </w:r>
    </w:p>
    <w:p w14:paraId="0F4E27A8" w14:textId="77777777" w:rsidR="009B4792" w:rsidRDefault="009B4792" w:rsidP="00E63B71">
      <w:pPr>
        <w:pStyle w:val="ny-callout-hdr"/>
      </w:pPr>
    </w:p>
    <w:p w14:paraId="2CC56E9D" w14:textId="1F07A28E" w:rsidR="009021BD" w:rsidRPr="00D36552" w:rsidRDefault="009021BD" w:rsidP="00E63B71">
      <w:pPr>
        <w:pStyle w:val="ny-callout-hdr"/>
      </w:pPr>
      <w:r w:rsidRPr="00D36552">
        <w:t>Classwork</w:t>
      </w:r>
      <w:r w:rsidR="008C291D">
        <w:t xml:space="preserve"> </w:t>
      </w:r>
    </w:p>
    <w:p w14:paraId="2D314AE3" w14:textId="0101AD56" w:rsidR="009021BD" w:rsidRDefault="009B4792" w:rsidP="00E63B71">
      <w:pPr>
        <w:pStyle w:val="ny-lesson-hdr-1"/>
      </w:pPr>
      <w:r>
        <w:t>Opening</w:t>
      </w:r>
      <w:r w:rsidR="00461D24">
        <w:t xml:space="preserve"> Exercise</w:t>
      </w:r>
    </w:p>
    <w:p w14:paraId="3452DCB2" w14:textId="2F5BD8C6" w:rsidR="009B4792" w:rsidRPr="009B4792" w:rsidRDefault="009B4792" w:rsidP="00EE3CC2">
      <w:pPr>
        <w:pStyle w:val="ny-lesson-paragraph"/>
      </w:pPr>
      <w:r w:rsidRPr="009B4792">
        <w:t xml:space="preserve">The length of a rectangle is </w:t>
      </w:r>
      <m:oMath>
        <m:r>
          <w:rPr>
            <w:rFonts w:ascii="Cambria Math" w:hAnsi="Cambria Math"/>
          </w:rPr>
          <m:t>5</m:t>
        </m:r>
        <m:r>
          <m:rPr>
            <m:sty m:val="p"/>
          </m:rPr>
          <w:rPr>
            <w:rFonts w:ascii="Cambria Math" w:hAnsi="Cambria Math"/>
          </w:rPr>
          <m:t xml:space="preserve"> in.</m:t>
        </m:r>
      </m:oMath>
      <w:r w:rsidRPr="009B4792">
        <w:t xml:space="preserve"> more than twice a number.  The width is </w:t>
      </w:r>
      <m:oMath>
        <m:r>
          <w:rPr>
            <w:rFonts w:ascii="Cambria Math" w:hAnsi="Cambria Math"/>
          </w:rPr>
          <m:t>4</m:t>
        </m:r>
        <m:r>
          <m:rPr>
            <m:sty m:val="p"/>
          </m:rPr>
          <w:rPr>
            <w:rFonts w:ascii="Cambria Math" w:hAnsi="Cambria Math"/>
          </w:rPr>
          <m:t xml:space="preserve"> in.</m:t>
        </m:r>
      </m:oMath>
      <w:r w:rsidRPr="009B4792">
        <w:t xml:space="preserve"> less than the same number.  The perimeter of the rectangle is </w:t>
      </w:r>
      <m:oMath>
        <m:r>
          <w:rPr>
            <w:rFonts w:ascii="Cambria Math" w:hAnsi="Cambria Math"/>
          </w:rPr>
          <m:t>44</m:t>
        </m:r>
        <m:r>
          <m:rPr>
            <m:sty m:val="p"/>
          </m:rPr>
          <w:rPr>
            <w:rFonts w:ascii="Cambria Math" w:hAnsi="Cambria Math"/>
          </w:rPr>
          <m:t xml:space="preserve"> in</m:t>
        </m:r>
      </m:oMath>
      <w:r w:rsidRPr="009B4792">
        <w:t>.  Sketch a diagram of this situation</w:t>
      </w:r>
      <w:r w:rsidR="009C717B">
        <w:t>,</w:t>
      </w:r>
      <w:r w:rsidRPr="009B4792">
        <w:t xml:space="preserve"> and find the unknown </w:t>
      </w:r>
      <w:r w:rsidRPr="00EE3CC2">
        <w:t>number</w:t>
      </w:r>
      <w:r w:rsidRPr="009B4792">
        <w:t>.</w:t>
      </w:r>
    </w:p>
    <w:p w14:paraId="03D2F43F" w14:textId="77777777" w:rsidR="009021BD" w:rsidRDefault="009021BD" w:rsidP="009021BD">
      <w:pPr>
        <w:pStyle w:val="ny-lesson-paragraph"/>
      </w:pPr>
    </w:p>
    <w:p w14:paraId="209ED982" w14:textId="77777777" w:rsidR="000F4844" w:rsidRDefault="000F4844" w:rsidP="009021BD">
      <w:pPr>
        <w:pStyle w:val="ny-lesson-paragraph"/>
      </w:pPr>
    </w:p>
    <w:p w14:paraId="090B0967" w14:textId="77777777" w:rsidR="000F4844" w:rsidRDefault="000F4844" w:rsidP="009021BD">
      <w:pPr>
        <w:pStyle w:val="ny-lesson-paragraph"/>
      </w:pPr>
    </w:p>
    <w:p w14:paraId="0453F01E" w14:textId="77777777" w:rsidR="000F4844" w:rsidRDefault="000F4844" w:rsidP="009021BD">
      <w:pPr>
        <w:pStyle w:val="ny-lesson-paragraph"/>
      </w:pPr>
    </w:p>
    <w:p w14:paraId="0A7574A0" w14:textId="77777777" w:rsidR="008C291D" w:rsidRDefault="008C291D" w:rsidP="009021BD">
      <w:pPr>
        <w:pStyle w:val="ny-lesson-paragraph"/>
      </w:pPr>
    </w:p>
    <w:p w14:paraId="64EC30FE" w14:textId="77777777" w:rsidR="008C291D" w:rsidRDefault="008C291D" w:rsidP="009021BD">
      <w:pPr>
        <w:pStyle w:val="ny-lesson-paragraph"/>
      </w:pPr>
    </w:p>
    <w:p w14:paraId="3724ACBE" w14:textId="77777777" w:rsidR="00A14160" w:rsidRDefault="00A14160" w:rsidP="009021BD">
      <w:pPr>
        <w:pStyle w:val="ny-lesson-paragraph"/>
      </w:pPr>
    </w:p>
    <w:p w14:paraId="232F6F0A" w14:textId="77777777" w:rsidR="000F4844" w:rsidRDefault="000F4844" w:rsidP="009021BD">
      <w:pPr>
        <w:pStyle w:val="ny-lesson-paragraph"/>
      </w:pPr>
    </w:p>
    <w:p w14:paraId="6DC398B0" w14:textId="77777777" w:rsidR="000F4844" w:rsidRPr="004A4B57" w:rsidRDefault="000F4844" w:rsidP="009021BD">
      <w:pPr>
        <w:pStyle w:val="ny-lesson-paragraph"/>
      </w:pPr>
    </w:p>
    <w:p w14:paraId="4EF0CD88" w14:textId="4A5831AB" w:rsidR="009021BD" w:rsidRPr="00E63B71" w:rsidRDefault="00A14160" w:rsidP="00A14160">
      <w:pPr>
        <w:pStyle w:val="ny-lesson-paragraph"/>
        <w:rPr>
          <w:rStyle w:val="ny-lesson-hdr-2"/>
        </w:rPr>
      </w:pPr>
      <w:r>
        <w:rPr>
          <w:rStyle w:val="ny-lesson-hdr-2"/>
        </w:rPr>
        <w:t>Example 1</w:t>
      </w:r>
    </w:p>
    <w:p w14:paraId="5F27EDBF" w14:textId="368C1E4F" w:rsidR="00A14160" w:rsidRPr="00A14160" w:rsidRDefault="00A14160" w:rsidP="00A14160">
      <w:pPr>
        <w:pStyle w:val="ny-lesson-paragraph"/>
      </w:pPr>
      <w:r w:rsidRPr="00A14160">
        <w:t xml:space="preserve">The length of a rectangle is </w:t>
      </w:r>
      <m:oMath>
        <m:r>
          <w:rPr>
            <w:rFonts w:ascii="Cambria Math" w:hAnsi="Cambria Math"/>
          </w:rPr>
          <m:t>5</m:t>
        </m:r>
        <m:r>
          <m:rPr>
            <m:sty m:val="p"/>
          </m:rPr>
          <w:rPr>
            <w:rFonts w:ascii="Cambria Math" w:hAnsi="Cambria Math"/>
          </w:rPr>
          <m:t xml:space="preserve"> in.</m:t>
        </m:r>
      </m:oMath>
      <w:r w:rsidRPr="00A14160">
        <w:t xml:space="preserve"> more than twice a number.  The width is </w:t>
      </w:r>
      <m:oMath>
        <m:r>
          <w:rPr>
            <w:rFonts w:ascii="Cambria Math" w:hAnsi="Cambria Math"/>
          </w:rPr>
          <m:t>4</m:t>
        </m:r>
        <m:r>
          <m:rPr>
            <m:sty m:val="p"/>
          </m:rPr>
          <w:rPr>
            <w:rFonts w:ascii="Cambria Math" w:hAnsi="Cambria Math"/>
          </w:rPr>
          <m:t xml:space="preserve"> in.</m:t>
        </m:r>
      </m:oMath>
      <w:r w:rsidRPr="00A14160">
        <w:t xml:space="preserve"> less than the same number.  If the area of the rectangle is </w:t>
      </w:r>
      <m:oMath>
        <m:r>
          <w:rPr>
            <w:rFonts w:ascii="Cambria Math" w:hAnsi="Cambria Math"/>
          </w:rPr>
          <m:t>15</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in</m:t>
            </m:r>
          </m:e>
          <m:sup>
            <m:r>
              <m:rPr>
                <m:sty m:val="p"/>
              </m:rPr>
              <w:rPr>
                <w:rFonts w:ascii="Cambria Math" w:hAnsi="Cambria Math"/>
                <w:vertAlign w:val="superscript"/>
              </w:rPr>
              <m:t>2</m:t>
            </m:r>
          </m:sup>
        </m:sSup>
      </m:oMath>
      <w:r w:rsidRPr="00A14160">
        <w:t>, find the unknown number.</w:t>
      </w:r>
    </w:p>
    <w:p w14:paraId="1A5A250D" w14:textId="77777777" w:rsidR="008C291D" w:rsidRDefault="008C291D" w:rsidP="008C291D">
      <w:pPr>
        <w:pStyle w:val="ny-lesson-SFinsert"/>
      </w:pPr>
    </w:p>
    <w:p w14:paraId="188E93ED" w14:textId="77777777" w:rsidR="00A14160" w:rsidRDefault="00A14160" w:rsidP="008C291D">
      <w:pPr>
        <w:pStyle w:val="ny-lesson-SFinsert"/>
      </w:pPr>
    </w:p>
    <w:p w14:paraId="30CDB341" w14:textId="77777777" w:rsidR="00A14160" w:rsidRDefault="00A14160" w:rsidP="008C291D">
      <w:pPr>
        <w:pStyle w:val="ny-lesson-SFinsert"/>
      </w:pPr>
    </w:p>
    <w:p w14:paraId="4179EFF3" w14:textId="77777777" w:rsidR="008C291D" w:rsidRDefault="008C291D" w:rsidP="00B00B07">
      <w:pPr>
        <w:rPr>
          <w:rStyle w:val="ny-lesson-hdr-2"/>
        </w:rPr>
      </w:pPr>
    </w:p>
    <w:p w14:paraId="03C591C6" w14:textId="77777777" w:rsidR="000F4844" w:rsidRDefault="000F4844" w:rsidP="00B00B07">
      <w:pPr>
        <w:rPr>
          <w:rStyle w:val="ny-lesson-hdr-2"/>
        </w:rPr>
      </w:pPr>
    </w:p>
    <w:p w14:paraId="7CA818EB" w14:textId="77777777" w:rsidR="000F4844" w:rsidRDefault="000F4844" w:rsidP="00B00B07">
      <w:pPr>
        <w:rPr>
          <w:rStyle w:val="ny-lesson-hdr-2"/>
        </w:rPr>
      </w:pPr>
    </w:p>
    <w:p w14:paraId="57D0F9FD" w14:textId="77777777" w:rsidR="000F4844" w:rsidRDefault="000F4844" w:rsidP="00B00B07">
      <w:pPr>
        <w:rPr>
          <w:rStyle w:val="ny-lesson-hdr-2"/>
        </w:rPr>
      </w:pPr>
    </w:p>
    <w:p w14:paraId="07133A1A" w14:textId="77777777" w:rsidR="000F4844" w:rsidRDefault="000F4844" w:rsidP="00B00B07">
      <w:pPr>
        <w:rPr>
          <w:rStyle w:val="ny-lesson-hdr-2"/>
        </w:rPr>
      </w:pPr>
    </w:p>
    <w:p w14:paraId="54205C5C" w14:textId="77777777" w:rsidR="008C291D" w:rsidRDefault="008C291D" w:rsidP="00B00B07">
      <w:pPr>
        <w:rPr>
          <w:rStyle w:val="ny-lesson-hdr-2"/>
        </w:rPr>
      </w:pPr>
    </w:p>
    <w:p w14:paraId="36C1C93D" w14:textId="32287269" w:rsidR="008C291D" w:rsidRDefault="008C291D" w:rsidP="00F75684">
      <w:pPr>
        <w:pStyle w:val="ny-lesson-paragraph"/>
        <w:rPr>
          <w:rStyle w:val="ny-lesson-hdr-2"/>
        </w:rPr>
      </w:pPr>
      <w:r w:rsidRPr="00B67BF2">
        <w:rPr>
          <w:rStyle w:val="ny-lesson-hdr-2"/>
        </w:rPr>
        <w:lastRenderedPageBreak/>
        <w:t xml:space="preserve">Example </w:t>
      </w:r>
      <w:r w:rsidR="009B4792">
        <w:rPr>
          <w:rStyle w:val="ny-lesson-hdr-2"/>
        </w:rPr>
        <w:t>2</w:t>
      </w:r>
    </w:p>
    <w:p w14:paraId="2BC5CD50" w14:textId="21757109" w:rsidR="00F75684" w:rsidRPr="00F75684" w:rsidRDefault="00E31C27" w:rsidP="00F75684">
      <w:pPr>
        <w:pStyle w:val="ny-lesson-paragraph"/>
      </w:pPr>
      <w:r>
        <w:t>A picture has a height that is</w:t>
      </w:r>
      <m:oMath>
        <m:r>
          <w:rPr>
            <w:rFonts w:ascii="Cambria Math" w:hAnsi="Cambria Math"/>
          </w:rPr>
          <m:t xml:space="preserve"> </m:t>
        </m:r>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3</m:t>
            </m:r>
          </m:den>
        </m:f>
      </m:oMath>
      <w:r w:rsidR="00F75684" w:rsidRPr="00F75684">
        <w:t xml:space="preserve"> its width.  It is to be enlarged so that the ratio of height to width remains the same</w:t>
      </w:r>
      <w:r w:rsidR="008D722B">
        <w:t>,</w:t>
      </w:r>
      <w:r w:rsidR="00F75684" w:rsidRPr="00F75684">
        <w:t xml:space="preserve"> but the area is </w:t>
      </w:r>
      <m:oMath>
        <m:r>
          <w:rPr>
            <w:rFonts w:ascii="Cambria Math" w:hAnsi="Cambria Math"/>
            <w:szCs w:val="24"/>
          </w:rPr>
          <m:t>192</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in</m:t>
            </m:r>
          </m:e>
          <m:sup>
            <m:r>
              <m:rPr>
                <m:sty m:val="p"/>
              </m:rPr>
              <w:rPr>
                <w:rFonts w:ascii="Cambria Math" w:hAnsi="Cambria Math"/>
              </w:rPr>
              <m:t>2</m:t>
            </m:r>
          </m:sup>
        </m:sSup>
      </m:oMath>
      <w:r w:rsidR="00F75684" w:rsidRPr="00F75684">
        <w:t>.  What are the dimensions of the enlargement?</w:t>
      </w:r>
    </w:p>
    <w:p w14:paraId="3A41A015" w14:textId="77777777" w:rsidR="008C291D" w:rsidRDefault="008C291D" w:rsidP="00B00B07">
      <w:pPr>
        <w:rPr>
          <w:rStyle w:val="ny-lesson-hdr-2"/>
        </w:rPr>
      </w:pPr>
    </w:p>
    <w:p w14:paraId="78DCB79F" w14:textId="77777777" w:rsidR="008C291D" w:rsidRDefault="008C291D" w:rsidP="00B00B07">
      <w:pPr>
        <w:rPr>
          <w:rStyle w:val="ny-lesson-hdr-2"/>
        </w:rPr>
      </w:pPr>
    </w:p>
    <w:p w14:paraId="507C0934" w14:textId="77777777" w:rsidR="008C291D" w:rsidRDefault="008C291D" w:rsidP="00B00B07">
      <w:pPr>
        <w:rPr>
          <w:rStyle w:val="ny-lesson-hdr-2"/>
        </w:rPr>
      </w:pPr>
    </w:p>
    <w:p w14:paraId="4D7619BE" w14:textId="77777777" w:rsidR="000F4844" w:rsidRDefault="000F4844" w:rsidP="00B00B07">
      <w:pPr>
        <w:rPr>
          <w:rStyle w:val="ny-lesson-hdr-2"/>
        </w:rPr>
      </w:pPr>
    </w:p>
    <w:p w14:paraId="46C66C6F" w14:textId="77777777" w:rsidR="000F4844" w:rsidRDefault="000F4844" w:rsidP="00B00B07">
      <w:pPr>
        <w:rPr>
          <w:rStyle w:val="ny-lesson-hdr-2"/>
        </w:rPr>
      </w:pPr>
    </w:p>
    <w:p w14:paraId="453AB311" w14:textId="77777777" w:rsidR="000F4844" w:rsidRDefault="000F4844" w:rsidP="00B00B07">
      <w:pPr>
        <w:rPr>
          <w:rStyle w:val="ny-lesson-hdr-2"/>
        </w:rPr>
      </w:pPr>
    </w:p>
    <w:p w14:paraId="77F47DB9" w14:textId="77777777" w:rsidR="000F4844" w:rsidRDefault="000F4844" w:rsidP="00B00B07">
      <w:pPr>
        <w:rPr>
          <w:rStyle w:val="ny-lesson-hdr-2"/>
        </w:rPr>
      </w:pPr>
    </w:p>
    <w:p w14:paraId="0CE739D8" w14:textId="77777777" w:rsidR="000F4844" w:rsidRDefault="000F4844" w:rsidP="00B00B07">
      <w:pPr>
        <w:rPr>
          <w:rStyle w:val="ny-lesson-hdr-2"/>
        </w:rPr>
      </w:pPr>
    </w:p>
    <w:p w14:paraId="1DA2D017" w14:textId="77777777" w:rsidR="000F4844" w:rsidRDefault="000F4844" w:rsidP="00B00B07">
      <w:pPr>
        <w:rPr>
          <w:rStyle w:val="ny-lesson-hdr-2"/>
        </w:rPr>
      </w:pPr>
    </w:p>
    <w:p w14:paraId="2355ECF6" w14:textId="728789B5" w:rsidR="00C45277" w:rsidRPr="008C5D1C" w:rsidRDefault="00C45277" w:rsidP="00C45277">
      <w:pPr>
        <w:pStyle w:val="ny-lesson-hdr-1"/>
      </w:pPr>
      <w:r w:rsidRPr="008C5D1C">
        <w:t>Exercise</w:t>
      </w:r>
      <w:r>
        <w:t>s</w:t>
      </w:r>
    </w:p>
    <w:p w14:paraId="6BB2FF67" w14:textId="1C85FC63" w:rsidR="00C45277" w:rsidRPr="00C45277" w:rsidRDefault="00C45277" w:rsidP="00C45277">
      <w:pPr>
        <w:pStyle w:val="ny-lesson-paragraph"/>
        <w:rPr>
          <w:szCs w:val="20"/>
        </w:rPr>
      </w:pPr>
      <w:r w:rsidRPr="00C45277">
        <w:rPr>
          <w:szCs w:val="20"/>
        </w:rPr>
        <w:t>Solve the following problems.  Be sure to indicate if a solution is to be rejected based on the contextual situation.</w:t>
      </w:r>
    </w:p>
    <w:p w14:paraId="76EF647A" w14:textId="1ADF303A" w:rsidR="00C45277" w:rsidRPr="00C45277" w:rsidRDefault="00C45277" w:rsidP="00C45277">
      <w:pPr>
        <w:pStyle w:val="ny-lesson-numbering"/>
      </w:pPr>
      <w:r w:rsidRPr="00C45277">
        <w:t>The length of a rectangle</w:t>
      </w:r>
      <w:r w:rsidR="008D722B">
        <w:t xml:space="preserve"> is</w:t>
      </w:r>
      <w:r w:rsidRPr="00C45277">
        <w:t xml:space="preserve"> </w:t>
      </w:r>
      <m:oMath>
        <m:r>
          <w:rPr>
            <w:rFonts w:ascii="Cambria Math" w:hAnsi="Cambria Math"/>
          </w:rPr>
          <m:t>4</m:t>
        </m:r>
        <m:r>
          <m:rPr>
            <m:sty m:val="p"/>
          </m:rPr>
          <w:rPr>
            <w:rFonts w:ascii="Cambria Math" w:hAnsi="Cambria Math"/>
          </w:rPr>
          <m:t xml:space="preserve"> cm</m:t>
        </m:r>
      </m:oMath>
      <w:r w:rsidRPr="00C45277">
        <w:t xml:space="preserve"> more than </w:t>
      </w:r>
      <m:oMath>
        <m:r>
          <w:rPr>
            <w:rFonts w:ascii="Cambria Math" w:hAnsi="Cambria Math"/>
          </w:rPr>
          <m:t>3</m:t>
        </m:r>
      </m:oMath>
      <w:r w:rsidRPr="00C45277">
        <w:t xml:space="preserve"> times its width.  If the area of the rectangle is </w:t>
      </w:r>
      <m:oMath>
        <m:r>
          <w:rPr>
            <w:rFonts w:ascii="Cambria Math" w:hAnsi="Cambria Math"/>
          </w:rPr>
          <m:t>15</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cm</m:t>
            </m:r>
          </m:e>
          <m:sup>
            <m:r>
              <m:rPr>
                <m:sty m:val="p"/>
              </m:rPr>
              <w:rPr>
                <w:rFonts w:ascii="Cambria Math" w:hAnsi="Cambria Math"/>
                <w:vertAlign w:val="superscript"/>
              </w:rPr>
              <m:t>2</m:t>
            </m:r>
          </m:sup>
        </m:sSup>
      </m:oMath>
      <w:r w:rsidRPr="00C45277">
        <w:t>, find the width.</w:t>
      </w:r>
    </w:p>
    <w:p w14:paraId="26AD6786" w14:textId="77777777" w:rsidR="008C291D" w:rsidRDefault="008C291D" w:rsidP="008C291D">
      <w:pPr>
        <w:pStyle w:val="ny-lesson-SFinsert-number-list"/>
        <w:numPr>
          <w:ilvl w:val="0"/>
          <w:numId w:val="0"/>
        </w:numPr>
        <w:ind w:left="1224"/>
        <w:rPr>
          <w:b w:val="0"/>
          <w:sz w:val="20"/>
          <w:szCs w:val="20"/>
        </w:rPr>
      </w:pPr>
    </w:p>
    <w:p w14:paraId="460E0C53" w14:textId="77777777" w:rsidR="008C291D" w:rsidRDefault="008C291D" w:rsidP="008C291D">
      <w:pPr>
        <w:pStyle w:val="ny-lesson-SFinsert-number-list"/>
        <w:numPr>
          <w:ilvl w:val="0"/>
          <w:numId w:val="0"/>
        </w:numPr>
        <w:ind w:left="1224"/>
        <w:rPr>
          <w:b w:val="0"/>
          <w:sz w:val="20"/>
          <w:szCs w:val="20"/>
        </w:rPr>
      </w:pPr>
    </w:p>
    <w:p w14:paraId="23FBA864" w14:textId="77777777" w:rsidR="008C291D" w:rsidRDefault="008C291D" w:rsidP="008C291D">
      <w:pPr>
        <w:pStyle w:val="ny-lesson-SFinsert-number-list"/>
        <w:numPr>
          <w:ilvl w:val="0"/>
          <w:numId w:val="0"/>
        </w:numPr>
        <w:ind w:left="1224"/>
        <w:rPr>
          <w:b w:val="0"/>
          <w:sz w:val="20"/>
          <w:szCs w:val="20"/>
        </w:rPr>
      </w:pPr>
    </w:p>
    <w:p w14:paraId="0877CED0" w14:textId="77777777" w:rsidR="008C291D" w:rsidRDefault="008C291D" w:rsidP="008C291D">
      <w:pPr>
        <w:pStyle w:val="ny-lesson-SFinsert-number-list"/>
        <w:numPr>
          <w:ilvl w:val="0"/>
          <w:numId w:val="0"/>
        </w:numPr>
        <w:ind w:left="1224"/>
        <w:rPr>
          <w:b w:val="0"/>
          <w:sz w:val="20"/>
          <w:szCs w:val="20"/>
        </w:rPr>
      </w:pPr>
    </w:p>
    <w:p w14:paraId="04A59A37" w14:textId="77777777" w:rsidR="008C291D" w:rsidRPr="008C291D" w:rsidRDefault="008C291D" w:rsidP="008C291D">
      <w:pPr>
        <w:pStyle w:val="ny-lesson-SFinsert-number-list"/>
        <w:numPr>
          <w:ilvl w:val="0"/>
          <w:numId w:val="0"/>
        </w:numPr>
        <w:ind w:left="1224"/>
        <w:rPr>
          <w:b w:val="0"/>
          <w:sz w:val="20"/>
          <w:szCs w:val="20"/>
        </w:rPr>
      </w:pPr>
    </w:p>
    <w:p w14:paraId="544F99A2" w14:textId="77777777" w:rsidR="008C291D" w:rsidRDefault="008C291D" w:rsidP="008C291D">
      <w:pPr>
        <w:pStyle w:val="ny-lesson-SFinsert-number-list"/>
        <w:numPr>
          <w:ilvl w:val="0"/>
          <w:numId w:val="0"/>
        </w:numPr>
        <w:rPr>
          <w:b w:val="0"/>
          <w:sz w:val="20"/>
          <w:szCs w:val="20"/>
        </w:rPr>
      </w:pPr>
    </w:p>
    <w:p w14:paraId="0A15B3D0" w14:textId="77777777" w:rsidR="000F4844" w:rsidRPr="008C291D" w:rsidRDefault="000F4844" w:rsidP="008C291D">
      <w:pPr>
        <w:pStyle w:val="ny-lesson-SFinsert-number-list"/>
        <w:numPr>
          <w:ilvl w:val="0"/>
          <w:numId w:val="0"/>
        </w:numPr>
        <w:rPr>
          <w:b w:val="0"/>
          <w:sz w:val="20"/>
          <w:szCs w:val="20"/>
        </w:rPr>
      </w:pPr>
    </w:p>
    <w:p w14:paraId="790B339A" w14:textId="683AA312" w:rsidR="00C45277" w:rsidRPr="00C45277" w:rsidRDefault="00C45277" w:rsidP="00C45277">
      <w:pPr>
        <w:pStyle w:val="ny-lesson-numbering"/>
      </w:pPr>
      <w:r w:rsidRPr="00C45277">
        <w:t xml:space="preserve">The ratio of length to width in a rectangle is </w:t>
      </w:r>
      <m:oMath>
        <m:r>
          <w:rPr>
            <w:rFonts w:ascii="Cambria Math" w:hAnsi="Cambria Math"/>
          </w:rPr>
          <m:t>2∶3</m:t>
        </m:r>
      </m:oMath>
      <w:r w:rsidRPr="00C45277">
        <w:t xml:space="preserve">.  Find the length of the rectangle when the area is </w:t>
      </w:r>
      <m:oMath>
        <m:r>
          <w:rPr>
            <w:rFonts w:ascii="Cambria Math" w:hAnsi="Cambria Math"/>
          </w:rPr>
          <m:t>150</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in</m:t>
            </m:r>
          </m:e>
          <m:sup>
            <m:r>
              <m:rPr>
                <m:sty m:val="p"/>
              </m:rPr>
              <w:rPr>
                <w:rFonts w:ascii="Cambria Math" w:hAnsi="Cambria Math"/>
              </w:rPr>
              <m:t>2</m:t>
            </m:r>
          </m:sup>
        </m:sSup>
      </m:oMath>
      <w:r w:rsidRPr="00C45277">
        <w:t>.</w:t>
      </w:r>
    </w:p>
    <w:p w14:paraId="4DCE78A7" w14:textId="77777777" w:rsidR="008C291D" w:rsidRDefault="008C291D" w:rsidP="008C291D">
      <w:pPr>
        <w:pStyle w:val="ny-lesson-SFinsert-number-list"/>
        <w:numPr>
          <w:ilvl w:val="0"/>
          <w:numId w:val="0"/>
        </w:numPr>
        <w:ind w:left="1224"/>
        <w:rPr>
          <w:b w:val="0"/>
          <w:sz w:val="20"/>
          <w:szCs w:val="20"/>
        </w:rPr>
      </w:pPr>
    </w:p>
    <w:p w14:paraId="7D9FE18A" w14:textId="77777777" w:rsidR="000F4844" w:rsidRPr="008C291D" w:rsidRDefault="000F4844" w:rsidP="008C291D">
      <w:pPr>
        <w:pStyle w:val="ny-lesson-SFinsert-number-list"/>
        <w:numPr>
          <w:ilvl w:val="0"/>
          <w:numId w:val="0"/>
        </w:numPr>
        <w:ind w:left="1224"/>
        <w:rPr>
          <w:b w:val="0"/>
          <w:sz w:val="20"/>
          <w:szCs w:val="20"/>
        </w:rPr>
      </w:pPr>
    </w:p>
    <w:p w14:paraId="04F76F25" w14:textId="77777777" w:rsidR="008C291D" w:rsidRDefault="008C291D" w:rsidP="008C291D">
      <w:pPr>
        <w:pStyle w:val="ny-lesson-SFinsert-number-list"/>
        <w:numPr>
          <w:ilvl w:val="0"/>
          <w:numId w:val="0"/>
        </w:numPr>
        <w:ind w:left="1224"/>
        <w:rPr>
          <w:b w:val="0"/>
          <w:sz w:val="20"/>
          <w:szCs w:val="20"/>
        </w:rPr>
      </w:pPr>
    </w:p>
    <w:p w14:paraId="7745A3CD" w14:textId="77777777" w:rsidR="008C291D" w:rsidRDefault="008C291D" w:rsidP="008C291D">
      <w:pPr>
        <w:pStyle w:val="ny-lesson-SFinsert-number-list"/>
        <w:numPr>
          <w:ilvl w:val="0"/>
          <w:numId w:val="0"/>
        </w:numPr>
        <w:ind w:left="1224"/>
        <w:rPr>
          <w:b w:val="0"/>
          <w:sz w:val="20"/>
          <w:szCs w:val="20"/>
        </w:rPr>
      </w:pPr>
    </w:p>
    <w:p w14:paraId="45A9F00D" w14:textId="77777777" w:rsidR="008C291D" w:rsidRPr="008C291D" w:rsidRDefault="008C291D" w:rsidP="008C291D">
      <w:pPr>
        <w:pStyle w:val="ny-lesson-SFinsert-number-list"/>
        <w:numPr>
          <w:ilvl w:val="0"/>
          <w:numId w:val="0"/>
        </w:numPr>
        <w:ind w:left="1224"/>
        <w:rPr>
          <w:b w:val="0"/>
          <w:sz w:val="20"/>
          <w:szCs w:val="20"/>
        </w:rPr>
      </w:pPr>
    </w:p>
    <w:p w14:paraId="0490D5B6" w14:textId="77777777" w:rsidR="008C291D" w:rsidRDefault="008C291D" w:rsidP="008C291D">
      <w:pPr>
        <w:pStyle w:val="ny-lesson-SFinsert-number-list"/>
        <w:numPr>
          <w:ilvl w:val="0"/>
          <w:numId w:val="0"/>
        </w:numPr>
        <w:rPr>
          <w:b w:val="0"/>
          <w:sz w:val="20"/>
          <w:szCs w:val="20"/>
        </w:rPr>
      </w:pPr>
    </w:p>
    <w:p w14:paraId="5470C0E9" w14:textId="77777777" w:rsidR="008C291D" w:rsidRPr="008C291D" w:rsidRDefault="008C291D" w:rsidP="008C291D">
      <w:pPr>
        <w:pStyle w:val="ny-lesson-SFinsert-number-list"/>
        <w:numPr>
          <w:ilvl w:val="0"/>
          <w:numId w:val="0"/>
        </w:numPr>
        <w:rPr>
          <w:b w:val="0"/>
          <w:sz w:val="20"/>
          <w:szCs w:val="20"/>
        </w:rPr>
      </w:pPr>
    </w:p>
    <w:p w14:paraId="236F9511" w14:textId="77777777" w:rsidR="008C291D" w:rsidRPr="008C291D" w:rsidRDefault="008C291D" w:rsidP="008C291D">
      <w:pPr>
        <w:pStyle w:val="ny-lesson-SFinsert-number-list"/>
        <w:numPr>
          <w:ilvl w:val="0"/>
          <w:numId w:val="0"/>
        </w:numPr>
        <w:ind w:left="1224"/>
        <w:rPr>
          <w:b w:val="0"/>
          <w:sz w:val="20"/>
          <w:szCs w:val="20"/>
        </w:rPr>
      </w:pPr>
    </w:p>
    <w:p w14:paraId="054DA614" w14:textId="14E8C892" w:rsidR="00C45277" w:rsidRPr="00C45277" w:rsidRDefault="00C45277" w:rsidP="00C45277">
      <w:pPr>
        <w:pStyle w:val="ny-lesson-numbering"/>
      </w:pPr>
      <w:r w:rsidRPr="00C45277">
        <w:lastRenderedPageBreak/>
        <w:t xml:space="preserve">One base of a trapezoid is </w:t>
      </w:r>
      <m:oMath>
        <m:r>
          <m:rPr>
            <m:sty m:val="p"/>
          </m:rPr>
          <w:rPr>
            <w:rFonts w:ascii="Cambria Math" w:hAnsi="Cambria Math"/>
          </w:rPr>
          <m:t>4 in.</m:t>
        </m:r>
      </m:oMath>
      <w:r w:rsidRPr="00C45277">
        <w:t xml:space="preserve"> more than twice the length of the second base.  The height of the trapezoid is </w:t>
      </w:r>
      <m:oMath>
        <m:r>
          <w:rPr>
            <w:rFonts w:ascii="Cambria Math" w:hAnsi="Cambria Math"/>
          </w:rPr>
          <m:t>2</m:t>
        </m:r>
        <m:r>
          <m:rPr>
            <m:sty m:val="p"/>
          </m:rPr>
          <w:rPr>
            <w:rFonts w:ascii="Cambria Math" w:hAnsi="Cambria Math"/>
          </w:rPr>
          <m:t xml:space="preserve"> in.</m:t>
        </m:r>
      </m:oMath>
      <w:r w:rsidRPr="00C45277">
        <w:t xml:space="preserve"> less than the second base.  If the area of the trapezoid is </w:t>
      </w:r>
      <m:oMath>
        <m:r>
          <w:rPr>
            <w:rFonts w:ascii="Cambria Math" w:hAnsi="Cambria Math"/>
          </w:rPr>
          <m:t>4</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in</m:t>
            </m:r>
          </m:e>
          <m:sup>
            <m:r>
              <m:rPr>
                <m:sty m:val="p"/>
              </m:rPr>
              <w:rPr>
                <w:rFonts w:ascii="Cambria Math" w:hAnsi="Cambria Math"/>
                <w:vertAlign w:val="superscript"/>
              </w:rPr>
              <m:t>2</m:t>
            </m:r>
          </m:sup>
        </m:sSup>
      </m:oMath>
      <w:r w:rsidRPr="00C45277">
        <w:t xml:space="preserve">, find the dimensions of the trapezoid.  </w:t>
      </w:r>
      <w:r w:rsidR="00035939">
        <w:br/>
      </w:r>
      <w:r w:rsidR="00EE0EE8">
        <w:t>(</w:t>
      </w:r>
      <w:r w:rsidRPr="00C45277">
        <w:t>Note:  The area of a trapezoid</w:t>
      </w:r>
      <w:r w:rsidR="00A3293B">
        <w:t xml:space="preserve"> is</w:t>
      </w:r>
      <w:r w:rsidRPr="00C45277">
        <w:t xml:space="preserve"> </w:t>
      </w:r>
      <m:oMath>
        <m:r>
          <w:rPr>
            <w:rFonts w:ascii="Cambria Math" w:hAnsi="Cambria Math"/>
          </w:rPr>
          <m:t>A=</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2</m:t>
            </m:r>
          </m:sub>
        </m:sSub>
        <m:r>
          <w:rPr>
            <w:rFonts w:ascii="Cambria Math" w:hAnsi="Cambria Math"/>
          </w:rPr>
          <m:t>)h</m:t>
        </m:r>
      </m:oMath>
      <w:r w:rsidRPr="00C45277">
        <w:rPr>
          <w:i/>
        </w:rPr>
        <w:t>.</w:t>
      </w:r>
      <w:r w:rsidR="00EE0EE8">
        <w:t>)</w:t>
      </w:r>
    </w:p>
    <w:p w14:paraId="12441B60" w14:textId="77777777" w:rsidR="008C291D" w:rsidRDefault="008C291D" w:rsidP="008C291D">
      <w:pPr>
        <w:pStyle w:val="ny-lesson-SFinsert-number-list"/>
        <w:numPr>
          <w:ilvl w:val="0"/>
          <w:numId w:val="0"/>
        </w:numPr>
        <w:ind w:left="1224"/>
        <w:rPr>
          <w:b w:val="0"/>
          <w:sz w:val="20"/>
          <w:szCs w:val="20"/>
        </w:rPr>
      </w:pPr>
    </w:p>
    <w:p w14:paraId="236AF0E0" w14:textId="77777777" w:rsidR="008C291D" w:rsidRDefault="008C291D" w:rsidP="008C291D">
      <w:pPr>
        <w:pStyle w:val="ny-lesson-SFinsert-number-list"/>
        <w:numPr>
          <w:ilvl w:val="0"/>
          <w:numId w:val="0"/>
        </w:numPr>
        <w:ind w:left="1224"/>
        <w:rPr>
          <w:b w:val="0"/>
          <w:sz w:val="20"/>
          <w:szCs w:val="20"/>
        </w:rPr>
      </w:pPr>
    </w:p>
    <w:p w14:paraId="58A78628" w14:textId="77777777" w:rsidR="008C291D" w:rsidRDefault="008C291D" w:rsidP="008C291D">
      <w:pPr>
        <w:pStyle w:val="ny-lesson-SFinsert-number-list"/>
        <w:numPr>
          <w:ilvl w:val="0"/>
          <w:numId w:val="0"/>
        </w:numPr>
        <w:ind w:left="1224"/>
        <w:rPr>
          <w:b w:val="0"/>
          <w:sz w:val="20"/>
          <w:szCs w:val="20"/>
        </w:rPr>
      </w:pPr>
    </w:p>
    <w:p w14:paraId="664732B2" w14:textId="77777777" w:rsidR="008C291D" w:rsidRPr="008C291D" w:rsidRDefault="008C291D" w:rsidP="008C291D">
      <w:pPr>
        <w:pStyle w:val="ny-lesson-SFinsert-number-list"/>
        <w:numPr>
          <w:ilvl w:val="0"/>
          <w:numId w:val="0"/>
        </w:numPr>
        <w:ind w:left="1224"/>
        <w:rPr>
          <w:b w:val="0"/>
          <w:sz w:val="20"/>
          <w:szCs w:val="20"/>
        </w:rPr>
      </w:pPr>
    </w:p>
    <w:p w14:paraId="0CC5BEAF" w14:textId="77777777" w:rsidR="008C291D" w:rsidRDefault="008C291D" w:rsidP="008C291D">
      <w:pPr>
        <w:pStyle w:val="ny-lesson-SFinsert-number-list"/>
        <w:numPr>
          <w:ilvl w:val="0"/>
          <w:numId w:val="0"/>
        </w:numPr>
        <w:ind w:left="1224"/>
        <w:rPr>
          <w:b w:val="0"/>
          <w:sz w:val="20"/>
          <w:szCs w:val="20"/>
        </w:rPr>
      </w:pPr>
    </w:p>
    <w:p w14:paraId="6679D479" w14:textId="77777777" w:rsidR="000F4844" w:rsidRDefault="000F4844" w:rsidP="008C291D">
      <w:pPr>
        <w:pStyle w:val="ny-lesson-SFinsert-number-list"/>
        <w:numPr>
          <w:ilvl w:val="0"/>
          <w:numId w:val="0"/>
        </w:numPr>
        <w:ind w:left="1224"/>
        <w:rPr>
          <w:b w:val="0"/>
          <w:sz w:val="20"/>
          <w:szCs w:val="20"/>
        </w:rPr>
      </w:pPr>
    </w:p>
    <w:p w14:paraId="6AD92316" w14:textId="77777777" w:rsidR="000F4844" w:rsidRDefault="000F4844" w:rsidP="008C291D">
      <w:pPr>
        <w:pStyle w:val="ny-lesson-SFinsert-number-list"/>
        <w:numPr>
          <w:ilvl w:val="0"/>
          <w:numId w:val="0"/>
        </w:numPr>
        <w:ind w:left="1224"/>
        <w:rPr>
          <w:b w:val="0"/>
          <w:sz w:val="20"/>
          <w:szCs w:val="20"/>
        </w:rPr>
      </w:pPr>
    </w:p>
    <w:p w14:paraId="2723E9DF" w14:textId="77777777" w:rsidR="000F4844" w:rsidRPr="008C291D" w:rsidRDefault="000F4844" w:rsidP="008C291D">
      <w:pPr>
        <w:pStyle w:val="ny-lesson-SFinsert-number-list"/>
        <w:numPr>
          <w:ilvl w:val="0"/>
          <w:numId w:val="0"/>
        </w:numPr>
        <w:ind w:left="1224"/>
        <w:rPr>
          <w:b w:val="0"/>
          <w:sz w:val="20"/>
          <w:szCs w:val="20"/>
        </w:rPr>
      </w:pPr>
    </w:p>
    <w:p w14:paraId="59DAE5F3" w14:textId="77777777" w:rsidR="008C291D" w:rsidRDefault="008C291D" w:rsidP="008C291D">
      <w:pPr>
        <w:pStyle w:val="ny-lesson-SFinsert-number-list"/>
        <w:numPr>
          <w:ilvl w:val="0"/>
          <w:numId w:val="0"/>
        </w:numPr>
        <w:rPr>
          <w:b w:val="0"/>
          <w:sz w:val="20"/>
          <w:szCs w:val="20"/>
        </w:rPr>
      </w:pPr>
    </w:p>
    <w:p w14:paraId="799C6710" w14:textId="77777777" w:rsidR="000F4844" w:rsidRPr="008C291D" w:rsidRDefault="000F4844" w:rsidP="008C291D">
      <w:pPr>
        <w:pStyle w:val="ny-lesson-SFinsert-number-list"/>
        <w:numPr>
          <w:ilvl w:val="0"/>
          <w:numId w:val="0"/>
        </w:numPr>
        <w:rPr>
          <w:b w:val="0"/>
          <w:sz w:val="20"/>
          <w:szCs w:val="20"/>
        </w:rPr>
      </w:pPr>
    </w:p>
    <w:p w14:paraId="681DC5CE" w14:textId="03DB4098" w:rsidR="00C45277" w:rsidRPr="00C45277" w:rsidRDefault="00C45277" w:rsidP="00C45277">
      <w:pPr>
        <w:pStyle w:val="ny-lesson-numbering"/>
      </w:pPr>
      <w:r w:rsidRPr="00C45277">
        <w:t xml:space="preserve">A garden measuring </w:t>
      </w:r>
      <m:oMath>
        <m:r>
          <w:rPr>
            <w:rFonts w:ascii="Cambria Math" w:hAnsi="Cambria Math"/>
          </w:rPr>
          <m:t>12</m:t>
        </m:r>
        <m:r>
          <m:rPr>
            <m:sty m:val="p"/>
          </m:rPr>
          <w:rPr>
            <w:rFonts w:ascii="Cambria Math" w:hAnsi="Cambria Math"/>
          </w:rPr>
          <m:t xml:space="preserve"> m</m:t>
        </m:r>
      </m:oMath>
      <w:r w:rsidRPr="00C45277">
        <w:t xml:space="preserve"> by </w:t>
      </w:r>
      <m:oMath>
        <m:r>
          <w:rPr>
            <w:rFonts w:ascii="Cambria Math" w:hAnsi="Cambria Math"/>
          </w:rPr>
          <m:t xml:space="preserve">16 </m:t>
        </m:r>
        <m:r>
          <m:rPr>
            <m:sty m:val="p"/>
          </m:rPr>
          <w:rPr>
            <w:rFonts w:ascii="Cambria Math" w:hAnsi="Cambria Math"/>
          </w:rPr>
          <m:t>m</m:t>
        </m:r>
      </m:oMath>
      <w:r w:rsidRPr="00C45277">
        <w:t xml:space="preserve"> is to have a pedestrian pathway that is </w:t>
      </w:r>
      <m:oMath>
        <m:r>
          <w:rPr>
            <w:rFonts w:ascii="Cambria Math" w:hAnsi="Cambria Math"/>
          </w:rPr>
          <m:t>w</m:t>
        </m:r>
      </m:oMath>
      <w:r w:rsidRPr="00C45277">
        <w:t xml:space="preserve"> meters wide installed all the way around it, increasing the total area to </w:t>
      </w:r>
      <m:oMath>
        <m:r>
          <w:rPr>
            <w:rFonts w:ascii="Cambria Math" w:hAnsi="Cambria Math"/>
          </w:rPr>
          <m:t>285</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C45277">
        <w:t xml:space="preserve">.  What is the width, </w:t>
      </w:r>
      <m:oMath>
        <m:r>
          <w:rPr>
            <w:rFonts w:ascii="Cambria Math" w:hAnsi="Cambria Math"/>
          </w:rPr>
          <m:t>w</m:t>
        </m:r>
      </m:oMath>
      <w:r w:rsidRPr="00C45277">
        <w:t>, of the pathway?</w:t>
      </w:r>
    </w:p>
    <w:p w14:paraId="094484BB" w14:textId="77777777" w:rsidR="008C291D" w:rsidRPr="008C291D" w:rsidRDefault="008C291D" w:rsidP="008C291D">
      <w:pPr>
        <w:pStyle w:val="ny-lesson-SFinsert-number-list"/>
        <w:numPr>
          <w:ilvl w:val="0"/>
          <w:numId w:val="0"/>
        </w:numPr>
        <w:ind w:left="1224"/>
        <w:rPr>
          <w:b w:val="0"/>
          <w:sz w:val="20"/>
          <w:szCs w:val="20"/>
        </w:rPr>
      </w:pPr>
    </w:p>
    <w:p w14:paraId="24A4A864" w14:textId="77777777" w:rsidR="008C291D" w:rsidRDefault="008C291D" w:rsidP="008C291D">
      <w:pPr>
        <w:pStyle w:val="ny-lesson-SFinsert-number-list"/>
        <w:numPr>
          <w:ilvl w:val="0"/>
          <w:numId w:val="0"/>
        </w:numPr>
        <w:ind w:left="1224"/>
        <w:rPr>
          <w:b w:val="0"/>
          <w:sz w:val="20"/>
          <w:szCs w:val="20"/>
        </w:rPr>
      </w:pPr>
    </w:p>
    <w:p w14:paraId="2DD2A2FF" w14:textId="77777777" w:rsidR="008C291D" w:rsidRDefault="008C291D" w:rsidP="008C291D">
      <w:pPr>
        <w:pStyle w:val="ny-lesson-SFinsert-number-list"/>
        <w:numPr>
          <w:ilvl w:val="0"/>
          <w:numId w:val="0"/>
        </w:numPr>
        <w:ind w:left="1224"/>
        <w:rPr>
          <w:b w:val="0"/>
          <w:sz w:val="20"/>
          <w:szCs w:val="20"/>
        </w:rPr>
      </w:pPr>
    </w:p>
    <w:p w14:paraId="04C3CAC9" w14:textId="77777777" w:rsidR="008C291D" w:rsidRPr="008C291D" w:rsidRDefault="008C291D" w:rsidP="008C291D">
      <w:pPr>
        <w:pStyle w:val="ny-lesson-SFinsert-number-list"/>
        <w:numPr>
          <w:ilvl w:val="0"/>
          <w:numId w:val="0"/>
        </w:numPr>
        <w:ind w:left="1224"/>
        <w:rPr>
          <w:b w:val="0"/>
          <w:sz w:val="20"/>
          <w:szCs w:val="20"/>
        </w:rPr>
      </w:pPr>
    </w:p>
    <w:p w14:paraId="5BDCCF7B" w14:textId="77777777" w:rsidR="008C291D" w:rsidRDefault="008C291D" w:rsidP="008C291D">
      <w:pPr>
        <w:pStyle w:val="ny-lesson-SFinsert-number-list"/>
        <w:numPr>
          <w:ilvl w:val="0"/>
          <w:numId w:val="0"/>
        </w:numPr>
        <w:ind w:left="1224"/>
        <w:rPr>
          <w:b w:val="0"/>
          <w:sz w:val="20"/>
          <w:szCs w:val="20"/>
        </w:rPr>
      </w:pPr>
    </w:p>
    <w:p w14:paraId="6019F536" w14:textId="77777777" w:rsidR="008C291D" w:rsidRDefault="008C291D" w:rsidP="008C291D">
      <w:pPr>
        <w:pStyle w:val="ny-lesson-SFinsert-number-list"/>
        <w:numPr>
          <w:ilvl w:val="0"/>
          <w:numId w:val="0"/>
        </w:numPr>
        <w:ind w:left="1224"/>
        <w:rPr>
          <w:b w:val="0"/>
          <w:sz w:val="20"/>
          <w:szCs w:val="20"/>
        </w:rPr>
      </w:pPr>
    </w:p>
    <w:p w14:paraId="0AB81F24" w14:textId="77777777" w:rsidR="00C45277" w:rsidRDefault="00C45277" w:rsidP="008C291D">
      <w:pPr>
        <w:pStyle w:val="ny-lesson-SFinsert-number-list"/>
        <w:numPr>
          <w:ilvl w:val="0"/>
          <w:numId w:val="0"/>
        </w:numPr>
        <w:ind w:left="1224"/>
        <w:rPr>
          <w:b w:val="0"/>
          <w:sz w:val="20"/>
          <w:szCs w:val="20"/>
        </w:rPr>
      </w:pPr>
    </w:p>
    <w:p w14:paraId="548F6212" w14:textId="77777777" w:rsidR="00C45277" w:rsidRDefault="00C45277" w:rsidP="008C291D">
      <w:pPr>
        <w:pStyle w:val="ny-lesson-SFinsert-number-list"/>
        <w:numPr>
          <w:ilvl w:val="0"/>
          <w:numId w:val="0"/>
        </w:numPr>
        <w:ind w:left="1224"/>
        <w:rPr>
          <w:b w:val="0"/>
          <w:sz w:val="20"/>
          <w:szCs w:val="20"/>
        </w:rPr>
      </w:pPr>
    </w:p>
    <w:p w14:paraId="1BB23D02" w14:textId="77777777" w:rsidR="00C45277" w:rsidRDefault="00C45277" w:rsidP="008C291D">
      <w:pPr>
        <w:pStyle w:val="ny-lesson-SFinsert-number-list"/>
        <w:numPr>
          <w:ilvl w:val="0"/>
          <w:numId w:val="0"/>
        </w:numPr>
        <w:ind w:left="1224"/>
        <w:rPr>
          <w:b w:val="0"/>
          <w:sz w:val="20"/>
          <w:szCs w:val="20"/>
        </w:rPr>
      </w:pPr>
    </w:p>
    <w:p w14:paraId="0433FE14" w14:textId="77777777" w:rsidR="000F4844" w:rsidRPr="008C291D" w:rsidRDefault="000F4844" w:rsidP="008C291D">
      <w:pPr>
        <w:pStyle w:val="ny-lesson-SFinsert-number-list"/>
        <w:numPr>
          <w:ilvl w:val="0"/>
          <w:numId w:val="0"/>
        </w:numPr>
        <w:ind w:left="1224"/>
        <w:rPr>
          <w:b w:val="0"/>
          <w:sz w:val="20"/>
          <w:szCs w:val="20"/>
        </w:rPr>
      </w:pPr>
    </w:p>
    <w:p w14:paraId="3170A911" w14:textId="77777777" w:rsidR="008C291D" w:rsidRPr="008C291D" w:rsidRDefault="008C291D" w:rsidP="008C291D">
      <w:pPr>
        <w:pStyle w:val="ny-lesson-SFinsert-number-list"/>
        <w:numPr>
          <w:ilvl w:val="0"/>
          <w:numId w:val="0"/>
        </w:numPr>
        <w:rPr>
          <w:b w:val="0"/>
          <w:sz w:val="20"/>
          <w:szCs w:val="20"/>
        </w:rPr>
      </w:pPr>
    </w:p>
    <w:p w14:paraId="08E11273" w14:textId="6A3FF6BA" w:rsidR="00C45277" w:rsidRPr="00C45277" w:rsidRDefault="00C45277" w:rsidP="00C45277">
      <w:pPr>
        <w:pStyle w:val="ny-lesson-numbering"/>
      </w:pPr>
      <w:r w:rsidRPr="00C45277">
        <w:t xml:space="preserve">Karen wants to plant a garden and surround it with decorative stones.  She has enough stones to enclose a rectangular garden with a perimeter of </w:t>
      </w:r>
      <m:oMath>
        <m:r>
          <w:rPr>
            <w:rFonts w:ascii="Cambria Math" w:hAnsi="Cambria Math"/>
          </w:rPr>
          <m:t>68</m:t>
        </m:r>
        <m:r>
          <m:rPr>
            <m:sty m:val="p"/>
          </m:rPr>
          <w:rPr>
            <w:rFonts w:ascii="Cambria Math" w:hAnsi="Cambria Math"/>
          </w:rPr>
          <m:t xml:space="preserve"> ft.</m:t>
        </m:r>
      </m:oMath>
      <w:r w:rsidRPr="00C45277">
        <w:t xml:space="preserve">, and she wants the garden to cover </w:t>
      </w:r>
      <m:oMath>
        <m:r>
          <w:rPr>
            <w:rFonts w:ascii="Cambria Math" w:hAnsi="Cambria Math"/>
          </w:rPr>
          <m:t xml:space="preserve">240 </m:t>
        </m:r>
        <m:sSup>
          <m:sSupPr>
            <m:ctrlPr>
              <w:rPr>
                <w:rFonts w:ascii="Cambria Math" w:hAnsi="Cambria Math"/>
              </w:rPr>
            </m:ctrlPr>
          </m:sSupPr>
          <m:e>
            <m:r>
              <m:rPr>
                <m:sty m:val="p"/>
              </m:rPr>
              <w:rPr>
                <w:rFonts w:ascii="Cambria Math" w:hAnsi="Cambria Math"/>
              </w:rPr>
              <m:t>ft</m:t>
            </m:r>
            <m:ctrlPr>
              <w:rPr>
                <w:rFonts w:ascii="Cambria Math" w:hAnsi="Cambria Math"/>
                <w:i/>
              </w:rPr>
            </m:ctrlPr>
          </m:e>
          <m:sup>
            <m:r>
              <m:rPr>
                <m:sty m:val="p"/>
              </m:rPr>
              <w:rPr>
                <w:rFonts w:ascii="Cambria Math" w:hAnsi="Cambria Math"/>
              </w:rPr>
              <m:t>2</m:t>
            </m:r>
          </m:sup>
        </m:sSup>
      </m:oMath>
      <w:r w:rsidRPr="00C45277">
        <w:t xml:space="preserve">.  What </w:t>
      </w:r>
      <w:r w:rsidR="00EE0EE8">
        <w:t>is</w:t>
      </w:r>
      <w:r w:rsidRPr="00C45277">
        <w:t xml:space="preserve"> the length and width of her garden?</w:t>
      </w:r>
    </w:p>
    <w:p w14:paraId="48A27EEA" w14:textId="77777777" w:rsidR="008C291D" w:rsidRPr="008C291D" w:rsidRDefault="008C291D" w:rsidP="008C291D">
      <w:pPr>
        <w:pStyle w:val="ny-lesson-SFinsert-number-list"/>
        <w:numPr>
          <w:ilvl w:val="0"/>
          <w:numId w:val="0"/>
        </w:numPr>
        <w:ind w:left="1224"/>
        <w:rPr>
          <w:b w:val="0"/>
          <w:sz w:val="20"/>
          <w:szCs w:val="20"/>
        </w:rPr>
      </w:pPr>
    </w:p>
    <w:p w14:paraId="1CEBB139" w14:textId="77777777" w:rsidR="008C291D" w:rsidRDefault="008C291D" w:rsidP="008C291D">
      <w:pPr>
        <w:pStyle w:val="ny-lesson-SFinsert-number-list"/>
        <w:numPr>
          <w:ilvl w:val="0"/>
          <w:numId w:val="0"/>
        </w:numPr>
        <w:ind w:left="1224"/>
        <w:rPr>
          <w:b w:val="0"/>
          <w:sz w:val="20"/>
          <w:szCs w:val="20"/>
        </w:rPr>
      </w:pPr>
    </w:p>
    <w:p w14:paraId="5EE11286" w14:textId="77777777" w:rsidR="008C291D" w:rsidRDefault="008C291D" w:rsidP="008C291D">
      <w:pPr>
        <w:pStyle w:val="ny-lesson-SFinsert-number-list"/>
        <w:numPr>
          <w:ilvl w:val="0"/>
          <w:numId w:val="0"/>
        </w:numPr>
        <w:ind w:left="1224"/>
        <w:rPr>
          <w:b w:val="0"/>
          <w:sz w:val="20"/>
          <w:szCs w:val="20"/>
        </w:rPr>
      </w:pPr>
    </w:p>
    <w:p w14:paraId="4A1AE0EF" w14:textId="77777777" w:rsidR="000F4844" w:rsidRDefault="000F4844" w:rsidP="008C291D">
      <w:pPr>
        <w:pStyle w:val="ny-lesson-SFinsert-number-list"/>
        <w:numPr>
          <w:ilvl w:val="0"/>
          <w:numId w:val="0"/>
        </w:numPr>
        <w:ind w:left="1224"/>
        <w:rPr>
          <w:b w:val="0"/>
          <w:sz w:val="20"/>
          <w:szCs w:val="20"/>
        </w:rPr>
      </w:pPr>
    </w:p>
    <w:p w14:paraId="7B908CD2" w14:textId="77777777" w:rsidR="008C291D" w:rsidRDefault="008C291D" w:rsidP="008C291D">
      <w:pPr>
        <w:pStyle w:val="ny-lesson-SFinsert-number-list"/>
        <w:numPr>
          <w:ilvl w:val="0"/>
          <w:numId w:val="0"/>
        </w:numPr>
        <w:ind w:left="1224"/>
        <w:rPr>
          <w:b w:val="0"/>
          <w:sz w:val="20"/>
          <w:szCs w:val="20"/>
        </w:rPr>
      </w:pPr>
    </w:p>
    <w:p w14:paraId="737754F0" w14:textId="77777777" w:rsidR="008C291D" w:rsidRDefault="008C291D" w:rsidP="008C291D">
      <w:pPr>
        <w:pStyle w:val="ny-lesson-SFinsert-number-list"/>
        <w:numPr>
          <w:ilvl w:val="0"/>
          <w:numId w:val="0"/>
        </w:numPr>
        <w:ind w:left="1224"/>
        <w:rPr>
          <w:b w:val="0"/>
          <w:sz w:val="20"/>
          <w:szCs w:val="20"/>
        </w:rPr>
      </w:pPr>
    </w:p>
    <w:p w14:paraId="002ABB4A" w14:textId="77777777" w:rsidR="000F4844" w:rsidRPr="008C291D" w:rsidRDefault="000F4844" w:rsidP="008C291D">
      <w:pPr>
        <w:pStyle w:val="ny-lesson-SFinsert-number-list"/>
        <w:numPr>
          <w:ilvl w:val="0"/>
          <w:numId w:val="0"/>
        </w:numPr>
        <w:ind w:left="1224"/>
        <w:rPr>
          <w:b w:val="0"/>
          <w:sz w:val="20"/>
          <w:szCs w:val="20"/>
        </w:rPr>
      </w:pPr>
    </w:p>
    <w:p w14:paraId="62B9ADB4" w14:textId="77777777" w:rsidR="008C291D" w:rsidRDefault="008C291D" w:rsidP="008C291D">
      <w:pPr>
        <w:pStyle w:val="ny-lesson-SFinsert-number-list"/>
        <w:numPr>
          <w:ilvl w:val="0"/>
          <w:numId w:val="0"/>
        </w:numPr>
        <w:rPr>
          <w:b w:val="0"/>
          <w:sz w:val="20"/>
          <w:szCs w:val="20"/>
        </w:rPr>
      </w:pPr>
    </w:p>
    <w:p w14:paraId="27CFD2A0" w14:textId="77777777" w:rsidR="000F4844" w:rsidRDefault="000F4844" w:rsidP="008C291D">
      <w:pPr>
        <w:pStyle w:val="ny-lesson-SFinsert-number-list"/>
        <w:numPr>
          <w:ilvl w:val="0"/>
          <w:numId w:val="0"/>
        </w:numPr>
        <w:rPr>
          <w:b w:val="0"/>
          <w:sz w:val="20"/>
          <w:szCs w:val="20"/>
        </w:rPr>
      </w:pPr>
    </w:p>
    <w:p w14:paraId="5F634137" w14:textId="130E26E0" w:rsidR="00C45277" w:rsidRPr="00C45277" w:rsidRDefault="00C45277" w:rsidP="00C45277">
      <w:pPr>
        <w:pStyle w:val="ny-lesson-numbering"/>
        <w:rPr>
          <w:szCs w:val="20"/>
        </w:rPr>
      </w:pPr>
      <w:r w:rsidRPr="00C45277">
        <w:lastRenderedPageBreak/>
        <w:t>Find two consecutive odd integers whose product is</w:t>
      </w:r>
      <m:oMath>
        <m:r>
          <w:rPr>
            <w:rFonts w:ascii="Cambria Math" w:hAnsi="Cambria Math"/>
          </w:rPr>
          <m:t xml:space="preserve"> 99</m:t>
        </m:r>
      </m:oMath>
      <w:r w:rsidRPr="00C45277">
        <w:t xml:space="preserve">.  </w:t>
      </w:r>
      <w:r w:rsidR="00F31D64">
        <w:t>(</w:t>
      </w:r>
      <w:r w:rsidRPr="00C45277">
        <w:t xml:space="preserve">Note:  There are two different pairs of consecutive odd integers and only an algebraic solution will </w:t>
      </w:r>
      <w:r w:rsidR="0082071F">
        <w:t>be</w:t>
      </w:r>
      <w:r w:rsidRPr="00C45277">
        <w:t xml:space="preserve"> accepted.</w:t>
      </w:r>
      <w:r w:rsidR="00F31D64">
        <w:t>)</w:t>
      </w:r>
      <w:r w:rsidR="000F4844">
        <w:t xml:space="preserve"> </w:t>
      </w:r>
    </w:p>
    <w:p w14:paraId="11AB33B5" w14:textId="77777777" w:rsidR="008C291D" w:rsidRPr="008C291D" w:rsidRDefault="008C291D" w:rsidP="008C291D">
      <w:pPr>
        <w:pStyle w:val="ny-lesson-SFinsert-number-list"/>
        <w:numPr>
          <w:ilvl w:val="0"/>
          <w:numId w:val="0"/>
        </w:numPr>
        <w:ind w:left="1224"/>
        <w:rPr>
          <w:b w:val="0"/>
          <w:sz w:val="20"/>
          <w:szCs w:val="20"/>
        </w:rPr>
      </w:pPr>
    </w:p>
    <w:p w14:paraId="6FEB586E" w14:textId="77777777" w:rsidR="008C291D" w:rsidRDefault="008C291D" w:rsidP="008C291D">
      <w:pPr>
        <w:pStyle w:val="ny-lesson-SFinsert-number-list"/>
        <w:numPr>
          <w:ilvl w:val="0"/>
          <w:numId w:val="0"/>
        </w:numPr>
        <w:ind w:left="1224"/>
        <w:rPr>
          <w:b w:val="0"/>
          <w:sz w:val="20"/>
          <w:szCs w:val="20"/>
        </w:rPr>
      </w:pPr>
    </w:p>
    <w:p w14:paraId="440276BF" w14:textId="77777777" w:rsidR="008C291D" w:rsidRDefault="008C291D" w:rsidP="008C291D">
      <w:pPr>
        <w:pStyle w:val="ny-lesson-SFinsert-number-list"/>
        <w:numPr>
          <w:ilvl w:val="0"/>
          <w:numId w:val="0"/>
        </w:numPr>
        <w:ind w:left="1224"/>
        <w:rPr>
          <w:b w:val="0"/>
          <w:sz w:val="20"/>
          <w:szCs w:val="20"/>
        </w:rPr>
      </w:pPr>
    </w:p>
    <w:p w14:paraId="2D924518" w14:textId="77777777" w:rsidR="008C291D" w:rsidRDefault="008C291D" w:rsidP="008C291D">
      <w:pPr>
        <w:pStyle w:val="ny-lesson-SFinsert-number-list"/>
        <w:numPr>
          <w:ilvl w:val="0"/>
          <w:numId w:val="0"/>
        </w:numPr>
        <w:ind w:left="1224"/>
        <w:rPr>
          <w:b w:val="0"/>
          <w:sz w:val="20"/>
          <w:szCs w:val="20"/>
        </w:rPr>
      </w:pPr>
    </w:p>
    <w:p w14:paraId="59A70328" w14:textId="77777777" w:rsidR="000F4844" w:rsidRDefault="000F4844" w:rsidP="008C291D">
      <w:pPr>
        <w:pStyle w:val="ny-lesson-SFinsert-number-list"/>
        <w:numPr>
          <w:ilvl w:val="0"/>
          <w:numId w:val="0"/>
        </w:numPr>
        <w:ind w:left="1224"/>
        <w:rPr>
          <w:b w:val="0"/>
          <w:sz w:val="20"/>
          <w:szCs w:val="20"/>
        </w:rPr>
      </w:pPr>
    </w:p>
    <w:p w14:paraId="7730F0B7" w14:textId="77777777" w:rsidR="000F4844" w:rsidRDefault="000F4844" w:rsidP="008C291D">
      <w:pPr>
        <w:pStyle w:val="ny-lesson-SFinsert-number-list"/>
        <w:numPr>
          <w:ilvl w:val="0"/>
          <w:numId w:val="0"/>
        </w:numPr>
        <w:ind w:left="1224"/>
        <w:rPr>
          <w:b w:val="0"/>
          <w:sz w:val="20"/>
          <w:szCs w:val="20"/>
        </w:rPr>
      </w:pPr>
    </w:p>
    <w:p w14:paraId="2B8F9EDB" w14:textId="77777777" w:rsidR="000F4844" w:rsidRDefault="000F4844" w:rsidP="008C291D">
      <w:pPr>
        <w:pStyle w:val="ny-lesson-SFinsert-number-list"/>
        <w:numPr>
          <w:ilvl w:val="0"/>
          <w:numId w:val="0"/>
        </w:numPr>
        <w:ind w:left="1224"/>
        <w:rPr>
          <w:b w:val="0"/>
          <w:sz w:val="20"/>
          <w:szCs w:val="20"/>
        </w:rPr>
      </w:pPr>
    </w:p>
    <w:p w14:paraId="3FCE137F" w14:textId="77777777" w:rsidR="000F4844" w:rsidRDefault="000F4844" w:rsidP="008C291D">
      <w:pPr>
        <w:pStyle w:val="ny-lesson-SFinsert-number-list"/>
        <w:numPr>
          <w:ilvl w:val="0"/>
          <w:numId w:val="0"/>
        </w:numPr>
        <w:ind w:left="1224"/>
        <w:rPr>
          <w:b w:val="0"/>
          <w:sz w:val="20"/>
          <w:szCs w:val="20"/>
        </w:rPr>
      </w:pPr>
    </w:p>
    <w:p w14:paraId="5FCEC41B" w14:textId="77777777" w:rsidR="000F4844" w:rsidRDefault="000F4844" w:rsidP="008C291D">
      <w:pPr>
        <w:pStyle w:val="ny-lesson-SFinsert-number-list"/>
        <w:numPr>
          <w:ilvl w:val="0"/>
          <w:numId w:val="0"/>
        </w:numPr>
        <w:ind w:left="1224"/>
        <w:rPr>
          <w:b w:val="0"/>
          <w:sz w:val="20"/>
          <w:szCs w:val="20"/>
        </w:rPr>
      </w:pPr>
    </w:p>
    <w:p w14:paraId="5C9E2C46" w14:textId="77777777" w:rsidR="008C291D" w:rsidRPr="008C291D" w:rsidRDefault="008C291D" w:rsidP="00510962">
      <w:pPr>
        <w:pStyle w:val="ny-lesson-SFinsert-number-list"/>
        <w:numPr>
          <w:ilvl w:val="0"/>
          <w:numId w:val="0"/>
        </w:numPr>
        <w:rPr>
          <w:b w:val="0"/>
          <w:sz w:val="20"/>
          <w:szCs w:val="20"/>
        </w:rPr>
      </w:pPr>
    </w:p>
    <w:p w14:paraId="3B15730A" w14:textId="77777777" w:rsidR="008C291D" w:rsidRPr="008C291D" w:rsidRDefault="008C291D" w:rsidP="008C291D">
      <w:pPr>
        <w:pStyle w:val="ny-lesson-SFinsert-number-list"/>
        <w:numPr>
          <w:ilvl w:val="0"/>
          <w:numId w:val="0"/>
        </w:numPr>
        <w:ind w:left="1224"/>
        <w:rPr>
          <w:b w:val="0"/>
          <w:sz w:val="20"/>
          <w:szCs w:val="20"/>
        </w:rPr>
      </w:pPr>
    </w:p>
    <w:p w14:paraId="3BA67BD9" w14:textId="7FECF4AF" w:rsidR="008C291D" w:rsidRPr="00C9779C" w:rsidRDefault="008C291D" w:rsidP="00C9779C">
      <w:pPr>
        <w:pStyle w:val="ny-lesson-paragraph"/>
      </w:pPr>
    </w:p>
    <w:p w14:paraId="024B0B78" w14:textId="0E5A53F4" w:rsidR="00606F74" w:rsidRPr="00606F74" w:rsidRDefault="00A3293B" w:rsidP="00606F74">
      <w:pPr>
        <w:pStyle w:val="ny-lesson-numbering"/>
      </w:pPr>
      <w:r w:rsidRPr="00606F74">
        <w:t>Challenge:</w:t>
      </w:r>
      <w:r>
        <w:t xml:space="preserve">  </w:t>
      </w:r>
      <w:r w:rsidR="00606F74" w:rsidRPr="00606F74">
        <w:t xml:space="preserve">You have a </w:t>
      </w:r>
      <m:oMath>
        <m:r>
          <w:rPr>
            <w:rFonts w:ascii="Cambria Math" w:hAnsi="Cambria Math"/>
          </w:rPr>
          <m:t>500</m:t>
        </m:r>
      </m:oMath>
      <w:r>
        <w:t>-foot</w:t>
      </w:r>
      <w:r w:rsidR="00606F74" w:rsidRPr="00606F74">
        <w:t xml:space="preserve"> roll of chain link fencing and a large field.  You want to fence in a rectangular playground area.  What are the dimensions of the largest such playground area you can enclose?  What is the area of the playground?</w:t>
      </w:r>
    </w:p>
    <w:p w14:paraId="28FA3218" w14:textId="77777777" w:rsidR="008C291D" w:rsidRPr="008C291D" w:rsidRDefault="008C291D" w:rsidP="008C291D">
      <w:pPr>
        <w:pStyle w:val="ny-lesson-SFinsert-number-list"/>
        <w:numPr>
          <w:ilvl w:val="0"/>
          <w:numId w:val="0"/>
        </w:numPr>
        <w:ind w:left="1224"/>
        <w:rPr>
          <w:b w:val="0"/>
          <w:sz w:val="20"/>
          <w:szCs w:val="20"/>
        </w:rPr>
      </w:pPr>
    </w:p>
    <w:p w14:paraId="71A47EE3" w14:textId="288168B4" w:rsidR="009021BD" w:rsidRDefault="009021BD" w:rsidP="009021BD">
      <w:pPr>
        <w:pStyle w:val="ny-lesson-numbering"/>
        <w:numPr>
          <w:ilvl w:val="0"/>
          <w:numId w:val="0"/>
        </w:numPr>
        <w:ind w:left="360"/>
      </w:pPr>
    </w:p>
    <w:p w14:paraId="516FECB1" w14:textId="3F1EFD23" w:rsidR="007C3BFC" w:rsidRDefault="007C3BFC" w:rsidP="007C3BFC">
      <w:pPr>
        <w:pStyle w:val="ny-lesson-paragraph"/>
        <w:rPr>
          <w:szCs w:val="20"/>
        </w:rPr>
      </w:pPr>
    </w:p>
    <w:p w14:paraId="7DF0E7E9" w14:textId="77777777" w:rsidR="000F4844" w:rsidRDefault="000F4844" w:rsidP="007C3BFC">
      <w:pPr>
        <w:pStyle w:val="ny-lesson-paragraph"/>
        <w:rPr>
          <w:szCs w:val="20"/>
        </w:rPr>
      </w:pPr>
    </w:p>
    <w:p w14:paraId="1DFDC0DF" w14:textId="77777777" w:rsidR="000F4844" w:rsidRDefault="000F4844" w:rsidP="007C3BFC">
      <w:pPr>
        <w:pStyle w:val="ny-lesson-paragraph"/>
        <w:rPr>
          <w:szCs w:val="20"/>
        </w:rPr>
      </w:pPr>
    </w:p>
    <w:p w14:paraId="2ADCDBCB" w14:textId="77777777" w:rsidR="000F4844" w:rsidRDefault="000F4844" w:rsidP="007C3BFC">
      <w:pPr>
        <w:pStyle w:val="ny-lesson-paragraph"/>
        <w:rPr>
          <w:szCs w:val="20"/>
        </w:rPr>
      </w:pPr>
    </w:p>
    <w:p w14:paraId="75E8B7BC" w14:textId="77777777" w:rsidR="000F4844" w:rsidRDefault="000F4844" w:rsidP="007C3BFC">
      <w:pPr>
        <w:pStyle w:val="ny-lesson-paragraph"/>
        <w:rPr>
          <w:szCs w:val="20"/>
        </w:rPr>
      </w:pPr>
    </w:p>
    <w:p w14:paraId="7BDDA1F3" w14:textId="77777777" w:rsidR="000F4844" w:rsidRDefault="000F4844" w:rsidP="007C3BFC">
      <w:pPr>
        <w:pStyle w:val="ny-lesson-paragraph"/>
        <w:rPr>
          <w:szCs w:val="20"/>
        </w:rPr>
      </w:pPr>
    </w:p>
    <w:p w14:paraId="53AED469" w14:textId="77777777" w:rsidR="000F4844" w:rsidRDefault="000F4844" w:rsidP="007C3BFC">
      <w:pPr>
        <w:pStyle w:val="ny-lesson-paragraph"/>
        <w:rPr>
          <w:szCs w:val="20"/>
        </w:rPr>
      </w:pPr>
    </w:p>
    <w:p w14:paraId="5740234A" w14:textId="77777777" w:rsidR="00EE3CC2" w:rsidRDefault="00EE3CC2" w:rsidP="007C3BFC">
      <w:pPr>
        <w:pStyle w:val="ny-lesson-paragraph"/>
        <w:rPr>
          <w:szCs w:val="20"/>
        </w:rPr>
      </w:pPr>
    </w:p>
    <w:p w14:paraId="5296AB78" w14:textId="77777777" w:rsidR="00EE3CC2" w:rsidRDefault="00EE3CC2" w:rsidP="007C3BFC">
      <w:pPr>
        <w:pStyle w:val="ny-lesson-paragraph"/>
        <w:rPr>
          <w:szCs w:val="20"/>
        </w:rPr>
      </w:pPr>
    </w:p>
    <w:p w14:paraId="793CEF69" w14:textId="77777777" w:rsidR="00EE3CC2" w:rsidRDefault="00EE3CC2" w:rsidP="007C3BFC">
      <w:pPr>
        <w:pStyle w:val="ny-lesson-paragraph"/>
        <w:rPr>
          <w:szCs w:val="20"/>
        </w:rPr>
      </w:pPr>
    </w:p>
    <w:p w14:paraId="31B980A9" w14:textId="77777777" w:rsidR="00EE3CC2" w:rsidRDefault="00EE3CC2" w:rsidP="007C3BFC">
      <w:pPr>
        <w:pStyle w:val="ny-lesson-paragraph"/>
        <w:rPr>
          <w:szCs w:val="20"/>
        </w:rPr>
      </w:pPr>
    </w:p>
    <w:p w14:paraId="3489B46D" w14:textId="77777777" w:rsidR="00EE3CC2" w:rsidRDefault="00EE3CC2" w:rsidP="007C3BFC">
      <w:pPr>
        <w:pStyle w:val="ny-lesson-paragraph"/>
        <w:rPr>
          <w:szCs w:val="20"/>
        </w:rPr>
      </w:pPr>
    </w:p>
    <w:p w14:paraId="21DB9C0E" w14:textId="77777777" w:rsidR="00EE3CC2" w:rsidRDefault="00EE3CC2" w:rsidP="007C3BFC">
      <w:pPr>
        <w:pStyle w:val="ny-lesson-paragraph"/>
        <w:rPr>
          <w:szCs w:val="20"/>
        </w:rPr>
      </w:pPr>
    </w:p>
    <w:p w14:paraId="00FE927E" w14:textId="77777777" w:rsidR="00EE3CC2" w:rsidRDefault="00EE3CC2" w:rsidP="007C3BFC">
      <w:pPr>
        <w:pStyle w:val="ny-lesson-paragraph"/>
        <w:rPr>
          <w:szCs w:val="20"/>
        </w:rPr>
      </w:pPr>
    </w:p>
    <w:p w14:paraId="4146913D" w14:textId="77777777" w:rsidR="00EE3CC2" w:rsidRDefault="00EE3CC2" w:rsidP="007C3BFC">
      <w:pPr>
        <w:pStyle w:val="ny-lesson-paragraph"/>
        <w:rPr>
          <w:szCs w:val="20"/>
        </w:rPr>
      </w:pPr>
    </w:p>
    <w:p w14:paraId="1591A603" w14:textId="4B15566C" w:rsidR="00EE3CC2" w:rsidRDefault="004131E5" w:rsidP="00C9779C">
      <w:pPr>
        <w:pStyle w:val="ny-callout-hdr"/>
        <w:rPr>
          <w:szCs w:val="20"/>
        </w:rPr>
      </w:pPr>
      <w:r>
        <w:rPr>
          <w:noProof/>
        </w:rPr>
        <w:lastRenderedPageBreak/>
        <mc:AlternateContent>
          <mc:Choice Requires="wps">
            <w:drawing>
              <wp:anchor distT="0" distB="0" distL="114300" distR="114300" simplePos="0" relativeHeight="251659264" behindDoc="0" locked="0" layoutInCell="1" allowOverlap="1" wp14:anchorId="2DBCACF1" wp14:editId="385C6181">
                <wp:simplePos x="0" y="0"/>
                <wp:positionH relativeFrom="margin">
                  <wp:align>center</wp:align>
                </wp:positionH>
                <wp:positionV relativeFrom="margin">
                  <wp:align>top</wp:align>
                </wp:positionV>
                <wp:extent cx="6244590" cy="1439545"/>
                <wp:effectExtent l="19050" t="19050" r="22860" b="2730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439839"/>
                        </a:xfrm>
                        <a:prstGeom prst="rect">
                          <a:avLst/>
                        </a:prstGeom>
                        <a:solidFill>
                          <a:srgbClr val="FFFFFF"/>
                        </a:solidFill>
                        <a:ln w="38100" cmpd="dbl">
                          <a:solidFill>
                            <a:srgbClr val="4F6228"/>
                          </a:solidFill>
                          <a:miter lim="800000"/>
                          <a:headEnd/>
                          <a:tailEnd/>
                        </a:ln>
                      </wps:spPr>
                      <wps:txbx>
                        <w:txbxContent>
                          <w:p w14:paraId="0089DD39" w14:textId="36D0505F" w:rsidR="0082071F" w:rsidRPr="00FE7F7B" w:rsidRDefault="0082071F"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781E0C82" w14:textId="7A511187" w:rsidR="0082071F" w:rsidRDefault="0082071F" w:rsidP="00F31D64">
                            <w:pPr>
                              <w:pStyle w:val="ny-lesson-paragraph"/>
                            </w:pPr>
                            <w:r>
                              <w:t xml:space="preserve">When provided with a verbal description of a problem, represent the scenario algebraically.  Start by identifying the unknown quantities in the problem and assigning variables.  For example, write expressions that represent the length and width of an object.  </w:t>
                            </w:r>
                          </w:p>
                          <w:p w14:paraId="39D62BA6" w14:textId="3BAB55F6" w:rsidR="0082071F" w:rsidRPr="004131E5" w:rsidRDefault="0082071F" w:rsidP="00F31D64">
                            <w:pPr>
                              <w:pStyle w:val="ny-lesson-paragraph"/>
                              <w:rPr>
                                <w:b/>
                              </w:rPr>
                            </w:pPr>
                            <w:r>
                              <w:t>Solve the equation using techniques previously learned, such as factoring and using the zero product property.  The final answer should be clearly stated and should be reasonable in terms of the context of the 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0;margin-top:0;width:491.7pt;height:113.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" strokecolor="#4f6228" strokeweight="3pt">
                <v:stroke linestyle="thinThin"/>
                <v:textbox>
                  <w:txbxContent>
                    <w:p w14:paraId="0089DD39" w14:textId="36D0505F" w:rsidR="0082071F" w:rsidRPr="00FE7F7B" w:rsidRDefault="0082071F"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781E0C82" w14:textId="7A511187" w:rsidR="0082071F" w:rsidRDefault="0082071F" w:rsidP="00F31D64">
                      <w:pPr>
                        <w:pStyle w:val="ny-lesson-paragraph"/>
                      </w:pPr>
                      <w:r>
                        <w:t xml:space="preserve">When provided with a verbal description of a problem, represent the scenario algebraically.  Start by identifying the unknown quantities in the problem and assigning variables.  For example, write expressions that represent the length and width of an object.  </w:t>
                      </w:r>
                    </w:p>
                    <w:p w14:paraId="39D62BA6" w14:textId="3BAB55F6" w:rsidR="0082071F" w:rsidRPr="004131E5" w:rsidRDefault="0082071F" w:rsidP="00F31D64">
                      <w:pPr>
                        <w:pStyle w:val="ny-lesson-paragraph"/>
                        <w:rPr>
                          <w:b/>
                        </w:rPr>
                      </w:pPr>
                      <w:r>
                        <w:t>Solve the equation using techniques previously learned, such as factoring and using the zero product property.  The final answer should be clearly stated and should be reasonable in terms of the context of the problem.</w:t>
                      </w:r>
                    </w:p>
                  </w:txbxContent>
                </v:textbox>
                <w10:wrap type="topAndBottom" anchorx="margin" anchory="margin"/>
              </v:rect>
            </w:pict>
          </mc:Fallback>
        </mc:AlternateContent>
      </w:r>
    </w:p>
    <w:p w14:paraId="23588841" w14:textId="77777777" w:rsidR="00C9779C" w:rsidRDefault="00C9779C" w:rsidP="00C9779C">
      <w:pPr>
        <w:pStyle w:val="ny-callout-hdr"/>
        <w:rPr>
          <w:szCs w:val="20"/>
        </w:rPr>
      </w:pPr>
    </w:p>
    <w:p w14:paraId="081C4DDA" w14:textId="62448CFE" w:rsidR="008C291D" w:rsidRDefault="007C3BFC" w:rsidP="007C3BFC">
      <w:pPr>
        <w:pStyle w:val="ny-callout-hdr"/>
      </w:pPr>
      <w:r>
        <w:t xml:space="preserve">Problem Set </w:t>
      </w:r>
    </w:p>
    <w:p w14:paraId="14BC6A1E" w14:textId="77777777" w:rsidR="00317591" w:rsidRDefault="00317591" w:rsidP="007C3BFC">
      <w:pPr>
        <w:pStyle w:val="ny-callout-hdr"/>
      </w:pPr>
    </w:p>
    <w:p w14:paraId="1B3FC66F" w14:textId="13B87045" w:rsidR="00317591" w:rsidRDefault="00317591" w:rsidP="00A3293B">
      <w:pPr>
        <w:pStyle w:val="ny-lesson-paragraph"/>
        <w:rPr>
          <w:b/>
        </w:rPr>
      </w:pPr>
      <w:r>
        <w:t>Solve the following problems</w:t>
      </w:r>
      <w:r w:rsidR="00EB141F">
        <w:t>.</w:t>
      </w:r>
    </w:p>
    <w:p w14:paraId="7F3467AD" w14:textId="75D48C00" w:rsidR="003E7B81" w:rsidRPr="003E7B81" w:rsidRDefault="003E7B81" w:rsidP="003E7B81">
      <w:pPr>
        <w:pStyle w:val="ny-lesson-numbering"/>
        <w:numPr>
          <w:ilvl w:val="0"/>
          <w:numId w:val="12"/>
        </w:numPr>
      </w:pPr>
      <w:r w:rsidRPr="003E7B81">
        <w:t xml:space="preserve">The length of a rectangle is </w:t>
      </w:r>
      <m:oMath>
        <m:r>
          <w:rPr>
            <w:rFonts w:ascii="Cambria Math" w:hAnsi="Cambria Math"/>
          </w:rPr>
          <m:t>2</m:t>
        </m:r>
        <m:r>
          <m:rPr>
            <m:sty m:val="p"/>
          </m:rPr>
          <w:rPr>
            <w:rFonts w:ascii="Cambria Math" w:hAnsi="Cambria Math"/>
          </w:rPr>
          <m:t xml:space="preserve"> cm</m:t>
        </m:r>
      </m:oMath>
      <w:r w:rsidRPr="003E7B81">
        <w:t xml:space="preserve"> less than its width.  If the area of the rectangle is </w:t>
      </w:r>
      <m:oMath>
        <m:r>
          <w:rPr>
            <w:rFonts w:ascii="Cambria Math" w:hAnsi="Cambria Math"/>
          </w:rPr>
          <m:t>35</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cm</m:t>
            </m:r>
          </m:e>
          <m:sup>
            <m:r>
              <m:rPr>
                <m:sty m:val="p"/>
              </m:rPr>
              <w:rPr>
                <w:rFonts w:ascii="Cambria Math" w:hAnsi="Cambria Math"/>
                <w:vertAlign w:val="superscript"/>
              </w:rPr>
              <m:t>2</m:t>
            </m:r>
          </m:sup>
        </m:sSup>
      </m:oMath>
      <w:r w:rsidRPr="003E7B81">
        <w:t>, find the width.</w:t>
      </w:r>
    </w:p>
    <w:p w14:paraId="26010F18" w14:textId="77777777" w:rsidR="00EE3CC2" w:rsidRDefault="00EE3CC2" w:rsidP="00EE3CC2">
      <w:pPr>
        <w:pStyle w:val="ny-lesson-numbering"/>
        <w:numPr>
          <w:ilvl w:val="0"/>
          <w:numId w:val="0"/>
        </w:numPr>
        <w:ind w:left="360"/>
      </w:pPr>
    </w:p>
    <w:p w14:paraId="424E0500" w14:textId="2BD226B8" w:rsidR="003E7B81" w:rsidRPr="003E7B81" w:rsidRDefault="003E7B81" w:rsidP="003E7B81">
      <w:pPr>
        <w:pStyle w:val="ny-lesson-numbering"/>
      </w:pPr>
      <w:r w:rsidRPr="003E7B81">
        <w:t xml:space="preserve">The ratio of length to width (measured in inches) in a rectangle is </w:t>
      </w:r>
      <m:oMath>
        <m:r>
          <w:rPr>
            <w:rFonts w:ascii="Cambria Math" w:hAnsi="Cambria Math"/>
          </w:rPr>
          <m:t>4∶7</m:t>
        </m:r>
      </m:oMath>
      <w:r w:rsidRPr="003E7B81">
        <w:t xml:space="preserve">.  Find the length of the rectangle if the area is known to be </w:t>
      </w:r>
      <m:oMath>
        <m:r>
          <w:rPr>
            <w:rFonts w:ascii="Cambria Math" w:hAnsi="Cambria Math"/>
          </w:rPr>
          <m:t xml:space="preserve">700 </m:t>
        </m:r>
        <m:sSup>
          <m:sSupPr>
            <m:ctrlPr>
              <w:rPr>
                <w:rFonts w:ascii="Cambria Math" w:hAnsi="Cambria Math"/>
              </w:rPr>
            </m:ctrlPr>
          </m:sSupPr>
          <m:e>
            <m:r>
              <m:rPr>
                <m:sty m:val="p"/>
              </m:rPr>
              <w:rPr>
                <w:rFonts w:ascii="Cambria Math" w:hAnsi="Cambria Math"/>
              </w:rPr>
              <m:t>in</m:t>
            </m:r>
            <m:ctrlPr>
              <w:rPr>
                <w:rFonts w:ascii="Cambria Math" w:hAnsi="Cambria Math"/>
                <w:i/>
              </w:rPr>
            </m:ctrlPr>
          </m:e>
          <m:sup>
            <m:r>
              <m:rPr>
                <m:sty m:val="p"/>
              </m:rPr>
              <w:rPr>
                <w:rFonts w:ascii="Cambria Math" w:hAnsi="Cambria Math"/>
              </w:rPr>
              <m:t>2</m:t>
            </m:r>
          </m:sup>
        </m:sSup>
      </m:oMath>
      <w:r w:rsidRPr="003E7B81">
        <w:t>.</w:t>
      </w:r>
    </w:p>
    <w:p w14:paraId="7AD705A9" w14:textId="77777777" w:rsidR="00EE3CC2" w:rsidRDefault="00EE3CC2" w:rsidP="00EE3CC2">
      <w:pPr>
        <w:pStyle w:val="ny-lesson-numbering"/>
        <w:numPr>
          <w:ilvl w:val="0"/>
          <w:numId w:val="0"/>
        </w:numPr>
        <w:ind w:left="360"/>
      </w:pPr>
    </w:p>
    <w:p w14:paraId="583C720F" w14:textId="30A922EA" w:rsidR="003E7B81" w:rsidRPr="003E7B81" w:rsidRDefault="003E7B81" w:rsidP="003E7B81">
      <w:pPr>
        <w:pStyle w:val="ny-lesson-numbering"/>
      </w:pPr>
      <w:r w:rsidRPr="003E7B81">
        <w:t xml:space="preserve">One base of a trapezoid is three times the length of the second base.  The height of the trapezoid is </w:t>
      </w:r>
      <m:oMath>
        <m:r>
          <w:rPr>
            <w:rFonts w:ascii="Cambria Math" w:hAnsi="Cambria Math"/>
          </w:rPr>
          <m:t>2</m:t>
        </m:r>
        <m:r>
          <m:rPr>
            <m:sty m:val="p"/>
          </m:rPr>
          <w:rPr>
            <w:rFonts w:ascii="Cambria Math" w:hAnsi="Cambria Math"/>
          </w:rPr>
          <m:t xml:space="preserve"> in.</m:t>
        </m:r>
      </m:oMath>
      <w:r w:rsidRPr="003E7B81">
        <w:t xml:space="preserve"> smaller than the second base.  If the area of the trapezoid is </w:t>
      </w:r>
      <m:oMath>
        <m:r>
          <w:rPr>
            <w:rFonts w:ascii="Cambria Math" w:hAnsi="Cambria Math"/>
          </w:rPr>
          <m:t>30</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in</m:t>
            </m:r>
          </m:e>
          <m:sup>
            <m:r>
              <m:rPr>
                <m:sty m:val="p"/>
              </m:rPr>
              <w:rPr>
                <w:rFonts w:ascii="Cambria Math" w:hAnsi="Cambria Math"/>
                <w:vertAlign w:val="superscript"/>
              </w:rPr>
              <m:t>2</m:t>
            </m:r>
          </m:sup>
        </m:sSup>
      </m:oMath>
      <w:r w:rsidRPr="003E7B81">
        <w:t>, find the lengths of the bases and the height of the trapezoid.</w:t>
      </w:r>
    </w:p>
    <w:p w14:paraId="2E9A91C5" w14:textId="77777777" w:rsidR="00EE3CC2" w:rsidRDefault="00EE3CC2" w:rsidP="00EE3CC2">
      <w:pPr>
        <w:pStyle w:val="ny-lesson-numbering"/>
        <w:numPr>
          <w:ilvl w:val="0"/>
          <w:numId w:val="0"/>
        </w:numPr>
        <w:ind w:left="360"/>
      </w:pPr>
    </w:p>
    <w:p w14:paraId="350F660B" w14:textId="20F623F0" w:rsidR="003E7B81" w:rsidRPr="003E7B81" w:rsidRDefault="003E7B81" w:rsidP="003E7B81">
      <w:pPr>
        <w:pStyle w:val="ny-lesson-numbering"/>
      </w:pPr>
      <w:r w:rsidRPr="003E7B81">
        <w:t xml:space="preserve">A student is painting an accent wall in his room where the length of the </w:t>
      </w:r>
      <w:r w:rsidR="0082071F">
        <w:t>wall</w:t>
      </w:r>
      <w:r w:rsidRPr="003E7B81">
        <w:t xml:space="preserve"> is </w:t>
      </w:r>
      <m:oMath>
        <m:r>
          <w:rPr>
            <w:rFonts w:ascii="Cambria Math" w:hAnsi="Cambria Math"/>
          </w:rPr>
          <m:t>3</m:t>
        </m:r>
        <m:r>
          <m:rPr>
            <m:sty m:val="p"/>
          </m:rPr>
          <w:rPr>
            <w:rFonts w:ascii="Cambria Math" w:hAnsi="Cambria Math"/>
          </w:rPr>
          <m:t xml:space="preserve"> ft. </m:t>
        </m:r>
      </m:oMath>
      <w:r w:rsidRPr="003E7B81">
        <w:t xml:space="preserve">more than its width.  The wall has an area of </w:t>
      </w:r>
      <m:oMath>
        <m:r>
          <w:rPr>
            <w:rFonts w:ascii="Cambria Math" w:hAnsi="Cambria Math"/>
          </w:rPr>
          <m:t>130</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ft</m:t>
            </m:r>
          </m:e>
          <m:sup>
            <m:r>
              <m:rPr>
                <m:sty m:val="p"/>
              </m:rPr>
              <w:rPr>
                <w:rFonts w:ascii="Cambria Math" w:hAnsi="Cambria Math"/>
                <w:vertAlign w:val="superscript"/>
              </w:rPr>
              <m:t>2</m:t>
            </m:r>
          </m:sup>
        </m:sSup>
      </m:oMath>
      <w:r w:rsidRPr="003E7B81">
        <w:t>.  What are the length and the width, in feet?</w:t>
      </w:r>
    </w:p>
    <w:p w14:paraId="7CB45E82" w14:textId="77777777" w:rsidR="00EE3CC2" w:rsidRDefault="00EE3CC2" w:rsidP="00EE3CC2">
      <w:pPr>
        <w:pStyle w:val="ny-lesson-numbering"/>
        <w:numPr>
          <w:ilvl w:val="0"/>
          <w:numId w:val="0"/>
        </w:numPr>
        <w:ind w:left="360"/>
      </w:pPr>
    </w:p>
    <w:p w14:paraId="02D04D96" w14:textId="1DCD6962" w:rsidR="003E7B81" w:rsidRPr="003E7B81" w:rsidRDefault="003E7B81" w:rsidP="003E7B81">
      <w:pPr>
        <w:pStyle w:val="ny-lesson-numbering"/>
      </w:pPr>
      <w:r w:rsidRPr="003E7B81">
        <w:t xml:space="preserve">Find two consecutive even integers whose product is </w:t>
      </w:r>
      <m:oMath>
        <m:r>
          <w:rPr>
            <w:rFonts w:ascii="Cambria Math" w:hAnsi="Cambria Math"/>
          </w:rPr>
          <m:t>80</m:t>
        </m:r>
      </m:oMath>
      <w:r w:rsidRPr="003E7B81">
        <w:t>.  (There are two pairs</w:t>
      </w:r>
      <w:r w:rsidR="00A02DCE">
        <w:t>,</w:t>
      </w:r>
      <w:r w:rsidRPr="003E7B81">
        <w:t xml:space="preserve"> and only an algebraic solution will be accepted.)</w:t>
      </w:r>
    </w:p>
    <w:sectPr w:rsidR="003E7B81" w:rsidRPr="003E7B81" w:rsidSect="00D6767E">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920" w:right="1600" w:bottom="1200" w:left="800" w:header="553" w:footer="1606" w:gutter="0"/>
      <w:pgNumType w:start="3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1141E" w14:textId="77777777" w:rsidR="00A148CF" w:rsidRDefault="00A148CF">
      <w:pPr>
        <w:spacing w:after="0" w:line="240" w:lineRule="auto"/>
      </w:pPr>
      <w:r>
        <w:separator/>
      </w:r>
    </w:p>
  </w:endnote>
  <w:endnote w:type="continuationSeparator" w:id="0">
    <w:p w14:paraId="05DA3B34" w14:textId="77777777" w:rsidR="00A148CF" w:rsidRDefault="00A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731ED" w14:textId="77777777" w:rsidR="00D6767E" w:rsidRDefault="00D676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7C07B" w14:textId="7773BF65" w:rsidR="00FD5050" w:rsidRPr="00C83A8A" w:rsidRDefault="00B03A46" w:rsidP="00C83A8A">
    <w:pPr>
      <w:pStyle w:val="Footer"/>
    </w:pPr>
    <w:r>
      <w:rPr>
        <w:noProof/>
      </w:rPr>
      <mc:AlternateContent>
        <mc:Choice Requires="wps">
          <w:drawing>
            <wp:anchor distT="0" distB="0" distL="114300" distR="114300" simplePos="0" relativeHeight="251857920" behindDoc="0" locked="0" layoutInCell="1" allowOverlap="1" wp14:anchorId="2E8279C2" wp14:editId="5E85C8E3">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7121B" w14:textId="77777777" w:rsidR="00B03A46" w:rsidRDefault="00B03A46" w:rsidP="00D74B99">
                          <w:pPr>
                            <w:spacing w:line="120" w:lineRule="exact"/>
                            <w:rPr>
                              <w:rFonts w:ascii="Calibri" w:eastAsia="Calibri" w:hAnsi="Calibri" w:cs="Calibri"/>
                              <w:sz w:val="12"/>
                              <w:szCs w:val="12"/>
                            </w:rPr>
                          </w:pPr>
                          <w:r>
                            <w:fldChar w:fldCharType="begin"/>
                          </w:r>
                          <w:r>
                            <w:instrText xml:space="preserve"> HYPERLINK "http://creativecommons.org/licenses/by-nc-sa/3.0/deed.en_</w:instrText>
                          </w:r>
                          <w:bookmarkStart w:id="0" w:name="_GoBack"/>
                          <w:bookmarkEnd w:id="0"/>
                          <w:r>
                            <w:instrText xml:space="preserve">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53DE520D" w14:textId="77777777" w:rsidR="00B03A46" w:rsidRPr="00A54F4C" w:rsidRDefault="00B03A46"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279C2" id="_x0000_t202" coordsize="21600,21600" o:spt="202" path="m,l,21600r21600,l21600,xe">
              <v:stroke joinstyle="miter"/>
              <v:path gradientshapeok="t" o:connecttype="rect"/>
            </v:shapetype>
            <v:shape id="Text Box 11" o:spid="_x0000_s1034" type="#_x0000_t202" style="position:absolute;margin-left:-.25pt;margin-top:63.75pt;width:270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16D7121B" w14:textId="77777777" w:rsidR="00B03A46" w:rsidRDefault="00B03A46" w:rsidP="00D74B99">
                    <w:pPr>
                      <w:spacing w:line="120" w:lineRule="exact"/>
                      <w:rPr>
                        <w:rFonts w:ascii="Calibri" w:eastAsia="Calibri" w:hAnsi="Calibri" w:cs="Calibri"/>
                        <w:sz w:val="12"/>
                        <w:szCs w:val="12"/>
                      </w:rPr>
                    </w:pPr>
                    <w:r>
                      <w:fldChar w:fldCharType="begin"/>
                    </w:r>
                    <w:r>
                      <w:instrText xml:space="preserve"> HYPERLINK "http://creativecommons.org/licenses/by-nc-sa/3.0/deed.en_</w:instrText>
                    </w:r>
                    <w:bookmarkStart w:id="1" w:name="_GoBack"/>
                    <w:bookmarkEnd w:id="1"/>
                    <w:r>
                      <w:instrText xml:space="preserve">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53DE520D" w14:textId="77777777" w:rsidR="00B03A46" w:rsidRPr="00A54F4C" w:rsidRDefault="00B03A46"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62016" behindDoc="1" locked="0" layoutInCell="1" allowOverlap="1" wp14:anchorId="4D789C42" wp14:editId="270F6A1E">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59968" behindDoc="0" locked="0" layoutInCell="1" allowOverlap="1" wp14:anchorId="1566C815" wp14:editId="23169689">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E9810" w14:textId="77777777" w:rsidR="00B03A46" w:rsidRPr="00B81D46" w:rsidRDefault="00B03A4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66C815" id="Text Box 154" o:spid="_x0000_s1035" type="#_x0000_t202" style="position:absolute;margin-left:347.45pt;margin-top:59.65pt;width:273.4pt;height:1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12FE9810" w14:textId="77777777" w:rsidR="00B03A46" w:rsidRPr="00B81D46" w:rsidRDefault="00B03A46"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63040" behindDoc="1" locked="0" layoutInCell="1" allowOverlap="1" wp14:anchorId="3499D57F" wp14:editId="0CA026CE">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6896" behindDoc="0" locked="0" layoutInCell="1" allowOverlap="1" wp14:anchorId="76FD731E" wp14:editId="74362E45">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C6166" w14:textId="77777777" w:rsidR="00B03A46" w:rsidRPr="003E4777" w:rsidRDefault="00B03A4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37</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6FD731E" id="Text Box 14" o:spid="_x0000_s1036" type="#_x0000_t202" style="position:absolute;margin-left:512.35pt;margin-top:37.65pt;width:36pt;height:13.4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4C1C6166" w14:textId="77777777" w:rsidR="00B03A46" w:rsidRPr="003E4777" w:rsidRDefault="00B03A46"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37</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55872" behindDoc="0" locked="0" layoutInCell="1" allowOverlap="1" wp14:anchorId="5D9A0E51" wp14:editId="7A242000">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80DE5B2" w14:textId="77777777" w:rsidR="00B03A46" w:rsidRDefault="00B03A46" w:rsidP="00B03A4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Creating and Solving Quadratic Equations in One Variable</w:t>
                          </w:r>
                        </w:p>
                        <w:p w14:paraId="77D159BF" w14:textId="77777777" w:rsidR="00B03A46" w:rsidRDefault="00B03A46" w:rsidP="00E03C7D">
                          <w:pPr>
                            <w:tabs>
                              <w:tab w:val="left" w:pos="1140"/>
                            </w:tabs>
                            <w:spacing w:after="0" w:line="185" w:lineRule="exact"/>
                            <w:ind w:right="-44"/>
                            <w:rPr>
                              <w:rFonts w:cstheme="minorHAnsi"/>
                              <w:color w:val="41343A"/>
                              <w:sz w:val="16"/>
                              <w:szCs w:val="16"/>
                            </w:rPr>
                          </w:pPr>
                        </w:p>
                        <w:p w14:paraId="356CF078" w14:textId="77777777" w:rsidR="00B03A46" w:rsidRDefault="00B03A46" w:rsidP="00DC2AE6">
                          <w:pPr>
                            <w:tabs>
                              <w:tab w:val="left" w:pos="1140"/>
                            </w:tabs>
                            <w:spacing w:after="0" w:line="185" w:lineRule="exact"/>
                            <w:ind w:right="-44"/>
                            <w:rPr>
                              <w:rFonts w:cstheme="minorHAnsi"/>
                              <w:color w:val="41343A"/>
                              <w:sz w:val="16"/>
                              <w:szCs w:val="16"/>
                            </w:rPr>
                          </w:pPr>
                        </w:p>
                        <w:p w14:paraId="2F51FDA4" w14:textId="77777777" w:rsidR="00B03A46" w:rsidRPr="002273E5" w:rsidRDefault="00B03A46" w:rsidP="00DC2AE6">
                          <w:pPr>
                            <w:tabs>
                              <w:tab w:val="left" w:pos="1140"/>
                            </w:tabs>
                            <w:spacing w:after="0" w:line="185" w:lineRule="exact"/>
                            <w:ind w:right="-44"/>
                            <w:rPr>
                              <w:rFonts w:ascii="Calibri" w:eastAsia="Myriad Pro" w:hAnsi="Calibri" w:cs="Myriad Pro"/>
                              <w:sz w:val="16"/>
                              <w:szCs w:val="16"/>
                            </w:rPr>
                          </w:pPr>
                        </w:p>
                        <w:p w14:paraId="777C5271" w14:textId="77777777" w:rsidR="00B03A46" w:rsidRPr="002273E5" w:rsidRDefault="00B03A46"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D9A0E51" id="Text Box 10" o:spid="_x0000_s1037" type="#_x0000_t202" style="position:absolute;margin-left:93.1pt;margin-top:31.25pt;width:293.4pt;height:24.9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780DE5B2" w14:textId="77777777" w:rsidR="00B03A46" w:rsidRDefault="00B03A46" w:rsidP="00B03A46">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Creating and Solving Quadratic Equations in One Variable</w:t>
                    </w:r>
                  </w:p>
                  <w:p w14:paraId="77D159BF" w14:textId="77777777" w:rsidR="00B03A46" w:rsidRDefault="00B03A46" w:rsidP="00E03C7D">
                    <w:pPr>
                      <w:tabs>
                        <w:tab w:val="left" w:pos="1140"/>
                      </w:tabs>
                      <w:spacing w:after="0" w:line="185" w:lineRule="exact"/>
                      <w:ind w:right="-44"/>
                      <w:rPr>
                        <w:rFonts w:cstheme="minorHAnsi"/>
                        <w:color w:val="41343A"/>
                        <w:sz w:val="16"/>
                        <w:szCs w:val="16"/>
                      </w:rPr>
                    </w:pPr>
                  </w:p>
                  <w:p w14:paraId="356CF078" w14:textId="77777777" w:rsidR="00B03A46" w:rsidRDefault="00B03A46" w:rsidP="00DC2AE6">
                    <w:pPr>
                      <w:tabs>
                        <w:tab w:val="left" w:pos="1140"/>
                      </w:tabs>
                      <w:spacing w:after="0" w:line="185" w:lineRule="exact"/>
                      <w:ind w:right="-44"/>
                      <w:rPr>
                        <w:rFonts w:cstheme="minorHAnsi"/>
                        <w:color w:val="41343A"/>
                        <w:sz w:val="16"/>
                        <w:szCs w:val="16"/>
                      </w:rPr>
                    </w:pPr>
                  </w:p>
                  <w:p w14:paraId="2F51FDA4" w14:textId="77777777" w:rsidR="00B03A46" w:rsidRPr="002273E5" w:rsidRDefault="00B03A46" w:rsidP="00DC2AE6">
                    <w:pPr>
                      <w:tabs>
                        <w:tab w:val="left" w:pos="1140"/>
                      </w:tabs>
                      <w:spacing w:after="0" w:line="185" w:lineRule="exact"/>
                      <w:ind w:right="-44"/>
                      <w:rPr>
                        <w:rFonts w:ascii="Calibri" w:eastAsia="Myriad Pro" w:hAnsi="Calibri" w:cs="Myriad Pro"/>
                        <w:sz w:val="16"/>
                        <w:szCs w:val="16"/>
                      </w:rPr>
                    </w:pPr>
                  </w:p>
                  <w:p w14:paraId="777C5271" w14:textId="77777777" w:rsidR="00B03A46" w:rsidRPr="002273E5" w:rsidRDefault="00B03A46"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53824" behindDoc="0" locked="0" layoutInCell="1" allowOverlap="1" wp14:anchorId="56EC9363" wp14:editId="4CDF32AD">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C2D7D67" id="Group 23" o:spid="_x0000_s1026" style="position:absolute;margin-left:86.45pt;margin-top:30.4pt;width:6.55pt;height:21.35pt;z-index:25185382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58944" behindDoc="0" locked="0" layoutInCell="1" allowOverlap="1" wp14:anchorId="29A7FE66" wp14:editId="2CD769F2">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45715D9" id="Group 25" o:spid="_x0000_s1026" style="position:absolute;margin-left:515.7pt;margin-top:51.1pt;width:28.8pt;height:7.05pt;z-index:25185894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54848" behindDoc="0" locked="0" layoutInCell="1" allowOverlap="1" wp14:anchorId="5F08290D" wp14:editId="571BC425">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72EBEF" id="Group 12" o:spid="_x0000_s1026" style="position:absolute;margin-left:-.15pt;margin-top:20.35pt;width:492.4pt;height:.1pt;z-index:25185484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60992" behindDoc="0" locked="0" layoutInCell="1" allowOverlap="1" wp14:anchorId="5F4092E9" wp14:editId="4B50DBD2">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65F35" w14:textId="77777777" w:rsidR="00D6767E" w:rsidRDefault="00D676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F4B55" w14:textId="77777777" w:rsidR="00A148CF" w:rsidRDefault="00A148CF">
      <w:pPr>
        <w:spacing w:after="0" w:line="240" w:lineRule="auto"/>
      </w:pPr>
      <w:r>
        <w:separator/>
      </w:r>
    </w:p>
  </w:footnote>
  <w:footnote w:type="continuationSeparator" w:id="0">
    <w:p w14:paraId="3F2B3FB7" w14:textId="77777777" w:rsidR="00A148CF" w:rsidRDefault="00A14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A0CD4" w14:textId="77777777" w:rsidR="00D6767E" w:rsidRDefault="00D676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D0987" w14:textId="77777777" w:rsidR="00FD5050" w:rsidRDefault="00FD5050"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50752" behindDoc="0" locked="0" layoutInCell="1" allowOverlap="1" wp14:anchorId="4E6D3C3F" wp14:editId="4FAD209E">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74" name="Freeform 74"/>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C120100" w14:textId="77777777" w:rsidR="00FD5050" w:rsidRDefault="00FD5050" w:rsidP="00E324FC">
                            <w:pPr>
                              <w:jc w:val="center"/>
                            </w:pPr>
                            <w:r>
                              <w:t xml:space="preserve">  </w:t>
                            </w:r>
                          </w:p>
                        </w:txbxContent>
                      </wps:txbx>
                      <wps:bodyPr rot="0" vert="horz" wrap="square" lIns="0" tIns="0" rIns="0" bIns="45720" anchor="ctr" anchorCtr="0" upright="1">
                        <a:noAutofit/>
                      </wps:bodyPr>
                    </wps:wsp>
                    <wps:wsp>
                      <wps:cNvPr id="75" name="Freeform 75"/>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09BD45C1" w14:textId="77777777" w:rsidR="00FD5050" w:rsidRDefault="00FD5050" w:rsidP="00E324FC">
                            <w:pPr>
                              <w:jc w:val="center"/>
                            </w:pPr>
                          </w:p>
                          <w:p w14:paraId="3D29B995" w14:textId="77777777" w:rsidR="00FD5050" w:rsidRDefault="00FD5050" w:rsidP="00E324FC">
                            <w:pPr>
                              <w:jc w:val="center"/>
                            </w:pPr>
                          </w:p>
                          <w:p w14:paraId="04C15303" w14:textId="77777777" w:rsidR="00FD5050" w:rsidRDefault="00FD5050" w:rsidP="00E324FC"/>
                        </w:txbxContent>
                      </wps:txbx>
                      <wps:bodyPr rot="0" vert="horz" wrap="square" lIns="0" tIns="0" rIns="0" bIns="45720" anchor="ctr" anchorCtr="0" upright="1">
                        <a:noAutofit/>
                      </wps:bodyPr>
                    </wps:wsp>
                    <wps:wsp>
                      <wps:cNvPr id="79" name="Text Box 79"/>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A5151" w14:textId="77777777" w:rsidR="00FD5050" w:rsidRPr="002273E5" w:rsidRDefault="00FD5050"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80" name="Text Box 80"/>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E3EE2" w14:textId="77777777" w:rsidR="00FD5050" w:rsidRPr="002273E5" w:rsidRDefault="00FD5050"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81" name="Text Box 81"/>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F2F40" w14:textId="6B719871" w:rsidR="00FD5050" w:rsidRPr="003212BA" w:rsidRDefault="00FD5050" w:rsidP="00E324FC">
                            <w:pPr>
                              <w:pStyle w:val="ny-module-overview"/>
                              <w:rPr>
                                <w:color w:val="617656"/>
                              </w:rPr>
                            </w:pPr>
                            <w:r>
                              <w:rPr>
                                <w:color w:val="617656"/>
                              </w:rPr>
                              <w:t>Lesson 7</w:t>
                            </w:r>
                          </w:p>
                        </w:txbxContent>
                      </wps:txbx>
                      <wps:bodyPr rot="0" vert="horz" wrap="square" lIns="2" tIns="0" rIns="0" bIns="0" anchor="ctr" anchorCtr="0" upright="1">
                        <a:noAutofit/>
                      </wps:bodyPr>
                    </wps:wsp>
                  </wpg:wgp>
                </a:graphicData>
              </a:graphic>
            </wp:anchor>
          </w:drawing>
        </mc:Choice>
        <mc:Fallback>
          <w:pict>
            <v:group w14:anchorId="4E6D3C3F" id="Group 73" o:spid="_x0000_s1027" style="position:absolute;margin-left:1.95pt;margin-top:3.65pt;width:491.25pt;height:20pt;z-index:251850752"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QfewYAAKY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">
              <v:shape id="Freeform 74" o:spid="_x0000_s1028"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q1sUA&#10;AADbAAAADwAAAGRycy9kb3ducmV2LnhtbESPQWvCQBSE74X+h+UVvNVNrahEVymlVQse1Ba8PrLP&#10;bDD7NmRXk/jrXaHgcZiZb5jZorWluFDtC8cK3voJCOLM6YJzBX+/368TED4gaywdk4KOPCzmz08z&#10;TLVreEeXfchFhLBPUYEJoUql9Jkhi77vKuLoHV1tMURZ51LX2ES4LeUgSUbSYsFxwWBFn4ay0/5s&#10;FQyWo03XDptjt7p+ve/M9vCz1Qelei/txxREoDY8wv/ttVYwHsL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OrWxQAAANsAAAAPAAAAAAAAAAAAAAAAAJgCAABkcnMv&#10;ZG93bnJldi54bWxQSwUGAAAAAAQABAD1AAAAigM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C120100" w14:textId="77777777" w:rsidR="00FD5050" w:rsidRDefault="00FD5050" w:rsidP="00E324FC">
                      <w:pPr>
                        <w:jc w:val="center"/>
                      </w:pPr>
                      <w:r>
                        <w:t xml:space="preserve">  </w:t>
                      </w:r>
                    </w:p>
                  </w:txbxContent>
                </v:textbox>
              </v:shape>
              <v:shape id="Freeform 75"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6MQA&#10;AADbAAAADwAAAGRycy9kb3ducmV2LnhtbESPQYvCMBSE78L+h/AWvIimKm61a5RFEQRP6l68PZu3&#10;TdnmpTRR6783guBxmJlvmPmytZW4UuNLxwqGgwQEce50yYWC3+OmPwXhA7LGyjEpuJOH5eKjM8dM&#10;uxvv6XoIhYgQ9hkqMCHUmZQ+N2TRD1xNHL0/11gMUTaF1A3eItxWcpQkX9JiyXHBYE0rQ/n/4WIV&#10;7M/btTW7dT4uZukpvc966fDYU6r72f58gwjUhnf41d5qBekE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zpej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09BD45C1" w14:textId="77777777" w:rsidR="00FD5050" w:rsidRDefault="00FD5050" w:rsidP="00E324FC">
                      <w:pPr>
                        <w:jc w:val="center"/>
                      </w:pPr>
                    </w:p>
                    <w:p w14:paraId="3D29B995" w14:textId="77777777" w:rsidR="00FD5050" w:rsidRDefault="00FD5050" w:rsidP="00E324FC">
                      <w:pPr>
                        <w:jc w:val="center"/>
                      </w:pPr>
                    </w:p>
                    <w:p w14:paraId="04C15303" w14:textId="77777777" w:rsidR="00FD5050" w:rsidRDefault="00FD5050" w:rsidP="00E324FC"/>
                  </w:txbxContent>
                </v:textbox>
              </v:shape>
              <v:shapetype id="_x0000_t202" coordsize="21600,21600" o:spt="202" path="m,l,21600r21600,l21600,xe">
                <v:stroke joinstyle="miter"/>
                <v:path gradientshapeok="t" o:connecttype="rect"/>
              </v:shapetype>
              <v:shape id="Text Box 79" o:spid="_x0000_s1030"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14:paraId="079A5151" w14:textId="77777777" w:rsidR="00FD5050" w:rsidRPr="002273E5" w:rsidRDefault="00FD5050"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80" o:spid="_x0000_s1031"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462E3EE2" w14:textId="77777777" w:rsidR="00FD5050" w:rsidRPr="002273E5" w:rsidRDefault="00FD5050"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81" o:spid="_x0000_s1032"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uisMA&#10;AADbAAAADwAAAGRycy9kb3ducmV2LnhtbESPQWvCQBSE7wX/w/IKvZS6sWCR1FWKovTaVFmPj+wz&#10;G5J9G7KrSf99VxA8DjPzDbNcj64VV+pD7VnBbJqBIC69qblScPjdvS1AhIhssPVMCv4owHo1eVpi&#10;bvzAP3QtYiUShEOOCmyMXS5lKC05DFPfESfv7HuHMcm+kqbHIcFdK9+z7EM6rDktWOxoY6lsiotT&#10;cGz2r/Y8FHo+uuZU6k7rbaWVenkevz5BRBrjI3xvfxsFixnc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uisMAAADbAAAADwAAAAAAAAAAAAAAAACYAgAAZHJzL2Rv&#10;d25yZXYueG1sUEsFBgAAAAAEAAQA9QAAAIgDAAAAAA==&#10;" filled="f" stroked="f">
                <v:textbox inset="6e-5mm,0,0,0">
                  <w:txbxContent>
                    <w:p w14:paraId="772F2F40" w14:textId="6B719871" w:rsidR="00FD5050" w:rsidRPr="003212BA" w:rsidRDefault="00FD5050" w:rsidP="00E324FC">
                      <w:pPr>
                        <w:pStyle w:val="ny-module-overview"/>
                        <w:rPr>
                          <w:color w:val="617656"/>
                        </w:rPr>
                      </w:pPr>
                      <w:r>
                        <w:rPr>
                          <w:color w:val="617656"/>
                        </w:rPr>
                        <w:t>Lesson 7</w:t>
                      </w:r>
                    </w:p>
                  </w:txbxContent>
                </v:textbox>
              </v:shape>
              <w10:wrap type="through"/>
            </v:group>
          </w:pict>
        </mc:Fallback>
      </mc:AlternateContent>
    </w:r>
  </w:p>
  <w:p w14:paraId="65B35190" w14:textId="77777777" w:rsidR="00FD5050" w:rsidRPr="00015AD5" w:rsidRDefault="00FD5050" w:rsidP="00E324FC">
    <w:pPr>
      <w:pStyle w:val="Header"/>
    </w:pPr>
    <w:r>
      <w:rPr>
        <w:noProof/>
      </w:rPr>
      <mc:AlternateContent>
        <mc:Choice Requires="wps">
          <w:drawing>
            <wp:anchor distT="0" distB="0" distL="114300" distR="114300" simplePos="0" relativeHeight="251851776" behindDoc="0" locked="0" layoutInCell="1" allowOverlap="1" wp14:anchorId="3FC91E2C" wp14:editId="2197507C">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4B192" w14:textId="77777777" w:rsidR="00FD5050" w:rsidRPr="002F031E" w:rsidRDefault="00FD5050"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91E2C" id="Text Box 82" o:spid="_x0000_s1033" type="#_x0000_t202" style="position:absolute;margin-left:274.35pt;margin-top:10.85pt;width:209pt;height:2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6834B192" w14:textId="77777777" w:rsidR="00FD5050" w:rsidRPr="002F031E" w:rsidRDefault="00FD5050" w:rsidP="00E324FC">
                    <w:pPr>
                      <w:pStyle w:val="ny-lesson-name"/>
                    </w:pPr>
                    <w:r>
                      <w:t>ALGEBRA I</w:t>
                    </w:r>
                  </w:p>
                </w:txbxContent>
              </v:textbox>
            </v:shape>
          </w:pict>
        </mc:Fallback>
      </mc:AlternateContent>
    </w:r>
  </w:p>
  <w:p w14:paraId="2B4CF321" w14:textId="77777777" w:rsidR="00FD5050" w:rsidRDefault="00FD5050" w:rsidP="00E324FC">
    <w:pPr>
      <w:pStyle w:val="Header"/>
      <w:tabs>
        <w:tab w:val="clear" w:pos="4320"/>
        <w:tab w:val="clear" w:pos="8640"/>
        <w:tab w:val="left" w:pos="1070"/>
      </w:tabs>
    </w:pPr>
  </w:p>
  <w:p w14:paraId="42180F75" w14:textId="77777777" w:rsidR="00FD5050" w:rsidRDefault="00FD5050" w:rsidP="00E324FC">
    <w:pPr>
      <w:pStyle w:val="Header"/>
      <w:tabs>
        <w:tab w:val="clear" w:pos="4320"/>
        <w:tab w:val="clear" w:pos="8640"/>
        <w:tab w:val="left" w:pos="3407"/>
      </w:tabs>
    </w:pPr>
  </w:p>
  <w:p w14:paraId="3015C682" w14:textId="77777777" w:rsidR="00FD5050" w:rsidRPr="00E324FC" w:rsidRDefault="00FD5050"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1C13B" w14:textId="77777777" w:rsidR="00D6767E" w:rsidRDefault="00D67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15:restartNumberingAfterBreak="0">
    <w:nsid w:val="5CA74EA9"/>
    <w:multiLevelType w:val="hybridMultilevel"/>
    <w:tmpl w:val="F758872C"/>
    <w:lvl w:ilvl="0" w:tplc="D85A80B2">
      <w:start w:val="1"/>
      <w:numFmt w:val="bullet"/>
      <w:lvlText w:val=""/>
      <w:lvlJc w:val="left"/>
      <w:pPr>
        <w:ind w:left="720" w:hanging="360"/>
      </w:pPr>
      <w:rPr>
        <w:rFonts w:ascii="Wingdings" w:hAnsi="Wingdings" w:hint="default"/>
        <w:b w:val="0"/>
        <w:bCs w:val="0"/>
        <w:i w:val="0"/>
        <w:iCs w:val="0"/>
        <w:color w:val="auto"/>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1"/>
  </w:num>
  <w:num w:numId="3">
    <w:abstractNumId w:val="9"/>
  </w:num>
  <w:num w:numId="4">
    <w:abstractNumId w:val="2"/>
  </w:num>
  <w:num w:numId="5">
    <w:abstractNumId w:val="3"/>
  </w:num>
  <w:num w:numId="6">
    <w:abstractNumId w:val="7"/>
  </w:num>
  <w:num w:numId="7">
    <w:abstractNumId w:val="6"/>
  </w:num>
  <w:num w:numId="8">
    <w:abstractNumId w:val="0"/>
  </w:num>
  <w:num w:numId="9">
    <w:abstractNumId w:val="5"/>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171B"/>
    <w:rsid w:val="00035939"/>
    <w:rsid w:val="00036CEB"/>
    <w:rsid w:val="00040BD3"/>
    <w:rsid w:val="00042A93"/>
    <w:rsid w:val="0004430C"/>
    <w:rsid w:val="000514CC"/>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F4844"/>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913C7"/>
    <w:rsid w:val="001A044A"/>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07247"/>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B56FC"/>
    <w:rsid w:val="002C2562"/>
    <w:rsid w:val="002C6BA9"/>
    <w:rsid w:val="002C6F93"/>
    <w:rsid w:val="002D2BE1"/>
    <w:rsid w:val="002D577A"/>
    <w:rsid w:val="002E1AAB"/>
    <w:rsid w:val="002E6CFA"/>
    <w:rsid w:val="002E753C"/>
    <w:rsid w:val="002F500C"/>
    <w:rsid w:val="002F675A"/>
    <w:rsid w:val="00302860"/>
    <w:rsid w:val="00305DF2"/>
    <w:rsid w:val="003073AC"/>
    <w:rsid w:val="00313843"/>
    <w:rsid w:val="00317591"/>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B69FE"/>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E7B81"/>
    <w:rsid w:val="003F0BC1"/>
    <w:rsid w:val="003F1398"/>
    <w:rsid w:val="003F4615"/>
    <w:rsid w:val="003F4AA9"/>
    <w:rsid w:val="003F4B00"/>
    <w:rsid w:val="003F769B"/>
    <w:rsid w:val="00401C55"/>
    <w:rsid w:val="00411D71"/>
    <w:rsid w:val="004131E5"/>
    <w:rsid w:val="00413BE9"/>
    <w:rsid w:val="004220C8"/>
    <w:rsid w:val="004269AD"/>
    <w:rsid w:val="00431618"/>
    <w:rsid w:val="00432EEE"/>
    <w:rsid w:val="00440CF6"/>
    <w:rsid w:val="00441D83"/>
    <w:rsid w:val="00442684"/>
    <w:rsid w:val="00443D2F"/>
    <w:rsid w:val="004507DB"/>
    <w:rsid w:val="004508CD"/>
    <w:rsid w:val="00461D24"/>
    <w:rsid w:val="00465D77"/>
    <w:rsid w:val="00475140"/>
    <w:rsid w:val="00476870"/>
    <w:rsid w:val="00487C22"/>
    <w:rsid w:val="00491F7E"/>
    <w:rsid w:val="00492D1B"/>
    <w:rsid w:val="004A0F47"/>
    <w:rsid w:val="004A49FF"/>
    <w:rsid w:val="004A6ECC"/>
    <w:rsid w:val="004B1D62"/>
    <w:rsid w:val="004B7415"/>
    <w:rsid w:val="004C2035"/>
    <w:rsid w:val="004C6BA7"/>
    <w:rsid w:val="004C75D4"/>
    <w:rsid w:val="004D201C"/>
    <w:rsid w:val="004D3EE8"/>
    <w:rsid w:val="004F0429"/>
    <w:rsid w:val="004F0998"/>
    <w:rsid w:val="00502E5D"/>
    <w:rsid w:val="00510962"/>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5960"/>
    <w:rsid w:val="0058694C"/>
    <w:rsid w:val="005920C2"/>
    <w:rsid w:val="00594DC8"/>
    <w:rsid w:val="00597AA5"/>
    <w:rsid w:val="005A3B86"/>
    <w:rsid w:val="005A6484"/>
    <w:rsid w:val="005B4B41"/>
    <w:rsid w:val="005B6379"/>
    <w:rsid w:val="005C1677"/>
    <w:rsid w:val="005C3C78"/>
    <w:rsid w:val="005C5D00"/>
    <w:rsid w:val="005D1522"/>
    <w:rsid w:val="005D6DA8"/>
    <w:rsid w:val="005E1428"/>
    <w:rsid w:val="005E1FE4"/>
    <w:rsid w:val="005E50AD"/>
    <w:rsid w:val="005E7DB4"/>
    <w:rsid w:val="005F08EB"/>
    <w:rsid w:val="005F413D"/>
    <w:rsid w:val="00606F74"/>
    <w:rsid w:val="0061064A"/>
    <w:rsid w:val="006128AD"/>
    <w:rsid w:val="006144D7"/>
    <w:rsid w:val="00616206"/>
    <w:rsid w:val="006256DC"/>
    <w:rsid w:val="00635636"/>
    <w:rsid w:val="00642291"/>
    <w:rsid w:val="00642705"/>
    <w:rsid w:val="00644336"/>
    <w:rsid w:val="006443DE"/>
    <w:rsid w:val="00647EDC"/>
    <w:rsid w:val="00651667"/>
    <w:rsid w:val="00653041"/>
    <w:rsid w:val="006610C6"/>
    <w:rsid w:val="00662B5A"/>
    <w:rsid w:val="00665071"/>
    <w:rsid w:val="006703E2"/>
    <w:rsid w:val="00672ADD"/>
    <w:rsid w:val="00676990"/>
    <w:rsid w:val="00676D2A"/>
    <w:rsid w:val="006818AA"/>
    <w:rsid w:val="006828C1"/>
    <w:rsid w:val="00685037"/>
    <w:rsid w:val="00693353"/>
    <w:rsid w:val="0069524C"/>
    <w:rsid w:val="006A1413"/>
    <w:rsid w:val="006A4B27"/>
    <w:rsid w:val="006A4D8B"/>
    <w:rsid w:val="006A5192"/>
    <w:rsid w:val="006A53ED"/>
    <w:rsid w:val="006B42AF"/>
    <w:rsid w:val="006B73CC"/>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23F3E"/>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053FB"/>
    <w:rsid w:val="008153BC"/>
    <w:rsid w:val="00815BAD"/>
    <w:rsid w:val="00816698"/>
    <w:rsid w:val="0082071F"/>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291D"/>
    <w:rsid w:val="008C696F"/>
    <w:rsid w:val="008D1016"/>
    <w:rsid w:val="008D35C1"/>
    <w:rsid w:val="008D722B"/>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563A"/>
    <w:rsid w:val="00935EC7"/>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4792"/>
    <w:rsid w:val="009B702E"/>
    <w:rsid w:val="009C717B"/>
    <w:rsid w:val="009D05D1"/>
    <w:rsid w:val="009D263D"/>
    <w:rsid w:val="009D52F7"/>
    <w:rsid w:val="009E1635"/>
    <w:rsid w:val="009E4AB3"/>
    <w:rsid w:val="009F0B8F"/>
    <w:rsid w:val="009F24D9"/>
    <w:rsid w:val="009F2666"/>
    <w:rsid w:val="009F285F"/>
    <w:rsid w:val="00A00C15"/>
    <w:rsid w:val="00A01A40"/>
    <w:rsid w:val="00A02DCE"/>
    <w:rsid w:val="00A14160"/>
    <w:rsid w:val="00A148CF"/>
    <w:rsid w:val="00A274EC"/>
    <w:rsid w:val="00A3293B"/>
    <w:rsid w:val="00A342E4"/>
    <w:rsid w:val="00A3783B"/>
    <w:rsid w:val="00A40A9B"/>
    <w:rsid w:val="00A620EB"/>
    <w:rsid w:val="00A716E5"/>
    <w:rsid w:val="00A7696D"/>
    <w:rsid w:val="00A777F6"/>
    <w:rsid w:val="00A83F04"/>
    <w:rsid w:val="00A86E17"/>
    <w:rsid w:val="00A87852"/>
    <w:rsid w:val="00A87883"/>
    <w:rsid w:val="00A908BE"/>
    <w:rsid w:val="00A90B21"/>
    <w:rsid w:val="00A9788E"/>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AF5EBD"/>
    <w:rsid w:val="00B00B07"/>
    <w:rsid w:val="00B03A46"/>
    <w:rsid w:val="00B06291"/>
    <w:rsid w:val="00B10853"/>
    <w:rsid w:val="00B11AA2"/>
    <w:rsid w:val="00B13EEA"/>
    <w:rsid w:val="00B27546"/>
    <w:rsid w:val="00B27DDF"/>
    <w:rsid w:val="00B3060F"/>
    <w:rsid w:val="00B33A03"/>
    <w:rsid w:val="00B3472F"/>
    <w:rsid w:val="00B34D63"/>
    <w:rsid w:val="00B3523F"/>
    <w:rsid w:val="00B3709C"/>
    <w:rsid w:val="00B37118"/>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B3895"/>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277"/>
    <w:rsid w:val="00C4543F"/>
    <w:rsid w:val="00C476E0"/>
    <w:rsid w:val="00C6350A"/>
    <w:rsid w:val="00C665FF"/>
    <w:rsid w:val="00C70DDE"/>
    <w:rsid w:val="00C71B86"/>
    <w:rsid w:val="00C71F3D"/>
    <w:rsid w:val="00C724FC"/>
    <w:rsid w:val="00C80637"/>
    <w:rsid w:val="00C807F0"/>
    <w:rsid w:val="00C81251"/>
    <w:rsid w:val="00C944D6"/>
    <w:rsid w:val="00C95729"/>
    <w:rsid w:val="00C96403"/>
    <w:rsid w:val="00C96FDB"/>
    <w:rsid w:val="00C9779C"/>
    <w:rsid w:val="00C97EBE"/>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6767E"/>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10FE"/>
    <w:rsid w:val="00DF59B8"/>
    <w:rsid w:val="00E02BB3"/>
    <w:rsid w:val="00E0549C"/>
    <w:rsid w:val="00E07B74"/>
    <w:rsid w:val="00E1411E"/>
    <w:rsid w:val="00E276F4"/>
    <w:rsid w:val="00E27BDB"/>
    <w:rsid w:val="00E31C27"/>
    <w:rsid w:val="00E33038"/>
    <w:rsid w:val="00E40523"/>
    <w:rsid w:val="00E411E9"/>
    <w:rsid w:val="00E41BD7"/>
    <w:rsid w:val="00E473B9"/>
    <w:rsid w:val="00E53979"/>
    <w:rsid w:val="00E5451E"/>
    <w:rsid w:val="00E63B71"/>
    <w:rsid w:val="00E71293"/>
    <w:rsid w:val="00E71AC6"/>
    <w:rsid w:val="00E71E15"/>
    <w:rsid w:val="00E7253E"/>
    <w:rsid w:val="00E752A2"/>
    <w:rsid w:val="00E7765C"/>
    <w:rsid w:val="00E83F67"/>
    <w:rsid w:val="00E84216"/>
    <w:rsid w:val="00E85710"/>
    <w:rsid w:val="00EA0F87"/>
    <w:rsid w:val="00EB0BA6"/>
    <w:rsid w:val="00EB141F"/>
    <w:rsid w:val="00EB2D31"/>
    <w:rsid w:val="00EB6274"/>
    <w:rsid w:val="00EC4DC5"/>
    <w:rsid w:val="00ED2BE2"/>
    <w:rsid w:val="00EE0EE8"/>
    <w:rsid w:val="00EE1948"/>
    <w:rsid w:val="00EE3CC2"/>
    <w:rsid w:val="00EE6D8B"/>
    <w:rsid w:val="00EE735F"/>
    <w:rsid w:val="00EF03CE"/>
    <w:rsid w:val="00EF22F0"/>
    <w:rsid w:val="00F0049A"/>
    <w:rsid w:val="00F05108"/>
    <w:rsid w:val="00F10777"/>
    <w:rsid w:val="00F16CB4"/>
    <w:rsid w:val="00F229A0"/>
    <w:rsid w:val="00F24782"/>
    <w:rsid w:val="00F27393"/>
    <w:rsid w:val="00F31D64"/>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5684"/>
    <w:rsid w:val="00F7615E"/>
    <w:rsid w:val="00F80B31"/>
    <w:rsid w:val="00F81909"/>
    <w:rsid w:val="00F82F65"/>
    <w:rsid w:val="00F846F0"/>
    <w:rsid w:val="00F86A03"/>
    <w:rsid w:val="00F958FD"/>
    <w:rsid w:val="00FA041C"/>
    <w:rsid w:val="00FA0C6C"/>
    <w:rsid w:val="00FA2503"/>
    <w:rsid w:val="00FB376B"/>
    <w:rsid w:val="00FC4DA1"/>
    <w:rsid w:val="00FD1517"/>
    <w:rsid w:val="00FD1893"/>
    <w:rsid w:val="00FD5050"/>
    <w:rsid w:val="00FE1D68"/>
    <w:rsid w:val="00FE46A5"/>
    <w:rsid w:val="00FF2DAB"/>
    <w:rsid w:val="00FF32BD"/>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DE939178-5A05-4F22-8B27-2E9DCE16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tabs>
        <w:tab w:val="clear" w:pos="400"/>
        <w:tab w:val="num" w:pos="360"/>
      </w:tabs>
      <w:spacing w:before="60" w:after="60"/>
      <w:ind w:left="0" w:firstLine="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8C291D"/>
    <w:pPr>
      <w:ind w:left="864" w:right="864"/>
    </w:pPr>
    <w:rPr>
      <w:b/>
      <w:sz w:val="16"/>
      <w:szCs w:val="18"/>
    </w:rPr>
  </w:style>
  <w:style w:type="character" w:customStyle="1" w:styleId="ny-lesson-SFinsertChar">
    <w:name w:val="ny-lesson-SF insert Char"/>
    <w:basedOn w:val="ny-lesson-paragraphChar"/>
    <w:link w:val="ny-lesson-SFinsert"/>
    <w:rsid w:val="008C291D"/>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8C291D"/>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8C291D"/>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8C291D"/>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8C291D"/>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7" Type="http://schemas.openxmlformats.org/officeDocument/2006/relationships/image" Target="media/image3.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2.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edited - TH
review-ac</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A234CF03-907C-418D-A9CD-14CB70EE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13</cp:revision>
  <cp:lastPrinted>2015-07-08T16:23:00Z</cp:lastPrinted>
  <dcterms:created xsi:type="dcterms:W3CDTF">2015-06-30T13:34:00Z</dcterms:created>
  <dcterms:modified xsi:type="dcterms:W3CDTF">2015-09-16T01:06:00Z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