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2663956"/>
        <w:docPartObj>
          <w:docPartGallery w:val="Cover Pages"/>
          <w:docPartUnique/>
        </w:docPartObj>
      </w:sdtPr>
      <w:sdtEndPr>
        <w:rPr>
          <w:color w:val="EEECE1" w:themeColor="background2"/>
          <w:spacing w:val="30"/>
          <w:sz w:val="72"/>
          <w:szCs w:val="72"/>
          <w14:shadow w14:blurRad="25400" w14:dist="0" w14:dir="0" w14:sx="100000" w14:sy="100000" w14:kx="0" w14:ky="0" w14:algn="tl">
            <w14:srgbClr w14:val="000000">
              <w14:alpha w14:val="57000"/>
            </w14:srgbClr>
          </w14:shadow>
          <w14:textOutline w14:w="11430" w14:cap="flat" w14:cmpd="sng" w14:algn="ctr">
            <w14:noFill/>
            <w14:prstDash w14:val="solid"/>
            <w14:round/>
          </w14:textOutline>
          <w14:props3d w14:extrusionH="0" w14:contourW="0" w14:prstMaterial="warmMatte">
            <w14:bevelT w14:w="27940" w14:h="12700" w14:prst="circle"/>
            <w14:extrusionClr>
              <w14:srgbClr w14:val="000000"/>
            </w14:extrusionClr>
            <w14:contourClr>
              <w14:srgbClr w14:val="000000"/>
            </w14:contourClr>
          </w14:props3d>
        </w:rPr>
      </w:sdtEndPr>
      <w:sdtContent>
        <w:p w14:paraId="6D6BF9CF" w14:textId="77777777" w:rsidR="00714D8E" w:rsidRDefault="00714D8E"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D6BFA36" wp14:editId="6D6BFA3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BFA4B" w14:textId="77777777" w:rsidR="00714D8E" w:rsidRDefault="00714D8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D6BFA36" id="Rectangle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AQFAQNlAIAAHk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14:paraId="6D6BFA4B" w14:textId="77777777" w:rsidR="00714D8E" w:rsidRDefault="00714D8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6BFA38" wp14:editId="6D6BFA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6BFA4C" w14:textId="77777777" w:rsidR="00714D8E" w:rsidRDefault="000D574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4D8E">
                                      <w:rPr>
                                        <w:color w:val="FFFFFF" w:themeColor="background1"/>
                                      </w:rPr>
                                      <w:t>SE554 – Enterprise Component Architecture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D6BFA38" id="Rectangle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UiEod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14:paraId="6D6BFA4C" w14:textId="77777777" w:rsidR="00714D8E" w:rsidRDefault="000D574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14D8E">
                                <w:rPr>
                                  <w:color w:val="FFFFFF" w:themeColor="background1"/>
                                </w:rPr>
                                <w:t>SE554 – Enterprise Component Architecture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6BFA3A" wp14:editId="6D6BFA3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AED8D3"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D6BFA3C" wp14:editId="6D6BFA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DDB40"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6BFA3E" wp14:editId="6D6BFA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6BFA4D" w14:textId="77777777" w:rsidR="00714D8E" w:rsidRDefault="00714D8E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Simple Account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6BFA4E" w14:textId="77777777" w:rsidR="00714D8E" w:rsidRDefault="00714D8E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Sample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D6BFA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RiBOQ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AwRx39ZeZWd0a1Q3L1bzdYmKNsy6V2YwIOgCQ+9ecOSVwsvqIlFSKPPrb3YfD97g&#10;paTBwKXU/jwyIyipvkswOh9NJn5CgzKZzmIo5tazv/XIY/2oMNMjrJfmQfTxrurF3Kj6Dbux8q/C&#10;xSTH2yl1vfjoujXAbnGxWoUgzKRmbiO3mvvUHjeP9659Y0ZfSHHg81n1o8mSD9x0sf6m1aujA0OB&#10;OI9zhypY9ArmOfB52T2/MLd6iHr/Qyx/Aw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nQUYgTkCAABp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D6BFA4D" w14:textId="77777777" w:rsidR="00714D8E" w:rsidRDefault="00714D8E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Simple Account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D6BFA4E" w14:textId="77777777" w:rsidR="00714D8E" w:rsidRDefault="00714D8E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Sample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6BF9D0" w14:textId="77777777" w:rsidR="00714D8E" w:rsidRDefault="00714D8E">
          <w:pPr>
            <w:tabs>
              <w:tab w:val="clear" w:pos="706"/>
            </w:tabs>
            <w:suppressAutoHyphens w:val="0"/>
            <w:rPr>
              <w:rFonts w:asciiTheme="majorHAnsi" w:eastAsiaTheme="majorEastAsia" w:hAnsiTheme="majorHAnsi" w:cstheme="majorBidi"/>
              <w:b/>
              <w:bCs/>
              <w:color w:val="EEECE1" w:themeColor="background2"/>
              <w:spacing w:val="30"/>
              <w:sz w:val="72"/>
              <w:szCs w:val="72"/>
              <w14:shadow w14:blurRad="25400" w14:dist="0" w14:dir="0" w14:sx="100000" w14:sy="100000" w14:kx="0" w14:ky="0" w14:algn="tl">
                <w14:srgbClr w14:val="000000">
                  <w14:alpha w14:val="57000"/>
                </w14:srgbClr>
              </w14:shadow>
              <w14:textOutline w14:w="11430" w14:cap="flat" w14:cmpd="sng" w14:algn="ctr">
                <w14:noFill/>
                <w14:prstDash w14:val="solid"/>
                <w14:round/>
              </w14:textOutline>
              <w14:props3d w14:extrusionH="0" w14:contourW="0" w14:prstMaterial="warmMatte">
                <w14:bevelT w14:w="27940" w14:h="12700" w14:prst="circle"/>
                <w14:extrusionClr>
                  <w14:srgbClr w14:val="000000"/>
                </w14:extrusionClr>
                <w14:contourClr>
                  <w14:srgbClr w14:val="000000"/>
                </w14:contourClr>
              </w14:props3d>
            </w:rPr>
          </w:pPr>
          <w:r>
            <w:rPr>
              <w:color w:val="EEECE1" w:themeColor="background2"/>
              <w:spacing w:val="30"/>
              <w:sz w:val="72"/>
              <w:szCs w:val="72"/>
              <w14:shadow w14:blurRad="25400" w14:dist="0" w14:dir="0" w14:sx="100000" w14:sy="100000" w14:kx="0" w14:ky="0" w14:algn="tl">
                <w14:srgbClr w14:val="000000">
                  <w14:alpha w14:val="57000"/>
                </w14:srgbClr>
              </w14:shadow>
              <w14:textOutline w14:w="11430" w14:cap="flat" w14:cmpd="sng" w14:algn="ctr">
                <w14:noFill/>
                <w14:prstDash w14:val="solid"/>
                <w14:round/>
              </w14:textOutline>
              <w14:props3d w14:extrusionH="0" w14:contourW="0" w14:prstMaterial="warmMatte">
                <w14:bevelT w14:w="27940" w14:h="12700" w14:prst="circle"/>
                <w14:extrusionClr>
                  <w14:srgbClr w14:val="000000"/>
                </w14:extrusionClr>
                <w14:contourClr>
                  <w14:srgbClr w14:val="000000"/>
                </w14:contourClr>
              </w14:props3d>
            </w:rPr>
            <w:br w:type="page"/>
          </w:r>
        </w:p>
      </w:sdtContent>
    </w:sdt>
    <w:p w14:paraId="6D6BF9D1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6BF9D2" w14:textId="77777777" w:rsidR="00893F1E" w:rsidRDefault="00893F1E" w:rsidP="002C5D53">
          <w:pPr>
            <w:pStyle w:val="TOCHeading"/>
          </w:pPr>
          <w:r>
            <w:t>Contents</w:t>
          </w:r>
        </w:p>
        <w:p w14:paraId="6D6BF9D3" w14:textId="77777777" w:rsidR="007E08B8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577593" w:history="1">
            <w:r w:rsidR="007E08B8" w:rsidRPr="00CC4180">
              <w:rPr>
                <w:rStyle w:val="Hyperlink"/>
                <w:noProof/>
              </w:rPr>
              <w:t>Overview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_Toc343577593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4" w14:textId="77777777" w:rsidR="007E08B8" w:rsidRDefault="000D574B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4" w:history="1">
            <w:r w:rsidR="007E08B8" w:rsidRPr="00CC4180">
              <w:rPr>
                <w:rStyle w:val="Hyperlink"/>
                <w:noProof/>
              </w:rPr>
              <w:t>Requirements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_Toc343577594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5" w14:textId="77777777" w:rsidR="007E08B8" w:rsidRDefault="000D574B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5" w:history="1">
            <w:r w:rsidR="007E08B8" w:rsidRPr="00CC4180">
              <w:rPr>
                <w:rStyle w:val="Hyperlink"/>
                <w:noProof/>
              </w:rPr>
              <w:t>Use Case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_Toc343577595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6" w14:textId="77777777" w:rsidR="007E08B8" w:rsidRDefault="000D574B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6" w:history="1">
            <w:r w:rsidR="007E08B8" w:rsidRPr="00CC4180">
              <w:rPr>
                <w:rStyle w:val="Hyperlink"/>
                <w:noProof/>
              </w:rPr>
              <w:t>Description of problem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_Toc343577596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2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7" w14:textId="77777777" w:rsidR="007E08B8" w:rsidRDefault="000D574B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7" w:history="1">
            <w:r w:rsidR="007E08B8" w:rsidRPr="00CC4180">
              <w:rPr>
                <w:rStyle w:val="Hyperlink"/>
                <w:noProof/>
              </w:rPr>
              <w:t>Design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_Toc343577597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8" w14:textId="77777777" w:rsidR="007E08B8" w:rsidRDefault="000D574B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8" w:history="1">
            <w:r w:rsidR="007E08B8" w:rsidRPr="00CC4180">
              <w:rPr>
                <w:rStyle w:val="Hyperlink"/>
                <w:noProof/>
              </w:rPr>
              <w:t>Sequence of major functionality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_Toc343577598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9" w14:textId="77777777" w:rsidR="007E08B8" w:rsidRDefault="000D574B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599" w:history="1">
            <w:r w:rsidR="007E08B8" w:rsidRPr="00CC4180">
              <w:rPr>
                <w:rStyle w:val="Hyperlink"/>
                <w:noProof/>
              </w:rPr>
              <w:t>Web UI (Common case)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_Toc343577599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A" w14:textId="77777777" w:rsidR="007E08B8" w:rsidRDefault="000D574B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0" w:history="1">
            <w:r w:rsidR="007E08B8" w:rsidRPr="00CC4180">
              <w:rPr>
                <w:rStyle w:val="Hyperlink"/>
                <w:noProof/>
              </w:rPr>
              <w:t>Web service to the session bean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_Toc343577600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B" w14:textId="77777777" w:rsidR="007E08B8" w:rsidRDefault="000D574B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1" w:history="1">
            <w:r w:rsidR="007E08B8" w:rsidRPr="00CC4180">
              <w:rPr>
                <w:rStyle w:val="Hyperlink"/>
                <w:noProof/>
              </w:rPr>
              <w:t>Message driven bean to the session bean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_Toc343577601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3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C" w14:textId="77777777" w:rsidR="007E08B8" w:rsidRDefault="000D574B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2" w:history="1">
            <w:r w:rsidR="007E08B8" w:rsidRPr="00CC4180">
              <w:rPr>
                <w:rStyle w:val="Hyperlink"/>
                <w:noProof/>
              </w:rPr>
              <w:t>Table layout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_Toc343577602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D" w14:textId="77777777" w:rsidR="007E08B8" w:rsidRDefault="000D574B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3" w:history="1">
            <w:r w:rsidR="007E08B8" w:rsidRPr="00CC4180">
              <w:rPr>
                <w:rStyle w:val="Hyperlink"/>
                <w:noProof/>
              </w:rPr>
              <w:t>Deployment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_Toc343577603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E" w14:textId="77777777" w:rsidR="007E08B8" w:rsidRDefault="000D574B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4" w:history="1">
            <w:r w:rsidR="007E08B8" w:rsidRPr="00CC4180">
              <w:rPr>
                <w:rStyle w:val="Hyperlink"/>
                <w:noProof/>
              </w:rPr>
              <w:t>Discussion of how your design met the requirements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_Toc343577604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DF" w14:textId="77777777" w:rsidR="007E08B8" w:rsidRDefault="000D574B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5" w:history="1">
            <w:r w:rsidR="007E08B8" w:rsidRPr="00CC4180">
              <w:rPr>
                <w:rStyle w:val="Hyperlink"/>
                <w:noProof/>
              </w:rPr>
              <w:t>Discussion of lessons learned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_Toc343577605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4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E0" w14:textId="77777777" w:rsidR="007E08B8" w:rsidRDefault="000D574B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  <w:lang w:eastAsia="ko-KR"/>
            </w:rPr>
          </w:pPr>
          <w:hyperlink w:anchor="_Toc343577606" w:history="1">
            <w:r w:rsidR="007E08B8" w:rsidRPr="00CC4180">
              <w:rPr>
                <w:rStyle w:val="Hyperlink"/>
                <w:noProof/>
              </w:rPr>
              <w:t>Decision Log</w:t>
            </w:r>
            <w:r w:rsidR="007E08B8">
              <w:rPr>
                <w:noProof/>
                <w:webHidden/>
              </w:rPr>
              <w:tab/>
            </w:r>
            <w:r w:rsidR="007E08B8">
              <w:rPr>
                <w:noProof/>
                <w:webHidden/>
              </w:rPr>
              <w:fldChar w:fldCharType="begin"/>
            </w:r>
            <w:r w:rsidR="007E08B8">
              <w:rPr>
                <w:noProof/>
                <w:webHidden/>
              </w:rPr>
              <w:instrText xml:space="preserve"> PAGEREF _Toc343577606 \h </w:instrText>
            </w:r>
            <w:r w:rsidR="007E08B8">
              <w:rPr>
                <w:noProof/>
                <w:webHidden/>
              </w:rPr>
            </w:r>
            <w:r w:rsidR="007E08B8">
              <w:rPr>
                <w:noProof/>
                <w:webHidden/>
              </w:rPr>
              <w:fldChar w:fldCharType="separate"/>
            </w:r>
            <w:r w:rsidR="007E08B8">
              <w:rPr>
                <w:noProof/>
                <w:webHidden/>
              </w:rPr>
              <w:t>5</w:t>
            </w:r>
            <w:r w:rsidR="007E08B8">
              <w:rPr>
                <w:noProof/>
                <w:webHidden/>
              </w:rPr>
              <w:fldChar w:fldCharType="end"/>
            </w:r>
          </w:hyperlink>
        </w:p>
        <w:p w14:paraId="6D6BF9E1" w14:textId="77777777" w:rsidR="00893F1E" w:rsidRDefault="00893F1E">
          <w:r>
            <w:rPr>
              <w:b/>
              <w:bCs/>
              <w:noProof/>
            </w:rPr>
            <w:fldChar w:fldCharType="end"/>
          </w:r>
        </w:p>
      </w:sdtContent>
    </w:sdt>
    <w:p w14:paraId="6D6BF9E2" w14:textId="77777777" w:rsidR="00893F1E" w:rsidRDefault="00893F1E">
      <w:pPr>
        <w:tabs>
          <w:tab w:val="clear" w:pos="706"/>
        </w:tabs>
        <w:suppressAutoHyphens w:val="0"/>
      </w:pPr>
    </w:p>
    <w:p w14:paraId="6D6BF9E3" w14:textId="77777777" w:rsidR="00D833A3" w:rsidRDefault="00D833A3"/>
    <w:p w14:paraId="6D6BF9E4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6D6BF9E5" w14:textId="77777777" w:rsidR="0016752B" w:rsidRDefault="0016752B" w:rsidP="0016752B">
      <w:pPr>
        <w:pStyle w:val="ListParagraph"/>
      </w:pPr>
    </w:p>
    <w:p w14:paraId="6D6BF9E6" w14:textId="77777777" w:rsidR="00153DE6" w:rsidRDefault="00153DE6" w:rsidP="00893F1E">
      <w:pPr>
        <w:pStyle w:val="Heading1"/>
      </w:pPr>
      <w:bookmarkStart w:id="0" w:name="_Toc343577593"/>
      <w:r>
        <w:t>Overview</w:t>
      </w:r>
      <w:bookmarkEnd w:id="0"/>
    </w:p>
    <w:p w14:paraId="6D6BF9E7" w14:textId="77777777" w:rsidR="00F31D77" w:rsidRDefault="00AD2D28" w:rsidP="00F31D77">
      <w:pPr>
        <w:pStyle w:val="ListParagraph"/>
      </w:pPr>
      <w:r>
        <w:t xml:space="preserve">Basic </w:t>
      </w:r>
      <w:r w:rsidR="003B3C43">
        <w:t xml:space="preserve">bank account </w:t>
      </w:r>
      <w:r>
        <w:t>functionality</w:t>
      </w:r>
      <w:r w:rsidR="008519EE">
        <w:t xml:space="preserve"> </w:t>
      </w:r>
      <w:r w:rsidR="00B650BA">
        <w:t xml:space="preserve">to support </w:t>
      </w:r>
      <w:r w:rsidR="008519EE">
        <w:t xml:space="preserve">for </w:t>
      </w:r>
      <w:r w:rsidR="00B650BA">
        <w:t>customer, prospects</w:t>
      </w:r>
      <w:r w:rsidR="008519EE">
        <w:t xml:space="preserve"> and </w:t>
      </w:r>
      <w:r w:rsidR="00B650BA">
        <w:t xml:space="preserve">external </w:t>
      </w:r>
      <w:r w:rsidR="008519EE">
        <w:t>system</w:t>
      </w:r>
      <w:r w:rsidR="00035184">
        <w:t xml:space="preserve"> </w:t>
      </w:r>
      <w:r w:rsidR="00C9560F">
        <w:t>with focus</w:t>
      </w:r>
      <w:r w:rsidR="00035184">
        <w:t xml:space="preserve"> on transaction and deployment packaging.</w:t>
      </w:r>
    </w:p>
    <w:p w14:paraId="6D6BF9E8" w14:textId="77777777" w:rsidR="00AD2D28" w:rsidRDefault="00AD2D28" w:rsidP="00F31D77">
      <w:pPr>
        <w:pStyle w:val="ListParagraph"/>
      </w:pPr>
    </w:p>
    <w:p w14:paraId="6D6BF9E9" w14:textId="77777777" w:rsidR="00153DE6" w:rsidRDefault="00153DE6" w:rsidP="00893F1E">
      <w:pPr>
        <w:pStyle w:val="Heading1"/>
      </w:pPr>
      <w:bookmarkStart w:id="1" w:name="_Toc343577594"/>
      <w:r>
        <w:t>Requirements</w:t>
      </w:r>
      <w:bookmarkEnd w:id="1"/>
    </w:p>
    <w:p w14:paraId="6D6BF9EA" w14:textId="77777777" w:rsidR="00F676BC" w:rsidRDefault="00153DE6" w:rsidP="00893F1E">
      <w:pPr>
        <w:pStyle w:val="Heading2"/>
      </w:pPr>
      <w:bookmarkStart w:id="2" w:name="_Toc343577595"/>
      <w:r>
        <w:t>Use Case</w:t>
      </w:r>
      <w:bookmarkEnd w:id="2"/>
      <w:r>
        <w:t xml:space="preserve"> </w:t>
      </w:r>
    </w:p>
    <w:p w14:paraId="6D6BF9EB" w14:textId="77777777" w:rsidR="00F676BC" w:rsidRDefault="00F676BC" w:rsidP="00F676BC">
      <w:pPr>
        <w:pStyle w:val="ListParagraph"/>
        <w:ind w:left="1440"/>
      </w:pPr>
    </w:p>
    <w:p w14:paraId="6D6BF9EC" w14:textId="77777777" w:rsidR="00F676BC" w:rsidRDefault="00B650BA" w:rsidP="00F676BC">
      <w:pPr>
        <w:pStyle w:val="ListParagraph"/>
        <w:ind w:left="1440"/>
      </w:pPr>
      <w:r>
        <w:object w:dxaOrig="6807" w:dyaOrig="5309" w14:anchorId="6D6BF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5pt;height:265.45pt" o:ole="">
            <v:imagedata r:id="rId9" o:title=""/>
          </v:shape>
          <o:OLEObject Type="Embed" ProgID="Visio.Drawing.11" ShapeID="_x0000_i1025" DrawAspect="Content" ObjectID="_1417780481" r:id="rId10"/>
        </w:object>
      </w:r>
    </w:p>
    <w:p w14:paraId="6D6BF9ED" w14:textId="77777777" w:rsidR="006B424B" w:rsidRDefault="006B424B" w:rsidP="006B424B">
      <w:pPr>
        <w:pStyle w:val="ListParagraph"/>
        <w:ind w:left="1440"/>
      </w:pPr>
    </w:p>
    <w:p w14:paraId="6D6BF9EE" w14:textId="77777777" w:rsidR="00153DE6" w:rsidRDefault="00F676BC" w:rsidP="00893F1E">
      <w:pPr>
        <w:pStyle w:val="Heading2"/>
      </w:pPr>
      <w:bookmarkStart w:id="3" w:name="_Toc343577596"/>
      <w:r>
        <w:t>D</w:t>
      </w:r>
      <w:r w:rsidR="00153DE6">
        <w:t>escription of problem</w:t>
      </w:r>
      <w:bookmarkEnd w:id="3"/>
    </w:p>
    <w:p w14:paraId="6D6BF9EF" w14:textId="77777777" w:rsidR="00F31D77" w:rsidRDefault="002B7C92" w:rsidP="00F31D77">
      <w:pPr>
        <w:pStyle w:val="ListParagraph"/>
      </w:pPr>
      <w:r>
        <w:t>Simple banking account functionality that require transaction</w:t>
      </w:r>
      <w:r w:rsidR="00610FE4">
        <w:t xml:space="preserve"> handling.</w:t>
      </w:r>
    </w:p>
    <w:p w14:paraId="6D6BF9F0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6D6BF9F1" w14:textId="77777777" w:rsidR="00F676BC" w:rsidRDefault="00F676BC" w:rsidP="00F31D77">
      <w:pPr>
        <w:pStyle w:val="ListParagraph"/>
      </w:pPr>
    </w:p>
    <w:p w14:paraId="6D6BF9F2" w14:textId="77777777" w:rsidR="00153DE6" w:rsidRDefault="00153DE6" w:rsidP="00893F1E">
      <w:pPr>
        <w:pStyle w:val="Heading1"/>
      </w:pPr>
      <w:bookmarkStart w:id="4" w:name="_Toc343577597"/>
      <w:r>
        <w:t>Design</w:t>
      </w:r>
      <w:bookmarkEnd w:id="4"/>
    </w:p>
    <w:p w14:paraId="6D6BF9F3" w14:textId="77777777" w:rsidR="00153DE6" w:rsidRDefault="00153DE6" w:rsidP="00893F1E">
      <w:pPr>
        <w:pStyle w:val="Heading2"/>
      </w:pPr>
      <w:bookmarkStart w:id="5" w:name="_Toc343577598"/>
      <w:r>
        <w:t>Sequence of major functionality</w:t>
      </w:r>
      <w:bookmarkEnd w:id="5"/>
    </w:p>
    <w:p w14:paraId="6D6BF9F4" w14:textId="77777777" w:rsidR="0054582C" w:rsidRDefault="0054582C" w:rsidP="00893F1E">
      <w:pPr>
        <w:pStyle w:val="Heading3"/>
      </w:pPr>
      <w:bookmarkStart w:id="6" w:name="_Toc343577599"/>
      <w:r>
        <w:t>Web UI (Common case)</w:t>
      </w:r>
      <w:bookmarkEnd w:id="6"/>
    </w:p>
    <w:p w14:paraId="6D6BF9F5" w14:textId="77777777" w:rsidR="0054582C" w:rsidRDefault="00567E69" w:rsidP="0054582C">
      <w:pPr>
        <w:pStyle w:val="ListParagraph"/>
        <w:ind w:left="2160"/>
      </w:pPr>
      <w:r>
        <w:object w:dxaOrig="7207" w:dyaOrig="2818" w14:anchorId="6D6BFA41">
          <v:shape id="_x0000_i1026" type="#_x0000_t75" style="width:360.35pt;height:140.9pt" o:ole="">
            <v:imagedata r:id="rId11" o:title=""/>
          </v:shape>
          <o:OLEObject Type="Embed" ProgID="Visio.Drawing.11" ShapeID="_x0000_i1026" DrawAspect="Content" ObjectID="_1417780482" r:id="rId12"/>
        </w:object>
      </w:r>
    </w:p>
    <w:p w14:paraId="6D6BF9F6" w14:textId="77777777" w:rsidR="0054582C" w:rsidRDefault="0054582C" w:rsidP="0054582C">
      <w:pPr>
        <w:pStyle w:val="ListParagraph"/>
        <w:ind w:left="2160"/>
      </w:pPr>
    </w:p>
    <w:p w14:paraId="6D6BF9F7" w14:textId="77777777" w:rsidR="00153DE6" w:rsidRDefault="00153DE6" w:rsidP="00893F1E">
      <w:pPr>
        <w:pStyle w:val="Heading3"/>
      </w:pPr>
      <w:bookmarkStart w:id="7" w:name="_Toc343577600"/>
      <w:r>
        <w:t>Web service to the session bean</w:t>
      </w:r>
      <w:bookmarkEnd w:id="7"/>
    </w:p>
    <w:p w14:paraId="6D6BF9F8" w14:textId="77777777" w:rsidR="00DF7713" w:rsidRDefault="00871EAB" w:rsidP="00DF7713">
      <w:pPr>
        <w:pStyle w:val="ListParagraph"/>
        <w:ind w:left="2160"/>
      </w:pPr>
      <w:r>
        <w:t>No implementation (see calculator for sample web services)</w:t>
      </w:r>
    </w:p>
    <w:p w14:paraId="6D6BF9F9" w14:textId="77777777" w:rsidR="00DF7713" w:rsidRDefault="00DF7713" w:rsidP="00DF7713">
      <w:pPr>
        <w:pStyle w:val="ListParagraph"/>
        <w:ind w:left="2160"/>
      </w:pPr>
    </w:p>
    <w:p w14:paraId="6D6BF9FA" w14:textId="77777777" w:rsidR="00DF7713" w:rsidRDefault="00DF7713" w:rsidP="00DF7713">
      <w:pPr>
        <w:pStyle w:val="ListParagraph"/>
        <w:ind w:left="2160"/>
      </w:pPr>
    </w:p>
    <w:p w14:paraId="6D6BF9FB" w14:textId="77777777" w:rsidR="00DF7713" w:rsidRDefault="00DF7713" w:rsidP="00DF7713">
      <w:pPr>
        <w:pStyle w:val="ListParagraph"/>
        <w:ind w:left="2160"/>
      </w:pPr>
    </w:p>
    <w:p w14:paraId="6D6BF9FC" w14:textId="77777777" w:rsidR="00153DE6" w:rsidRDefault="00153DE6" w:rsidP="00893F1E">
      <w:pPr>
        <w:pStyle w:val="Heading3"/>
      </w:pPr>
      <w:bookmarkStart w:id="8" w:name="_Toc343577601"/>
      <w:r>
        <w:t>Message driven bean to the session bean</w:t>
      </w:r>
      <w:bookmarkEnd w:id="8"/>
    </w:p>
    <w:p w14:paraId="6D6BF9FD" w14:textId="77777777" w:rsidR="00DF7713" w:rsidRDefault="00E46D3C" w:rsidP="00DF7713">
      <w:pPr>
        <w:pStyle w:val="ListParagraph"/>
      </w:pPr>
      <w:r>
        <w:object w:dxaOrig="7915" w:dyaOrig="3178" w14:anchorId="6D6BFA42">
          <v:shape id="_x0000_i1027" type="#_x0000_t75" style="width:395.75pt;height:158.9pt" o:ole="">
            <v:imagedata r:id="rId13" o:title=""/>
          </v:shape>
          <o:OLEObject Type="Embed" ProgID="Visio.Drawing.11" ShapeID="_x0000_i1027" DrawAspect="Content" ObjectID="_1417780483" r:id="rId14"/>
        </w:object>
      </w:r>
    </w:p>
    <w:p w14:paraId="6D6BF9FE" w14:textId="77777777" w:rsidR="00245956" w:rsidRDefault="00245956">
      <w:pPr>
        <w:tabs>
          <w:tab w:val="clear" w:pos="706"/>
        </w:tabs>
        <w:suppressAutoHyphens w:val="0"/>
      </w:pPr>
      <w:r>
        <w:br w:type="page"/>
      </w:r>
    </w:p>
    <w:p w14:paraId="6D6BF9FF" w14:textId="77777777" w:rsidR="00DF7713" w:rsidRDefault="00DF7713" w:rsidP="00DF7713">
      <w:pPr>
        <w:pStyle w:val="ListParagraph"/>
        <w:ind w:left="2160"/>
      </w:pPr>
    </w:p>
    <w:p w14:paraId="6D6BFA00" w14:textId="77777777" w:rsidR="00153DE6" w:rsidRDefault="00153DE6" w:rsidP="00893F1E">
      <w:pPr>
        <w:pStyle w:val="Heading2"/>
      </w:pPr>
      <w:bookmarkStart w:id="9" w:name="_Toc343577602"/>
      <w:r>
        <w:t>Table layout</w:t>
      </w:r>
      <w:bookmarkEnd w:id="9"/>
    </w:p>
    <w:p w14:paraId="6D6BFA01" w14:textId="77777777" w:rsidR="002939BE" w:rsidRDefault="00D0616F" w:rsidP="002939BE">
      <w:pPr>
        <w:pStyle w:val="ListParagraph"/>
        <w:ind w:left="1440"/>
      </w:pPr>
      <w:r>
        <w:object w:dxaOrig="1860" w:dyaOrig="951" w14:anchorId="6D6BFA43">
          <v:shape id="_x0000_i1028" type="#_x0000_t75" style="width:93pt;height:47.55pt" o:ole="">
            <v:imagedata r:id="rId15" o:title=""/>
          </v:shape>
          <o:OLEObject Type="Embed" ProgID="Visio.Drawing.11" ShapeID="_x0000_i1028" DrawAspect="Content" ObjectID="_1417780484" r:id="rId16"/>
        </w:object>
      </w:r>
    </w:p>
    <w:p w14:paraId="6D6BFA02" w14:textId="77777777" w:rsidR="00065795" w:rsidRDefault="00D0616F" w:rsidP="002939BE">
      <w:pPr>
        <w:pStyle w:val="ListParagraph"/>
        <w:ind w:left="1440"/>
      </w:pPr>
      <w:r>
        <w:t>One table that contain account holder information and balance.  Possible extensions include maintaining transaction history and different account type such as savings and checking.</w:t>
      </w:r>
    </w:p>
    <w:p w14:paraId="6D6BFA03" w14:textId="77777777" w:rsidR="00065795" w:rsidRDefault="00065795" w:rsidP="002939BE">
      <w:pPr>
        <w:pStyle w:val="ListParagraph"/>
        <w:ind w:left="1440"/>
      </w:pPr>
    </w:p>
    <w:p w14:paraId="6D6BFA04" w14:textId="77777777" w:rsidR="002939BE" w:rsidRDefault="002939BE" w:rsidP="00893F1E">
      <w:pPr>
        <w:pStyle w:val="Heading2"/>
      </w:pPr>
      <w:bookmarkStart w:id="10" w:name="_Toc343577603"/>
      <w:r>
        <w:t>Deployment</w:t>
      </w:r>
      <w:bookmarkEnd w:id="10"/>
    </w:p>
    <w:p w14:paraId="6D6BFA05" w14:textId="77777777" w:rsidR="002939BE" w:rsidRDefault="003E64B5" w:rsidP="002939BE">
      <w:pPr>
        <w:pStyle w:val="ListParagraph"/>
        <w:ind w:left="1440"/>
      </w:pPr>
      <w:r>
        <w:t>Different components to illustrate how different classes can be grouped into components for reuse opportunity.</w:t>
      </w:r>
    </w:p>
    <w:p w14:paraId="6D6BFA06" w14:textId="77777777" w:rsidR="003E64B5" w:rsidRDefault="003E64B5" w:rsidP="002939BE">
      <w:pPr>
        <w:pStyle w:val="ListParagraph"/>
        <w:ind w:left="1440"/>
      </w:pPr>
    </w:p>
    <w:p w14:paraId="6D6BFA07" w14:textId="41C41C4F" w:rsidR="002939BE" w:rsidRDefault="00ED6D3C" w:rsidP="002939BE">
      <w:pPr>
        <w:pStyle w:val="ListParagraph"/>
        <w:ind w:left="1440"/>
      </w:pPr>
      <w:r>
        <w:object w:dxaOrig="4966" w:dyaOrig="5011" w14:anchorId="5F89BA7C">
          <v:shape id="_x0000_i1031" type="#_x0000_t75" style="width:248.3pt;height:250.55pt" o:ole="">
            <v:imagedata r:id="rId17" o:title=""/>
          </v:shape>
          <o:OLEObject Type="Embed" ProgID="Visio.Drawing.15" ShapeID="_x0000_i1031" DrawAspect="Content" ObjectID="_1417780485" r:id="rId18"/>
        </w:object>
      </w:r>
    </w:p>
    <w:p w14:paraId="6D6BFA08" w14:textId="77777777" w:rsidR="009C42B1" w:rsidRDefault="009C42B1" w:rsidP="002939BE">
      <w:pPr>
        <w:pStyle w:val="ListParagraph"/>
        <w:ind w:left="1440"/>
      </w:pPr>
    </w:p>
    <w:p w14:paraId="6D6BFA09" w14:textId="77777777" w:rsidR="002939BE" w:rsidRDefault="007D200D" w:rsidP="002939BE">
      <w:pPr>
        <w:pStyle w:val="ListParagraph"/>
        <w:ind w:left="1440"/>
      </w:pPr>
      <w:r>
        <w:t xml:space="preserve">Queue:  </w:t>
      </w:r>
      <w:proofErr w:type="spellStart"/>
      <w:r w:rsidR="009C42B1">
        <w:t>Transfer</w:t>
      </w:r>
      <w:r>
        <w:t>Q</w:t>
      </w:r>
      <w:proofErr w:type="spellEnd"/>
    </w:p>
    <w:p w14:paraId="6D6BFA0A" w14:textId="77777777" w:rsidR="007D200D" w:rsidRDefault="007D200D" w:rsidP="002939BE">
      <w:pPr>
        <w:pStyle w:val="ListParagraph"/>
        <w:ind w:left="1440"/>
      </w:pPr>
      <w:r>
        <w:t xml:space="preserve">Data source:  </w:t>
      </w:r>
      <w:proofErr w:type="spellStart"/>
      <w:r>
        <w:t>jdbc</w:t>
      </w:r>
      <w:proofErr w:type="spellEnd"/>
      <w:r>
        <w:t>/sample</w:t>
      </w:r>
    </w:p>
    <w:p w14:paraId="6D6BFA0B" w14:textId="77777777" w:rsidR="007D200D" w:rsidRDefault="007D200D" w:rsidP="002939BE">
      <w:pPr>
        <w:pStyle w:val="ListParagraph"/>
        <w:ind w:left="1440"/>
      </w:pPr>
    </w:p>
    <w:p w14:paraId="6D6BFA0C" w14:textId="77777777" w:rsidR="00153DE6" w:rsidRDefault="00153DE6" w:rsidP="00893F1E">
      <w:pPr>
        <w:pStyle w:val="Heading1"/>
      </w:pPr>
      <w:bookmarkStart w:id="11" w:name="_Toc343577604"/>
      <w:r>
        <w:t>Discussion of how your design met the requirements</w:t>
      </w:r>
      <w:bookmarkEnd w:id="11"/>
    </w:p>
    <w:p w14:paraId="6D6BFA0D" w14:textId="77777777" w:rsidR="00F31D77" w:rsidRDefault="009F58F4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14:paraId="6D6BFA0E" w14:textId="77777777" w:rsidR="00467372" w:rsidRDefault="00467372" w:rsidP="00F31D77">
      <w:pPr>
        <w:pStyle w:val="ListParagraph"/>
      </w:pPr>
    </w:p>
    <w:p w14:paraId="6D6BFA0F" w14:textId="77777777" w:rsidR="00467372" w:rsidRDefault="00467372" w:rsidP="00F31D77">
      <w:pPr>
        <w:pStyle w:val="ListParagraph"/>
      </w:pPr>
      <w:r>
        <w:t>This also serves as a reference document for other projects of basic expectation of the course project work</w:t>
      </w:r>
    </w:p>
    <w:p w14:paraId="6CEEE884" w14:textId="77777777" w:rsidR="00963FCA" w:rsidRDefault="00963FCA" w:rsidP="00F31D77">
      <w:pPr>
        <w:pStyle w:val="ListParagraph"/>
      </w:pPr>
    </w:p>
    <w:p w14:paraId="6D6BFA10" w14:textId="77777777" w:rsidR="007910E3" w:rsidRDefault="0020370D" w:rsidP="00893F1E">
      <w:pPr>
        <w:pStyle w:val="Heading1"/>
      </w:pPr>
      <w:bookmarkStart w:id="12" w:name="_Toc343577605"/>
      <w:r>
        <w:lastRenderedPageBreak/>
        <w:t>Discussion of l</w:t>
      </w:r>
      <w:r w:rsidR="007910E3">
        <w:t>essons learned</w:t>
      </w:r>
      <w:bookmarkEnd w:id="12"/>
    </w:p>
    <w:p w14:paraId="6D6BFA14" w14:textId="77777777" w:rsidR="00B37DE3" w:rsidRDefault="00B37DE3">
      <w:pPr>
        <w:tabs>
          <w:tab w:val="clear" w:pos="706"/>
        </w:tabs>
        <w:suppressAutoHyphens w:val="0"/>
      </w:pPr>
      <w:bookmarkStart w:id="13" w:name="_GoBack"/>
      <w:bookmarkEnd w:id="13"/>
      <w:r>
        <w:br w:type="page"/>
      </w:r>
    </w:p>
    <w:p w14:paraId="6D6BFA15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9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6D6BFA16" w14:textId="77777777" w:rsidR="00B37DE3" w:rsidRDefault="00B37DE3" w:rsidP="00145074">
      <w:pPr>
        <w:tabs>
          <w:tab w:val="clear" w:pos="706"/>
        </w:tabs>
        <w:suppressAutoHyphens w:val="0"/>
      </w:pPr>
    </w:p>
    <w:p w14:paraId="6D6BFA17" w14:textId="77777777" w:rsidR="00145074" w:rsidRDefault="0080597F" w:rsidP="007E08B8">
      <w:pPr>
        <w:pStyle w:val="Heading1"/>
      </w:pPr>
      <w:bookmarkStart w:id="14" w:name="_Toc343577606"/>
      <w:r>
        <w:t>Decision Log</w:t>
      </w:r>
      <w:bookmarkEnd w:id="14"/>
    </w:p>
    <w:p w14:paraId="6D6BFA18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6D6BFA1D" w14:textId="77777777" w:rsidTr="00065795">
        <w:tc>
          <w:tcPr>
            <w:tcW w:w="2790" w:type="dxa"/>
            <w:shd w:val="pct20" w:color="auto" w:fill="auto"/>
          </w:tcPr>
          <w:p w14:paraId="6D6BFA19" w14:textId="77777777"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Problem</w:t>
            </w:r>
          </w:p>
        </w:tc>
        <w:tc>
          <w:tcPr>
            <w:tcW w:w="2250" w:type="dxa"/>
            <w:shd w:val="pct20" w:color="auto" w:fill="auto"/>
          </w:tcPr>
          <w:p w14:paraId="6D6BFA1A" w14:textId="77777777"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What was decided</w:t>
            </w:r>
          </w:p>
        </w:tc>
        <w:tc>
          <w:tcPr>
            <w:tcW w:w="3420" w:type="dxa"/>
            <w:shd w:val="pct20" w:color="auto" w:fill="auto"/>
          </w:tcPr>
          <w:p w14:paraId="6D6BFA1B" w14:textId="77777777"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Alternatives considered</w:t>
            </w:r>
          </w:p>
        </w:tc>
        <w:tc>
          <w:tcPr>
            <w:tcW w:w="6750" w:type="dxa"/>
            <w:shd w:val="pct20" w:color="auto" w:fill="auto"/>
          </w:tcPr>
          <w:p w14:paraId="6D6BFA1C" w14:textId="77777777" w:rsidR="002939BE" w:rsidRPr="00504D0A" w:rsidRDefault="002939BE" w:rsidP="00750EB3">
            <w:pPr>
              <w:pStyle w:val="ListParagraph"/>
              <w:ind w:left="0"/>
              <w:rPr>
                <w:b/>
              </w:rPr>
            </w:pPr>
            <w:r w:rsidRPr="00504D0A">
              <w:rPr>
                <w:b/>
              </w:rPr>
              <w:t>Rationale</w:t>
            </w:r>
          </w:p>
        </w:tc>
      </w:tr>
      <w:tr w:rsidR="002939BE" w14:paraId="6D6BFA22" w14:textId="77777777" w:rsidTr="00065795">
        <w:tc>
          <w:tcPr>
            <w:tcW w:w="2790" w:type="dxa"/>
          </w:tcPr>
          <w:p w14:paraId="6D6BFA1E" w14:textId="77777777" w:rsidR="002939BE" w:rsidRDefault="002939BE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6D6BFA1F" w14:textId="77777777" w:rsidR="002939BE" w:rsidRDefault="002939BE" w:rsidP="00750EB3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</w:p>
        </w:tc>
        <w:tc>
          <w:tcPr>
            <w:tcW w:w="3420" w:type="dxa"/>
          </w:tcPr>
          <w:p w14:paraId="6D6BFA20" w14:textId="77777777" w:rsidR="002939BE" w:rsidRDefault="002939BE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6D6BFA21" w14:textId="77777777" w:rsidR="002939BE" w:rsidRDefault="002939BE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  <w:r>
              <w:t xml:space="preserve"> had all the components integrated in one UI</w:t>
            </w:r>
          </w:p>
        </w:tc>
      </w:tr>
      <w:tr w:rsidR="002939BE" w14:paraId="6D6BFA27" w14:textId="77777777" w:rsidTr="00065795">
        <w:tc>
          <w:tcPr>
            <w:tcW w:w="2790" w:type="dxa"/>
          </w:tcPr>
          <w:p w14:paraId="6D6BFA23" w14:textId="77777777" w:rsidR="002939BE" w:rsidRDefault="002939BE" w:rsidP="00BE596B">
            <w:pPr>
              <w:pStyle w:val="ListParagraph"/>
              <w:ind w:left="0"/>
            </w:pPr>
            <w:r>
              <w:t>Which build to use</w:t>
            </w:r>
          </w:p>
        </w:tc>
        <w:tc>
          <w:tcPr>
            <w:tcW w:w="2250" w:type="dxa"/>
          </w:tcPr>
          <w:p w14:paraId="6D6BFA24" w14:textId="77777777" w:rsidR="002939BE" w:rsidRDefault="002939BE" w:rsidP="00BE596B">
            <w:pPr>
              <w:pStyle w:val="ListParagraph"/>
              <w:ind w:left="0"/>
            </w:pPr>
            <w:r>
              <w:t>Maven</w:t>
            </w:r>
          </w:p>
        </w:tc>
        <w:tc>
          <w:tcPr>
            <w:tcW w:w="3420" w:type="dxa"/>
          </w:tcPr>
          <w:p w14:paraId="6D6BFA25" w14:textId="77777777" w:rsidR="002939BE" w:rsidRDefault="002939BE" w:rsidP="00BE596B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  <w:r>
              <w:t xml:space="preserve"> specific Ant</w:t>
            </w:r>
          </w:p>
        </w:tc>
        <w:tc>
          <w:tcPr>
            <w:tcW w:w="6750" w:type="dxa"/>
          </w:tcPr>
          <w:p w14:paraId="6D6BFA26" w14:textId="77777777" w:rsidR="002939BE" w:rsidRDefault="002939BE" w:rsidP="00BE596B">
            <w:pPr>
              <w:pStyle w:val="ListParagraph"/>
              <w:ind w:left="0"/>
            </w:pPr>
            <w:r>
              <w:t>Want to allow users of Eclipse to view th</w:t>
            </w:r>
            <w:r w:rsidR="000219F2">
              <w:t>e project with limited issues</w:t>
            </w:r>
          </w:p>
        </w:tc>
      </w:tr>
      <w:tr w:rsidR="00065795" w14:paraId="6D6BFA2C" w14:textId="77777777" w:rsidTr="00065795">
        <w:tc>
          <w:tcPr>
            <w:tcW w:w="2790" w:type="dxa"/>
          </w:tcPr>
          <w:p w14:paraId="6D6BFA28" w14:textId="77777777" w:rsidR="00065795" w:rsidRDefault="00065795" w:rsidP="00BE596B">
            <w:pPr>
              <w:pStyle w:val="ListParagraph"/>
              <w:ind w:left="0"/>
            </w:pPr>
            <w:r>
              <w:t>Application server to use</w:t>
            </w:r>
          </w:p>
        </w:tc>
        <w:tc>
          <w:tcPr>
            <w:tcW w:w="2250" w:type="dxa"/>
          </w:tcPr>
          <w:p w14:paraId="6D6BFA29" w14:textId="77777777" w:rsidR="00065795" w:rsidRDefault="00065795" w:rsidP="00BE596B">
            <w:pPr>
              <w:pStyle w:val="ListParagraph"/>
              <w:ind w:left="0"/>
            </w:pPr>
            <w:r>
              <w:t>Glassfish</w:t>
            </w:r>
          </w:p>
        </w:tc>
        <w:tc>
          <w:tcPr>
            <w:tcW w:w="3420" w:type="dxa"/>
          </w:tcPr>
          <w:p w14:paraId="6D6BFA2A" w14:textId="77777777" w:rsidR="00065795" w:rsidRDefault="00065795" w:rsidP="00BE596B">
            <w:pPr>
              <w:pStyle w:val="ListParagraph"/>
              <w:ind w:left="0"/>
            </w:pPr>
            <w:proofErr w:type="spellStart"/>
            <w:r>
              <w:t>JBoss</w:t>
            </w:r>
            <w:proofErr w:type="spellEnd"/>
          </w:p>
        </w:tc>
        <w:tc>
          <w:tcPr>
            <w:tcW w:w="6750" w:type="dxa"/>
          </w:tcPr>
          <w:p w14:paraId="6D6BFA2B" w14:textId="77777777" w:rsidR="00065795" w:rsidRDefault="00065795" w:rsidP="00BE596B">
            <w:pPr>
              <w:pStyle w:val="ListParagraph"/>
              <w:ind w:left="0"/>
            </w:pPr>
            <w:r>
              <w:t xml:space="preserve">Glassfish is integrated out of the box with </w:t>
            </w:r>
            <w:proofErr w:type="spellStart"/>
            <w:r>
              <w:t>Netbeans</w:t>
            </w:r>
            <w:proofErr w:type="spellEnd"/>
          </w:p>
        </w:tc>
      </w:tr>
      <w:tr w:rsidR="002939BE" w14:paraId="6D6BFA32" w14:textId="77777777" w:rsidTr="00065795">
        <w:tc>
          <w:tcPr>
            <w:tcW w:w="2790" w:type="dxa"/>
          </w:tcPr>
          <w:p w14:paraId="6D6BFA2D" w14:textId="77777777" w:rsidR="002939BE" w:rsidRDefault="002939BE" w:rsidP="00BE596B">
            <w:pPr>
              <w:pStyle w:val="ListParagraph"/>
              <w:ind w:left="0"/>
            </w:pPr>
            <w:r>
              <w:t xml:space="preserve">Web only or complete </w:t>
            </w:r>
          </w:p>
          <w:p w14:paraId="6D6BFA2E" w14:textId="77777777" w:rsidR="002939BE" w:rsidRDefault="002939BE" w:rsidP="00BE596B">
            <w:pPr>
              <w:pStyle w:val="ListParagraph"/>
              <w:ind w:left="0"/>
            </w:pPr>
            <w:r>
              <w:t>enterprise application</w:t>
            </w:r>
          </w:p>
        </w:tc>
        <w:tc>
          <w:tcPr>
            <w:tcW w:w="2250" w:type="dxa"/>
          </w:tcPr>
          <w:p w14:paraId="6D6BFA2F" w14:textId="77777777" w:rsidR="002939BE" w:rsidRDefault="00C37ACF" w:rsidP="00BE596B">
            <w:pPr>
              <w:pStyle w:val="ListParagraph"/>
              <w:ind w:left="0"/>
            </w:pPr>
            <w:r>
              <w:t>Complete enterprise application</w:t>
            </w:r>
          </w:p>
        </w:tc>
        <w:tc>
          <w:tcPr>
            <w:tcW w:w="3420" w:type="dxa"/>
          </w:tcPr>
          <w:p w14:paraId="6D6BFA30" w14:textId="77777777" w:rsidR="002939BE" w:rsidRDefault="00C37ACF" w:rsidP="00BE596B">
            <w:pPr>
              <w:pStyle w:val="ListParagraph"/>
              <w:ind w:left="0"/>
            </w:pPr>
            <w:r>
              <w:t>Web only</w:t>
            </w:r>
          </w:p>
        </w:tc>
        <w:tc>
          <w:tcPr>
            <w:tcW w:w="6750" w:type="dxa"/>
          </w:tcPr>
          <w:p w14:paraId="6D6BFA31" w14:textId="77777777" w:rsidR="002939BE" w:rsidRDefault="00C37ACF" w:rsidP="00BE596B">
            <w:pPr>
              <w:pStyle w:val="ListParagraph"/>
              <w:ind w:left="0"/>
            </w:pPr>
            <w:r>
              <w:t>Illustrate different component model</w:t>
            </w:r>
          </w:p>
        </w:tc>
      </w:tr>
    </w:tbl>
    <w:p w14:paraId="6D6BFA33" w14:textId="77777777" w:rsidR="00145074" w:rsidRDefault="00145074" w:rsidP="00145074">
      <w:pPr>
        <w:pStyle w:val="ListParagraph"/>
      </w:pPr>
    </w:p>
    <w:p w14:paraId="6D6BFA34" w14:textId="77777777" w:rsidR="00145074" w:rsidRDefault="00145074" w:rsidP="00145074">
      <w:pPr>
        <w:pStyle w:val="ListParagraph"/>
      </w:pPr>
    </w:p>
    <w:p w14:paraId="6D6BFA35" w14:textId="77777777" w:rsidR="007058B8" w:rsidRDefault="007058B8" w:rsidP="007058B8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BFA47" w14:textId="77777777" w:rsidR="00747B46" w:rsidRDefault="00747B46" w:rsidP="002408D0">
      <w:pPr>
        <w:spacing w:after="0" w:line="240" w:lineRule="auto"/>
      </w:pPr>
      <w:r>
        <w:separator/>
      </w:r>
    </w:p>
  </w:endnote>
  <w:endnote w:type="continuationSeparator" w:id="0">
    <w:p w14:paraId="6D6BFA48" w14:textId="77777777" w:rsidR="00747B46" w:rsidRDefault="00747B46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BFA49" w14:textId="77777777" w:rsidR="002408D0" w:rsidRDefault="002408D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</w:t>
    </w:r>
    <w:r w:rsidR="007550B8">
      <w:rPr>
        <w:rFonts w:asciiTheme="majorHAnsi" w:eastAsiaTheme="majorEastAsia" w:hAnsiTheme="majorHAnsi" w:cstheme="majorBidi"/>
      </w:rPr>
      <w:t xml:space="preserve">E554 </w:t>
    </w:r>
    <w:r w:rsidR="004169FB">
      <w:rPr>
        <w:rFonts w:asciiTheme="majorHAnsi" w:eastAsiaTheme="majorEastAsia" w:hAnsiTheme="majorHAnsi" w:cstheme="majorBidi"/>
      </w:rPr>
      <w:t>–</w:t>
    </w:r>
    <w:r w:rsidR="007550B8">
      <w:rPr>
        <w:rFonts w:asciiTheme="majorHAnsi" w:eastAsiaTheme="majorEastAsia" w:hAnsiTheme="majorHAnsi" w:cstheme="majorBidi"/>
      </w:rPr>
      <w:t xml:space="preserve"> </w:t>
    </w:r>
    <w:r w:rsidR="002B1F20">
      <w:rPr>
        <w:rFonts w:asciiTheme="majorHAnsi" w:eastAsiaTheme="majorEastAsia" w:hAnsiTheme="majorHAnsi" w:cstheme="majorBidi"/>
      </w:rPr>
      <w:t>Bank Account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hAnsiTheme="minorHAnsi" w:cstheme="minorBidi"/>
      </w:rPr>
      <w:fldChar w:fldCharType="separate"/>
    </w:r>
    <w:r w:rsidR="000D574B" w:rsidRPr="000D574B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D6BFA4A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BFA45" w14:textId="77777777" w:rsidR="00747B46" w:rsidRDefault="00747B46" w:rsidP="002408D0">
      <w:pPr>
        <w:spacing w:after="0" w:line="240" w:lineRule="auto"/>
      </w:pPr>
      <w:r>
        <w:separator/>
      </w:r>
    </w:p>
  </w:footnote>
  <w:footnote w:type="continuationSeparator" w:id="0">
    <w:p w14:paraId="6D6BFA46" w14:textId="77777777" w:rsidR="00747B46" w:rsidRDefault="00747B46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3A3"/>
    <w:rsid w:val="000219F2"/>
    <w:rsid w:val="00035184"/>
    <w:rsid w:val="0004699A"/>
    <w:rsid w:val="000517FB"/>
    <w:rsid w:val="00065795"/>
    <w:rsid w:val="00070783"/>
    <w:rsid w:val="00070FA5"/>
    <w:rsid w:val="00082592"/>
    <w:rsid w:val="000D574B"/>
    <w:rsid w:val="00145074"/>
    <w:rsid w:val="00153DE6"/>
    <w:rsid w:val="0016752B"/>
    <w:rsid w:val="001E21FC"/>
    <w:rsid w:val="0020370D"/>
    <w:rsid w:val="002037F9"/>
    <w:rsid w:val="002408D0"/>
    <w:rsid w:val="00245956"/>
    <w:rsid w:val="0024745D"/>
    <w:rsid w:val="00250201"/>
    <w:rsid w:val="00256388"/>
    <w:rsid w:val="00270D45"/>
    <w:rsid w:val="002939BE"/>
    <w:rsid w:val="002A38B6"/>
    <w:rsid w:val="002B1F20"/>
    <w:rsid w:val="002B7C92"/>
    <w:rsid w:val="002C5D53"/>
    <w:rsid w:val="00307C8D"/>
    <w:rsid w:val="00353961"/>
    <w:rsid w:val="003A524F"/>
    <w:rsid w:val="003B3C43"/>
    <w:rsid w:val="003E64B5"/>
    <w:rsid w:val="004169FB"/>
    <w:rsid w:val="0043443B"/>
    <w:rsid w:val="00466450"/>
    <w:rsid w:val="00467372"/>
    <w:rsid w:val="0047566F"/>
    <w:rsid w:val="004D0A7A"/>
    <w:rsid w:val="004F0878"/>
    <w:rsid w:val="0054582C"/>
    <w:rsid w:val="00556F3F"/>
    <w:rsid w:val="005620C0"/>
    <w:rsid w:val="00567E69"/>
    <w:rsid w:val="00575A26"/>
    <w:rsid w:val="005A0332"/>
    <w:rsid w:val="00610FE4"/>
    <w:rsid w:val="00615143"/>
    <w:rsid w:val="00647936"/>
    <w:rsid w:val="00682677"/>
    <w:rsid w:val="0069128F"/>
    <w:rsid w:val="006B424B"/>
    <w:rsid w:val="006D533F"/>
    <w:rsid w:val="007058B8"/>
    <w:rsid w:val="00714D8E"/>
    <w:rsid w:val="00747883"/>
    <w:rsid w:val="00747B46"/>
    <w:rsid w:val="007550B8"/>
    <w:rsid w:val="00762ED6"/>
    <w:rsid w:val="007869DA"/>
    <w:rsid w:val="007910E3"/>
    <w:rsid w:val="007D200D"/>
    <w:rsid w:val="007D6C30"/>
    <w:rsid w:val="007E08B8"/>
    <w:rsid w:val="007F3172"/>
    <w:rsid w:val="0080597F"/>
    <w:rsid w:val="00826D54"/>
    <w:rsid w:val="00827F50"/>
    <w:rsid w:val="008402BD"/>
    <w:rsid w:val="008476B6"/>
    <w:rsid w:val="008519EE"/>
    <w:rsid w:val="00871EAB"/>
    <w:rsid w:val="00876FE4"/>
    <w:rsid w:val="00893F1E"/>
    <w:rsid w:val="00896F94"/>
    <w:rsid w:val="00936ABD"/>
    <w:rsid w:val="00963FCA"/>
    <w:rsid w:val="0097240B"/>
    <w:rsid w:val="009C42B1"/>
    <w:rsid w:val="009F07AE"/>
    <w:rsid w:val="009F58F4"/>
    <w:rsid w:val="00A222EA"/>
    <w:rsid w:val="00AD2D28"/>
    <w:rsid w:val="00AD39B1"/>
    <w:rsid w:val="00B15D0C"/>
    <w:rsid w:val="00B233CB"/>
    <w:rsid w:val="00B362D8"/>
    <w:rsid w:val="00B37DE3"/>
    <w:rsid w:val="00B650BA"/>
    <w:rsid w:val="00B7235A"/>
    <w:rsid w:val="00BC6659"/>
    <w:rsid w:val="00C37ACF"/>
    <w:rsid w:val="00C87345"/>
    <w:rsid w:val="00C9560F"/>
    <w:rsid w:val="00CC48CA"/>
    <w:rsid w:val="00D00397"/>
    <w:rsid w:val="00D0616F"/>
    <w:rsid w:val="00D47D95"/>
    <w:rsid w:val="00D76E41"/>
    <w:rsid w:val="00D833A3"/>
    <w:rsid w:val="00DE5372"/>
    <w:rsid w:val="00DF7713"/>
    <w:rsid w:val="00E34327"/>
    <w:rsid w:val="00E4479E"/>
    <w:rsid w:val="00E46D3C"/>
    <w:rsid w:val="00E5011E"/>
    <w:rsid w:val="00E7113C"/>
    <w:rsid w:val="00ED6D3C"/>
    <w:rsid w:val="00F2749F"/>
    <w:rsid w:val="00F31D77"/>
    <w:rsid w:val="00F676BC"/>
    <w:rsid w:val="00F84CA4"/>
    <w:rsid w:val="00FB378F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6BF9CF"/>
  <w15:docId w15:val="{21C340D9-5502-4192-9086-8D0629C3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714D8E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14D8E"/>
    <w:rPr>
      <w:rFonts w:asciiTheme="minorHAnsi" w:hAnsiTheme="minorHAnsi" w:cstheme="minorBidi"/>
      <w:color w:val="auto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Microsoft_Visio_2003-2010_Drawing2.vsd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Drawing4.vsd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Microsoft_Visio_2003-2010_Drawing1.vsd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Microsoft_Visio_2003-2010_Drawing3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SE554 – Enterprise Component Architecture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1EBC88-6FF2-4D50-8A6B-189A7952E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Calculator</vt:lpstr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Account</dc:title>
  <dc:subject>Sample project</dc:subject>
  <dc:creator>Yu, Ken</dc:creator>
  <cp:lastModifiedBy>Kyung Yu</cp:lastModifiedBy>
  <cp:revision>46</cp:revision>
  <cp:lastPrinted>2012-01-02T15:06:00Z</cp:lastPrinted>
  <dcterms:created xsi:type="dcterms:W3CDTF">2012-12-18T11:35:00Z</dcterms:created>
  <dcterms:modified xsi:type="dcterms:W3CDTF">2012-12-23T21:08:00Z</dcterms:modified>
</cp:coreProperties>
</file>