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3" Type="http://schemas.openxmlformats.org/officeDocument/2006/relationships/extended-properties" Target="docProps/app.xml"/>
    <Relationship Id="rId2" Type="http://schemas.openxmlformats.org/package/2006/relationships/metadata/core-properties" Target="docProps/core.xml"/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b/>
        </w:rPr>
        <w:t>Project Proposal</w:t>
      </w:r>
    </w:p>
    <w:p>
      <w:r>
        <w:t>Prepared by: Development Team</w:t>
      </w:r>
    </w:p>
    <w:p>
      <w:r>
        <w:t>Date: January 5, 2026</w:t>
      </w:r>
    </w:p>
    <w:p>
      <w:r>
        <w:t/>
      </w:r>
    </w:p>
    <w:p>
      <w:pPr>
        <w:pStyle w:val="Heading2"/>
      </w:pPr>
      <w:r>
        <w:rPr>
          <w:b/>
        </w:rPr>
        <w:t>1. Overview</w:t>
      </w:r>
    </w:p>
    <w:p>
      <w:r>
        <w:t>This proposal outlines the development plan for the new customer portal. The project aims to improve user experience and streamline customer interactions.</w:t>
      </w:r>
    </w:p>
    <w:p>
      <w:pPr>
        <w:pStyle w:val="Heading2"/>
      </w:pPr>
      <w:r>
        <w:rPr>
          <w:b/>
        </w:rPr>
        <w:t>2. Objectives</w:t>
      </w:r>
    </w:p>
    <w:p>
      <w:r>
        <w:t>The primary objectives of this project are:</w:t>
      </w:r>
    </w:p>
    <w:p>
      <w:r>
        <w:t/>
      </w:r>
    </w:p>
    <w:p>
      <w:pPr>
        <w:ind w:left="400"/>
      </w:pPr>
      <w:r>
        <w:t>• Improve customer self-service capabilities</w:t>
      </w:r>
    </w:p>
    <w:p>
      <w:pPr>
        <w:ind w:left="400"/>
      </w:pPr>
      <w:r>
        <w:t>• Reduce support ticket volume by 30%</w:t>
      </w:r>
    </w:p>
    <w:p>
      <w:pPr>
        <w:ind w:left="400"/>
      </w:pPr>
      <w:r>
        <w:t>• Increase customer satisfaction scores</w:t>
      </w:r>
    </w:p>
    <w:p>
      <w:pPr>
        <w:ind w:left="400"/>
      </w:pPr>
      <w:r>
        <w:t>• Provide real-time order tracking</w:t>
      </w:r>
    </w:p>
    <w:p>
      <w:pPr>
        <w:pStyle w:val="Heading2"/>
      </w:pPr>
      <w:r>
        <w:rPr>
          <w:b/>
        </w:rPr>
        <w:t>3. Timeline</w:t>
      </w:r>
    </w:p>
    <w:p>
      <w:r>
        <w:t>Phase 1: Requirements gathering and design</w:t>
      </w:r>
    </w:p>
    <w:p>
      <w:r>
        <w:t>Phase 2: Core development</w:t>
      </w:r>
    </w:p>
    <w:p>
      <w:r>
        <w:t>Phase 3: Testing and QA</w:t>
      </w:r>
    </w:p>
    <w:p>
      <w:r>
        <w:t>Phase 4: Deployment and training</w:t>
      </w:r>
    </w:p>
    <w:p>
      <w:r>
        <w:br w:type="page"/>
      </w:r>
    </w:p>
    <w:p>
      <w:pPr>
        <w:pStyle w:val="Heading2"/>
      </w:pPr>
      <w:r>
        <w:rPr>
          <w:b/>
        </w:rPr>
        <w:t>4. Budget</w:t>
      </w:r>
    </w:p>
    <w:p>
      <w:r>
        <w:t>The estimated budget for this project is $150,000, broken down as follows:</w:t>
      </w:r>
    </w:p>
    <w:p>
      <w:r>
        <w:t/>
      </w:r>
    </w:p>
    <w:p>
      <w:pPr>
        <w:ind w:left="400"/>
      </w:pPr>
      <w:r>
        <w:t>• Development: $80,000</w:t>
      </w:r>
    </w:p>
    <w:p>
      <w:pPr>
        <w:ind w:left="400"/>
      </w:pPr>
      <w:r>
        <w:t>• Design: $25,000</w:t>
      </w:r>
    </w:p>
    <w:p>
      <w:pPr>
        <w:ind w:left="400"/>
      </w:pPr>
      <w:r>
        <w:t>• Testing: $20,000</w:t>
      </w:r>
    </w:p>
    <w:p>
      <w:pPr>
        <w:ind w:left="400"/>
      </w:pPr>
      <w:r>
        <w:t>• Training: $15,000</w:t>
      </w:r>
    </w:p>
    <w:p>
      <w:pPr>
        <w:ind w:left="400"/>
      </w:pPr>
      <w:r>
        <w:t>• Contingency: $10,000</w:t>
      </w:r>
    </w:p>
    <w:p>
      <w:pPr>
        <w:pStyle w:val="Heading2"/>
      </w:pPr>
      <w:r>
        <w:rPr>
          <w:b/>
        </w:rPr>
        <w:t>5. Conclusion</w:t>
      </w:r>
    </w:p>
    <w:p>
      <w:r>
        <w:t>We recommend proceeding with this project to enhance our customer engagement capabilities and maintain competitive advantage in the market.</w:t>
      </w:r>
    </w:p>
    <w:sectPr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B060402020202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qFormat/>
    <w:pPr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qFormat/>
    <w:pPr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qFormat/>
    <w:pPr>
      <w:spacing w:before="280" w:after="80"/>
      <w:outlineLvl w:val="2"/>
    </w:pPr>
    <w:rPr>
      <w:b/>
      <w:sz w:val="28"/>
      <w:szCs w:val="28"/>
    </w:r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    <Relationship Id="rId2" Type="http://schemas.openxmlformats.org/officeDocument/2006/relationships/settings" Target="settings.xml"/>
    <Relationship Id="rId3" Type="http://schemas.openxmlformats.org/officeDocument/2006/relationships/webSettings" Target="webSettings.xml"/>
    <Relationship Id="rId4" Type="http://schemas.openxmlformats.org/officeDocument/2006/relationships/fontTable" Target="fontTable.xml"/>
  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>
  <Application>PdfLib</Application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PdfLib</dc:creator>
  <cp:lastModifiedBy>PdfLib</cp:lastModifiedBy>
  <dcterms:created xsi:type="dcterms:W3CDTF">2026-01-05T11:23:44Z</dcterms:created>
  <dcterms:modified xsi:type="dcterms:W3CDTF">2026-01-05T11:23:44Z</dcterms:modified>
</cp:coreProperties>
</file>