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D2E61" w14:textId="77777777" w:rsidR="00FB53FD" w:rsidRPr="00FB53FD" w:rsidRDefault="00BE2E4C" w:rsidP="00BE2E4C">
      <w:pPr>
        <w:pStyle w:val="NoSpacing"/>
        <w:rPr>
          <w:rFonts w:ascii="Avenir Book" w:hAnsi="Avenir Book"/>
          <w:color w:val="4472C4" w:themeColor="accent1"/>
          <w:szCs w:val="22"/>
        </w:rPr>
      </w:pPr>
      <w:r w:rsidRPr="00FB53FD">
        <w:rPr>
          <w:rFonts w:ascii="Avenir Book" w:hAnsi="Avenir Book"/>
          <w:color w:val="4472C4" w:themeColor="accent1"/>
          <w:szCs w:val="22"/>
        </w:rPr>
        <w:t xml:space="preserve">PROBLEM: </w:t>
      </w:r>
      <w:bookmarkStart w:id="0" w:name="_GoBack"/>
      <w:bookmarkEnd w:id="0"/>
    </w:p>
    <w:p w14:paraId="69524A7A" w14:textId="055C5076" w:rsidR="00FB53FD" w:rsidRDefault="00FB53FD" w:rsidP="00BE2E4C">
      <w:pPr>
        <w:pStyle w:val="NoSpacing"/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Book" w:hAnsi="Avenir Book"/>
          <w:sz w:val="22"/>
          <w:szCs w:val="22"/>
        </w:rPr>
        <w:t>Citibike</w:t>
      </w:r>
      <w:proofErr w:type="spellEnd"/>
      <w:r>
        <w:rPr>
          <w:rFonts w:ascii="Avenir Book" w:hAnsi="Avenir Book"/>
          <w:sz w:val="22"/>
          <w:szCs w:val="22"/>
        </w:rPr>
        <w:t xml:space="preserve"> initiated in 2013 in New York, and since then has expanded yearly with new stations, more bikes, and more subscribers.  </w:t>
      </w:r>
      <w:proofErr w:type="spellStart"/>
      <w:r>
        <w:rPr>
          <w:rFonts w:ascii="Avenir Book" w:hAnsi="Avenir Book"/>
          <w:sz w:val="22"/>
          <w:szCs w:val="22"/>
        </w:rPr>
        <w:t>Citibike</w:t>
      </w:r>
      <w:proofErr w:type="spellEnd"/>
      <w:r>
        <w:rPr>
          <w:rFonts w:ascii="Avenir Book" w:hAnsi="Avenir Book"/>
          <w:sz w:val="22"/>
          <w:szCs w:val="22"/>
        </w:rPr>
        <w:t xml:space="preserve"> started new operations in Jersey City in 2015.  This project will explore the return in investment of the </w:t>
      </w:r>
      <w:proofErr w:type="spellStart"/>
      <w:r>
        <w:rPr>
          <w:rFonts w:ascii="Avenir Book" w:hAnsi="Avenir Book"/>
          <w:sz w:val="22"/>
          <w:szCs w:val="22"/>
        </w:rPr>
        <w:t>Citibike</w:t>
      </w:r>
      <w:proofErr w:type="spellEnd"/>
      <w:r>
        <w:rPr>
          <w:rFonts w:ascii="Avenir Book" w:hAnsi="Avenir Book"/>
          <w:sz w:val="22"/>
          <w:szCs w:val="22"/>
        </w:rPr>
        <w:t xml:space="preserve"> project and how that will project moving forward into 2018.  This will also explore other benefits such as tourism.</w:t>
      </w:r>
    </w:p>
    <w:p w14:paraId="77AABB4A" w14:textId="77777777" w:rsidR="00FB53FD" w:rsidRPr="00BE2E4C" w:rsidRDefault="00FB53FD" w:rsidP="00BE2E4C">
      <w:pPr>
        <w:pStyle w:val="NoSpacing"/>
        <w:rPr>
          <w:rFonts w:ascii="Avenir Book" w:hAnsi="Avenir Book"/>
          <w:sz w:val="22"/>
          <w:szCs w:val="22"/>
        </w:rPr>
      </w:pPr>
    </w:p>
    <w:p w14:paraId="5A232810" w14:textId="47D125CC" w:rsidR="00BE2E4C" w:rsidRDefault="00BE2E4C" w:rsidP="00BE2E4C">
      <w:pPr>
        <w:pStyle w:val="NoSpacing"/>
        <w:rPr>
          <w:rFonts w:ascii="Avenir Book" w:hAnsi="Avenir Book"/>
          <w:color w:val="4472C4" w:themeColor="accent1"/>
          <w:szCs w:val="22"/>
        </w:rPr>
      </w:pPr>
      <w:r w:rsidRPr="00FB53FD">
        <w:rPr>
          <w:rFonts w:ascii="Avenir Book" w:hAnsi="Avenir Book"/>
          <w:color w:val="4472C4" w:themeColor="accent1"/>
          <w:szCs w:val="22"/>
        </w:rPr>
        <w:t xml:space="preserve">SHAREHOLDERS: </w:t>
      </w:r>
    </w:p>
    <w:p w14:paraId="6BE001BD" w14:textId="7C70904A" w:rsidR="00FB53FD" w:rsidRPr="00FB53FD" w:rsidRDefault="00FB53FD" w:rsidP="00BE2E4C">
      <w:pPr>
        <w:pStyle w:val="NoSpacing"/>
        <w:rPr>
          <w:rFonts w:ascii="Avenir Book" w:hAnsi="Avenir Book"/>
          <w:color w:val="000000" w:themeColor="text1"/>
          <w:sz w:val="22"/>
          <w:szCs w:val="22"/>
        </w:rPr>
      </w:pPr>
      <w:r w:rsidRPr="00FB53FD">
        <w:rPr>
          <w:rFonts w:ascii="Avenir Book" w:hAnsi="Avenir Book"/>
          <w:color w:val="000000" w:themeColor="text1"/>
          <w:sz w:val="22"/>
          <w:szCs w:val="22"/>
        </w:rPr>
        <w:t xml:space="preserve">The </w:t>
      </w:r>
      <w:r>
        <w:rPr>
          <w:rFonts w:ascii="Avenir Book" w:hAnsi="Avenir Book"/>
          <w:color w:val="000000" w:themeColor="text1"/>
          <w:sz w:val="22"/>
          <w:szCs w:val="22"/>
        </w:rPr>
        <w:t xml:space="preserve">shareholders will not only be Jersey City council members but also transportation council members.  The project care is to see the return in investment in a bike sharing program in Jersey City and whether more hubs are needed.  As of September 2017, </w:t>
      </w:r>
      <w:r w:rsidR="00374113">
        <w:rPr>
          <w:rFonts w:ascii="Avenir Book" w:hAnsi="Avenir Book"/>
          <w:color w:val="000000" w:themeColor="text1"/>
          <w:sz w:val="22"/>
          <w:szCs w:val="22"/>
        </w:rPr>
        <w:t xml:space="preserve">there are 50 stations, </w:t>
      </w:r>
      <w:r w:rsidR="0006336A">
        <w:rPr>
          <w:rFonts w:ascii="Avenir Book" w:hAnsi="Avenir Book"/>
          <w:color w:val="000000" w:themeColor="text1"/>
          <w:sz w:val="22"/>
          <w:szCs w:val="22"/>
        </w:rPr>
        <w:t xml:space="preserve">of which 15 are new.  This will explore the sustainability of growth and usage in Jersey City. </w:t>
      </w:r>
    </w:p>
    <w:p w14:paraId="3EFE1924" w14:textId="77777777" w:rsidR="00BE2E4C" w:rsidRP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</w:p>
    <w:p w14:paraId="7A7EBE58" w14:textId="77777777" w:rsid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color w:val="4472C4" w:themeColor="accent1"/>
        </w:rPr>
        <w:t>DATA</w:t>
      </w:r>
      <w:r w:rsidRPr="00BE2E4C">
        <w:rPr>
          <w:rFonts w:ascii="Avenir Book" w:hAnsi="Avenir Book"/>
          <w:sz w:val="22"/>
          <w:szCs w:val="22"/>
        </w:rPr>
        <w:t xml:space="preserve">: </w:t>
      </w:r>
    </w:p>
    <w:p w14:paraId="606FF16A" w14:textId="4FBEB9C8" w:rsidR="00BE2E4C" w:rsidRP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sz w:val="22"/>
          <w:szCs w:val="22"/>
        </w:rPr>
        <w:t xml:space="preserve">The data used will come from </w:t>
      </w:r>
      <w:proofErr w:type="spellStart"/>
      <w:r w:rsidRPr="00BE2E4C">
        <w:rPr>
          <w:rFonts w:ascii="Avenir Book" w:hAnsi="Avenir Book"/>
          <w:sz w:val="22"/>
          <w:szCs w:val="22"/>
        </w:rPr>
        <w:t>Citibike’s</w:t>
      </w:r>
      <w:proofErr w:type="spellEnd"/>
      <w:r w:rsidRPr="00BE2E4C">
        <w:rPr>
          <w:rFonts w:ascii="Avenir Book" w:hAnsi="Avenir Book"/>
          <w:sz w:val="22"/>
          <w:szCs w:val="22"/>
        </w:rPr>
        <w:t xml:space="preserve"> system data.  </w:t>
      </w:r>
      <w:r>
        <w:rPr>
          <w:rFonts w:ascii="Avenir Book" w:hAnsi="Avenir Book"/>
          <w:sz w:val="22"/>
          <w:szCs w:val="22"/>
        </w:rPr>
        <w:t xml:space="preserve">The observation is a trip, while the attributes contain time, date, start station, end station, and customer info (for subscribers).  Please visit </w:t>
      </w:r>
      <w:hyperlink r:id="rId7" w:history="1">
        <w:r w:rsidRPr="00BE2E4C">
          <w:rPr>
            <w:rStyle w:val="Hyperlink"/>
            <w:rFonts w:ascii="Avenir Book" w:hAnsi="Avenir Book" w:cs="Times New Roman"/>
            <w:sz w:val="22"/>
            <w:szCs w:val="22"/>
          </w:rPr>
          <w:t>https://s3.amazonaws.com/tripdata/index.html</w:t>
        </w:r>
      </w:hyperlink>
      <w:r>
        <w:rPr>
          <w:rFonts w:ascii="Avenir Book" w:hAnsi="Avenir Book"/>
          <w:sz w:val="22"/>
          <w:szCs w:val="22"/>
        </w:rPr>
        <w:t xml:space="preserve"> for system data.  Please visit </w:t>
      </w:r>
      <w:hyperlink r:id="rId8" w:history="1">
        <w:r w:rsidRPr="00BE2E4C">
          <w:rPr>
            <w:rStyle w:val="Hyperlink"/>
            <w:rFonts w:ascii="Avenir Book" w:hAnsi="Avenir Book" w:cs="Times New Roman"/>
            <w:sz w:val="22"/>
            <w:szCs w:val="22"/>
          </w:rPr>
          <w:t>http://gbfs.citibikenyc.com/gbfs/gbfs.json</w:t>
        </w:r>
      </w:hyperlink>
      <w:r>
        <w:rPr>
          <w:rFonts w:ascii="Avenir Book" w:hAnsi="Avenir Book"/>
          <w:sz w:val="22"/>
          <w:szCs w:val="22"/>
        </w:rPr>
        <w:t xml:space="preserve"> to obtain real-time data via JSON</w:t>
      </w:r>
      <w:r w:rsidRPr="00BE2E4C">
        <w:rPr>
          <w:rFonts w:ascii="Avenir Book" w:hAnsi="Avenir Book"/>
          <w:sz w:val="22"/>
          <w:szCs w:val="22"/>
        </w:rPr>
        <w:t xml:space="preserve">. </w:t>
      </w:r>
    </w:p>
    <w:p w14:paraId="192BC3AA" w14:textId="41876FCC" w:rsidR="00BE2E4C" w:rsidRP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sz w:val="22"/>
          <w:szCs w:val="22"/>
        </w:rPr>
        <w:t xml:space="preserve">  </w:t>
      </w:r>
    </w:p>
    <w:p w14:paraId="7D97FD4F" w14:textId="77777777" w:rsid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color w:val="4472C4" w:themeColor="accent1"/>
          <w:szCs w:val="22"/>
        </w:rPr>
        <w:t>APPROACH</w:t>
      </w:r>
      <w:r w:rsidRPr="00BE2E4C">
        <w:rPr>
          <w:rFonts w:ascii="Avenir Book" w:hAnsi="Avenir Book"/>
          <w:sz w:val="22"/>
          <w:szCs w:val="22"/>
        </w:rPr>
        <w:t xml:space="preserve">: </w:t>
      </w:r>
    </w:p>
    <w:p w14:paraId="55A41C07" w14:textId="3FBBF587" w:rsid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sz w:val="22"/>
          <w:szCs w:val="22"/>
        </w:rPr>
        <w:t xml:space="preserve">The approach to the project </w:t>
      </w:r>
      <w:r>
        <w:rPr>
          <w:rFonts w:ascii="Avenir Book" w:hAnsi="Avenir Book"/>
          <w:sz w:val="22"/>
          <w:szCs w:val="22"/>
        </w:rPr>
        <w:t>will consider the following:</w:t>
      </w:r>
    </w:p>
    <w:p w14:paraId="3A007CAE" w14:textId="77777777" w:rsid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</w:p>
    <w:p w14:paraId="28C71F79" w14:textId="51BB5CC2" w:rsidR="00BE2E4C" w:rsidRDefault="00BE2E4C" w:rsidP="00BE2E4C">
      <w:pPr>
        <w:pStyle w:val="NoSpacing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b/>
          <w:color w:val="4472C4" w:themeColor="accent1"/>
          <w:sz w:val="22"/>
          <w:szCs w:val="22"/>
        </w:rPr>
        <w:t>Descriptive analytics</w:t>
      </w:r>
      <w:r w:rsidRPr="00BE2E4C">
        <w:rPr>
          <w:rFonts w:ascii="Avenir Book" w:hAnsi="Avenir Book"/>
          <w:color w:val="4472C4" w:themeColor="accent1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 xml:space="preserve">about the </w:t>
      </w:r>
      <w:proofErr w:type="spellStart"/>
      <w:r>
        <w:rPr>
          <w:rFonts w:ascii="Avenir Book" w:hAnsi="Avenir Book"/>
          <w:sz w:val="22"/>
          <w:szCs w:val="22"/>
        </w:rPr>
        <w:t>Citibike</w:t>
      </w:r>
      <w:proofErr w:type="spellEnd"/>
      <w:r>
        <w:rPr>
          <w:rFonts w:ascii="Avenir Book" w:hAnsi="Avenir Book"/>
          <w:sz w:val="22"/>
          <w:szCs w:val="22"/>
        </w:rPr>
        <w:t xml:space="preserve"> system, focusing on Jersey City’s </w:t>
      </w:r>
      <w:proofErr w:type="spellStart"/>
      <w:r>
        <w:rPr>
          <w:rFonts w:ascii="Avenir Book" w:hAnsi="Avenir Book"/>
          <w:sz w:val="22"/>
          <w:szCs w:val="22"/>
        </w:rPr>
        <w:t>Citibike</w:t>
      </w:r>
      <w:proofErr w:type="spellEnd"/>
      <w:r>
        <w:rPr>
          <w:rFonts w:ascii="Avenir Book" w:hAnsi="Avenir Book"/>
          <w:sz w:val="22"/>
          <w:szCs w:val="22"/>
        </w:rPr>
        <w:t xml:space="preserve"> usage</w:t>
      </w:r>
    </w:p>
    <w:p w14:paraId="7E2160A8" w14:textId="6719095D" w:rsidR="00BE2E4C" w:rsidRDefault="00BE2E4C" w:rsidP="00BE2E4C">
      <w:pPr>
        <w:pStyle w:val="NoSpacing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color w:val="4472C4" w:themeColor="accent1"/>
          <w:sz w:val="22"/>
          <w:szCs w:val="22"/>
        </w:rPr>
        <w:t xml:space="preserve">Qualitative inference </w:t>
      </w:r>
      <w:r>
        <w:rPr>
          <w:rFonts w:ascii="Avenir Book" w:hAnsi="Avenir Book"/>
          <w:sz w:val="22"/>
          <w:szCs w:val="22"/>
        </w:rPr>
        <w:t xml:space="preserve">about the </w:t>
      </w:r>
      <w:proofErr w:type="spellStart"/>
      <w:r>
        <w:rPr>
          <w:rFonts w:ascii="Avenir Book" w:hAnsi="Avenir Book"/>
          <w:sz w:val="22"/>
          <w:szCs w:val="22"/>
        </w:rPr>
        <w:t>Citibike</w:t>
      </w:r>
      <w:proofErr w:type="spellEnd"/>
      <w:r>
        <w:rPr>
          <w:rFonts w:ascii="Avenir Book" w:hAnsi="Avenir Book"/>
          <w:sz w:val="22"/>
          <w:szCs w:val="22"/>
        </w:rPr>
        <w:t xml:space="preserve"> system usage, focusing on outliers and trends</w:t>
      </w:r>
    </w:p>
    <w:p w14:paraId="021E9E1E" w14:textId="2A6706C1" w:rsidR="00BE2E4C" w:rsidRDefault="00BE2E4C" w:rsidP="00BE2E4C">
      <w:pPr>
        <w:pStyle w:val="NoSpacing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color w:val="4472C4" w:themeColor="accent1"/>
          <w:sz w:val="22"/>
          <w:szCs w:val="22"/>
        </w:rPr>
        <w:t xml:space="preserve">Declaring a hypothesis </w:t>
      </w:r>
      <w:r>
        <w:rPr>
          <w:rFonts w:ascii="Avenir Book" w:hAnsi="Avenir Book"/>
          <w:sz w:val="22"/>
          <w:szCs w:val="22"/>
        </w:rPr>
        <w:t xml:space="preserve">about </w:t>
      </w:r>
      <w:proofErr w:type="spellStart"/>
      <w:r>
        <w:rPr>
          <w:rFonts w:ascii="Avenir Book" w:hAnsi="Avenir Book"/>
          <w:sz w:val="22"/>
          <w:szCs w:val="22"/>
        </w:rPr>
        <w:t>Citibike’s</w:t>
      </w:r>
      <w:proofErr w:type="spellEnd"/>
      <w:r>
        <w:rPr>
          <w:rFonts w:ascii="Avenir Book" w:hAnsi="Avenir Book"/>
          <w:sz w:val="22"/>
          <w:szCs w:val="22"/>
        </w:rPr>
        <w:t xml:space="preserve"> system (focusing on subscriber growth)</w:t>
      </w:r>
    </w:p>
    <w:p w14:paraId="73B6F39D" w14:textId="0EA8BD9C" w:rsidR="00BE2E4C" w:rsidRDefault="00BE2E4C" w:rsidP="00BE2E4C">
      <w:pPr>
        <w:pStyle w:val="NoSpacing"/>
        <w:ind w:firstLine="360"/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color w:val="4472C4" w:themeColor="accent1"/>
          <w:sz w:val="22"/>
          <w:szCs w:val="22"/>
        </w:rPr>
        <w:t>Hypothesis testing</w:t>
      </w:r>
      <w:r>
        <w:rPr>
          <w:rFonts w:ascii="Avenir Book" w:hAnsi="Avenir Book"/>
          <w:sz w:val="22"/>
          <w:szCs w:val="22"/>
        </w:rPr>
        <w:t xml:space="preserve"> for 2018 subscriber growth (subject to change):</w:t>
      </w:r>
    </w:p>
    <w:p w14:paraId="3D85A90E" w14:textId="77777777" w:rsidR="00BE2E4C" w:rsidRDefault="00BE2E4C" w:rsidP="00BE2E4C">
      <w:pPr>
        <w:pStyle w:val="NoSpacing"/>
        <w:numPr>
          <w:ilvl w:val="1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Linear regression </w:t>
      </w:r>
    </w:p>
    <w:p w14:paraId="6D42EF93" w14:textId="77777777" w:rsidR="00BE2E4C" w:rsidRDefault="00BE2E4C" w:rsidP="00BE2E4C">
      <w:pPr>
        <w:pStyle w:val="NoSpacing"/>
        <w:numPr>
          <w:ilvl w:val="1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Poisson Distribution</w:t>
      </w:r>
    </w:p>
    <w:p w14:paraId="6742022D" w14:textId="77777777" w:rsidR="00BE2E4C" w:rsidRDefault="00BE2E4C" w:rsidP="00BE2E4C">
      <w:pPr>
        <w:pStyle w:val="NoSpacing"/>
        <w:numPr>
          <w:ilvl w:val="1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Quasi-Poisson Distribution</w:t>
      </w:r>
    </w:p>
    <w:p w14:paraId="60820181" w14:textId="77777777" w:rsidR="00BE2E4C" w:rsidRDefault="00BE2E4C" w:rsidP="00BE2E4C">
      <w:pPr>
        <w:pStyle w:val="NoSpacing"/>
        <w:numPr>
          <w:ilvl w:val="1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Shapiro-Wilk</w:t>
      </w:r>
    </w:p>
    <w:p w14:paraId="50CA184A" w14:textId="77777777" w:rsidR="00BE2E4C" w:rsidRDefault="00BE2E4C" w:rsidP="00BE2E4C">
      <w:pPr>
        <w:pStyle w:val="NoSpacing"/>
        <w:numPr>
          <w:ilvl w:val="1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Anderson-Darling</w:t>
      </w:r>
    </w:p>
    <w:p w14:paraId="62DAC682" w14:textId="5FE9242A" w:rsidR="00BE2E4C" w:rsidRPr="00BE2E4C" w:rsidRDefault="00BE2E4C" w:rsidP="00BE2E4C">
      <w:pPr>
        <w:pStyle w:val="NoSpacing"/>
        <w:numPr>
          <w:ilvl w:val="1"/>
          <w:numId w:val="4"/>
        </w:numPr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sz w:val="22"/>
          <w:szCs w:val="22"/>
        </w:rPr>
        <w:t>Kolmogorov-Smirnov</w:t>
      </w:r>
      <w:r>
        <w:rPr>
          <w:rFonts w:ascii="Avenir Book" w:hAnsi="Avenir Book"/>
          <w:sz w:val="22"/>
          <w:szCs w:val="22"/>
        </w:rPr>
        <w:t xml:space="preserve">.  </w:t>
      </w:r>
    </w:p>
    <w:p w14:paraId="62EA0373" w14:textId="4DEB2D96" w:rsidR="00BE2E4C" w:rsidRPr="0006336A" w:rsidRDefault="00BE2E4C" w:rsidP="00BE2E4C">
      <w:pPr>
        <w:pStyle w:val="NoSpacing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color w:val="4472C4" w:themeColor="accent1"/>
          <w:sz w:val="22"/>
          <w:szCs w:val="22"/>
        </w:rPr>
        <w:t xml:space="preserve">Recommendations </w:t>
      </w:r>
      <w:r>
        <w:rPr>
          <w:rFonts w:ascii="Avenir Book" w:hAnsi="Avenir Book"/>
          <w:sz w:val="22"/>
          <w:szCs w:val="22"/>
        </w:rPr>
        <w:t xml:space="preserve">from hypothesis tests </w:t>
      </w:r>
    </w:p>
    <w:p w14:paraId="46933A2E" w14:textId="77777777" w:rsidR="00BE2E4C" w:rsidRP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</w:p>
    <w:p w14:paraId="2EE40E6F" w14:textId="77777777" w:rsidR="00BE2E4C" w:rsidRPr="00BE2E4C" w:rsidRDefault="00BE2E4C" w:rsidP="00BE2E4C">
      <w:pPr>
        <w:pStyle w:val="NoSpacing"/>
        <w:rPr>
          <w:rFonts w:ascii="Avenir Book" w:hAnsi="Avenir Book"/>
          <w:b/>
          <w:color w:val="4472C4" w:themeColor="accent1"/>
          <w:szCs w:val="22"/>
        </w:rPr>
      </w:pPr>
      <w:r w:rsidRPr="00BE2E4C">
        <w:rPr>
          <w:rFonts w:ascii="Avenir Book" w:hAnsi="Avenir Book"/>
          <w:b/>
          <w:color w:val="4472C4" w:themeColor="accent1"/>
          <w:szCs w:val="22"/>
        </w:rPr>
        <w:t xml:space="preserve">DELIVERABLES: </w:t>
      </w:r>
    </w:p>
    <w:p w14:paraId="4C83EC3C" w14:textId="7E0A8B91" w:rsid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  <w:r w:rsidRPr="00BE2E4C">
        <w:rPr>
          <w:rFonts w:ascii="Avenir Book" w:hAnsi="Avenir Book"/>
          <w:sz w:val="22"/>
          <w:szCs w:val="22"/>
        </w:rPr>
        <w:t xml:space="preserve">The final deliverables for the </w:t>
      </w:r>
      <w:proofErr w:type="spellStart"/>
      <w:r w:rsidRPr="00BE2E4C">
        <w:rPr>
          <w:rFonts w:ascii="Avenir Book" w:hAnsi="Avenir Book"/>
          <w:sz w:val="22"/>
          <w:szCs w:val="22"/>
        </w:rPr>
        <w:t>Citibike</w:t>
      </w:r>
      <w:proofErr w:type="spellEnd"/>
      <w:r w:rsidRPr="00BE2E4C">
        <w:rPr>
          <w:rFonts w:ascii="Avenir Book" w:hAnsi="Avenir Book"/>
          <w:sz w:val="22"/>
          <w:szCs w:val="22"/>
        </w:rPr>
        <w:t xml:space="preserve"> Predictive Analytics Project are:</w:t>
      </w:r>
    </w:p>
    <w:p w14:paraId="7599324F" w14:textId="77777777" w:rsidR="00BE2E4C" w:rsidRPr="00BE2E4C" w:rsidRDefault="00BE2E4C" w:rsidP="00BE2E4C">
      <w:pPr>
        <w:pStyle w:val="NoSpacing"/>
        <w:rPr>
          <w:rFonts w:ascii="Avenir Book" w:hAnsi="Avenir Book"/>
          <w:sz w:val="22"/>
          <w:szCs w:val="22"/>
        </w:rPr>
      </w:pPr>
    </w:p>
    <w:p w14:paraId="36ABAB47" w14:textId="3ADB5FB2" w:rsidR="00BE2E4C" w:rsidRPr="00BE2E4C" w:rsidRDefault="00BE2E4C" w:rsidP="00BE2E4C">
      <w:pPr>
        <w:pStyle w:val="NoSpacing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proofErr w:type="spellStart"/>
      <w:r w:rsidRPr="00BE2E4C">
        <w:rPr>
          <w:rFonts w:ascii="Avenir Book" w:hAnsi="Avenir Book"/>
          <w:b/>
          <w:color w:val="4472C4" w:themeColor="accent1"/>
          <w:sz w:val="22"/>
          <w:szCs w:val="22"/>
        </w:rPr>
        <w:t>Jupyter</w:t>
      </w:r>
      <w:proofErr w:type="spellEnd"/>
      <w:r w:rsidRPr="00BE2E4C">
        <w:rPr>
          <w:rFonts w:ascii="Avenir Book" w:hAnsi="Avenir Book"/>
          <w:b/>
          <w:color w:val="4472C4" w:themeColor="accent1"/>
          <w:sz w:val="22"/>
          <w:szCs w:val="22"/>
        </w:rPr>
        <w:t xml:space="preserve"> notebook</w:t>
      </w:r>
      <w:r w:rsidRPr="00BE2E4C">
        <w:rPr>
          <w:rFonts w:ascii="Avenir Book" w:hAnsi="Avenir Book"/>
          <w:color w:val="4472C4" w:themeColor="accent1"/>
          <w:sz w:val="22"/>
          <w:szCs w:val="22"/>
        </w:rPr>
        <w:t xml:space="preserve"> </w:t>
      </w:r>
      <w:r w:rsidRPr="00BE2E4C">
        <w:rPr>
          <w:rFonts w:ascii="Avenir Book" w:hAnsi="Avenir Book"/>
          <w:sz w:val="22"/>
          <w:szCs w:val="22"/>
        </w:rPr>
        <w:t xml:space="preserve">detailing the story of the problem and what it shows at the end.  This will include problem, research, execution, and recommendation.  </w:t>
      </w:r>
    </w:p>
    <w:p w14:paraId="2F20BD56" w14:textId="68C9FC0A" w:rsidR="00E747B0" w:rsidRPr="00BE2E4C" w:rsidRDefault="00BE2E4C" w:rsidP="00BE2E4C">
      <w:pPr>
        <w:pStyle w:val="NoSpacing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b/>
          <w:color w:val="4472C4" w:themeColor="accent1"/>
          <w:sz w:val="22"/>
          <w:szCs w:val="22"/>
        </w:rPr>
        <w:t>S</w:t>
      </w:r>
      <w:r w:rsidRPr="00BE2E4C">
        <w:rPr>
          <w:rFonts w:ascii="Avenir Book" w:hAnsi="Avenir Book"/>
          <w:b/>
          <w:color w:val="4472C4" w:themeColor="accent1"/>
          <w:sz w:val="22"/>
          <w:szCs w:val="22"/>
        </w:rPr>
        <w:t>lide deck</w:t>
      </w:r>
      <w:r w:rsidRPr="00BE2E4C">
        <w:rPr>
          <w:rFonts w:ascii="Avenir Book" w:hAnsi="Avenir Book"/>
          <w:color w:val="4472C4" w:themeColor="accent1"/>
          <w:sz w:val="22"/>
          <w:szCs w:val="22"/>
        </w:rPr>
        <w:t xml:space="preserve"> </w:t>
      </w:r>
      <w:r w:rsidRPr="00BE2E4C">
        <w:rPr>
          <w:rFonts w:ascii="Avenir Book" w:hAnsi="Avenir Book"/>
          <w:sz w:val="22"/>
          <w:szCs w:val="22"/>
        </w:rPr>
        <w:t>to present to the Springboard class (no more than 10 slides) breaking down the story of the problem, with research, execution, and recommendation.</w:t>
      </w:r>
    </w:p>
    <w:p w14:paraId="70399D0F" w14:textId="27D6FC40" w:rsidR="00BE2E4C" w:rsidRPr="00BE2E4C" w:rsidRDefault="00BE2E4C" w:rsidP="00BE2E4C">
      <w:pPr>
        <w:pStyle w:val="NoSpacing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proofErr w:type="spellStart"/>
      <w:r w:rsidRPr="00BE2E4C">
        <w:rPr>
          <w:rFonts w:ascii="Avenir Book" w:hAnsi="Avenir Book"/>
          <w:b/>
          <w:color w:val="4472C4" w:themeColor="accent1"/>
          <w:sz w:val="22"/>
          <w:szCs w:val="22"/>
        </w:rPr>
        <w:t>Github</w:t>
      </w:r>
      <w:proofErr w:type="spellEnd"/>
      <w:r w:rsidRPr="00BE2E4C">
        <w:rPr>
          <w:rFonts w:ascii="Avenir Book" w:hAnsi="Avenir Book"/>
          <w:b/>
          <w:color w:val="4472C4" w:themeColor="accent1"/>
          <w:sz w:val="22"/>
          <w:szCs w:val="22"/>
        </w:rPr>
        <w:t xml:space="preserve"> repository</w:t>
      </w:r>
      <w:r w:rsidRPr="00BE2E4C">
        <w:rPr>
          <w:rFonts w:ascii="Avenir Book" w:hAnsi="Avenir Book"/>
          <w:color w:val="4472C4" w:themeColor="accent1"/>
          <w:sz w:val="22"/>
          <w:szCs w:val="22"/>
        </w:rPr>
        <w:t xml:space="preserve"> </w:t>
      </w:r>
      <w:r w:rsidRPr="00BE2E4C">
        <w:rPr>
          <w:rFonts w:ascii="Avenir Book" w:hAnsi="Avenir Book"/>
          <w:sz w:val="22"/>
          <w:szCs w:val="22"/>
        </w:rPr>
        <w:t xml:space="preserve">that details the code, the milestones reported to the mentor and Springboard, and previous submissions.  </w:t>
      </w:r>
    </w:p>
    <w:sectPr w:rsidR="00BE2E4C" w:rsidRPr="00BE2E4C" w:rsidSect="0006336A">
      <w:headerReference w:type="default" r:id="rId9"/>
      <w:pgSz w:w="12240" w:h="15840"/>
      <w:pgMar w:top="1440" w:right="1440" w:bottom="41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ECC64" w14:textId="77777777" w:rsidR="00737CEB" w:rsidRDefault="00737CEB" w:rsidP="00BE2E4C">
      <w:r>
        <w:separator/>
      </w:r>
    </w:p>
  </w:endnote>
  <w:endnote w:type="continuationSeparator" w:id="0">
    <w:p w14:paraId="3610FC9C" w14:textId="77777777" w:rsidR="00737CEB" w:rsidRDefault="00737CEB" w:rsidP="00BE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AF7CA" w14:textId="77777777" w:rsidR="00737CEB" w:rsidRDefault="00737CEB" w:rsidP="00BE2E4C">
      <w:r>
        <w:separator/>
      </w:r>
    </w:p>
  </w:footnote>
  <w:footnote w:type="continuationSeparator" w:id="0">
    <w:p w14:paraId="7A34B39F" w14:textId="77777777" w:rsidR="00737CEB" w:rsidRDefault="00737CEB" w:rsidP="00BE2E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536EC" w14:textId="2FCC8306" w:rsidR="0006336A" w:rsidRDefault="0006336A" w:rsidP="0006336A">
    <w:pPr>
      <w:pStyle w:val="Heading2"/>
      <w:rPr>
        <w:b/>
      </w:rPr>
    </w:pPr>
    <w:proofErr w:type="spellStart"/>
    <w:r w:rsidRPr="0006336A">
      <w:rPr>
        <w:b/>
      </w:rPr>
      <w:t>Citibike</w:t>
    </w:r>
    <w:proofErr w:type="spellEnd"/>
    <w:r w:rsidRPr="0006336A">
      <w:rPr>
        <w:b/>
      </w:rPr>
      <w:t xml:space="preserve"> / Jersey City Subscriber Growth and Tourist Opportunities</w:t>
    </w:r>
  </w:p>
  <w:p w14:paraId="53CB4051" w14:textId="376F33AD" w:rsidR="0006336A" w:rsidRDefault="0006336A" w:rsidP="0006336A">
    <w:pPr>
      <w:rPr>
        <w:color w:val="000000" w:themeColor="text1"/>
        <w:sz w:val="22"/>
        <w:szCs w:val="22"/>
      </w:rPr>
    </w:pPr>
    <w:r w:rsidRPr="0006336A">
      <w:rPr>
        <w:color w:val="000000" w:themeColor="text1"/>
        <w:sz w:val="22"/>
        <w:szCs w:val="22"/>
      </w:rPr>
      <w:t>Springboard Capstone Project #1</w:t>
    </w:r>
  </w:p>
  <w:p w14:paraId="401E3BEE" w14:textId="5C1A73F9" w:rsidR="0006336A" w:rsidRDefault="0006336A" w:rsidP="0006336A">
    <w:pPr>
      <w:rPr>
        <w:color w:val="000000" w:themeColor="text1"/>
        <w:sz w:val="22"/>
        <w:szCs w:val="22"/>
      </w:rPr>
    </w:pPr>
    <w:r>
      <w:rPr>
        <w:color w:val="000000" w:themeColor="text1"/>
        <w:sz w:val="22"/>
        <w:szCs w:val="22"/>
      </w:rPr>
      <w:t>Tim Advani</w:t>
    </w:r>
  </w:p>
  <w:p w14:paraId="62EDE942" w14:textId="77777777" w:rsidR="0006336A" w:rsidRPr="0006336A" w:rsidRDefault="0006336A" w:rsidP="0006336A">
    <w:pPr>
      <w:rPr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5CFA"/>
    <w:multiLevelType w:val="hybridMultilevel"/>
    <w:tmpl w:val="4E92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A2F57"/>
    <w:multiLevelType w:val="multilevel"/>
    <w:tmpl w:val="9E30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B36F15"/>
    <w:multiLevelType w:val="hybridMultilevel"/>
    <w:tmpl w:val="96B40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0E361F"/>
    <w:multiLevelType w:val="hybridMultilevel"/>
    <w:tmpl w:val="E52C6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C6"/>
    <w:rsid w:val="0006336A"/>
    <w:rsid w:val="00240BC6"/>
    <w:rsid w:val="00374113"/>
    <w:rsid w:val="00543249"/>
    <w:rsid w:val="00737CEB"/>
    <w:rsid w:val="00BE2E4C"/>
    <w:rsid w:val="00CD4FA7"/>
    <w:rsid w:val="00DE7994"/>
    <w:rsid w:val="00FB53FD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AD0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BC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2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4C"/>
  </w:style>
  <w:style w:type="paragraph" w:styleId="Header">
    <w:name w:val="header"/>
    <w:basedOn w:val="Normal"/>
    <w:link w:val="HeaderChar"/>
    <w:uiPriority w:val="99"/>
    <w:unhideWhenUsed/>
    <w:rsid w:val="00BE2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E4C"/>
  </w:style>
  <w:style w:type="paragraph" w:styleId="Footer">
    <w:name w:val="footer"/>
    <w:basedOn w:val="Normal"/>
    <w:link w:val="FooterChar"/>
    <w:uiPriority w:val="99"/>
    <w:unhideWhenUsed/>
    <w:rsid w:val="00BE2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E4C"/>
  </w:style>
  <w:style w:type="character" w:customStyle="1" w:styleId="Heading2Char">
    <w:name w:val="Heading 2 Char"/>
    <w:basedOn w:val="DefaultParagraphFont"/>
    <w:link w:val="Heading2"/>
    <w:uiPriority w:val="9"/>
    <w:rsid w:val="00BE2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936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743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286688">
          <w:marLeft w:val="525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amazonaws.com/tripdata/index.html" TargetMode="External"/><Relationship Id="rId8" Type="http://schemas.openxmlformats.org/officeDocument/2006/relationships/hyperlink" Target="http://gbfs.citibikenyc.com/gbfs/gbfs.jso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347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Advani</dc:creator>
  <cp:keywords/>
  <dc:description/>
  <cp:lastModifiedBy>Timothy Advani</cp:lastModifiedBy>
  <cp:revision>2</cp:revision>
  <dcterms:created xsi:type="dcterms:W3CDTF">2017-08-07T16:30:00Z</dcterms:created>
  <dcterms:modified xsi:type="dcterms:W3CDTF">2017-09-07T00:41:00Z</dcterms:modified>
</cp:coreProperties>
</file>