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7409F1">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7409F1">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7409F1">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w:t>
      </w:r>
      <w:commentRangeStart w:id="29"/>
      <w:commentRangeStart w:id="30"/>
      <w:commentRangeStart w:id="31"/>
      <w:r>
        <w:rPr>
          <w:color w:val="000000" w:themeColor="text1"/>
        </w:rPr>
        <w:t>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w:t>
      </w:r>
      <w:commentRangeEnd w:id="29"/>
      <w:r w:rsidR="00213959">
        <w:rPr>
          <w:rStyle w:val="CommentReference"/>
        </w:rPr>
        <w:commentReference w:id="29"/>
      </w:r>
      <w:commentRangeEnd w:id="30"/>
      <w:r w:rsidR="00016DDB">
        <w:rPr>
          <w:rStyle w:val="CommentReference"/>
        </w:rPr>
        <w:commentReference w:id="30"/>
      </w:r>
      <w:commentRangeEnd w:id="31"/>
      <w:r w:rsidR="00F007CF">
        <w:rPr>
          <w:rStyle w:val="CommentReference"/>
        </w:rPr>
        <w:commentReference w:id="31"/>
      </w:r>
      <w:r>
        <w:rPr>
          <w:color w:val="000000" w:themeColor="text1"/>
        </w:rPr>
        <w:t xml:space="preserve">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3" w:name="_Toc464123250"/>
      <w:r>
        <w:rPr>
          <w:rFonts w:eastAsia="Times New Roman"/>
          <w:b/>
          <w:bCs/>
          <w:lang w:val="es-ES_tradnl"/>
        </w:rPr>
        <w:t>Primeros desafíos</w:t>
      </w:r>
      <w:r w:rsidRPr="00536125">
        <w:rPr>
          <w:rFonts w:eastAsia="Times New Roman"/>
          <w:b/>
          <w:bCs/>
          <w:lang w:val="es-ES_tradnl"/>
        </w:rPr>
        <w:t>:</w:t>
      </w:r>
      <w:bookmarkEnd w:id="33"/>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commentRangeStart w:id="34"/>
      <w:commentRangeStart w:id="35"/>
      <w:commentRangeStart w:id="36"/>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 xml:space="preserve">Este tipo de entorno propició el éxito de </w:t>
      </w:r>
      <w:commentRangeStart w:id="37"/>
      <w:r w:rsidR="00EB3782">
        <w:rPr>
          <w:color w:val="000000" w:themeColor="text1"/>
        </w:rPr>
        <w:t>EVM, la manera más efectiva conocida, de integrar el alcance del trabajo, los cronogramas y recursos con el riesgo de gestión</w:t>
      </w:r>
      <w:commentRangeEnd w:id="37"/>
      <w:r w:rsidR="00F007CF">
        <w:rPr>
          <w:rStyle w:val="CommentReference"/>
        </w:rPr>
        <w:commentReference w:id="37"/>
      </w:r>
      <w:r w:rsidR="00EB3782">
        <w:rPr>
          <w:color w:val="000000" w:themeColor="text1"/>
        </w:rPr>
        <w:t xml:space="preserve"> (p. 2).</w:t>
      </w:r>
      <w:commentRangeEnd w:id="34"/>
      <w:r w:rsidR="00F27F92">
        <w:rPr>
          <w:rStyle w:val="CommentReference"/>
        </w:rPr>
        <w:commentReference w:id="34"/>
      </w:r>
      <w:commentRangeEnd w:id="35"/>
      <w:r w:rsidR="005E7169">
        <w:rPr>
          <w:rStyle w:val="CommentReference"/>
        </w:rPr>
        <w:commentReference w:id="35"/>
      </w:r>
      <w:commentRangeEnd w:id="36"/>
      <w:r w:rsidR="00F007CF">
        <w:rPr>
          <w:rStyle w:val="CommentReference"/>
        </w:rPr>
        <w:commentReference w:id="36"/>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8" w:name="_Toc464123251"/>
      <w:r>
        <w:rPr>
          <w:rFonts w:eastAsia="Times New Roman"/>
          <w:b/>
          <w:bCs/>
          <w:lang w:val="es-ES_tradnl"/>
        </w:rPr>
        <w:t>Evolución</w:t>
      </w:r>
      <w:r w:rsidRPr="00536125">
        <w:rPr>
          <w:rFonts w:eastAsia="Times New Roman"/>
          <w:b/>
          <w:bCs/>
          <w:lang w:val="es-ES_tradnl"/>
        </w:rPr>
        <w:t>:</w:t>
      </w:r>
      <w:bookmarkEnd w:id="38"/>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9" w:name="_Toc464123252"/>
      <w:r>
        <w:rPr>
          <w:rFonts w:eastAsia="Times New Roman"/>
          <w:b/>
          <w:bCs/>
          <w:lang w:val="es-ES_tradnl"/>
        </w:rPr>
        <w:t>Políticas, legislaciones y documentaciones</w:t>
      </w:r>
      <w:r w:rsidRPr="00536125">
        <w:rPr>
          <w:rFonts w:eastAsia="Times New Roman"/>
          <w:b/>
          <w:bCs/>
          <w:lang w:val="es-ES_tradnl"/>
        </w:rPr>
        <w:t>:</w:t>
      </w:r>
      <w:bookmarkEnd w:id="39"/>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40" w:name="_Toc464123253"/>
      <w:r>
        <w:rPr>
          <w:rFonts w:eastAsia="Times New Roman"/>
          <w:b/>
          <w:bCs/>
          <w:lang w:val="es-ES_tradnl"/>
        </w:rPr>
        <w:t>Inserción en la industria y adopción</w:t>
      </w:r>
      <w:r w:rsidRPr="00536125">
        <w:rPr>
          <w:rFonts w:eastAsia="Times New Roman"/>
          <w:b/>
          <w:bCs/>
          <w:lang w:val="es-ES_tradnl"/>
        </w:rPr>
        <w:t>:</w:t>
      </w:r>
      <w:bookmarkEnd w:id="40"/>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41" w:name="_Toc464123254"/>
      <w:r>
        <w:rPr>
          <w:rFonts w:eastAsia="Times New Roman"/>
          <w:b/>
          <w:bCs/>
          <w:color w:val="000000" w:themeColor="text1"/>
          <w:lang w:val="es-ES_tradnl"/>
        </w:rPr>
        <w:t>Herramientas de Gestión de Proyectos y Tareas</w:t>
      </w:r>
      <w:bookmarkEnd w:id="41"/>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42"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42"/>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43" w:name="_Toc464123256"/>
      <w:r w:rsidRPr="00536125">
        <w:rPr>
          <w:rFonts w:eastAsia="Times New Roman"/>
          <w:b/>
          <w:bCs/>
          <w:color w:val="000000" w:themeColor="text1"/>
          <w:lang w:val="es-ES_tradnl"/>
        </w:rPr>
        <w:t>Herramientas</w:t>
      </w:r>
      <w:bookmarkEnd w:id="43"/>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44"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44"/>
      <w:proofErr w:type="spellEnd"/>
    </w:p>
    <w:p w14:paraId="5FB02616" w14:textId="77777777" w:rsidR="0092328F" w:rsidRPr="00536125" w:rsidRDefault="0092328F" w:rsidP="0092328F">
      <w:pPr>
        <w:pStyle w:val="Heading3"/>
        <w:jc w:val="both"/>
        <w:rPr>
          <w:rFonts w:eastAsia="Times New Roman"/>
          <w:lang w:val="es-ES_tradnl"/>
        </w:rPr>
      </w:pPr>
      <w:bookmarkStart w:id="45" w:name="_Toc464123258"/>
      <w:r w:rsidRPr="00536125">
        <w:rPr>
          <w:rFonts w:eastAsia="Times New Roman"/>
          <w:b/>
          <w:bCs/>
          <w:lang w:val="es-ES_tradnl"/>
        </w:rPr>
        <w:t>Sprint #1</w:t>
      </w:r>
      <w:bookmarkEnd w:id="45"/>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6" w:name="_Toc464123259"/>
      <w:r w:rsidRPr="00536125">
        <w:rPr>
          <w:rFonts w:eastAsia="Times New Roman"/>
          <w:b/>
          <w:bCs/>
          <w:lang w:val="es-ES_tradnl"/>
        </w:rPr>
        <w:t>Sprint #2</w:t>
      </w:r>
      <w:bookmarkEnd w:id="46"/>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7" w:name="_Toc464123260"/>
      <w:r w:rsidRPr="00536125">
        <w:rPr>
          <w:rFonts w:eastAsia="Times New Roman"/>
          <w:b/>
          <w:bCs/>
          <w:lang w:val="es-ES_tradnl"/>
        </w:rPr>
        <w:t>Sprint #3</w:t>
      </w:r>
      <w:bookmarkEnd w:id="47"/>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8" w:name="_Toc464123261"/>
      <w:r w:rsidRPr="00536125">
        <w:rPr>
          <w:rFonts w:eastAsia="Times New Roman"/>
          <w:b/>
          <w:bCs/>
          <w:lang w:val="es-ES_tradnl"/>
        </w:rPr>
        <w:t>Sprint #</w:t>
      </w:r>
      <w:r w:rsidR="000C796C" w:rsidRPr="00536125">
        <w:rPr>
          <w:rFonts w:eastAsia="Times New Roman"/>
          <w:b/>
          <w:bCs/>
          <w:lang w:val="es-ES_tradnl"/>
        </w:rPr>
        <w:t>4</w:t>
      </w:r>
      <w:bookmarkEnd w:id="48"/>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9" w:name="_Toc464123262"/>
      <w:r w:rsidRPr="00536125">
        <w:rPr>
          <w:rFonts w:eastAsia="Times New Roman"/>
          <w:b/>
          <w:bCs/>
          <w:lang w:val="es-ES_tradnl"/>
        </w:rPr>
        <w:t>Sprint #5</w:t>
      </w:r>
      <w:bookmarkEnd w:id="49"/>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50" w:name="_Toc464123263"/>
      <w:r w:rsidRPr="00536125">
        <w:rPr>
          <w:rFonts w:eastAsia="Times New Roman"/>
          <w:b/>
          <w:bCs/>
          <w:lang w:val="es-ES_tradnl"/>
        </w:rPr>
        <w:t>Sprint #6</w:t>
      </w:r>
      <w:bookmarkEnd w:id="50"/>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1" w:name="_Toc464123264"/>
      <w:r w:rsidRPr="00536125">
        <w:rPr>
          <w:rFonts w:eastAsia="Times New Roman"/>
          <w:b/>
          <w:bCs/>
          <w:lang w:val="es-ES_tradnl"/>
        </w:rPr>
        <w:t>Sprint #</w:t>
      </w:r>
      <w:r w:rsidR="008C43EA" w:rsidRPr="00536125">
        <w:rPr>
          <w:rFonts w:eastAsia="Times New Roman"/>
          <w:b/>
          <w:bCs/>
          <w:lang w:val="es-ES_tradnl"/>
        </w:rPr>
        <w:t>7</w:t>
      </w:r>
      <w:bookmarkEnd w:id="51"/>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52" w:name="_Toc464123265"/>
      <w:r w:rsidRPr="00536125">
        <w:rPr>
          <w:rFonts w:eastAsia="Times New Roman"/>
          <w:b/>
          <w:bCs/>
          <w:lang w:val="es-ES_tradnl"/>
        </w:rPr>
        <w:t>Sprint #</w:t>
      </w:r>
      <w:r w:rsidR="008C43EA" w:rsidRPr="00536125">
        <w:rPr>
          <w:rFonts w:eastAsia="Times New Roman"/>
          <w:b/>
          <w:bCs/>
          <w:lang w:val="es-ES_tradnl"/>
        </w:rPr>
        <w:t>8</w:t>
      </w:r>
      <w:bookmarkEnd w:id="52"/>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53" w:name="_Toc464123266"/>
      <w:r w:rsidRPr="00536125">
        <w:rPr>
          <w:rFonts w:eastAsia="Times New Roman"/>
          <w:b/>
          <w:bCs/>
          <w:lang w:val="es-ES_tradnl"/>
        </w:rPr>
        <w:t>Sprint #9</w:t>
      </w:r>
      <w:bookmarkEnd w:id="53"/>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54"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54"/>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55"/>
      <w:r>
        <w:rPr>
          <w:rFonts w:ascii="Arial" w:hAnsi="Arial" w:cs="Arial"/>
          <w:color w:val="000000"/>
          <w:lang w:val="es-ES_tradnl"/>
        </w:rPr>
        <w:t xml:space="preserve">Adición </w:t>
      </w:r>
      <w:commentRangeEnd w:id="55"/>
      <w:r>
        <w:rPr>
          <w:rStyle w:val="CommentReference"/>
          <w:rFonts w:ascii="Arial" w:hAnsi="Arial" w:cs="Arial"/>
          <w:color w:val="000000"/>
          <w:lang w:val="es-ES_tradnl" w:eastAsia="es-ES"/>
        </w:rPr>
        <w:commentReference w:id="55"/>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6"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6"/>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7" w:name="_Toc464123269"/>
      <w:r w:rsidRPr="00536125">
        <w:rPr>
          <w:rFonts w:eastAsia="Times New Roman"/>
          <w:b/>
          <w:bCs/>
          <w:lang w:val="es-ES_tradnl"/>
        </w:rPr>
        <w:lastRenderedPageBreak/>
        <w:t>Sprint #1</w:t>
      </w:r>
      <w:r w:rsidR="00844917">
        <w:rPr>
          <w:rFonts w:eastAsia="Times New Roman"/>
          <w:b/>
          <w:bCs/>
          <w:lang w:val="es-ES_tradnl"/>
        </w:rPr>
        <w:t>2</w:t>
      </w:r>
      <w:bookmarkEnd w:id="57"/>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8"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8"/>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(separación de </w:t>
      </w:r>
      <w:proofErr w:type="spellStart"/>
      <w:r>
        <w:rPr>
          <w:rFonts w:ascii="Arial" w:hAnsi="Arial" w:cs="Arial"/>
          <w:color w:val="000000"/>
          <w:lang w:val="es-ES_tradnl"/>
        </w:rPr>
        <w:t>seeds</w:t>
      </w:r>
      <w:proofErr w:type="spellEnd"/>
      <w:r>
        <w:rPr>
          <w:rFonts w:ascii="Arial" w:hAnsi="Arial" w:cs="Arial"/>
          <w:color w:val="000000"/>
          <w:lang w:val="es-ES_tradnl"/>
        </w:rPr>
        <w:t xml:space="preserve">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9" w:name="_Toc464123271"/>
      <w:r w:rsidRPr="00536125">
        <w:rPr>
          <w:rFonts w:eastAsia="Times New Roman"/>
          <w:b/>
          <w:bCs/>
          <w:lang w:val="es-ES_tradnl"/>
        </w:rPr>
        <w:lastRenderedPageBreak/>
        <w:t>Datos iniciales</w:t>
      </w:r>
      <w:bookmarkEnd w:id="59"/>
    </w:p>
    <w:p w14:paraId="7F3BF696" w14:textId="77777777" w:rsidR="00AE061E" w:rsidRPr="00536125" w:rsidRDefault="00AE061E" w:rsidP="00AE061E">
      <w:pPr>
        <w:pStyle w:val="Heading2"/>
        <w:jc w:val="center"/>
        <w:rPr>
          <w:rFonts w:eastAsia="Times New Roman"/>
          <w:lang w:val="es-ES_tradnl"/>
        </w:rPr>
      </w:pPr>
      <w:bookmarkStart w:id="60" w:name="_Toc464123272"/>
      <w:r w:rsidRPr="00536125">
        <w:rPr>
          <w:rFonts w:eastAsia="Times New Roman"/>
          <w:b/>
          <w:bCs/>
          <w:lang w:val="es-ES_tradnl"/>
        </w:rPr>
        <w:t>Roles iniciales</w:t>
      </w:r>
      <w:bookmarkEnd w:id="60"/>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1" w:name="_Toc464123273"/>
      <w:r w:rsidRPr="00536125">
        <w:rPr>
          <w:rFonts w:eastAsia="Times New Roman"/>
          <w:b/>
          <w:bCs/>
          <w:lang w:val="es-ES_tradnl"/>
        </w:rPr>
        <w:t>Director de proyecto:</w:t>
      </w:r>
      <w:bookmarkEnd w:id="61"/>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2" w:name="_Toc464123274"/>
      <w:r w:rsidRPr="00536125">
        <w:rPr>
          <w:rFonts w:eastAsia="Times New Roman"/>
          <w:b/>
          <w:bCs/>
          <w:lang w:val="es-ES_tradnl"/>
        </w:rPr>
        <w:lastRenderedPageBreak/>
        <w:t>Interesado</w:t>
      </w:r>
      <w:bookmarkEnd w:id="62"/>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3" w:name="_Toc464123275"/>
      <w:r w:rsidRPr="00536125">
        <w:rPr>
          <w:rFonts w:eastAsia="Times New Roman"/>
          <w:b/>
          <w:bCs/>
          <w:lang w:val="es-ES_tradnl"/>
        </w:rPr>
        <w:t>Gestor de recursos humanos (RRHH)</w:t>
      </w:r>
      <w:bookmarkEnd w:id="63"/>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4" w:name="_Toc464123276"/>
      <w:r w:rsidRPr="00536125">
        <w:rPr>
          <w:rFonts w:eastAsia="Times New Roman"/>
          <w:b/>
          <w:bCs/>
          <w:lang w:val="es-ES_tradnl"/>
        </w:rPr>
        <w:t>Supervisor</w:t>
      </w:r>
      <w:bookmarkEnd w:id="64"/>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5" w:name="_Toc464123277"/>
      <w:r w:rsidRPr="00536125">
        <w:rPr>
          <w:rFonts w:eastAsia="Times New Roman"/>
          <w:b/>
          <w:bCs/>
          <w:lang w:val="es-ES_tradnl"/>
        </w:rPr>
        <w:t>Realizador</w:t>
      </w:r>
      <w:bookmarkEnd w:id="65"/>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6" w:name="_Toc464123278"/>
      <w:r>
        <w:rPr>
          <w:rFonts w:eastAsia="Times New Roman"/>
          <w:b/>
          <w:bCs/>
          <w:lang w:val="es-ES_tradnl"/>
        </w:rPr>
        <w:t>Administrador</w:t>
      </w:r>
      <w:bookmarkEnd w:id="66"/>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7" w:name="_Toc464123279"/>
      <w:r w:rsidRPr="00536125">
        <w:rPr>
          <w:rFonts w:eastAsia="Times New Roman"/>
          <w:b/>
          <w:bCs/>
          <w:lang w:val="es-ES_tradnl"/>
        </w:rPr>
        <w:t>Organización de la estructura de desglose del trabajo (EDT) inicial</w:t>
      </w:r>
      <w:bookmarkEnd w:id="67"/>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8" w:name="_Toc464123280"/>
      <w:r w:rsidRPr="00536125">
        <w:rPr>
          <w:rFonts w:eastAsia="Times New Roman"/>
          <w:b/>
          <w:bCs/>
          <w:lang w:val="es-ES_tradnl"/>
        </w:rPr>
        <w:t>Hitos</w:t>
      </w:r>
      <w:bookmarkEnd w:id="68"/>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9" w:name="_Toc464123281"/>
      <w:r w:rsidRPr="00536125">
        <w:rPr>
          <w:rFonts w:eastAsia="Times New Roman"/>
          <w:b/>
          <w:bCs/>
          <w:lang w:val="es-ES_tradnl"/>
        </w:rPr>
        <w:t>Tareas</w:t>
      </w:r>
      <w:bookmarkEnd w:id="69"/>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70" w:name="_Toc464123282"/>
      <w:r w:rsidRPr="00536125">
        <w:rPr>
          <w:rFonts w:eastAsia="Times New Roman"/>
          <w:b/>
          <w:bCs/>
          <w:lang w:val="es-ES_tradnl"/>
        </w:rPr>
        <w:t>Estados iniciales</w:t>
      </w:r>
      <w:bookmarkEnd w:id="70"/>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1" w:name="_Toc464123283"/>
      <w:r w:rsidRPr="00536125">
        <w:rPr>
          <w:rFonts w:eastAsia="Times New Roman"/>
          <w:b/>
          <w:bCs/>
          <w:lang w:val="es-ES_tradnl"/>
        </w:rPr>
        <w:t>Nueva</w:t>
      </w:r>
      <w:bookmarkEnd w:id="71"/>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72" w:name="_Toc464123284"/>
      <w:r w:rsidRPr="00536125">
        <w:rPr>
          <w:rFonts w:eastAsia="Times New Roman"/>
          <w:b/>
          <w:bCs/>
          <w:lang w:val="es-ES_tradnl"/>
        </w:rPr>
        <w:t>En progreso</w:t>
      </w:r>
      <w:bookmarkEnd w:id="72"/>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3" w:name="_Toc464123285"/>
      <w:r w:rsidRPr="00536125">
        <w:rPr>
          <w:rFonts w:eastAsia="Times New Roman"/>
          <w:b/>
          <w:bCs/>
          <w:lang w:val="es-ES_tradnl"/>
        </w:rPr>
        <w:t>En evaluación</w:t>
      </w:r>
      <w:bookmarkEnd w:id="73"/>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4" w:name="_Toc464123286"/>
      <w:r w:rsidRPr="00536125">
        <w:rPr>
          <w:rFonts w:eastAsia="Times New Roman"/>
          <w:b/>
          <w:bCs/>
          <w:lang w:val="es-ES_tradnl"/>
        </w:rPr>
        <w:t>Cerrada</w:t>
      </w:r>
      <w:bookmarkEnd w:id="74"/>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5" w:name="_Toc464123287"/>
      <w:r w:rsidRPr="00536125">
        <w:rPr>
          <w:rFonts w:eastAsia="Times New Roman"/>
          <w:b/>
          <w:bCs/>
          <w:lang w:val="es-ES_tradnl"/>
        </w:rPr>
        <w:t>Rechazada</w:t>
      </w:r>
      <w:bookmarkEnd w:id="75"/>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6" w:name="_Toc464123288"/>
      <w:r w:rsidRPr="00536125">
        <w:rPr>
          <w:rFonts w:eastAsia="Times New Roman"/>
          <w:b/>
          <w:bCs/>
          <w:lang w:val="es-ES_tradnl"/>
        </w:rPr>
        <w:t>Prioridades iniciales</w:t>
      </w:r>
      <w:bookmarkEnd w:id="76"/>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7" w:name="_Toc464123289"/>
      <w:r w:rsidRPr="00536125">
        <w:rPr>
          <w:rFonts w:eastAsia="Times New Roman"/>
          <w:b/>
          <w:bCs/>
          <w:lang w:val="es-ES_tradnl"/>
        </w:rPr>
        <w:t>Tipo de actividades iniciales</w:t>
      </w:r>
      <w:bookmarkEnd w:id="77"/>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8" w:name="_Toc464123290"/>
      <w:r w:rsidRPr="00536125">
        <w:rPr>
          <w:rFonts w:eastAsia="Times New Roman"/>
          <w:b/>
          <w:bCs/>
          <w:color w:val="000000" w:themeColor="text1"/>
          <w:lang w:val="es-ES_tradnl"/>
        </w:rPr>
        <w:lastRenderedPageBreak/>
        <w:t>Gestión del Valor Ganado</w:t>
      </w:r>
      <w:bookmarkEnd w:id="78"/>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9" w:name="_Toc464123291"/>
      <w:r w:rsidRPr="00536125">
        <w:rPr>
          <w:rFonts w:eastAsia="Times New Roman"/>
          <w:b/>
          <w:bCs/>
          <w:color w:val="000000" w:themeColor="text1"/>
          <w:lang w:val="es-ES_tradnl"/>
        </w:rPr>
        <w:lastRenderedPageBreak/>
        <w:t>Valor Planificado</w:t>
      </w:r>
      <w:bookmarkEnd w:id="7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0" w:name="_Toc464123292"/>
      <w:r w:rsidRPr="00536125">
        <w:rPr>
          <w:rFonts w:eastAsia="Times New Roman"/>
          <w:b/>
          <w:bCs/>
          <w:color w:val="000000" w:themeColor="text1"/>
          <w:lang w:val="es-ES_tradnl"/>
        </w:rPr>
        <w:t>Valor Ganado</w:t>
      </w:r>
      <w:bookmarkEnd w:id="8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1" w:name="_Toc464123293"/>
      <w:r w:rsidRPr="00536125">
        <w:rPr>
          <w:rFonts w:eastAsia="Times New Roman"/>
          <w:b/>
          <w:bCs/>
          <w:color w:val="000000" w:themeColor="text1"/>
          <w:lang w:val="es-ES_tradnl"/>
        </w:rPr>
        <w:lastRenderedPageBreak/>
        <w:t>Costo Real</w:t>
      </w:r>
      <w:bookmarkEnd w:id="8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2" w:name="_Toc464123294"/>
      <w:r w:rsidRPr="00536125">
        <w:rPr>
          <w:rFonts w:eastAsia="Times New Roman"/>
          <w:b/>
          <w:bCs/>
          <w:color w:val="000000" w:themeColor="text1"/>
          <w:lang w:val="es-ES_tradnl"/>
        </w:rPr>
        <w:t>Técnicas de medición del Valor Ganado</w:t>
      </w:r>
      <w:bookmarkEnd w:id="8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3" w:name="_Toc464123295"/>
      <w:r w:rsidRPr="00536125">
        <w:rPr>
          <w:rFonts w:eastAsia="Times New Roman"/>
          <w:b/>
          <w:bCs/>
          <w:color w:val="000000" w:themeColor="text1"/>
          <w:lang w:val="es-ES_tradnl"/>
        </w:rPr>
        <w:t>Fórmula fija</w:t>
      </w:r>
      <w:bookmarkEnd w:id="8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4" w:name="_Toc464123296"/>
      <w:r w:rsidRPr="00536125">
        <w:rPr>
          <w:rFonts w:eastAsia="Times New Roman"/>
          <w:b/>
          <w:bCs/>
          <w:color w:val="000000" w:themeColor="text1"/>
          <w:lang w:val="es-ES_tradnl"/>
        </w:rPr>
        <w:t>Hito ponderado</w:t>
      </w:r>
      <w:bookmarkEnd w:id="8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5" w:name="_Toc464123297"/>
      <w:r w:rsidRPr="00536125">
        <w:rPr>
          <w:rFonts w:eastAsia="Times New Roman"/>
          <w:b/>
          <w:bCs/>
          <w:color w:val="000000" w:themeColor="text1"/>
          <w:lang w:val="es-ES_tradnl"/>
        </w:rPr>
        <w:lastRenderedPageBreak/>
        <w:t>Porcentaje completo</w:t>
      </w:r>
      <w:bookmarkEnd w:id="8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6" w:name="_Toc464123298"/>
      <w:r w:rsidRPr="00536125">
        <w:rPr>
          <w:rFonts w:eastAsia="Times New Roman"/>
          <w:b/>
          <w:bCs/>
          <w:color w:val="000000" w:themeColor="text1"/>
          <w:lang w:val="es-ES_tradnl"/>
        </w:rPr>
        <w:t>Esfuerzo prorrateado</w:t>
      </w:r>
      <w:bookmarkEnd w:id="8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7" w:name="_Toc464123299"/>
      <w:r w:rsidRPr="00536125">
        <w:rPr>
          <w:rFonts w:eastAsia="Times New Roman"/>
          <w:b/>
          <w:bCs/>
          <w:color w:val="000000" w:themeColor="text1"/>
          <w:lang w:val="es-ES_tradnl"/>
        </w:rPr>
        <w:t>Nivel de esfuerzo</w:t>
      </w:r>
      <w:bookmarkEnd w:id="8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8" w:name="_Toc464123300"/>
      <w:r w:rsidRPr="00536125">
        <w:rPr>
          <w:rFonts w:eastAsia="Times New Roman"/>
          <w:b/>
          <w:bCs/>
          <w:color w:val="000000" w:themeColor="text1"/>
          <w:lang w:val="es-ES_tradnl"/>
        </w:rPr>
        <w:lastRenderedPageBreak/>
        <w:t>Relación entre los elementos fundamentales del Valor Ganado</w:t>
      </w:r>
      <w:bookmarkEnd w:id="8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9" w:name="_Toc464123301"/>
      <w:r w:rsidRPr="00536125">
        <w:rPr>
          <w:rFonts w:eastAsia="Times New Roman"/>
          <w:b/>
          <w:bCs/>
          <w:color w:val="000000" w:themeColor="text1"/>
          <w:lang w:val="es-ES_tradnl"/>
        </w:rPr>
        <w:t>Variaciones, índices y proyecciones</w:t>
      </w:r>
      <w:bookmarkEnd w:id="8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0" w:name="_Toc464123302"/>
      <w:r w:rsidRPr="00536125">
        <w:rPr>
          <w:rFonts w:eastAsia="Times New Roman"/>
          <w:b/>
          <w:bCs/>
          <w:color w:val="000000" w:themeColor="text1"/>
          <w:lang w:val="es-ES_tradnl"/>
        </w:rPr>
        <w:t>Variaciones</w:t>
      </w:r>
      <w:bookmarkEnd w:id="9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1" w:name="_Toc464123303"/>
      <w:r w:rsidRPr="00536125">
        <w:rPr>
          <w:rFonts w:eastAsia="Times New Roman"/>
          <w:b/>
          <w:bCs/>
          <w:color w:val="000000" w:themeColor="text1"/>
          <w:lang w:val="es-ES_tradnl"/>
        </w:rPr>
        <w:t>Índices</w:t>
      </w:r>
      <w:bookmarkEnd w:id="9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2" w:name="_Toc464123304"/>
      <w:r w:rsidRPr="00536125">
        <w:rPr>
          <w:rFonts w:eastAsia="Times New Roman"/>
          <w:b/>
          <w:bCs/>
          <w:color w:val="000000" w:themeColor="text1"/>
          <w:lang w:val="es-ES_tradnl"/>
        </w:rPr>
        <w:t>Proyecciones</w:t>
      </w:r>
      <w:bookmarkEnd w:id="9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3" w:name="_Toc464123305"/>
      <w:r w:rsidRPr="00536125">
        <w:rPr>
          <w:rFonts w:eastAsia="Times New Roman"/>
          <w:b/>
          <w:bCs/>
          <w:color w:val="000000" w:themeColor="text1"/>
          <w:lang w:val="es-ES_tradnl"/>
        </w:rPr>
        <w:t>Índice de desempeño del trabajo por completar</w:t>
      </w:r>
      <w:bookmarkEnd w:id="9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4" w:name="_Toc464123306"/>
      <w:r w:rsidRPr="00536125">
        <w:rPr>
          <w:rFonts w:eastAsia="Times New Roman"/>
          <w:b/>
          <w:bCs/>
          <w:lang w:val="es-ES_tradnl"/>
        </w:rPr>
        <w:lastRenderedPageBreak/>
        <w:t>Recopilación de datos para EVM</w:t>
      </w:r>
      <w:bookmarkEnd w:id="94"/>
    </w:p>
    <w:p w14:paraId="64D3D8A3" w14:textId="5AAF17E8" w:rsidR="00982698" w:rsidRPr="00536125" w:rsidRDefault="00982698" w:rsidP="00982698">
      <w:pPr>
        <w:pStyle w:val="Heading2"/>
        <w:jc w:val="center"/>
        <w:rPr>
          <w:rFonts w:eastAsia="Times New Roman"/>
          <w:lang w:val="es-ES_tradnl"/>
        </w:rPr>
      </w:pPr>
      <w:bookmarkStart w:id="95" w:name="_Toc464123307"/>
      <w:r w:rsidRPr="00536125">
        <w:rPr>
          <w:rFonts w:eastAsia="Times New Roman"/>
          <w:b/>
          <w:bCs/>
          <w:lang w:val="es-ES_tradnl"/>
        </w:rPr>
        <w:t>Gestión de tareas</w:t>
      </w:r>
      <w:bookmarkEnd w:id="95"/>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6"/>
      <w:r w:rsidR="00861D32" w:rsidRPr="00536125">
        <w:rPr>
          <w:rFonts w:ascii="Arial" w:hAnsi="Arial" w:cs="Arial"/>
          <w:color w:val="000000"/>
          <w:lang w:val="es-ES_tradnl"/>
        </w:rPr>
        <w:t xml:space="preserve">eliminar </w:t>
      </w:r>
      <w:commentRangeEnd w:id="96"/>
      <w:r w:rsidR="003654AC">
        <w:rPr>
          <w:rStyle w:val="CommentReference"/>
          <w:rFonts w:ascii="Arial" w:hAnsi="Arial" w:cs="Arial"/>
          <w:color w:val="000000"/>
          <w:lang w:val="es-ES_tradnl" w:eastAsia="es-ES"/>
        </w:rPr>
        <w:commentReference w:id="96"/>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7" w:name="_Toc464123308"/>
      <w:r w:rsidRPr="00536125">
        <w:rPr>
          <w:rStyle w:val="CommentReference"/>
          <w:color w:val="000000"/>
          <w:lang w:val="es-ES_tradnl"/>
        </w:rPr>
        <w:commentReference w:id="98"/>
      </w:r>
      <w:r w:rsidRPr="00536125">
        <w:rPr>
          <w:rFonts w:eastAsia="Times New Roman"/>
          <w:b/>
          <w:bCs/>
          <w:lang w:val="es-ES_tradnl"/>
        </w:rPr>
        <w:t>Valor Planificado:</w:t>
      </w:r>
      <w:bookmarkEnd w:id="97"/>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99"/>
      <w:r w:rsidRPr="00536125">
        <w:rPr>
          <w:rFonts w:ascii="Arial" w:hAnsi="Arial" w:cs="Arial"/>
          <w:color w:val="000000"/>
          <w:lang w:val="es-ES_tradnl"/>
        </w:rPr>
        <w:t>la herramienta</w:t>
      </w:r>
      <w:commentRangeEnd w:id="99"/>
      <w:r w:rsidRPr="00536125">
        <w:rPr>
          <w:rStyle w:val="CommentReference"/>
          <w:rFonts w:ascii="Arial" w:hAnsi="Arial" w:cs="Arial"/>
          <w:color w:val="000000"/>
          <w:lang w:val="es-ES_tradnl" w:eastAsia="es-ES"/>
        </w:rPr>
        <w:commentReference w:id="99"/>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0"/>
      <w:r w:rsidR="007F73EA" w:rsidRPr="00536125">
        <w:rPr>
          <w:rFonts w:ascii="Arial" w:hAnsi="Arial" w:cs="Arial"/>
          <w:color w:val="000000"/>
          <w:lang w:val="es-ES_tradnl"/>
        </w:rPr>
        <w:t xml:space="preserve">concebir </w:t>
      </w:r>
      <w:commentRangeEnd w:id="100"/>
      <w:r w:rsidR="005234BB">
        <w:rPr>
          <w:rStyle w:val="CommentReference"/>
          <w:rFonts w:ascii="Arial" w:hAnsi="Arial" w:cs="Arial"/>
          <w:color w:val="000000"/>
          <w:lang w:val="es-ES_tradnl" w:eastAsia="es-ES"/>
        </w:rPr>
        <w:commentReference w:id="100"/>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1" w:name="_Toc464123309"/>
      <w:r w:rsidRPr="00536125">
        <w:rPr>
          <w:rFonts w:eastAsia="Times New Roman"/>
          <w:b/>
          <w:bCs/>
          <w:lang w:val="es-ES_tradnl"/>
        </w:rPr>
        <w:t>Registros y Costo Real:</w:t>
      </w:r>
      <w:bookmarkEnd w:id="101"/>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2" w:name="_Toc464123310"/>
      <w:r w:rsidRPr="00536125">
        <w:rPr>
          <w:rFonts w:eastAsia="Times New Roman"/>
          <w:b/>
          <w:bCs/>
          <w:lang w:val="es-ES_tradnl"/>
        </w:rPr>
        <w:t>Valor Ganado:</w:t>
      </w:r>
      <w:bookmarkEnd w:id="102"/>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3" w:name="_Toc464123311"/>
      <w:r>
        <w:rPr>
          <w:rFonts w:eastAsia="Times New Roman"/>
          <w:b/>
          <w:bCs/>
          <w:lang w:val="es-ES_tradnl"/>
        </w:rPr>
        <w:t>P</w:t>
      </w:r>
      <w:r w:rsidR="007746CD" w:rsidRPr="00536125">
        <w:rPr>
          <w:rFonts w:eastAsia="Times New Roman"/>
          <w:b/>
          <w:bCs/>
          <w:lang w:val="es-ES_tradnl"/>
        </w:rPr>
        <w:t>rocesamiento y almacenamiento:</w:t>
      </w:r>
      <w:bookmarkEnd w:id="103"/>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4"/>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4"/>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4"/>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7409F1"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Microsoft Office User" w:date="2016-10-16T22:52:00Z" w:initials="MOU">
    <w:p w14:paraId="234A297A" w14:textId="6C54D5F0" w:rsidR="007409F1" w:rsidRDefault="007409F1">
      <w:pPr>
        <w:pStyle w:val="CommentText"/>
      </w:pPr>
      <w:r>
        <w:rPr>
          <w:rStyle w:val="CommentReference"/>
        </w:rPr>
        <w:annotationRef/>
      </w:r>
      <w:r>
        <w:t>Esto de que no se ponían de acuerdo parece muy de relleno</w:t>
      </w:r>
    </w:p>
  </w:comment>
  <w:comment w:id="30" w:author="Microsoft Office User" w:date="2016-10-17T09:50:00Z" w:initials="Office">
    <w:p w14:paraId="46236546" w14:textId="24782787" w:rsidR="007409F1" w:rsidRDefault="007409F1">
      <w:pPr>
        <w:pStyle w:val="CommentText"/>
      </w:pPr>
      <w:r>
        <w:rPr>
          <w:rStyle w:val="CommentReference"/>
        </w:rPr>
        <w:annotationRef/>
      </w:r>
      <w:r>
        <w:t>Acá se explica específicamente porqué no se ponen de acuerdo, lo cual me parece importante para todo el contexto histórico, ya que si estuvieran de acuerdo con PERT/COST desde el principio tal vez ni siquiera existiría EVM</w:t>
      </w:r>
    </w:p>
  </w:comment>
  <w:comment w:id="31" w:author="Microsoft Office User" w:date="2016-10-17T11:47:00Z" w:initials="Office">
    <w:p w14:paraId="690717AD" w14:textId="4ECD6817" w:rsidR="00F007CF" w:rsidRDefault="00F007CF" w:rsidP="003D6A22">
      <w:r>
        <w:rPr>
          <w:rStyle w:val="CommentReference"/>
        </w:rPr>
        <w:annotationRef/>
      </w:r>
      <w:r>
        <w:t>Creo que no hace falta cambiar esto por lo que expliqué ahí</w:t>
      </w:r>
      <w:r w:rsidRPr="00F007CF">
        <w:rPr>
          <w:rFonts w:ascii="Apple Color Emoji" w:eastAsia="Apple Color Emoji" w:hAnsi="Apple Color Emoji" w:cs="Apple Color Emoji"/>
          <w:color w:val="333333"/>
          <w:sz w:val="74"/>
          <w:szCs w:val="74"/>
          <w:shd w:val="clear" w:color="auto" w:fill="FFFFFF"/>
          <w:lang w:val="en-US" w:eastAsia="en-US"/>
        </w:rPr>
        <w:t>👆</w:t>
      </w:r>
      <w:r w:rsidR="003D6A22" w:rsidRPr="003D6A22">
        <w:t xml:space="preserve"> </w:t>
      </w:r>
      <w:r w:rsidR="003D6A22">
        <w:t>aun que seguro se puede mejorar todavía</w:t>
      </w:r>
      <w:bookmarkStart w:id="32" w:name="_GoBack"/>
      <w:bookmarkEnd w:id="32"/>
    </w:p>
  </w:comment>
  <w:comment w:id="37" w:author="Microsoft Office User" w:date="2016-10-17T11:46:00Z" w:initials="Office">
    <w:p w14:paraId="53105194" w14:textId="7338E71C" w:rsidR="00F007CF" w:rsidRDefault="00F007CF">
      <w:pPr>
        <w:pStyle w:val="CommentText"/>
      </w:pPr>
      <w:r>
        <w:rPr>
          <w:rStyle w:val="CommentReference"/>
        </w:rPr>
        <w:annotationRef/>
      </w:r>
      <w:r>
        <w:rPr>
          <w:rStyle w:val="CommentReference"/>
        </w:rPr>
        <w:t>Esta bueno citar esto porque le eleva mucho al EVM</w:t>
      </w:r>
    </w:p>
  </w:comment>
  <w:comment w:id="34" w:author="Microsoft Office User" w:date="2016-10-16T22:54:00Z" w:initials="MOU">
    <w:p w14:paraId="6F99A961" w14:textId="324735C4" w:rsidR="007409F1" w:rsidRDefault="007409F1">
      <w:pPr>
        <w:pStyle w:val="CommentText"/>
      </w:pPr>
      <w:r>
        <w:rPr>
          <w:rStyle w:val="CommentReference"/>
        </w:rPr>
        <w:annotationRef/>
      </w:r>
      <w:r>
        <w:t>No estoy segura acerca del ejemplo, es un poco confuso y no aporta mucho a mi parecer</w:t>
      </w:r>
    </w:p>
  </w:comment>
  <w:comment w:id="35" w:author="Microsoft Office User" w:date="2016-10-17T09:46:00Z" w:initials="Office">
    <w:p w14:paraId="26A4ADF9" w14:textId="2B83369D" w:rsidR="007409F1" w:rsidRDefault="007409F1">
      <w:pPr>
        <w:pStyle w:val="CommentText"/>
      </w:pPr>
      <w:r>
        <w:rPr>
          <w:rStyle w:val="CommentReference"/>
        </w:rPr>
        <w:annotationRef/>
      </w:r>
      <w:r>
        <w:t xml:space="preserve">Me pareció importante esto porque es un ejemplo real de un caso en el que se tiene un proyecto en el que hay que hacer algo que nadie nunca hizo anteriormente, que es lo que dice más arriba que es una falla de las técnicas tradicionales. Creo que convendría explicar mejor eso si mantenemos este párrafo </w:t>
      </w:r>
    </w:p>
  </w:comment>
  <w:comment w:id="36" w:author="Microsoft Office User" w:date="2016-10-17T11:45:00Z" w:initials="Office">
    <w:p w14:paraId="383F9198" w14:textId="5CD12BF5" w:rsidR="00F007CF" w:rsidRDefault="00F007CF">
      <w:pPr>
        <w:pStyle w:val="CommentText"/>
      </w:pPr>
      <w:r>
        <w:rPr>
          <w:rStyle w:val="CommentReference"/>
        </w:rPr>
        <w:annotationRef/>
      </w:r>
      <w:r>
        <w:t>Ahora modifiqué esta parte. Creo que quedó mucho mejor</w:t>
      </w:r>
    </w:p>
  </w:comment>
  <w:comment w:id="55" w:author="Microsoft Office User" w:date="2016-09-11T18:09:00Z" w:initials="MOU">
    <w:p w14:paraId="14D52DB7" w14:textId="6FC0CB94" w:rsidR="007409F1" w:rsidRDefault="007409F1">
      <w:pPr>
        <w:pStyle w:val="CommentText"/>
      </w:pPr>
      <w:r>
        <w:rPr>
          <w:rStyle w:val="CommentReference"/>
        </w:rPr>
        <w:annotationRef/>
      </w:r>
      <w:r>
        <w:t xml:space="preserve">Necesito un </w:t>
      </w:r>
      <w:proofErr w:type="spellStart"/>
      <w:r>
        <w:t>sinonimo</w:t>
      </w:r>
      <w:proofErr w:type="spellEnd"/>
    </w:p>
  </w:comment>
  <w:comment w:id="96" w:author="Microsoft Office User" w:date="2016-09-06T09:34:00Z" w:initials="MOU">
    <w:p w14:paraId="0B8343E1" w14:textId="7973838A" w:rsidR="007409F1" w:rsidRDefault="007409F1">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98" w:author="Microsoft Office User" w:date="2016-08-28T10:30:00Z" w:initials="Office">
    <w:p w14:paraId="1C3D9D4E" w14:textId="502B947D" w:rsidR="007409F1" w:rsidRDefault="007409F1">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99" w:author="Microsoft Office User" w:date="2016-08-30T20:41:00Z" w:initials="Office">
    <w:p w14:paraId="27025A7A" w14:textId="218336C4" w:rsidR="007409F1" w:rsidRDefault="007409F1">
      <w:pPr>
        <w:pStyle w:val="CommentText"/>
      </w:pPr>
      <w:r>
        <w:rPr>
          <w:rStyle w:val="CommentReference"/>
        </w:rPr>
        <w:annotationRef/>
      </w:r>
      <w:r>
        <w:t>La herramienta ok</w:t>
      </w:r>
    </w:p>
  </w:comment>
  <w:comment w:id="100" w:author="Microsoft Office User" w:date="2016-09-06T09:39:00Z" w:initials="MOU">
    <w:p w14:paraId="3988940C" w14:textId="3B989AD3" w:rsidR="007409F1" w:rsidRDefault="007409F1">
      <w:pPr>
        <w:pStyle w:val="CommentText"/>
      </w:pPr>
      <w:r>
        <w:rPr>
          <w:rStyle w:val="CommentReference"/>
        </w:rPr>
        <w:annotationRef/>
      </w:r>
      <w:r>
        <w:t xml:space="preserve">Algún sinónimo? Definir, implementar, algo </w:t>
      </w:r>
      <w:proofErr w:type="spellStart"/>
      <w:r>
        <w:t>asi</w:t>
      </w:r>
      <w:proofErr w:type="spellEnd"/>
      <w:r>
        <w:t>.</w:t>
      </w:r>
    </w:p>
  </w:comment>
  <w:comment w:id="104" w:author="Microsoft Office User" w:date="2016-09-04T16:26:00Z" w:initials="Office">
    <w:p w14:paraId="1A6CB773" w14:textId="77777777" w:rsidR="007409F1" w:rsidRDefault="007409F1">
      <w:pPr>
        <w:pStyle w:val="CommentText"/>
      </w:pPr>
      <w:r>
        <w:rPr>
          <w:rStyle w:val="CommentReference"/>
        </w:rPr>
        <w:annotationRef/>
      </w:r>
      <w:r>
        <w:t xml:space="preserve">Esto debería ser otro capítulo </w:t>
      </w:r>
    </w:p>
    <w:p w14:paraId="55F930A7" w14:textId="57C674AB" w:rsidR="007409F1" w:rsidRDefault="007409F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A297A" w15:done="0"/>
  <w15:commentEx w15:paraId="46236546" w15:paraIdParent="234A297A" w15:done="0"/>
  <w15:commentEx w15:paraId="690717AD" w15:paraIdParent="234A297A" w15:done="0"/>
  <w15:commentEx w15:paraId="53105194" w15:done="0"/>
  <w15:commentEx w15:paraId="6F99A961" w15:done="0"/>
  <w15:commentEx w15:paraId="26A4ADF9" w15:paraIdParent="6F99A961" w15:done="0"/>
  <w15:commentEx w15:paraId="383F9198" w15:paraIdParent="6F99A961"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9DA2" w14:textId="77777777" w:rsidR="00D569D8" w:rsidRDefault="00D569D8">
      <w:pPr>
        <w:spacing w:line="240" w:lineRule="auto"/>
      </w:pPr>
      <w:r>
        <w:separator/>
      </w:r>
    </w:p>
  </w:endnote>
  <w:endnote w:type="continuationSeparator" w:id="0">
    <w:p w14:paraId="60A79C45" w14:textId="77777777" w:rsidR="00D569D8" w:rsidRDefault="00D56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pple Color Emoji">
    <w:panose1 w:val="00000000000000000000"/>
    <w:charset w:val="88"/>
    <w:family w:val="auto"/>
    <w:pitch w:val="variable"/>
    <w:sig w:usb0="00000003" w:usb1="18080000" w:usb2="14000010"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409F1" w:rsidRDefault="007409F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409F1" w:rsidRDefault="007409F1"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409F1" w:rsidRDefault="007409F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6A22">
      <w:rPr>
        <w:rStyle w:val="PageNumber"/>
        <w:noProof/>
      </w:rPr>
      <w:t>20</w:t>
    </w:r>
    <w:r>
      <w:rPr>
        <w:rStyle w:val="PageNumber"/>
      </w:rPr>
      <w:fldChar w:fldCharType="end"/>
    </w:r>
  </w:p>
  <w:p w14:paraId="6415E656" w14:textId="77777777" w:rsidR="007409F1" w:rsidRDefault="007409F1"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35A8C" w14:textId="77777777" w:rsidR="00D569D8" w:rsidRDefault="00D569D8">
      <w:pPr>
        <w:spacing w:line="240" w:lineRule="auto"/>
      </w:pPr>
      <w:r>
        <w:separator/>
      </w:r>
    </w:p>
  </w:footnote>
  <w:footnote w:type="continuationSeparator" w:id="0">
    <w:p w14:paraId="12A9230E" w14:textId="77777777" w:rsidR="00D569D8" w:rsidRDefault="00D569D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645B9"/>
    <w:rsid w:val="00064B7B"/>
    <w:rsid w:val="00092FFB"/>
    <w:rsid w:val="000A101D"/>
    <w:rsid w:val="000A28BD"/>
    <w:rsid w:val="000A3151"/>
    <w:rsid w:val="000A779C"/>
    <w:rsid w:val="000B501C"/>
    <w:rsid w:val="000C2219"/>
    <w:rsid w:val="000C2C91"/>
    <w:rsid w:val="000C796C"/>
    <w:rsid w:val="000E5C25"/>
    <w:rsid w:val="00113D53"/>
    <w:rsid w:val="0011685B"/>
    <w:rsid w:val="00121920"/>
    <w:rsid w:val="00123675"/>
    <w:rsid w:val="0012408E"/>
    <w:rsid w:val="00132F97"/>
    <w:rsid w:val="0014607F"/>
    <w:rsid w:val="001649D8"/>
    <w:rsid w:val="0017217D"/>
    <w:rsid w:val="0017408D"/>
    <w:rsid w:val="0018188A"/>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07FFE"/>
    <w:rsid w:val="00310FA7"/>
    <w:rsid w:val="0032134E"/>
    <w:rsid w:val="003250AF"/>
    <w:rsid w:val="00331B7F"/>
    <w:rsid w:val="0033376C"/>
    <w:rsid w:val="00333ED7"/>
    <w:rsid w:val="003455CE"/>
    <w:rsid w:val="003473CF"/>
    <w:rsid w:val="003621CB"/>
    <w:rsid w:val="003637F3"/>
    <w:rsid w:val="003642D9"/>
    <w:rsid w:val="003654AC"/>
    <w:rsid w:val="00365FD9"/>
    <w:rsid w:val="00366496"/>
    <w:rsid w:val="0037549E"/>
    <w:rsid w:val="0038788F"/>
    <w:rsid w:val="00391077"/>
    <w:rsid w:val="003961E8"/>
    <w:rsid w:val="003975DA"/>
    <w:rsid w:val="003A358C"/>
    <w:rsid w:val="003D14EE"/>
    <w:rsid w:val="003D21E3"/>
    <w:rsid w:val="003D402F"/>
    <w:rsid w:val="003D4169"/>
    <w:rsid w:val="003D6A22"/>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39D1"/>
    <w:rsid w:val="00485558"/>
    <w:rsid w:val="00486854"/>
    <w:rsid w:val="00492151"/>
    <w:rsid w:val="0049272E"/>
    <w:rsid w:val="004949F1"/>
    <w:rsid w:val="004A1B3E"/>
    <w:rsid w:val="004B1CE5"/>
    <w:rsid w:val="004B2A52"/>
    <w:rsid w:val="004D0978"/>
    <w:rsid w:val="004D3E8A"/>
    <w:rsid w:val="004D6A15"/>
    <w:rsid w:val="004E0AF0"/>
    <w:rsid w:val="004E38D4"/>
    <w:rsid w:val="004F76EF"/>
    <w:rsid w:val="005234BB"/>
    <w:rsid w:val="005265E7"/>
    <w:rsid w:val="0052733A"/>
    <w:rsid w:val="005355CF"/>
    <w:rsid w:val="00536125"/>
    <w:rsid w:val="005362EF"/>
    <w:rsid w:val="00536D65"/>
    <w:rsid w:val="005408E5"/>
    <w:rsid w:val="005714C3"/>
    <w:rsid w:val="00586F4F"/>
    <w:rsid w:val="00593643"/>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93D71"/>
    <w:rsid w:val="0069735B"/>
    <w:rsid w:val="006A375E"/>
    <w:rsid w:val="006C03CD"/>
    <w:rsid w:val="006C2544"/>
    <w:rsid w:val="006D3811"/>
    <w:rsid w:val="006E306B"/>
    <w:rsid w:val="006E47BA"/>
    <w:rsid w:val="006F3672"/>
    <w:rsid w:val="00701312"/>
    <w:rsid w:val="00701718"/>
    <w:rsid w:val="00732E34"/>
    <w:rsid w:val="007409F1"/>
    <w:rsid w:val="0075042F"/>
    <w:rsid w:val="00753AB1"/>
    <w:rsid w:val="00754BFC"/>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6395"/>
    <w:rsid w:val="00806AC2"/>
    <w:rsid w:val="008164EE"/>
    <w:rsid w:val="00822035"/>
    <w:rsid w:val="00842139"/>
    <w:rsid w:val="00843194"/>
    <w:rsid w:val="00844917"/>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63111"/>
    <w:rsid w:val="00964804"/>
    <w:rsid w:val="00982698"/>
    <w:rsid w:val="0098379F"/>
    <w:rsid w:val="00995FD2"/>
    <w:rsid w:val="009A1E8E"/>
    <w:rsid w:val="009A289A"/>
    <w:rsid w:val="009A31D6"/>
    <w:rsid w:val="009A61A0"/>
    <w:rsid w:val="009B50B6"/>
    <w:rsid w:val="009C02EA"/>
    <w:rsid w:val="00A108CB"/>
    <w:rsid w:val="00A14FC1"/>
    <w:rsid w:val="00A24320"/>
    <w:rsid w:val="00A2636B"/>
    <w:rsid w:val="00A27E17"/>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64F80"/>
    <w:rsid w:val="00B66F74"/>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5508"/>
    <w:rsid w:val="00D26224"/>
    <w:rsid w:val="00D50646"/>
    <w:rsid w:val="00D569D8"/>
    <w:rsid w:val="00D61E7A"/>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75CB3-F848-FF47-88F8-F99C4037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66</Pages>
  <Words>24447</Words>
  <Characters>139354</Characters>
  <Application>Microsoft Macintosh Word</Application>
  <DocSecurity>0</DocSecurity>
  <Lines>1161</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97</cp:revision>
  <dcterms:created xsi:type="dcterms:W3CDTF">2016-09-04T21:49:00Z</dcterms:created>
  <dcterms:modified xsi:type="dcterms:W3CDTF">2016-10-17T14:57:00Z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