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 xml:space="preserve">Da Silva </w:t>
      </w:r>
      <w:proofErr w:type="spellStart"/>
      <w:r w:rsidRPr="00536125">
        <w:rPr>
          <w:rFonts w:eastAsia="Times New Roman"/>
          <w:b/>
          <w:color w:val="000000" w:themeColor="text1"/>
          <w:sz w:val="28"/>
          <w:szCs w:val="28"/>
          <w:lang w:val="es-ES_tradnl"/>
        </w:rPr>
        <w:t>Junker</w:t>
      </w:r>
      <w:proofErr w:type="spellEnd"/>
      <w:r w:rsidRPr="00536125">
        <w:rPr>
          <w:rFonts w:eastAsia="Times New Roman"/>
          <w:b/>
          <w:color w:val="000000" w:themeColor="text1"/>
          <w:sz w:val="28"/>
          <w:szCs w:val="28"/>
          <w:lang w:val="es-ES_tradnl"/>
        </w:rPr>
        <w:t xml:space="preserve">, Edipo </w:t>
      </w:r>
      <w:proofErr w:type="spellStart"/>
      <w:r w:rsidRPr="00536125">
        <w:rPr>
          <w:rFonts w:eastAsia="Times New Roman"/>
          <w:b/>
          <w:color w:val="000000" w:themeColor="text1"/>
          <w:sz w:val="28"/>
          <w:szCs w:val="28"/>
          <w:lang w:val="es-ES_tradnl"/>
        </w:rPr>
        <w:t>Vinicius</w:t>
      </w:r>
      <w:proofErr w:type="spellEnd"/>
      <w:r w:rsidRPr="00536125">
        <w:rPr>
          <w:rFonts w:eastAsia="Times New Roman"/>
          <w:b/>
          <w:color w:val="000000" w:themeColor="text1"/>
          <w:sz w:val="28"/>
          <w:szCs w:val="28"/>
          <w:lang w:val="es-ES_tradnl"/>
        </w:rPr>
        <w:t>.</w:t>
      </w:r>
    </w:p>
    <w:p w14:paraId="067CA442" w14:textId="77777777" w:rsidR="00E76EBC" w:rsidRPr="00536125" w:rsidRDefault="00E76EBC" w:rsidP="00E76EBC">
      <w:pPr>
        <w:pStyle w:val="Normal1"/>
        <w:spacing w:line="360" w:lineRule="auto"/>
        <w:jc w:val="center"/>
        <w:rPr>
          <w:color w:val="000000" w:themeColor="text1"/>
          <w:lang w:val="es-ES_tradnl"/>
        </w:rPr>
      </w:pPr>
      <w:proofErr w:type="spellStart"/>
      <w:r w:rsidRPr="00536125">
        <w:rPr>
          <w:rFonts w:eastAsia="Times New Roman"/>
          <w:b/>
          <w:color w:val="000000" w:themeColor="text1"/>
          <w:sz w:val="28"/>
          <w:szCs w:val="28"/>
          <w:lang w:val="es-ES_tradnl"/>
        </w:rPr>
        <w:t>Paiva</w:t>
      </w:r>
      <w:proofErr w:type="spellEnd"/>
      <w:r w:rsidRPr="00536125">
        <w:rPr>
          <w:rFonts w:eastAsia="Times New Roman"/>
          <w:b/>
          <w:color w:val="000000" w:themeColor="text1"/>
          <w:sz w:val="28"/>
          <w:szCs w:val="28"/>
          <w:lang w:val="es-ES_tradnl"/>
        </w:rPr>
        <w:t xml:space="preserve">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proofErr w:type="spellStart"/>
          <w:r w:rsidRPr="00536125">
            <w:rPr>
              <w:lang w:val="es-ES_tradnl"/>
            </w:rPr>
            <w:t>Table</w:t>
          </w:r>
          <w:proofErr w:type="spellEnd"/>
          <w:r w:rsidRPr="00536125">
            <w:rPr>
              <w:lang w:val="es-ES_tradnl"/>
            </w:rPr>
            <w:t xml:space="preserve"> of </w:t>
          </w:r>
          <w:proofErr w:type="spellStart"/>
          <w:r w:rsidRPr="00536125">
            <w:rPr>
              <w:lang w:val="es-ES_tradnl"/>
            </w:rPr>
            <w:t>Contents</w:t>
          </w:r>
          <w:proofErr w:type="spellEnd"/>
        </w:p>
        <w:p w14:paraId="16EDE207" w14:textId="77777777" w:rsidR="00415355"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4123223" w:history="1">
            <w:r w:rsidR="00415355" w:rsidRPr="00097150">
              <w:rPr>
                <w:rStyle w:val="Hyperlink"/>
                <w:rFonts w:eastAsia="Times New Roman"/>
                <w:bCs/>
                <w:noProof/>
              </w:rPr>
              <w:t>Problemática</w:t>
            </w:r>
            <w:r w:rsidR="00415355">
              <w:rPr>
                <w:noProof/>
                <w:webHidden/>
              </w:rPr>
              <w:tab/>
            </w:r>
            <w:r w:rsidR="00415355">
              <w:rPr>
                <w:noProof/>
                <w:webHidden/>
              </w:rPr>
              <w:fldChar w:fldCharType="begin"/>
            </w:r>
            <w:r w:rsidR="00415355">
              <w:rPr>
                <w:noProof/>
                <w:webHidden/>
              </w:rPr>
              <w:instrText xml:space="preserve"> PAGEREF _Toc464123223 \h </w:instrText>
            </w:r>
            <w:r w:rsidR="00415355">
              <w:rPr>
                <w:noProof/>
                <w:webHidden/>
              </w:rPr>
            </w:r>
            <w:r w:rsidR="00415355">
              <w:rPr>
                <w:noProof/>
                <w:webHidden/>
              </w:rPr>
              <w:fldChar w:fldCharType="separate"/>
            </w:r>
            <w:r w:rsidR="00415355">
              <w:rPr>
                <w:noProof/>
                <w:webHidden/>
              </w:rPr>
              <w:t>5</w:t>
            </w:r>
            <w:r w:rsidR="00415355">
              <w:rPr>
                <w:noProof/>
                <w:webHidden/>
              </w:rPr>
              <w:fldChar w:fldCharType="end"/>
            </w:r>
          </w:hyperlink>
        </w:p>
        <w:p w14:paraId="3F04D73F" w14:textId="77777777" w:rsidR="00415355" w:rsidRDefault="00804B77">
          <w:pPr>
            <w:pStyle w:val="TOC1"/>
            <w:tabs>
              <w:tab w:val="right" w:leader="dot" w:pos="8828"/>
            </w:tabs>
            <w:rPr>
              <w:rFonts w:eastAsiaTheme="minorEastAsia" w:cstheme="minorBidi"/>
              <w:b w:val="0"/>
              <w:noProof/>
              <w:color w:val="auto"/>
              <w:lang w:val="en-US" w:eastAsia="en-US"/>
            </w:rPr>
          </w:pPr>
          <w:hyperlink w:anchor="_Toc464123224" w:history="1">
            <w:r w:rsidR="00415355" w:rsidRPr="00097150">
              <w:rPr>
                <w:rStyle w:val="Hyperlink"/>
                <w:rFonts w:eastAsia="Times New Roman"/>
                <w:bCs/>
                <w:noProof/>
              </w:rPr>
              <w:t>OBJETIVOS</w:t>
            </w:r>
            <w:r w:rsidR="00415355">
              <w:rPr>
                <w:noProof/>
                <w:webHidden/>
              </w:rPr>
              <w:tab/>
            </w:r>
            <w:r w:rsidR="00415355">
              <w:rPr>
                <w:noProof/>
                <w:webHidden/>
              </w:rPr>
              <w:fldChar w:fldCharType="begin"/>
            </w:r>
            <w:r w:rsidR="00415355">
              <w:rPr>
                <w:noProof/>
                <w:webHidden/>
              </w:rPr>
              <w:instrText xml:space="preserve"> PAGEREF _Toc464123224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7C26846"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25" w:history="1">
            <w:r w:rsidR="00415355" w:rsidRPr="00097150">
              <w:rPr>
                <w:rStyle w:val="Hyperlink"/>
                <w:rFonts w:eastAsia="Times New Roman"/>
                <w:bCs/>
                <w:noProof/>
              </w:rPr>
              <w:t>Objetivo general</w:t>
            </w:r>
            <w:r w:rsidR="00415355">
              <w:rPr>
                <w:noProof/>
                <w:webHidden/>
              </w:rPr>
              <w:tab/>
            </w:r>
            <w:r w:rsidR="00415355">
              <w:rPr>
                <w:noProof/>
                <w:webHidden/>
              </w:rPr>
              <w:fldChar w:fldCharType="begin"/>
            </w:r>
            <w:r w:rsidR="00415355">
              <w:rPr>
                <w:noProof/>
                <w:webHidden/>
              </w:rPr>
              <w:instrText xml:space="preserve"> PAGEREF _Toc464123225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8271DD9"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26" w:history="1">
            <w:r w:rsidR="00415355" w:rsidRPr="00097150">
              <w:rPr>
                <w:rStyle w:val="Hyperlink"/>
                <w:rFonts w:eastAsia="Times New Roman"/>
                <w:bCs/>
                <w:noProof/>
              </w:rPr>
              <w:t>Objetivos Específicos</w:t>
            </w:r>
            <w:r w:rsidR="00415355">
              <w:rPr>
                <w:noProof/>
                <w:webHidden/>
              </w:rPr>
              <w:tab/>
            </w:r>
            <w:r w:rsidR="00415355">
              <w:rPr>
                <w:noProof/>
                <w:webHidden/>
              </w:rPr>
              <w:fldChar w:fldCharType="begin"/>
            </w:r>
            <w:r w:rsidR="00415355">
              <w:rPr>
                <w:noProof/>
                <w:webHidden/>
              </w:rPr>
              <w:instrText xml:space="preserve"> PAGEREF _Toc464123226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4FB0CE32" w14:textId="77777777" w:rsidR="00415355" w:rsidRDefault="00804B77">
          <w:pPr>
            <w:pStyle w:val="TOC1"/>
            <w:tabs>
              <w:tab w:val="right" w:leader="dot" w:pos="8828"/>
            </w:tabs>
            <w:rPr>
              <w:rFonts w:eastAsiaTheme="minorEastAsia" w:cstheme="minorBidi"/>
              <w:b w:val="0"/>
              <w:noProof/>
              <w:color w:val="auto"/>
              <w:lang w:val="en-US" w:eastAsia="en-US"/>
            </w:rPr>
          </w:pPr>
          <w:hyperlink w:anchor="_Toc464123227" w:history="1">
            <w:r w:rsidR="00415355" w:rsidRPr="00097150">
              <w:rPr>
                <w:rStyle w:val="Hyperlink"/>
                <w:rFonts w:eastAsia="Times New Roman"/>
                <w:bCs/>
                <w:noProof/>
              </w:rPr>
              <w:t>Alcance</w:t>
            </w:r>
            <w:r w:rsidR="00415355">
              <w:rPr>
                <w:noProof/>
                <w:webHidden/>
              </w:rPr>
              <w:tab/>
            </w:r>
            <w:r w:rsidR="00415355">
              <w:rPr>
                <w:noProof/>
                <w:webHidden/>
              </w:rPr>
              <w:fldChar w:fldCharType="begin"/>
            </w:r>
            <w:r w:rsidR="00415355">
              <w:rPr>
                <w:noProof/>
                <w:webHidden/>
              </w:rPr>
              <w:instrText xml:space="preserve"> PAGEREF _Toc464123227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CE32F20" w14:textId="77777777" w:rsidR="00415355" w:rsidRDefault="00804B77">
          <w:pPr>
            <w:pStyle w:val="TOC1"/>
            <w:tabs>
              <w:tab w:val="right" w:leader="dot" w:pos="8828"/>
            </w:tabs>
            <w:rPr>
              <w:rFonts w:eastAsiaTheme="minorEastAsia" w:cstheme="minorBidi"/>
              <w:b w:val="0"/>
              <w:noProof/>
              <w:color w:val="auto"/>
              <w:lang w:val="en-US" w:eastAsia="en-US"/>
            </w:rPr>
          </w:pPr>
          <w:hyperlink w:anchor="_Toc464123228" w:history="1">
            <w:r w:rsidR="00415355" w:rsidRPr="00097150">
              <w:rPr>
                <w:rStyle w:val="Hyperlink"/>
                <w:rFonts w:eastAsia="Times New Roman"/>
                <w:bCs/>
                <w:noProof/>
              </w:rPr>
              <w:t>Limitaciones</w:t>
            </w:r>
            <w:r w:rsidR="00415355">
              <w:rPr>
                <w:noProof/>
                <w:webHidden/>
              </w:rPr>
              <w:tab/>
            </w:r>
            <w:r w:rsidR="00415355">
              <w:rPr>
                <w:noProof/>
                <w:webHidden/>
              </w:rPr>
              <w:fldChar w:fldCharType="begin"/>
            </w:r>
            <w:r w:rsidR="00415355">
              <w:rPr>
                <w:noProof/>
                <w:webHidden/>
              </w:rPr>
              <w:instrText xml:space="preserve"> PAGEREF _Toc464123228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293CC18" w14:textId="77777777" w:rsidR="00415355" w:rsidRDefault="00804B77">
          <w:pPr>
            <w:pStyle w:val="TOC1"/>
            <w:tabs>
              <w:tab w:val="right" w:leader="dot" w:pos="8828"/>
            </w:tabs>
            <w:rPr>
              <w:rFonts w:eastAsiaTheme="minorEastAsia" w:cstheme="minorBidi"/>
              <w:b w:val="0"/>
              <w:noProof/>
              <w:color w:val="auto"/>
              <w:lang w:val="en-US" w:eastAsia="en-US"/>
            </w:rPr>
          </w:pPr>
          <w:hyperlink w:anchor="_Toc464123229" w:history="1">
            <w:r w:rsidR="00415355" w:rsidRPr="00097150">
              <w:rPr>
                <w:rStyle w:val="Hyperlink"/>
                <w:rFonts w:eastAsia="Times New Roman"/>
                <w:bCs/>
                <w:noProof/>
              </w:rPr>
              <w:t>Conceptos Fundamentales</w:t>
            </w:r>
            <w:r w:rsidR="00415355">
              <w:rPr>
                <w:noProof/>
                <w:webHidden/>
              </w:rPr>
              <w:tab/>
            </w:r>
            <w:r w:rsidR="00415355">
              <w:rPr>
                <w:noProof/>
                <w:webHidden/>
              </w:rPr>
              <w:fldChar w:fldCharType="begin"/>
            </w:r>
            <w:r w:rsidR="00415355">
              <w:rPr>
                <w:noProof/>
                <w:webHidden/>
              </w:rPr>
              <w:instrText xml:space="preserve"> PAGEREF _Toc464123229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3B099D05"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30" w:history="1">
            <w:r w:rsidR="00415355" w:rsidRPr="00097150">
              <w:rPr>
                <w:rStyle w:val="Hyperlink"/>
                <w:rFonts w:eastAsia="Times New Roman"/>
                <w:bCs/>
                <w:noProof/>
              </w:rPr>
              <w:t>Proyecto</w:t>
            </w:r>
            <w:r w:rsidR="00415355">
              <w:rPr>
                <w:noProof/>
                <w:webHidden/>
              </w:rPr>
              <w:tab/>
            </w:r>
            <w:r w:rsidR="00415355">
              <w:rPr>
                <w:noProof/>
                <w:webHidden/>
              </w:rPr>
              <w:fldChar w:fldCharType="begin"/>
            </w:r>
            <w:r w:rsidR="00415355">
              <w:rPr>
                <w:noProof/>
                <w:webHidden/>
              </w:rPr>
              <w:instrText xml:space="preserve"> PAGEREF _Toc464123230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7AD99CA8"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31" w:history="1">
            <w:r w:rsidR="00415355" w:rsidRPr="00097150">
              <w:rPr>
                <w:rStyle w:val="Hyperlink"/>
                <w:rFonts w:eastAsia="Times New Roman"/>
                <w:bCs/>
                <w:noProof/>
              </w:rPr>
              <w:t>PMI</w:t>
            </w:r>
            <w:r w:rsidR="00415355">
              <w:rPr>
                <w:noProof/>
                <w:webHidden/>
              </w:rPr>
              <w:tab/>
            </w:r>
            <w:r w:rsidR="00415355">
              <w:rPr>
                <w:noProof/>
                <w:webHidden/>
              </w:rPr>
              <w:fldChar w:fldCharType="begin"/>
            </w:r>
            <w:r w:rsidR="00415355">
              <w:rPr>
                <w:noProof/>
                <w:webHidden/>
              </w:rPr>
              <w:instrText xml:space="preserve"> PAGEREF _Toc464123231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095BE30E"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32" w:history="1">
            <w:r w:rsidR="00415355" w:rsidRPr="00097150">
              <w:rPr>
                <w:rStyle w:val="Hyperlink"/>
                <w:rFonts w:eastAsia="Times New Roman"/>
                <w:bCs/>
                <w:noProof/>
              </w:rPr>
              <w:t>PMBOK</w:t>
            </w:r>
            <w:r w:rsidR="00415355">
              <w:rPr>
                <w:noProof/>
                <w:webHidden/>
              </w:rPr>
              <w:tab/>
            </w:r>
            <w:r w:rsidR="00415355">
              <w:rPr>
                <w:noProof/>
                <w:webHidden/>
              </w:rPr>
              <w:fldChar w:fldCharType="begin"/>
            </w:r>
            <w:r w:rsidR="00415355">
              <w:rPr>
                <w:noProof/>
                <w:webHidden/>
              </w:rPr>
              <w:instrText xml:space="preserve"> PAGEREF _Toc464123232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252233AE"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33" w:history="1">
            <w:r w:rsidR="00415355" w:rsidRPr="00097150">
              <w:rPr>
                <w:rStyle w:val="Hyperlink"/>
                <w:rFonts w:eastAsia="Times New Roman"/>
                <w:bCs/>
                <w:noProof/>
              </w:rPr>
              <w:t>Dirección de proyectos</w:t>
            </w:r>
            <w:r w:rsidR="00415355">
              <w:rPr>
                <w:noProof/>
                <w:webHidden/>
              </w:rPr>
              <w:tab/>
            </w:r>
            <w:r w:rsidR="00415355">
              <w:rPr>
                <w:noProof/>
                <w:webHidden/>
              </w:rPr>
              <w:fldChar w:fldCharType="begin"/>
            </w:r>
            <w:r w:rsidR="00415355">
              <w:rPr>
                <w:noProof/>
                <w:webHidden/>
              </w:rPr>
              <w:instrText xml:space="preserve"> PAGEREF _Toc464123233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C255867"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34" w:history="1">
            <w:r w:rsidR="00415355" w:rsidRPr="00097150">
              <w:rPr>
                <w:rStyle w:val="Hyperlink"/>
                <w:rFonts w:eastAsia="Times New Roman"/>
                <w:bCs/>
                <w:noProof/>
              </w:rPr>
              <w:t>Director del proyecto</w:t>
            </w:r>
            <w:r w:rsidR="00415355">
              <w:rPr>
                <w:noProof/>
                <w:webHidden/>
              </w:rPr>
              <w:tab/>
            </w:r>
            <w:r w:rsidR="00415355">
              <w:rPr>
                <w:noProof/>
                <w:webHidden/>
              </w:rPr>
              <w:fldChar w:fldCharType="begin"/>
            </w:r>
            <w:r w:rsidR="00415355">
              <w:rPr>
                <w:noProof/>
                <w:webHidden/>
              </w:rPr>
              <w:instrText xml:space="preserve"> PAGEREF _Toc464123234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FBD381E"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35" w:history="1">
            <w:r w:rsidR="00415355" w:rsidRPr="00097150">
              <w:rPr>
                <w:rStyle w:val="Hyperlink"/>
                <w:rFonts w:eastAsia="Times New Roman"/>
                <w:bCs/>
                <w:noProof/>
              </w:rPr>
              <w:t>Equipo del proyecto</w:t>
            </w:r>
            <w:r w:rsidR="00415355">
              <w:rPr>
                <w:noProof/>
                <w:webHidden/>
              </w:rPr>
              <w:tab/>
            </w:r>
            <w:r w:rsidR="00415355">
              <w:rPr>
                <w:noProof/>
                <w:webHidden/>
              </w:rPr>
              <w:fldChar w:fldCharType="begin"/>
            </w:r>
            <w:r w:rsidR="00415355">
              <w:rPr>
                <w:noProof/>
                <w:webHidden/>
              </w:rPr>
              <w:instrText xml:space="preserve"> PAGEREF _Toc464123235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091EA26E"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36" w:history="1">
            <w:r w:rsidR="00415355" w:rsidRPr="00097150">
              <w:rPr>
                <w:rStyle w:val="Hyperlink"/>
                <w:rFonts w:eastAsia="Times New Roman"/>
                <w:bCs/>
                <w:noProof/>
              </w:rPr>
              <w:t>Ciclo de vida del proyecto</w:t>
            </w:r>
            <w:r w:rsidR="00415355">
              <w:rPr>
                <w:noProof/>
                <w:webHidden/>
              </w:rPr>
              <w:tab/>
            </w:r>
            <w:r w:rsidR="00415355">
              <w:rPr>
                <w:noProof/>
                <w:webHidden/>
              </w:rPr>
              <w:fldChar w:fldCharType="begin"/>
            </w:r>
            <w:r w:rsidR="00415355">
              <w:rPr>
                <w:noProof/>
                <w:webHidden/>
              </w:rPr>
              <w:instrText xml:space="preserve"> PAGEREF _Toc464123236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774A0D08"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37" w:history="1">
            <w:r w:rsidR="00415355" w:rsidRPr="00097150">
              <w:rPr>
                <w:rStyle w:val="Hyperlink"/>
                <w:rFonts w:eastAsia="Times New Roman"/>
                <w:bCs/>
                <w:noProof/>
              </w:rPr>
              <w:t>Fases del proyecto</w:t>
            </w:r>
            <w:r w:rsidR="00415355">
              <w:rPr>
                <w:noProof/>
                <w:webHidden/>
              </w:rPr>
              <w:tab/>
            </w:r>
            <w:r w:rsidR="00415355">
              <w:rPr>
                <w:noProof/>
                <w:webHidden/>
              </w:rPr>
              <w:fldChar w:fldCharType="begin"/>
            </w:r>
            <w:r w:rsidR="00415355">
              <w:rPr>
                <w:noProof/>
                <w:webHidden/>
              </w:rPr>
              <w:instrText xml:space="preserve"> PAGEREF _Toc464123237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6EE2D926"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38" w:history="1">
            <w:r w:rsidR="00415355" w:rsidRPr="00097150">
              <w:rPr>
                <w:rStyle w:val="Hyperlink"/>
                <w:rFonts w:eastAsia="Times New Roman"/>
                <w:bCs/>
                <w:noProof/>
              </w:rPr>
              <w:t>Cronograma</w:t>
            </w:r>
            <w:r w:rsidR="00415355">
              <w:rPr>
                <w:noProof/>
                <w:webHidden/>
              </w:rPr>
              <w:tab/>
            </w:r>
            <w:r w:rsidR="00415355">
              <w:rPr>
                <w:noProof/>
                <w:webHidden/>
              </w:rPr>
              <w:fldChar w:fldCharType="begin"/>
            </w:r>
            <w:r w:rsidR="00415355">
              <w:rPr>
                <w:noProof/>
                <w:webHidden/>
              </w:rPr>
              <w:instrText xml:space="preserve"> PAGEREF _Toc464123238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FB180B7"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39" w:history="1">
            <w:r w:rsidR="00415355" w:rsidRPr="00097150">
              <w:rPr>
                <w:rStyle w:val="Hyperlink"/>
                <w:rFonts w:eastAsia="Times New Roman"/>
                <w:bCs/>
                <w:noProof/>
              </w:rPr>
              <w:t>Costo</w:t>
            </w:r>
            <w:r w:rsidR="00415355">
              <w:rPr>
                <w:noProof/>
                <w:webHidden/>
              </w:rPr>
              <w:tab/>
            </w:r>
            <w:r w:rsidR="00415355">
              <w:rPr>
                <w:noProof/>
                <w:webHidden/>
              </w:rPr>
              <w:fldChar w:fldCharType="begin"/>
            </w:r>
            <w:r w:rsidR="00415355">
              <w:rPr>
                <w:noProof/>
                <w:webHidden/>
              </w:rPr>
              <w:instrText xml:space="preserve"> PAGEREF _Toc464123239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27A3B457"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40" w:history="1">
            <w:r w:rsidR="00415355" w:rsidRPr="00097150">
              <w:rPr>
                <w:rStyle w:val="Hyperlink"/>
                <w:rFonts w:eastAsia="Times New Roman"/>
                <w:bCs/>
                <w:noProof/>
              </w:rPr>
              <w:t>Presupuesto</w:t>
            </w:r>
            <w:r w:rsidR="00415355">
              <w:rPr>
                <w:noProof/>
                <w:webHidden/>
              </w:rPr>
              <w:tab/>
            </w:r>
            <w:r w:rsidR="00415355">
              <w:rPr>
                <w:noProof/>
                <w:webHidden/>
              </w:rPr>
              <w:fldChar w:fldCharType="begin"/>
            </w:r>
            <w:r w:rsidR="00415355">
              <w:rPr>
                <w:noProof/>
                <w:webHidden/>
              </w:rPr>
              <w:instrText xml:space="preserve"> PAGEREF _Toc464123240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4E4A2880"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41" w:history="1">
            <w:r w:rsidR="00415355" w:rsidRPr="00097150">
              <w:rPr>
                <w:rStyle w:val="Hyperlink"/>
                <w:rFonts w:eastAsia="Times New Roman"/>
                <w:bCs/>
                <w:noProof/>
              </w:rPr>
              <w:t>Estructura de desglose de trabajo o estructura detallada del trabajo</w:t>
            </w:r>
            <w:r w:rsidR="00415355">
              <w:rPr>
                <w:noProof/>
                <w:webHidden/>
              </w:rPr>
              <w:tab/>
            </w:r>
            <w:r w:rsidR="00415355">
              <w:rPr>
                <w:noProof/>
                <w:webHidden/>
              </w:rPr>
              <w:fldChar w:fldCharType="begin"/>
            </w:r>
            <w:r w:rsidR="00415355">
              <w:rPr>
                <w:noProof/>
                <w:webHidden/>
              </w:rPr>
              <w:instrText xml:space="preserve"> PAGEREF _Toc464123241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E008780"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42" w:history="1">
            <w:r w:rsidR="00415355" w:rsidRPr="00097150">
              <w:rPr>
                <w:rStyle w:val="Hyperlink"/>
                <w:rFonts w:eastAsia="Times New Roman"/>
                <w:bCs/>
                <w:noProof/>
              </w:rPr>
              <w:t>Incertidumbre</w:t>
            </w:r>
            <w:r w:rsidR="00415355">
              <w:rPr>
                <w:noProof/>
                <w:webHidden/>
              </w:rPr>
              <w:tab/>
            </w:r>
            <w:r w:rsidR="00415355">
              <w:rPr>
                <w:noProof/>
                <w:webHidden/>
              </w:rPr>
              <w:fldChar w:fldCharType="begin"/>
            </w:r>
            <w:r w:rsidR="00415355">
              <w:rPr>
                <w:noProof/>
                <w:webHidden/>
              </w:rPr>
              <w:instrText xml:space="preserve"> PAGEREF _Toc464123242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55AFA8A"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43" w:history="1">
            <w:r w:rsidR="00415355" w:rsidRPr="00097150">
              <w:rPr>
                <w:rStyle w:val="Hyperlink"/>
                <w:rFonts w:eastAsia="Times New Roman"/>
                <w:bCs/>
                <w:noProof/>
              </w:rPr>
              <w:t>Hito</w:t>
            </w:r>
            <w:r w:rsidR="00415355">
              <w:rPr>
                <w:noProof/>
                <w:webHidden/>
              </w:rPr>
              <w:tab/>
            </w:r>
            <w:r w:rsidR="00415355">
              <w:rPr>
                <w:noProof/>
                <w:webHidden/>
              </w:rPr>
              <w:fldChar w:fldCharType="begin"/>
            </w:r>
            <w:r w:rsidR="00415355">
              <w:rPr>
                <w:noProof/>
                <w:webHidden/>
              </w:rPr>
              <w:instrText xml:space="preserve"> PAGEREF _Toc464123243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E4A4D15"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44"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_Toc464123244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37C0D60"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45" w:history="1">
            <w:r w:rsidR="00415355" w:rsidRPr="00097150">
              <w:rPr>
                <w:rStyle w:val="Hyperlink"/>
                <w:rFonts w:eastAsia="Times New Roman"/>
                <w:bCs/>
                <w:noProof/>
              </w:rPr>
              <w:t>Herramienta automatizada de programación de proyecto</w:t>
            </w:r>
            <w:r w:rsidR="00415355">
              <w:rPr>
                <w:noProof/>
                <w:webHidden/>
              </w:rPr>
              <w:tab/>
            </w:r>
            <w:r w:rsidR="00415355">
              <w:rPr>
                <w:noProof/>
                <w:webHidden/>
              </w:rPr>
              <w:fldChar w:fldCharType="begin"/>
            </w:r>
            <w:r w:rsidR="00415355">
              <w:rPr>
                <w:noProof/>
                <w:webHidden/>
              </w:rPr>
              <w:instrText xml:space="preserve"> PAGEREF _Toc464123245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919E130"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46" w:history="1">
            <w:r w:rsidR="00415355" w:rsidRPr="00097150">
              <w:rPr>
                <w:rStyle w:val="Hyperlink"/>
                <w:rFonts w:eastAsia="Times New Roman"/>
                <w:bCs/>
                <w:noProof/>
              </w:rPr>
              <w:t>Metodologías ágiles</w:t>
            </w:r>
            <w:r w:rsidR="00415355">
              <w:rPr>
                <w:noProof/>
                <w:webHidden/>
              </w:rPr>
              <w:tab/>
            </w:r>
            <w:r w:rsidR="00415355">
              <w:rPr>
                <w:noProof/>
                <w:webHidden/>
              </w:rPr>
              <w:fldChar w:fldCharType="begin"/>
            </w:r>
            <w:r w:rsidR="00415355">
              <w:rPr>
                <w:noProof/>
                <w:webHidden/>
              </w:rPr>
              <w:instrText xml:space="preserve"> PAGEREF _Toc464123246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0E0A297" w14:textId="77777777" w:rsidR="00415355" w:rsidRDefault="00804B77">
          <w:pPr>
            <w:pStyle w:val="TOC1"/>
            <w:tabs>
              <w:tab w:val="right" w:leader="dot" w:pos="8828"/>
            </w:tabs>
            <w:rPr>
              <w:rFonts w:eastAsiaTheme="minorEastAsia" w:cstheme="minorBidi"/>
              <w:b w:val="0"/>
              <w:noProof/>
              <w:color w:val="auto"/>
              <w:lang w:val="en-US" w:eastAsia="en-US"/>
            </w:rPr>
          </w:pPr>
          <w:hyperlink w:anchor="_Toc464123247" w:history="1">
            <w:r w:rsidR="00415355" w:rsidRPr="00097150">
              <w:rPr>
                <w:rStyle w:val="Hyperlink"/>
                <w:rFonts w:eastAsia="Times New Roman"/>
                <w:bCs/>
                <w:noProof/>
              </w:rPr>
              <w:t>Estado del arte</w:t>
            </w:r>
            <w:r w:rsidR="00415355">
              <w:rPr>
                <w:noProof/>
                <w:webHidden/>
              </w:rPr>
              <w:tab/>
            </w:r>
            <w:r w:rsidR="00415355">
              <w:rPr>
                <w:noProof/>
                <w:webHidden/>
              </w:rPr>
              <w:fldChar w:fldCharType="begin"/>
            </w:r>
            <w:r w:rsidR="00415355">
              <w:rPr>
                <w:noProof/>
                <w:webHidden/>
              </w:rPr>
              <w:instrText xml:space="preserve"> PAGEREF _Toc464123247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14CA3E85"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48" w:history="1">
            <w:r w:rsidR="00415355" w:rsidRPr="00097150">
              <w:rPr>
                <w:rStyle w:val="Hyperlink"/>
                <w:rFonts w:eastAsia="Times New Roman"/>
                <w:bCs/>
                <w:noProof/>
              </w:rPr>
              <w:t>Precedentes y Contexto Cronológico de la Gestión del Valor</w:t>
            </w:r>
            <w:r w:rsidR="00415355">
              <w:rPr>
                <w:noProof/>
                <w:webHidden/>
              </w:rPr>
              <w:tab/>
            </w:r>
            <w:r w:rsidR="00415355">
              <w:rPr>
                <w:noProof/>
                <w:webHidden/>
              </w:rPr>
              <w:fldChar w:fldCharType="begin"/>
            </w:r>
            <w:r w:rsidR="00415355">
              <w:rPr>
                <w:noProof/>
                <w:webHidden/>
              </w:rPr>
              <w:instrText xml:space="preserve"> PAGEREF _Toc464123248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2DCD289E"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49" w:history="1">
            <w:r w:rsidR="00415355" w:rsidRPr="00097150">
              <w:rPr>
                <w:rStyle w:val="Hyperlink"/>
                <w:rFonts w:eastAsia="Times New Roman"/>
                <w:b/>
                <w:bCs/>
                <w:noProof/>
              </w:rPr>
              <w:t>Origen:</w:t>
            </w:r>
            <w:r w:rsidR="00415355">
              <w:rPr>
                <w:noProof/>
                <w:webHidden/>
              </w:rPr>
              <w:tab/>
            </w:r>
            <w:r w:rsidR="00415355">
              <w:rPr>
                <w:noProof/>
                <w:webHidden/>
              </w:rPr>
              <w:fldChar w:fldCharType="begin"/>
            </w:r>
            <w:r w:rsidR="00415355">
              <w:rPr>
                <w:noProof/>
                <w:webHidden/>
              </w:rPr>
              <w:instrText xml:space="preserve"> PAGEREF _Toc464123249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329C06FF"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50" w:history="1">
            <w:r w:rsidR="00415355" w:rsidRPr="00097150">
              <w:rPr>
                <w:rStyle w:val="Hyperlink"/>
                <w:rFonts w:eastAsia="Times New Roman"/>
                <w:b/>
                <w:bCs/>
                <w:noProof/>
              </w:rPr>
              <w:t>Primeros desafíos:</w:t>
            </w:r>
            <w:r w:rsidR="00415355">
              <w:rPr>
                <w:noProof/>
                <w:webHidden/>
              </w:rPr>
              <w:tab/>
            </w:r>
            <w:r w:rsidR="00415355">
              <w:rPr>
                <w:noProof/>
                <w:webHidden/>
              </w:rPr>
              <w:fldChar w:fldCharType="begin"/>
            </w:r>
            <w:r w:rsidR="00415355">
              <w:rPr>
                <w:noProof/>
                <w:webHidden/>
              </w:rPr>
              <w:instrText xml:space="preserve"> PAGEREF _Toc464123250 \h </w:instrText>
            </w:r>
            <w:r w:rsidR="00415355">
              <w:rPr>
                <w:noProof/>
                <w:webHidden/>
              </w:rPr>
            </w:r>
            <w:r w:rsidR="00415355">
              <w:rPr>
                <w:noProof/>
                <w:webHidden/>
              </w:rPr>
              <w:fldChar w:fldCharType="separate"/>
            </w:r>
            <w:r w:rsidR="00415355">
              <w:rPr>
                <w:noProof/>
                <w:webHidden/>
              </w:rPr>
              <w:t>19</w:t>
            </w:r>
            <w:r w:rsidR="00415355">
              <w:rPr>
                <w:noProof/>
                <w:webHidden/>
              </w:rPr>
              <w:fldChar w:fldCharType="end"/>
            </w:r>
          </w:hyperlink>
        </w:p>
        <w:p w14:paraId="26C5370F"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51" w:history="1">
            <w:r w:rsidR="00415355" w:rsidRPr="00097150">
              <w:rPr>
                <w:rStyle w:val="Hyperlink"/>
                <w:rFonts w:eastAsia="Times New Roman"/>
                <w:b/>
                <w:bCs/>
                <w:noProof/>
              </w:rPr>
              <w:t>Evolución:</w:t>
            </w:r>
            <w:r w:rsidR="00415355">
              <w:rPr>
                <w:noProof/>
                <w:webHidden/>
              </w:rPr>
              <w:tab/>
            </w:r>
            <w:r w:rsidR="00415355">
              <w:rPr>
                <w:noProof/>
                <w:webHidden/>
              </w:rPr>
              <w:fldChar w:fldCharType="begin"/>
            </w:r>
            <w:r w:rsidR="00415355">
              <w:rPr>
                <w:noProof/>
                <w:webHidden/>
              </w:rPr>
              <w:instrText xml:space="preserve"> PAGEREF _Toc464123251 \h </w:instrText>
            </w:r>
            <w:r w:rsidR="00415355">
              <w:rPr>
                <w:noProof/>
                <w:webHidden/>
              </w:rPr>
            </w:r>
            <w:r w:rsidR="00415355">
              <w:rPr>
                <w:noProof/>
                <w:webHidden/>
              </w:rPr>
              <w:fldChar w:fldCharType="separate"/>
            </w:r>
            <w:r w:rsidR="00415355">
              <w:rPr>
                <w:noProof/>
                <w:webHidden/>
              </w:rPr>
              <w:t>20</w:t>
            </w:r>
            <w:r w:rsidR="00415355">
              <w:rPr>
                <w:noProof/>
                <w:webHidden/>
              </w:rPr>
              <w:fldChar w:fldCharType="end"/>
            </w:r>
          </w:hyperlink>
        </w:p>
        <w:p w14:paraId="76DE0CCB"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52" w:history="1">
            <w:r w:rsidR="00415355" w:rsidRPr="00097150">
              <w:rPr>
                <w:rStyle w:val="Hyperlink"/>
                <w:rFonts w:eastAsia="Times New Roman"/>
                <w:b/>
                <w:bCs/>
                <w:noProof/>
              </w:rPr>
              <w:t>Políticas, legislaciones y documentaciones:</w:t>
            </w:r>
            <w:r w:rsidR="00415355">
              <w:rPr>
                <w:noProof/>
                <w:webHidden/>
              </w:rPr>
              <w:tab/>
            </w:r>
            <w:r w:rsidR="00415355">
              <w:rPr>
                <w:noProof/>
                <w:webHidden/>
              </w:rPr>
              <w:fldChar w:fldCharType="begin"/>
            </w:r>
            <w:r w:rsidR="00415355">
              <w:rPr>
                <w:noProof/>
                <w:webHidden/>
              </w:rPr>
              <w:instrText xml:space="preserve"> PAGEREF _Toc464123252 \h </w:instrText>
            </w:r>
            <w:r w:rsidR="00415355">
              <w:rPr>
                <w:noProof/>
                <w:webHidden/>
              </w:rPr>
            </w:r>
            <w:r w:rsidR="00415355">
              <w:rPr>
                <w:noProof/>
                <w:webHidden/>
              </w:rPr>
              <w:fldChar w:fldCharType="separate"/>
            </w:r>
            <w:r w:rsidR="00415355">
              <w:rPr>
                <w:noProof/>
                <w:webHidden/>
              </w:rPr>
              <w:t>21</w:t>
            </w:r>
            <w:r w:rsidR="00415355">
              <w:rPr>
                <w:noProof/>
                <w:webHidden/>
              </w:rPr>
              <w:fldChar w:fldCharType="end"/>
            </w:r>
          </w:hyperlink>
        </w:p>
        <w:p w14:paraId="3F9DB97D"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53" w:history="1">
            <w:r w:rsidR="00415355" w:rsidRPr="00097150">
              <w:rPr>
                <w:rStyle w:val="Hyperlink"/>
                <w:rFonts w:eastAsia="Times New Roman"/>
                <w:b/>
                <w:bCs/>
                <w:noProof/>
              </w:rPr>
              <w:t>Inserción en la industria y adopción:</w:t>
            </w:r>
            <w:r w:rsidR="00415355">
              <w:rPr>
                <w:noProof/>
                <w:webHidden/>
              </w:rPr>
              <w:tab/>
            </w:r>
            <w:r w:rsidR="00415355">
              <w:rPr>
                <w:noProof/>
                <w:webHidden/>
              </w:rPr>
              <w:fldChar w:fldCharType="begin"/>
            </w:r>
            <w:r w:rsidR="00415355">
              <w:rPr>
                <w:noProof/>
                <w:webHidden/>
              </w:rPr>
              <w:instrText xml:space="preserve"> PAGEREF _Toc464123253 \h </w:instrText>
            </w:r>
            <w:r w:rsidR="00415355">
              <w:rPr>
                <w:noProof/>
                <w:webHidden/>
              </w:rPr>
            </w:r>
            <w:r w:rsidR="00415355">
              <w:rPr>
                <w:noProof/>
                <w:webHidden/>
              </w:rPr>
              <w:fldChar w:fldCharType="separate"/>
            </w:r>
            <w:r w:rsidR="00415355">
              <w:rPr>
                <w:noProof/>
                <w:webHidden/>
              </w:rPr>
              <w:t>22</w:t>
            </w:r>
            <w:r w:rsidR="00415355">
              <w:rPr>
                <w:noProof/>
                <w:webHidden/>
              </w:rPr>
              <w:fldChar w:fldCharType="end"/>
            </w:r>
          </w:hyperlink>
        </w:p>
        <w:p w14:paraId="20E1C010"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54" w:history="1">
            <w:r w:rsidR="00415355" w:rsidRPr="00097150">
              <w:rPr>
                <w:rStyle w:val="Hyperlink"/>
                <w:rFonts w:eastAsia="Times New Roman"/>
                <w:bCs/>
                <w:noProof/>
              </w:rPr>
              <w:t>Herramientas de Gestión de Proyectos y Tareas</w:t>
            </w:r>
            <w:r w:rsidR="00415355">
              <w:rPr>
                <w:noProof/>
                <w:webHidden/>
              </w:rPr>
              <w:tab/>
            </w:r>
            <w:r w:rsidR="00415355">
              <w:rPr>
                <w:noProof/>
                <w:webHidden/>
              </w:rPr>
              <w:fldChar w:fldCharType="begin"/>
            </w:r>
            <w:r w:rsidR="00415355">
              <w:rPr>
                <w:noProof/>
                <w:webHidden/>
              </w:rPr>
              <w:instrText xml:space="preserve"> PAGEREF _Toc464123254 \h </w:instrText>
            </w:r>
            <w:r w:rsidR="00415355">
              <w:rPr>
                <w:noProof/>
                <w:webHidden/>
              </w:rPr>
            </w:r>
            <w:r w:rsidR="00415355">
              <w:rPr>
                <w:noProof/>
                <w:webHidden/>
              </w:rPr>
              <w:fldChar w:fldCharType="separate"/>
            </w:r>
            <w:r w:rsidR="00415355">
              <w:rPr>
                <w:noProof/>
                <w:webHidden/>
              </w:rPr>
              <w:t>25</w:t>
            </w:r>
            <w:r w:rsidR="00415355">
              <w:rPr>
                <w:noProof/>
                <w:webHidden/>
              </w:rPr>
              <w:fldChar w:fldCharType="end"/>
            </w:r>
          </w:hyperlink>
        </w:p>
        <w:p w14:paraId="0F91DC83" w14:textId="77777777" w:rsidR="00415355" w:rsidRDefault="00804B77">
          <w:pPr>
            <w:pStyle w:val="TOC1"/>
            <w:tabs>
              <w:tab w:val="right" w:leader="dot" w:pos="8828"/>
            </w:tabs>
            <w:rPr>
              <w:rFonts w:eastAsiaTheme="minorEastAsia" w:cstheme="minorBidi"/>
              <w:b w:val="0"/>
              <w:noProof/>
              <w:color w:val="auto"/>
              <w:lang w:val="en-US" w:eastAsia="en-US"/>
            </w:rPr>
          </w:pPr>
          <w:hyperlink w:anchor="_Toc464123255" w:history="1">
            <w:r w:rsidR="00415355" w:rsidRPr="00097150">
              <w:rPr>
                <w:rStyle w:val="Hyperlink"/>
                <w:rFonts w:eastAsia="Times New Roman"/>
                <w:bCs/>
                <w:noProof/>
              </w:rPr>
              <w:t>Marco metodológico</w:t>
            </w:r>
            <w:r w:rsidR="00415355">
              <w:rPr>
                <w:noProof/>
                <w:webHidden/>
              </w:rPr>
              <w:tab/>
            </w:r>
            <w:r w:rsidR="00415355">
              <w:rPr>
                <w:noProof/>
                <w:webHidden/>
              </w:rPr>
              <w:fldChar w:fldCharType="begin"/>
            </w:r>
            <w:r w:rsidR="00415355">
              <w:rPr>
                <w:noProof/>
                <w:webHidden/>
              </w:rPr>
              <w:instrText xml:space="preserve"> PAGEREF _Toc464123255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69C557FE"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56" w:history="1">
            <w:r w:rsidR="00415355" w:rsidRPr="00097150">
              <w:rPr>
                <w:rStyle w:val="Hyperlink"/>
                <w:rFonts w:eastAsia="Times New Roman"/>
                <w:bCs/>
                <w:noProof/>
              </w:rPr>
              <w:t>Herramientas</w:t>
            </w:r>
            <w:r w:rsidR="00415355">
              <w:rPr>
                <w:noProof/>
                <w:webHidden/>
              </w:rPr>
              <w:tab/>
            </w:r>
            <w:r w:rsidR="00415355">
              <w:rPr>
                <w:noProof/>
                <w:webHidden/>
              </w:rPr>
              <w:fldChar w:fldCharType="begin"/>
            </w:r>
            <w:r w:rsidR="00415355">
              <w:rPr>
                <w:noProof/>
                <w:webHidden/>
              </w:rPr>
              <w:instrText xml:space="preserve"> PAGEREF _Toc464123256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52CD9346"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57" w:history="1">
            <w:r w:rsidR="00415355" w:rsidRPr="00097150">
              <w:rPr>
                <w:rStyle w:val="Hyperlink"/>
                <w:rFonts w:eastAsia="Times New Roman"/>
                <w:bCs/>
                <w:noProof/>
              </w:rPr>
              <w:t>Planeamiento de Sprints</w:t>
            </w:r>
            <w:r w:rsidR="00415355">
              <w:rPr>
                <w:noProof/>
                <w:webHidden/>
              </w:rPr>
              <w:tab/>
            </w:r>
            <w:r w:rsidR="00415355">
              <w:rPr>
                <w:noProof/>
                <w:webHidden/>
              </w:rPr>
              <w:fldChar w:fldCharType="begin"/>
            </w:r>
            <w:r w:rsidR="00415355">
              <w:rPr>
                <w:noProof/>
                <w:webHidden/>
              </w:rPr>
              <w:instrText xml:space="preserve"> PAGEREF _Toc464123257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397C2C4"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58" w:history="1">
            <w:r w:rsidR="00415355" w:rsidRPr="00097150">
              <w:rPr>
                <w:rStyle w:val="Hyperlink"/>
                <w:rFonts w:eastAsia="Times New Roman"/>
                <w:b/>
                <w:bCs/>
                <w:noProof/>
              </w:rPr>
              <w:t>Sprint #1</w:t>
            </w:r>
            <w:r w:rsidR="00415355">
              <w:rPr>
                <w:noProof/>
                <w:webHidden/>
              </w:rPr>
              <w:tab/>
            </w:r>
            <w:r w:rsidR="00415355">
              <w:rPr>
                <w:noProof/>
                <w:webHidden/>
              </w:rPr>
              <w:fldChar w:fldCharType="begin"/>
            </w:r>
            <w:r w:rsidR="00415355">
              <w:rPr>
                <w:noProof/>
                <w:webHidden/>
              </w:rPr>
              <w:instrText xml:space="preserve"> PAGEREF _Toc464123258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6017A6FA"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59" w:history="1">
            <w:r w:rsidR="00415355" w:rsidRPr="00097150">
              <w:rPr>
                <w:rStyle w:val="Hyperlink"/>
                <w:rFonts w:eastAsia="Times New Roman"/>
                <w:b/>
                <w:bCs/>
                <w:noProof/>
              </w:rPr>
              <w:t>Sprint #2</w:t>
            </w:r>
            <w:r w:rsidR="00415355">
              <w:rPr>
                <w:noProof/>
                <w:webHidden/>
              </w:rPr>
              <w:tab/>
            </w:r>
            <w:r w:rsidR="00415355">
              <w:rPr>
                <w:noProof/>
                <w:webHidden/>
              </w:rPr>
              <w:fldChar w:fldCharType="begin"/>
            </w:r>
            <w:r w:rsidR="00415355">
              <w:rPr>
                <w:noProof/>
                <w:webHidden/>
              </w:rPr>
              <w:instrText xml:space="preserve"> PAGEREF _Toc464123259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066DB37E"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60" w:history="1">
            <w:r w:rsidR="00415355" w:rsidRPr="00097150">
              <w:rPr>
                <w:rStyle w:val="Hyperlink"/>
                <w:rFonts w:eastAsia="Times New Roman"/>
                <w:b/>
                <w:bCs/>
                <w:noProof/>
              </w:rPr>
              <w:t>Sprint #3</w:t>
            </w:r>
            <w:r w:rsidR="00415355">
              <w:rPr>
                <w:noProof/>
                <w:webHidden/>
              </w:rPr>
              <w:tab/>
            </w:r>
            <w:r w:rsidR="00415355">
              <w:rPr>
                <w:noProof/>
                <w:webHidden/>
              </w:rPr>
              <w:fldChar w:fldCharType="begin"/>
            </w:r>
            <w:r w:rsidR="00415355">
              <w:rPr>
                <w:noProof/>
                <w:webHidden/>
              </w:rPr>
              <w:instrText xml:space="preserve"> PAGEREF _Toc464123260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98BA71D"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61" w:history="1">
            <w:r w:rsidR="00415355" w:rsidRPr="00097150">
              <w:rPr>
                <w:rStyle w:val="Hyperlink"/>
                <w:rFonts w:eastAsia="Times New Roman"/>
                <w:b/>
                <w:bCs/>
                <w:noProof/>
              </w:rPr>
              <w:t>Sprint #4</w:t>
            </w:r>
            <w:r w:rsidR="00415355">
              <w:rPr>
                <w:noProof/>
                <w:webHidden/>
              </w:rPr>
              <w:tab/>
            </w:r>
            <w:r w:rsidR="00415355">
              <w:rPr>
                <w:noProof/>
                <w:webHidden/>
              </w:rPr>
              <w:fldChar w:fldCharType="begin"/>
            </w:r>
            <w:r w:rsidR="00415355">
              <w:rPr>
                <w:noProof/>
                <w:webHidden/>
              </w:rPr>
              <w:instrText xml:space="preserve"> PAGEREF _Toc464123261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D96E22C"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62" w:history="1">
            <w:r w:rsidR="00415355" w:rsidRPr="00097150">
              <w:rPr>
                <w:rStyle w:val="Hyperlink"/>
                <w:rFonts w:eastAsia="Times New Roman"/>
                <w:b/>
                <w:bCs/>
                <w:noProof/>
              </w:rPr>
              <w:t>Sprint #5</w:t>
            </w:r>
            <w:r w:rsidR="00415355">
              <w:rPr>
                <w:noProof/>
                <w:webHidden/>
              </w:rPr>
              <w:tab/>
            </w:r>
            <w:r w:rsidR="00415355">
              <w:rPr>
                <w:noProof/>
                <w:webHidden/>
              </w:rPr>
              <w:fldChar w:fldCharType="begin"/>
            </w:r>
            <w:r w:rsidR="00415355">
              <w:rPr>
                <w:noProof/>
                <w:webHidden/>
              </w:rPr>
              <w:instrText xml:space="preserve"> PAGEREF _Toc464123262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606F7545"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63" w:history="1">
            <w:r w:rsidR="00415355" w:rsidRPr="00097150">
              <w:rPr>
                <w:rStyle w:val="Hyperlink"/>
                <w:rFonts w:eastAsia="Times New Roman"/>
                <w:b/>
                <w:bCs/>
                <w:noProof/>
              </w:rPr>
              <w:t>Sprint #6</w:t>
            </w:r>
            <w:r w:rsidR="00415355">
              <w:rPr>
                <w:noProof/>
                <w:webHidden/>
              </w:rPr>
              <w:tab/>
            </w:r>
            <w:r w:rsidR="00415355">
              <w:rPr>
                <w:noProof/>
                <w:webHidden/>
              </w:rPr>
              <w:fldChar w:fldCharType="begin"/>
            </w:r>
            <w:r w:rsidR="00415355">
              <w:rPr>
                <w:noProof/>
                <w:webHidden/>
              </w:rPr>
              <w:instrText xml:space="preserve"> PAGEREF _Toc464123263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2EF2B641"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64" w:history="1">
            <w:r w:rsidR="00415355" w:rsidRPr="00097150">
              <w:rPr>
                <w:rStyle w:val="Hyperlink"/>
                <w:rFonts w:eastAsia="Times New Roman"/>
                <w:b/>
                <w:bCs/>
                <w:noProof/>
              </w:rPr>
              <w:t>Sprint #7</w:t>
            </w:r>
            <w:r w:rsidR="00415355">
              <w:rPr>
                <w:noProof/>
                <w:webHidden/>
              </w:rPr>
              <w:tab/>
            </w:r>
            <w:r w:rsidR="00415355">
              <w:rPr>
                <w:noProof/>
                <w:webHidden/>
              </w:rPr>
              <w:fldChar w:fldCharType="begin"/>
            </w:r>
            <w:r w:rsidR="00415355">
              <w:rPr>
                <w:noProof/>
                <w:webHidden/>
              </w:rPr>
              <w:instrText xml:space="preserve"> PAGEREF _Toc464123264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30469B74"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65" w:history="1">
            <w:r w:rsidR="00415355" w:rsidRPr="00097150">
              <w:rPr>
                <w:rStyle w:val="Hyperlink"/>
                <w:rFonts w:eastAsia="Times New Roman"/>
                <w:b/>
                <w:bCs/>
                <w:noProof/>
              </w:rPr>
              <w:t>Sprint #8</w:t>
            </w:r>
            <w:r w:rsidR="00415355">
              <w:rPr>
                <w:noProof/>
                <w:webHidden/>
              </w:rPr>
              <w:tab/>
            </w:r>
            <w:r w:rsidR="00415355">
              <w:rPr>
                <w:noProof/>
                <w:webHidden/>
              </w:rPr>
              <w:fldChar w:fldCharType="begin"/>
            </w:r>
            <w:r w:rsidR="00415355">
              <w:rPr>
                <w:noProof/>
                <w:webHidden/>
              </w:rPr>
              <w:instrText xml:space="preserve"> PAGEREF _Toc464123265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1FC681B1"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66" w:history="1">
            <w:r w:rsidR="00415355" w:rsidRPr="00097150">
              <w:rPr>
                <w:rStyle w:val="Hyperlink"/>
                <w:rFonts w:eastAsia="Times New Roman"/>
                <w:b/>
                <w:bCs/>
                <w:noProof/>
              </w:rPr>
              <w:t>Sprint #9</w:t>
            </w:r>
            <w:r w:rsidR="00415355">
              <w:rPr>
                <w:noProof/>
                <w:webHidden/>
              </w:rPr>
              <w:tab/>
            </w:r>
            <w:r w:rsidR="00415355">
              <w:rPr>
                <w:noProof/>
                <w:webHidden/>
              </w:rPr>
              <w:fldChar w:fldCharType="begin"/>
            </w:r>
            <w:r w:rsidR="00415355">
              <w:rPr>
                <w:noProof/>
                <w:webHidden/>
              </w:rPr>
              <w:instrText xml:space="preserve"> PAGEREF _Toc464123266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1D6A20E5"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67" w:history="1">
            <w:r w:rsidR="00415355" w:rsidRPr="00097150">
              <w:rPr>
                <w:rStyle w:val="Hyperlink"/>
                <w:rFonts w:eastAsia="Times New Roman"/>
                <w:b/>
                <w:bCs/>
                <w:noProof/>
              </w:rPr>
              <w:t>Sprint #10</w:t>
            </w:r>
            <w:r w:rsidR="00415355">
              <w:rPr>
                <w:noProof/>
                <w:webHidden/>
              </w:rPr>
              <w:tab/>
            </w:r>
            <w:r w:rsidR="00415355">
              <w:rPr>
                <w:noProof/>
                <w:webHidden/>
              </w:rPr>
              <w:fldChar w:fldCharType="begin"/>
            </w:r>
            <w:r w:rsidR="00415355">
              <w:rPr>
                <w:noProof/>
                <w:webHidden/>
              </w:rPr>
              <w:instrText xml:space="preserve"> PAGEREF _Toc464123267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0B7CB082"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68" w:history="1">
            <w:r w:rsidR="00415355" w:rsidRPr="00097150">
              <w:rPr>
                <w:rStyle w:val="Hyperlink"/>
                <w:rFonts w:eastAsia="Times New Roman"/>
                <w:b/>
                <w:bCs/>
                <w:noProof/>
              </w:rPr>
              <w:t>Sprint #11</w:t>
            </w:r>
            <w:r w:rsidR="00415355">
              <w:rPr>
                <w:noProof/>
                <w:webHidden/>
              </w:rPr>
              <w:tab/>
            </w:r>
            <w:r w:rsidR="00415355">
              <w:rPr>
                <w:noProof/>
                <w:webHidden/>
              </w:rPr>
              <w:fldChar w:fldCharType="begin"/>
            </w:r>
            <w:r w:rsidR="00415355">
              <w:rPr>
                <w:noProof/>
                <w:webHidden/>
              </w:rPr>
              <w:instrText xml:space="preserve"> PAGEREF _Toc464123268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498C315C"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69" w:history="1">
            <w:r w:rsidR="00415355" w:rsidRPr="00097150">
              <w:rPr>
                <w:rStyle w:val="Hyperlink"/>
                <w:rFonts w:eastAsia="Times New Roman"/>
                <w:b/>
                <w:bCs/>
                <w:noProof/>
              </w:rPr>
              <w:t>Sprint #12</w:t>
            </w:r>
            <w:r w:rsidR="00415355">
              <w:rPr>
                <w:noProof/>
                <w:webHidden/>
              </w:rPr>
              <w:tab/>
            </w:r>
            <w:r w:rsidR="00415355">
              <w:rPr>
                <w:noProof/>
                <w:webHidden/>
              </w:rPr>
              <w:fldChar w:fldCharType="begin"/>
            </w:r>
            <w:r w:rsidR="00415355">
              <w:rPr>
                <w:noProof/>
                <w:webHidden/>
              </w:rPr>
              <w:instrText xml:space="preserve"> PAGEREF _Toc464123269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224E70DD"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70" w:history="1">
            <w:r w:rsidR="00415355" w:rsidRPr="00097150">
              <w:rPr>
                <w:rStyle w:val="Hyperlink"/>
                <w:rFonts w:eastAsia="Times New Roman"/>
                <w:b/>
                <w:bCs/>
                <w:noProof/>
              </w:rPr>
              <w:t>Sprint #13</w:t>
            </w:r>
            <w:r w:rsidR="00415355">
              <w:rPr>
                <w:noProof/>
                <w:webHidden/>
              </w:rPr>
              <w:tab/>
            </w:r>
            <w:r w:rsidR="00415355">
              <w:rPr>
                <w:noProof/>
                <w:webHidden/>
              </w:rPr>
              <w:fldChar w:fldCharType="begin"/>
            </w:r>
            <w:r w:rsidR="00415355">
              <w:rPr>
                <w:noProof/>
                <w:webHidden/>
              </w:rPr>
              <w:instrText xml:space="preserve"> PAGEREF _Toc464123270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364C8AFA" w14:textId="77777777" w:rsidR="00415355" w:rsidRDefault="00804B77">
          <w:pPr>
            <w:pStyle w:val="TOC1"/>
            <w:tabs>
              <w:tab w:val="right" w:leader="dot" w:pos="8828"/>
            </w:tabs>
            <w:rPr>
              <w:rFonts w:eastAsiaTheme="minorEastAsia" w:cstheme="minorBidi"/>
              <w:b w:val="0"/>
              <w:noProof/>
              <w:color w:val="auto"/>
              <w:lang w:val="en-US" w:eastAsia="en-US"/>
            </w:rPr>
          </w:pPr>
          <w:hyperlink w:anchor="_Toc464123271" w:history="1">
            <w:r w:rsidR="00415355" w:rsidRPr="00097150">
              <w:rPr>
                <w:rStyle w:val="Hyperlink"/>
                <w:rFonts w:eastAsia="Times New Roman"/>
                <w:bCs/>
                <w:noProof/>
              </w:rPr>
              <w:t>Datos iniciales</w:t>
            </w:r>
            <w:r w:rsidR="00415355">
              <w:rPr>
                <w:noProof/>
                <w:webHidden/>
              </w:rPr>
              <w:tab/>
            </w:r>
            <w:r w:rsidR="00415355">
              <w:rPr>
                <w:noProof/>
                <w:webHidden/>
              </w:rPr>
              <w:fldChar w:fldCharType="begin"/>
            </w:r>
            <w:r w:rsidR="00415355">
              <w:rPr>
                <w:noProof/>
                <w:webHidden/>
              </w:rPr>
              <w:instrText xml:space="preserve"> PAGEREF _Toc464123271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317C779B"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72" w:history="1">
            <w:r w:rsidR="00415355" w:rsidRPr="00097150">
              <w:rPr>
                <w:rStyle w:val="Hyperlink"/>
                <w:rFonts w:eastAsia="Times New Roman"/>
                <w:bCs/>
                <w:noProof/>
              </w:rPr>
              <w:t>Roles iniciales</w:t>
            </w:r>
            <w:r w:rsidR="00415355">
              <w:rPr>
                <w:noProof/>
                <w:webHidden/>
              </w:rPr>
              <w:tab/>
            </w:r>
            <w:r w:rsidR="00415355">
              <w:rPr>
                <w:noProof/>
                <w:webHidden/>
              </w:rPr>
              <w:fldChar w:fldCharType="begin"/>
            </w:r>
            <w:r w:rsidR="00415355">
              <w:rPr>
                <w:noProof/>
                <w:webHidden/>
              </w:rPr>
              <w:instrText xml:space="preserve"> PAGEREF _Toc464123272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0F054689"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73" w:history="1">
            <w:r w:rsidR="00415355" w:rsidRPr="00097150">
              <w:rPr>
                <w:rStyle w:val="Hyperlink"/>
                <w:rFonts w:eastAsia="Times New Roman"/>
                <w:b/>
                <w:bCs/>
                <w:noProof/>
              </w:rPr>
              <w:t>Director de proyecto:</w:t>
            </w:r>
            <w:r w:rsidR="00415355">
              <w:rPr>
                <w:noProof/>
                <w:webHidden/>
              </w:rPr>
              <w:tab/>
            </w:r>
            <w:r w:rsidR="00415355">
              <w:rPr>
                <w:noProof/>
                <w:webHidden/>
              </w:rPr>
              <w:fldChar w:fldCharType="begin"/>
            </w:r>
            <w:r w:rsidR="00415355">
              <w:rPr>
                <w:noProof/>
                <w:webHidden/>
              </w:rPr>
              <w:instrText xml:space="preserve"> PAGEREF _Toc464123273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586FA559"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74" w:history="1">
            <w:r w:rsidR="00415355" w:rsidRPr="00097150">
              <w:rPr>
                <w:rStyle w:val="Hyperlink"/>
                <w:rFonts w:eastAsia="Times New Roman"/>
                <w:b/>
                <w:bCs/>
                <w:noProof/>
              </w:rPr>
              <w:t>Interesado</w:t>
            </w:r>
            <w:r w:rsidR="00415355">
              <w:rPr>
                <w:noProof/>
                <w:webHidden/>
              </w:rPr>
              <w:tab/>
            </w:r>
            <w:r w:rsidR="00415355">
              <w:rPr>
                <w:noProof/>
                <w:webHidden/>
              </w:rPr>
              <w:fldChar w:fldCharType="begin"/>
            </w:r>
            <w:r w:rsidR="00415355">
              <w:rPr>
                <w:noProof/>
                <w:webHidden/>
              </w:rPr>
              <w:instrText xml:space="preserve"> PAGEREF _Toc464123274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4E272E48"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75" w:history="1">
            <w:r w:rsidR="00415355" w:rsidRPr="00097150">
              <w:rPr>
                <w:rStyle w:val="Hyperlink"/>
                <w:rFonts w:eastAsia="Times New Roman"/>
                <w:b/>
                <w:bCs/>
                <w:noProof/>
              </w:rPr>
              <w:t>Gestor de recursos humanos (RRHH)</w:t>
            </w:r>
            <w:r w:rsidR="00415355">
              <w:rPr>
                <w:noProof/>
                <w:webHidden/>
              </w:rPr>
              <w:tab/>
            </w:r>
            <w:r w:rsidR="00415355">
              <w:rPr>
                <w:noProof/>
                <w:webHidden/>
              </w:rPr>
              <w:fldChar w:fldCharType="begin"/>
            </w:r>
            <w:r w:rsidR="00415355">
              <w:rPr>
                <w:noProof/>
                <w:webHidden/>
              </w:rPr>
              <w:instrText xml:space="preserve"> PAGEREF _Toc464123275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50277006"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76" w:history="1">
            <w:r w:rsidR="00415355" w:rsidRPr="00097150">
              <w:rPr>
                <w:rStyle w:val="Hyperlink"/>
                <w:rFonts w:eastAsia="Times New Roman"/>
                <w:b/>
                <w:bCs/>
                <w:noProof/>
              </w:rPr>
              <w:t>Supervisor</w:t>
            </w:r>
            <w:r w:rsidR="00415355">
              <w:rPr>
                <w:noProof/>
                <w:webHidden/>
              </w:rPr>
              <w:tab/>
            </w:r>
            <w:r w:rsidR="00415355">
              <w:rPr>
                <w:noProof/>
                <w:webHidden/>
              </w:rPr>
              <w:fldChar w:fldCharType="begin"/>
            </w:r>
            <w:r w:rsidR="00415355">
              <w:rPr>
                <w:noProof/>
                <w:webHidden/>
              </w:rPr>
              <w:instrText xml:space="preserve"> PAGEREF _Toc464123276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401774A"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77" w:history="1">
            <w:r w:rsidR="00415355" w:rsidRPr="00097150">
              <w:rPr>
                <w:rStyle w:val="Hyperlink"/>
                <w:rFonts w:eastAsia="Times New Roman"/>
                <w:b/>
                <w:bCs/>
                <w:noProof/>
              </w:rPr>
              <w:t>Realizador</w:t>
            </w:r>
            <w:r w:rsidR="00415355">
              <w:rPr>
                <w:noProof/>
                <w:webHidden/>
              </w:rPr>
              <w:tab/>
            </w:r>
            <w:r w:rsidR="00415355">
              <w:rPr>
                <w:noProof/>
                <w:webHidden/>
              </w:rPr>
              <w:fldChar w:fldCharType="begin"/>
            </w:r>
            <w:r w:rsidR="00415355">
              <w:rPr>
                <w:noProof/>
                <w:webHidden/>
              </w:rPr>
              <w:instrText xml:space="preserve"> PAGEREF _Toc464123277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74A14F2"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78" w:history="1">
            <w:r w:rsidR="00415355" w:rsidRPr="00097150">
              <w:rPr>
                <w:rStyle w:val="Hyperlink"/>
                <w:rFonts w:eastAsia="Times New Roman"/>
                <w:b/>
                <w:bCs/>
                <w:noProof/>
              </w:rPr>
              <w:t>Administrador</w:t>
            </w:r>
            <w:r w:rsidR="00415355">
              <w:rPr>
                <w:noProof/>
                <w:webHidden/>
              </w:rPr>
              <w:tab/>
            </w:r>
            <w:r w:rsidR="00415355">
              <w:rPr>
                <w:noProof/>
                <w:webHidden/>
              </w:rPr>
              <w:fldChar w:fldCharType="begin"/>
            </w:r>
            <w:r w:rsidR="00415355">
              <w:rPr>
                <w:noProof/>
                <w:webHidden/>
              </w:rPr>
              <w:instrText xml:space="preserve"> PAGEREF _Toc464123278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10125132"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79" w:history="1">
            <w:r w:rsidR="00415355" w:rsidRPr="00097150">
              <w:rPr>
                <w:rStyle w:val="Hyperlink"/>
                <w:rFonts w:eastAsia="Times New Roman"/>
                <w:bCs/>
                <w:noProof/>
              </w:rPr>
              <w:t>Organización de la estructura de desglose del trabajo (EDT) inicial</w:t>
            </w:r>
            <w:r w:rsidR="00415355">
              <w:rPr>
                <w:noProof/>
                <w:webHidden/>
              </w:rPr>
              <w:tab/>
            </w:r>
            <w:r w:rsidR="00415355">
              <w:rPr>
                <w:noProof/>
                <w:webHidden/>
              </w:rPr>
              <w:fldChar w:fldCharType="begin"/>
            </w:r>
            <w:r w:rsidR="00415355">
              <w:rPr>
                <w:noProof/>
                <w:webHidden/>
              </w:rPr>
              <w:instrText xml:space="preserve"> PAGEREF _Toc464123279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29C1B75E"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80" w:history="1">
            <w:r w:rsidR="00415355" w:rsidRPr="00097150">
              <w:rPr>
                <w:rStyle w:val="Hyperlink"/>
                <w:rFonts w:eastAsia="Times New Roman"/>
                <w:b/>
                <w:bCs/>
                <w:noProof/>
              </w:rPr>
              <w:t>Hitos</w:t>
            </w:r>
            <w:r w:rsidR="00415355">
              <w:rPr>
                <w:noProof/>
                <w:webHidden/>
              </w:rPr>
              <w:tab/>
            </w:r>
            <w:r w:rsidR="00415355">
              <w:rPr>
                <w:noProof/>
                <w:webHidden/>
              </w:rPr>
              <w:fldChar w:fldCharType="begin"/>
            </w:r>
            <w:r w:rsidR="00415355">
              <w:rPr>
                <w:noProof/>
                <w:webHidden/>
              </w:rPr>
              <w:instrText xml:space="preserve"> PAGEREF _Toc464123280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07A46094"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81" w:history="1">
            <w:r w:rsidR="00415355" w:rsidRPr="00097150">
              <w:rPr>
                <w:rStyle w:val="Hyperlink"/>
                <w:rFonts w:eastAsia="Times New Roman"/>
                <w:b/>
                <w:bCs/>
                <w:noProof/>
              </w:rPr>
              <w:t>Tareas</w:t>
            </w:r>
            <w:r w:rsidR="00415355">
              <w:rPr>
                <w:noProof/>
                <w:webHidden/>
              </w:rPr>
              <w:tab/>
            </w:r>
            <w:r w:rsidR="00415355">
              <w:rPr>
                <w:noProof/>
                <w:webHidden/>
              </w:rPr>
              <w:fldChar w:fldCharType="begin"/>
            </w:r>
            <w:r w:rsidR="00415355">
              <w:rPr>
                <w:noProof/>
                <w:webHidden/>
              </w:rPr>
              <w:instrText xml:space="preserve"> PAGEREF _Toc464123281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4819AF8F"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82" w:history="1">
            <w:r w:rsidR="00415355" w:rsidRPr="00097150">
              <w:rPr>
                <w:rStyle w:val="Hyperlink"/>
                <w:rFonts w:eastAsia="Times New Roman"/>
                <w:bCs/>
                <w:noProof/>
              </w:rPr>
              <w:t>Estados iniciales</w:t>
            </w:r>
            <w:r w:rsidR="00415355">
              <w:rPr>
                <w:noProof/>
                <w:webHidden/>
              </w:rPr>
              <w:tab/>
            </w:r>
            <w:r w:rsidR="00415355">
              <w:rPr>
                <w:noProof/>
                <w:webHidden/>
              </w:rPr>
              <w:fldChar w:fldCharType="begin"/>
            </w:r>
            <w:r w:rsidR="00415355">
              <w:rPr>
                <w:noProof/>
                <w:webHidden/>
              </w:rPr>
              <w:instrText xml:space="preserve"> PAGEREF _Toc464123282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C70D7B8"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83" w:history="1">
            <w:r w:rsidR="00415355" w:rsidRPr="00097150">
              <w:rPr>
                <w:rStyle w:val="Hyperlink"/>
                <w:rFonts w:eastAsia="Times New Roman"/>
                <w:b/>
                <w:bCs/>
                <w:noProof/>
              </w:rPr>
              <w:t>Nueva</w:t>
            </w:r>
            <w:r w:rsidR="00415355">
              <w:rPr>
                <w:noProof/>
                <w:webHidden/>
              </w:rPr>
              <w:tab/>
            </w:r>
            <w:r w:rsidR="00415355">
              <w:rPr>
                <w:noProof/>
                <w:webHidden/>
              </w:rPr>
              <w:fldChar w:fldCharType="begin"/>
            </w:r>
            <w:r w:rsidR="00415355">
              <w:rPr>
                <w:noProof/>
                <w:webHidden/>
              </w:rPr>
              <w:instrText xml:space="preserve"> PAGEREF _Toc464123283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30106E5C"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84" w:history="1">
            <w:r w:rsidR="00415355" w:rsidRPr="00097150">
              <w:rPr>
                <w:rStyle w:val="Hyperlink"/>
                <w:rFonts w:eastAsia="Times New Roman"/>
                <w:b/>
                <w:bCs/>
                <w:noProof/>
              </w:rPr>
              <w:t>En progreso</w:t>
            </w:r>
            <w:r w:rsidR="00415355">
              <w:rPr>
                <w:noProof/>
                <w:webHidden/>
              </w:rPr>
              <w:tab/>
            </w:r>
            <w:r w:rsidR="00415355">
              <w:rPr>
                <w:noProof/>
                <w:webHidden/>
              </w:rPr>
              <w:fldChar w:fldCharType="begin"/>
            </w:r>
            <w:r w:rsidR="00415355">
              <w:rPr>
                <w:noProof/>
                <w:webHidden/>
              </w:rPr>
              <w:instrText xml:space="preserve"> PAGEREF _Toc464123284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016681F6"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85" w:history="1">
            <w:r w:rsidR="00415355" w:rsidRPr="00097150">
              <w:rPr>
                <w:rStyle w:val="Hyperlink"/>
                <w:rFonts w:eastAsia="Times New Roman"/>
                <w:b/>
                <w:bCs/>
                <w:noProof/>
              </w:rPr>
              <w:t>En evaluación</w:t>
            </w:r>
            <w:r w:rsidR="00415355">
              <w:rPr>
                <w:noProof/>
                <w:webHidden/>
              </w:rPr>
              <w:tab/>
            </w:r>
            <w:r w:rsidR="00415355">
              <w:rPr>
                <w:noProof/>
                <w:webHidden/>
              </w:rPr>
              <w:fldChar w:fldCharType="begin"/>
            </w:r>
            <w:r w:rsidR="00415355">
              <w:rPr>
                <w:noProof/>
                <w:webHidden/>
              </w:rPr>
              <w:instrText xml:space="preserve"> PAGEREF _Toc464123285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494793B"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86" w:history="1">
            <w:r w:rsidR="00415355" w:rsidRPr="00097150">
              <w:rPr>
                <w:rStyle w:val="Hyperlink"/>
                <w:rFonts w:eastAsia="Times New Roman"/>
                <w:b/>
                <w:bCs/>
                <w:noProof/>
              </w:rPr>
              <w:t>Cerrada</w:t>
            </w:r>
            <w:r w:rsidR="00415355">
              <w:rPr>
                <w:noProof/>
                <w:webHidden/>
              </w:rPr>
              <w:tab/>
            </w:r>
            <w:r w:rsidR="00415355">
              <w:rPr>
                <w:noProof/>
                <w:webHidden/>
              </w:rPr>
              <w:fldChar w:fldCharType="begin"/>
            </w:r>
            <w:r w:rsidR="00415355">
              <w:rPr>
                <w:noProof/>
                <w:webHidden/>
              </w:rPr>
              <w:instrText xml:space="preserve"> PAGEREF _Toc464123286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EFBB57C"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87" w:history="1">
            <w:r w:rsidR="00415355" w:rsidRPr="00097150">
              <w:rPr>
                <w:rStyle w:val="Hyperlink"/>
                <w:rFonts w:eastAsia="Times New Roman"/>
                <w:b/>
                <w:bCs/>
                <w:noProof/>
              </w:rPr>
              <w:t>Rechazada</w:t>
            </w:r>
            <w:r w:rsidR="00415355">
              <w:rPr>
                <w:noProof/>
                <w:webHidden/>
              </w:rPr>
              <w:tab/>
            </w:r>
            <w:r w:rsidR="00415355">
              <w:rPr>
                <w:noProof/>
                <w:webHidden/>
              </w:rPr>
              <w:fldChar w:fldCharType="begin"/>
            </w:r>
            <w:r w:rsidR="00415355">
              <w:rPr>
                <w:noProof/>
                <w:webHidden/>
              </w:rPr>
              <w:instrText xml:space="preserve"> PAGEREF _Toc464123287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796E2E4F"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88" w:history="1">
            <w:r w:rsidR="00415355" w:rsidRPr="00097150">
              <w:rPr>
                <w:rStyle w:val="Hyperlink"/>
                <w:rFonts w:eastAsia="Times New Roman"/>
                <w:bCs/>
                <w:noProof/>
              </w:rPr>
              <w:t>Prioridades iniciales</w:t>
            </w:r>
            <w:r w:rsidR="00415355">
              <w:rPr>
                <w:noProof/>
                <w:webHidden/>
              </w:rPr>
              <w:tab/>
            </w:r>
            <w:r w:rsidR="00415355">
              <w:rPr>
                <w:noProof/>
                <w:webHidden/>
              </w:rPr>
              <w:fldChar w:fldCharType="begin"/>
            </w:r>
            <w:r w:rsidR="00415355">
              <w:rPr>
                <w:noProof/>
                <w:webHidden/>
              </w:rPr>
              <w:instrText xml:space="preserve"> PAGEREF _Toc464123288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2F38BDB"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89" w:history="1">
            <w:r w:rsidR="00415355" w:rsidRPr="00097150">
              <w:rPr>
                <w:rStyle w:val="Hyperlink"/>
                <w:rFonts w:eastAsia="Times New Roman"/>
                <w:bCs/>
                <w:noProof/>
              </w:rPr>
              <w:t>Tipo de actividades iniciales</w:t>
            </w:r>
            <w:r w:rsidR="00415355">
              <w:rPr>
                <w:noProof/>
                <w:webHidden/>
              </w:rPr>
              <w:tab/>
            </w:r>
            <w:r w:rsidR="00415355">
              <w:rPr>
                <w:noProof/>
                <w:webHidden/>
              </w:rPr>
              <w:fldChar w:fldCharType="begin"/>
            </w:r>
            <w:r w:rsidR="00415355">
              <w:rPr>
                <w:noProof/>
                <w:webHidden/>
              </w:rPr>
              <w:instrText xml:space="preserve"> PAGEREF _Toc464123289 \h </w:instrText>
            </w:r>
            <w:r w:rsidR="00415355">
              <w:rPr>
                <w:noProof/>
                <w:webHidden/>
              </w:rPr>
            </w:r>
            <w:r w:rsidR="00415355">
              <w:rPr>
                <w:noProof/>
                <w:webHidden/>
              </w:rPr>
              <w:fldChar w:fldCharType="separate"/>
            </w:r>
            <w:r w:rsidR="00415355">
              <w:rPr>
                <w:noProof/>
                <w:webHidden/>
              </w:rPr>
              <w:t>40</w:t>
            </w:r>
            <w:r w:rsidR="00415355">
              <w:rPr>
                <w:noProof/>
                <w:webHidden/>
              </w:rPr>
              <w:fldChar w:fldCharType="end"/>
            </w:r>
          </w:hyperlink>
        </w:p>
        <w:p w14:paraId="24490D7A" w14:textId="77777777" w:rsidR="00415355" w:rsidRDefault="00804B77">
          <w:pPr>
            <w:pStyle w:val="TOC1"/>
            <w:tabs>
              <w:tab w:val="right" w:leader="dot" w:pos="8828"/>
            </w:tabs>
            <w:rPr>
              <w:rFonts w:eastAsiaTheme="minorEastAsia" w:cstheme="minorBidi"/>
              <w:b w:val="0"/>
              <w:noProof/>
              <w:color w:val="auto"/>
              <w:lang w:val="en-US" w:eastAsia="en-US"/>
            </w:rPr>
          </w:pPr>
          <w:hyperlink w:anchor="_Toc464123290"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_Toc464123290 \h </w:instrText>
            </w:r>
            <w:r w:rsidR="00415355">
              <w:rPr>
                <w:noProof/>
                <w:webHidden/>
              </w:rPr>
            </w:r>
            <w:r w:rsidR="00415355">
              <w:rPr>
                <w:noProof/>
                <w:webHidden/>
              </w:rPr>
              <w:fldChar w:fldCharType="separate"/>
            </w:r>
            <w:r w:rsidR="00415355">
              <w:rPr>
                <w:noProof/>
                <w:webHidden/>
              </w:rPr>
              <w:t>41</w:t>
            </w:r>
            <w:r w:rsidR="00415355">
              <w:rPr>
                <w:noProof/>
                <w:webHidden/>
              </w:rPr>
              <w:fldChar w:fldCharType="end"/>
            </w:r>
          </w:hyperlink>
        </w:p>
        <w:p w14:paraId="2196CEA6"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91" w:history="1">
            <w:r w:rsidR="00415355" w:rsidRPr="00097150">
              <w:rPr>
                <w:rStyle w:val="Hyperlink"/>
                <w:rFonts w:eastAsia="Times New Roman"/>
                <w:bCs/>
                <w:noProof/>
              </w:rPr>
              <w:t>Valor Planificado</w:t>
            </w:r>
            <w:r w:rsidR="00415355">
              <w:rPr>
                <w:noProof/>
                <w:webHidden/>
              </w:rPr>
              <w:tab/>
            </w:r>
            <w:r w:rsidR="00415355">
              <w:rPr>
                <w:noProof/>
                <w:webHidden/>
              </w:rPr>
              <w:fldChar w:fldCharType="begin"/>
            </w:r>
            <w:r w:rsidR="00415355">
              <w:rPr>
                <w:noProof/>
                <w:webHidden/>
              </w:rPr>
              <w:instrText xml:space="preserve"> PAGEREF _Toc464123291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31827B2A"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92" w:history="1">
            <w:r w:rsidR="00415355" w:rsidRPr="00097150">
              <w:rPr>
                <w:rStyle w:val="Hyperlink"/>
                <w:rFonts w:eastAsia="Times New Roman"/>
                <w:bCs/>
                <w:noProof/>
              </w:rPr>
              <w:t>Valor Ganado</w:t>
            </w:r>
            <w:r w:rsidR="00415355">
              <w:rPr>
                <w:noProof/>
                <w:webHidden/>
              </w:rPr>
              <w:tab/>
            </w:r>
            <w:r w:rsidR="00415355">
              <w:rPr>
                <w:noProof/>
                <w:webHidden/>
              </w:rPr>
              <w:fldChar w:fldCharType="begin"/>
            </w:r>
            <w:r w:rsidR="00415355">
              <w:rPr>
                <w:noProof/>
                <w:webHidden/>
              </w:rPr>
              <w:instrText xml:space="preserve"> PAGEREF _Toc464123292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75BBD152"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93" w:history="1">
            <w:r w:rsidR="00415355" w:rsidRPr="00097150">
              <w:rPr>
                <w:rStyle w:val="Hyperlink"/>
                <w:rFonts w:eastAsia="Times New Roman"/>
                <w:bCs/>
                <w:noProof/>
              </w:rPr>
              <w:t>Costo Real</w:t>
            </w:r>
            <w:r w:rsidR="00415355">
              <w:rPr>
                <w:noProof/>
                <w:webHidden/>
              </w:rPr>
              <w:tab/>
            </w:r>
            <w:r w:rsidR="00415355">
              <w:rPr>
                <w:noProof/>
                <w:webHidden/>
              </w:rPr>
              <w:fldChar w:fldCharType="begin"/>
            </w:r>
            <w:r w:rsidR="00415355">
              <w:rPr>
                <w:noProof/>
                <w:webHidden/>
              </w:rPr>
              <w:instrText xml:space="preserve"> PAGEREF _Toc464123293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415A398A"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94" w:history="1">
            <w:r w:rsidR="00415355" w:rsidRPr="00097150">
              <w:rPr>
                <w:rStyle w:val="Hyperlink"/>
                <w:rFonts w:eastAsia="Times New Roman"/>
                <w:bCs/>
                <w:noProof/>
              </w:rPr>
              <w:t>Técnicas de medición del Valor Ganado</w:t>
            </w:r>
            <w:r w:rsidR="00415355">
              <w:rPr>
                <w:noProof/>
                <w:webHidden/>
              </w:rPr>
              <w:tab/>
            </w:r>
            <w:r w:rsidR="00415355">
              <w:rPr>
                <w:noProof/>
                <w:webHidden/>
              </w:rPr>
              <w:fldChar w:fldCharType="begin"/>
            </w:r>
            <w:r w:rsidR="00415355">
              <w:rPr>
                <w:noProof/>
                <w:webHidden/>
              </w:rPr>
              <w:instrText xml:space="preserve"> PAGEREF _Toc464123294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3D5E3BA0"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95" w:history="1">
            <w:r w:rsidR="00415355" w:rsidRPr="00097150">
              <w:rPr>
                <w:rStyle w:val="Hyperlink"/>
                <w:rFonts w:eastAsia="Times New Roman"/>
                <w:b/>
                <w:bCs/>
                <w:noProof/>
              </w:rPr>
              <w:t>Fórmula fija</w:t>
            </w:r>
            <w:r w:rsidR="00415355">
              <w:rPr>
                <w:noProof/>
                <w:webHidden/>
              </w:rPr>
              <w:tab/>
            </w:r>
            <w:r w:rsidR="00415355">
              <w:rPr>
                <w:noProof/>
                <w:webHidden/>
              </w:rPr>
              <w:fldChar w:fldCharType="begin"/>
            </w:r>
            <w:r w:rsidR="00415355">
              <w:rPr>
                <w:noProof/>
                <w:webHidden/>
              </w:rPr>
              <w:instrText xml:space="preserve"> PAGEREF _Toc464123295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63223074"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96" w:history="1">
            <w:r w:rsidR="00415355" w:rsidRPr="00097150">
              <w:rPr>
                <w:rStyle w:val="Hyperlink"/>
                <w:rFonts w:eastAsia="Times New Roman"/>
                <w:b/>
                <w:bCs/>
                <w:noProof/>
              </w:rPr>
              <w:t>Hito ponderado</w:t>
            </w:r>
            <w:r w:rsidR="00415355">
              <w:rPr>
                <w:noProof/>
                <w:webHidden/>
              </w:rPr>
              <w:tab/>
            </w:r>
            <w:r w:rsidR="00415355">
              <w:rPr>
                <w:noProof/>
                <w:webHidden/>
              </w:rPr>
              <w:fldChar w:fldCharType="begin"/>
            </w:r>
            <w:r w:rsidR="00415355">
              <w:rPr>
                <w:noProof/>
                <w:webHidden/>
              </w:rPr>
              <w:instrText xml:space="preserve"> PAGEREF _Toc464123296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31A9CF59"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97" w:history="1">
            <w:r w:rsidR="00415355" w:rsidRPr="00097150">
              <w:rPr>
                <w:rStyle w:val="Hyperlink"/>
                <w:rFonts w:eastAsia="Times New Roman"/>
                <w:b/>
                <w:bCs/>
                <w:noProof/>
              </w:rPr>
              <w:t>Porcentaje completo</w:t>
            </w:r>
            <w:r w:rsidR="00415355">
              <w:rPr>
                <w:noProof/>
                <w:webHidden/>
              </w:rPr>
              <w:tab/>
            </w:r>
            <w:r w:rsidR="00415355">
              <w:rPr>
                <w:noProof/>
                <w:webHidden/>
              </w:rPr>
              <w:fldChar w:fldCharType="begin"/>
            </w:r>
            <w:r w:rsidR="00415355">
              <w:rPr>
                <w:noProof/>
                <w:webHidden/>
              </w:rPr>
              <w:instrText xml:space="preserve"> PAGEREF _Toc464123297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5A8450D0"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98" w:history="1">
            <w:r w:rsidR="00415355" w:rsidRPr="00097150">
              <w:rPr>
                <w:rStyle w:val="Hyperlink"/>
                <w:rFonts w:eastAsia="Times New Roman"/>
                <w:b/>
                <w:bCs/>
                <w:noProof/>
              </w:rPr>
              <w:t>Esfuerzo prorrateado</w:t>
            </w:r>
            <w:r w:rsidR="00415355">
              <w:rPr>
                <w:noProof/>
                <w:webHidden/>
              </w:rPr>
              <w:tab/>
            </w:r>
            <w:r w:rsidR="00415355">
              <w:rPr>
                <w:noProof/>
                <w:webHidden/>
              </w:rPr>
              <w:fldChar w:fldCharType="begin"/>
            </w:r>
            <w:r w:rsidR="00415355">
              <w:rPr>
                <w:noProof/>
                <w:webHidden/>
              </w:rPr>
              <w:instrText xml:space="preserve"> PAGEREF _Toc464123298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211D2058"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99" w:history="1">
            <w:r w:rsidR="00415355" w:rsidRPr="00097150">
              <w:rPr>
                <w:rStyle w:val="Hyperlink"/>
                <w:rFonts w:eastAsia="Times New Roman"/>
                <w:b/>
                <w:bCs/>
                <w:noProof/>
              </w:rPr>
              <w:t>Nivel de esfuerzo</w:t>
            </w:r>
            <w:r w:rsidR="00415355">
              <w:rPr>
                <w:noProof/>
                <w:webHidden/>
              </w:rPr>
              <w:tab/>
            </w:r>
            <w:r w:rsidR="00415355">
              <w:rPr>
                <w:noProof/>
                <w:webHidden/>
              </w:rPr>
              <w:fldChar w:fldCharType="begin"/>
            </w:r>
            <w:r w:rsidR="00415355">
              <w:rPr>
                <w:noProof/>
                <w:webHidden/>
              </w:rPr>
              <w:instrText xml:space="preserve"> PAGEREF _Toc464123299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756E8F35"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300" w:history="1">
            <w:r w:rsidR="00415355" w:rsidRPr="00097150">
              <w:rPr>
                <w:rStyle w:val="Hyperlink"/>
                <w:rFonts w:eastAsia="Times New Roman"/>
                <w:bCs/>
                <w:noProof/>
              </w:rPr>
              <w:t>Relación entre los elementos fundamentales del Valor Ganado</w:t>
            </w:r>
            <w:r w:rsidR="00415355">
              <w:rPr>
                <w:noProof/>
                <w:webHidden/>
              </w:rPr>
              <w:tab/>
            </w:r>
            <w:r w:rsidR="00415355">
              <w:rPr>
                <w:noProof/>
                <w:webHidden/>
              </w:rPr>
              <w:fldChar w:fldCharType="begin"/>
            </w:r>
            <w:r w:rsidR="00415355">
              <w:rPr>
                <w:noProof/>
                <w:webHidden/>
              </w:rPr>
              <w:instrText xml:space="preserve"> PAGEREF _Toc464123300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D78C9C9"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301" w:history="1">
            <w:r w:rsidR="00415355" w:rsidRPr="00097150">
              <w:rPr>
                <w:rStyle w:val="Hyperlink"/>
                <w:rFonts w:eastAsia="Times New Roman"/>
                <w:bCs/>
                <w:noProof/>
              </w:rPr>
              <w:t>Variaciones, índices y proyecciones</w:t>
            </w:r>
            <w:r w:rsidR="00415355">
              <w:rPr>
                <w:noProof/>
                <w:webHidden/>
              </w:rPr>
              <w:tab/>
            </w:r>
            <w:r w:rsidR="00415355">
              <w:rPr>
                <w:noProof/>
                <w:webHidden/>
              </w:rPr>
              <w:fldChar w:fldCharType="begin"/>
            </w:r>
            <w:r w:rsidR="00415355">
              <w:rPr>
                <w:noProof/>
                <w:webHidden/>
              </w:rPr>
              <w:instrText xml:space="preserve"> PAGEREF _Toc464123301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0DE1DC4B"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302" w:history="1">
            <w:r w:rsidR="00415355" w:rsidRPr="00097150">
              <w:rPr>
                <w:rStyle w:val="Hyperlink"/>
                <w:rFonts w:eastAsia="Times New Roman"/>
                <w:b/>
                <w:bCs/>
                <w:noProof/>
              </w:rPr>
              <w:t>Variaciones</w:t>
            </w:r>
            <w:r w:rsidR="00415355">
              <w:rPr>
                <w:noProof/>
                <w:webHidden/>
              </w:rPr>
              <w:tab/>
            </w:r>
            <w:r w:rsidR="00415355">
              <w:rPr>
                <w:noProof/>
                <w:webHidden/>
              </w:rPr>
              <w:fldChar w:fldCharType="begin"/>
            </w:r>
            <w:r w:rsidR="00415355">
              <w:rPr>
                <w:noProof/>
                <w:webHidden/>
              </w:rPr>
              <w:instrText xml:space="preserve"> PAGEREF _Toc464123302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CCCEC88"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303" w:history="1">
            <w:r w:rsidR="00415355" w:rsidRPr="00097150">
              <w:rPr>
                <w:rStyle w:val="Hyperlink"/>
                <w:rFonts w:eastAsia="Times New Roman"/>
                <w:b/>
                <w:bCs/>
                <w:noProof/>
              </w:rPr>
              <w:t>Índices</w:t>
            </w:r>
            <w:r w:rsidR="00415355">
              <w:rPr>
                <w:noProof/>
                <w:webHidden/>
              </w:rPr>
              <w:tab/>
            </w:r>
            <w:r w:rsidR="00415355">
              <w:rPr>
                <w:noProof/>
                <w:webHidden/>
              </w:rPr>
              <w:fldChar w:fldCharType="begin"/>
            </w:r>
            <w:r w:rsidR="00415355">
              <w:rPr>
                <w:noProof/>
                <w:webHidden/>
              </w:rPr>
              <w:instrText xml:space="preserve"> PAGEREF _Toc464123303 \h </w:instrText>
            </w:r>
            <w:r w:rsidR="00415355">
              <w:rPr>
                <w:noProof/>
                <w:webHidden/>
              </w:rPr>
            </w:r>
            <w:r w:rsidR="00415355">
              <w:rPr>
                <w:noProof/>
                <w:webHidden/>
              </w:rPr>
              <w:fldChar w:fldCharType="separate"/>
            </w:r>
            <w:r w:rsidR="00415355">
              <w:rPr>
                <w:noProof/>
                <w:webHidden/>
              </w:rPr>
              <w:t>51</w:t>
            </w:r>
            <w:r w:rsidR="00415355">
              <w:rPr>
                <w:noProof/>
                <w:webHidden/>
              </w:rPr>
              <w:fldChar w:fldCharType="end"/>
            </w:r>
          </w:hyperlink>
        </w:p>
        <w:p w14:paraId="4C9AFB97"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304" w:history="1">
            <w:r w:rsidR="00415355" w:rsidRPr="00097150">
              <w:rPr>
                <w:rStyle w:val="Hyperlink"/>
                <w:rFonts w:eastAsia="Times New Roman"/>
                <w:b/>
                <w:bCs/>
                <w:noProof/>
              </w:rPr>
              <w:t>Proyecciones</w:t>
            </w:r>
            <w:r w:rsidR="00415355">
              <w:rPr>
                <w:noProof/>
                <w:webHidden/>
              </w:rPr>
              <w:tab/>
            </w:r>
            <w:r w:rsidR="00415355">
              <w:rPr>
                <w:noProof/>
                <w:webHidden/>
              </w:rPr>
              <w:fldChar w:fldCharType="begin"/>
            </w:r>
            <w:r w:rsidR="00415355">
              <w:rPr>
                <w:noProof/>
                <w:webHidden/>
              </w:rPr>
              <w:instrText xml:space="preserve"> PAGEREF _Toc464123304 \h </w:instrText>
            </w:r>
            <w:r w:rsidR="00415355">
              <w:rPr>
                <w:noProof/>
                <w:webHidden/>
              </w:rPr>
            </w:r>
            <w:r w:rsidR="00415355">
              <w:rPr>
                <w:noProof/>
                <w:webHidden/>
              </w:rPr>
              <w:fldChar w:fldCharType="separate"/>
            </w:r>
            <w:r w:rsidR="00415355">
              <w:rPr>
                <w:noProof/>
                <w:webHidden/>
              </w:rPr>
              <w:t>52</w:t>
            </w:r>
            <w:r w:rsidR="00415355">
              <w:rPr>
                <w:noProof/>
                <w:webHidden/>
              </w:rPr>
              <w:fldChar w:fldCharType="end"/>
            </w:r>
          </w:hyperlink>
        </w:p>
        <w:p w14:paraId="70B2B60E"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305" w:history="1">
            <w:r w:rsidR="00415355" w:rsidRPr="00097150">
              <w:rPr>
                <w:rStyle w:val="Hyperlink"/>
                <w:rFonts w:eastAsia="Times New Roman"/>
                <w:b/>
                <w:bCs/>
                <w:noProof/>
              </w:rPr>
              <w:t>Índice de desempeño del trabajo por completar</w:t>
            </w:r>
            <w:r w:rsidR="00415355">
              <w:rPr>
                <w:noProof/>
                <w:webHidden/>
              </w:rPr>
              <w:tab/>
            </w:r>
            <w:r w:rsidR="00415355">
              <w:rPr>
                <w:noProof/>
                <w:webHidden/>
              </w:rPr>
              <w:fldChar w:fldCharType="begin"/>
            </w:r>
            <w:r w:rsidR="00415355">
              <w:rPr>
                <w:noProof/>
                <w:webHidden/>
              </w:rPr>
              <w:instrText xml:space="preserve"> PAGEREF _Toc464123305 \h </w:instrText>
            </w:r>
            <w:r w:rsidR="00415355">
              <w:rPr>
                <w:noProof/>
                <w:webHidden/>
              </w:rPr>
            </w:r>
            <w:r w:rsidR="00415355">
              <w:rPr>
                <w:noProof/>
                <w:webHidden/>
              </w:rPr>
              <w:fldChar w:fldCharType="separate"/>
            </w:r>
            <w:r w:rsidR="00415355">
              <w:rPr>
                <w:noProof/>
                <w:webHidden/>
              </w:rPr>
              <w:t>54</w:t>
            </w:r>
            <w:r w:rsidR="00415355">
              <w:rPr>
                <w:noProof/>
                <w:webHidden/>
              </w:rPr>
              <w:fldChar w:fldCharType="end"/>
            </w:r>
          </w:hyperlink>
        </w:p>
        <w:p w14:paraId="12FF2E00" w14:textId="77777777" w:rsidR="00415355" w:rsidRDefault="00804B77">
          <w:pPr>
            <w:pStyle w:val="TOC1"/>
            <w:tabs>
              <w:tab w:val="right" w:leader="dot" w:pos="8828"/>
            </w:tabs>
            <w:rPr>
              <w:rFonts w:eastAsiaTheme="minorEastAsia" w:cstheme="minorBidi"/>
              <w:b w:val="0"/>
              <w:noProof/>
              <w:color w:val="auto"/>
              <w:lang w:val="en-US" w:eastAsia="en-US"/>
            </w:rPr>
          </w:pPr>
          <w:hyperlink w:anchor="_Toc464123306" w:history="1">
            <w:r w:rsidR="00415355" w:rsidRPr="00097150">
              <w:rPr>
                <w:rStyle w:val="Hyperlink"/>
                <w:rFonts w:eastAsia="Times New Roman"/>
                <w:bCs/>
                <w:noProof/>
              </w:rPr>
              <w:t>Recopilación de datos para EVM</w:t>
            </w:r>
            <w:r w:rsidR="00415355">
              <w:rPr>
                <w:noProof/>
                <w:webHidden/>
              </w:rPr>
              <w:tab/>
            </w:r>
            <w:r w:rsidR="00415355">
              <w:rPr>
                <w:noProof/>
                <w:webHidden/>
              </w:rPr>
              <w:fldChar w:fldCharType="begin"/>
            </w:r>
            <w:r w:rsidR="00415355">
              <w:rPr>
                <w:noProof/>
                <w:webHidden/>
              </w:rPr>
              <w:instrText xml:space="preserve"> PAGEREF _Toc464123306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629473AA"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307" w:history="1">
            <w:r w:rsidR="00415355" w:rsidRPr="00097150">
              <w:rPr>
                <w:rStyle w:val="Hyperlink"/>
                <w:rFonts w:eastAsia="Times New Roman"/>
                <w:bCs/>
                <w:noProof/>
              </w:rPr>
              <w:t>Gestión de tareas</w:t>
            </w:r>
            <w:r w:rsidR="00415355">
              <w:rPr>
                <w:noProof/>
                <w:webHidden/>
              </w:rPr>
              <w:tab/>
            </w:r>
            <w:r w:rsidR="00415355">
              <w:rPr>
                <w:noProof/>
                <w:webHidden/>
              </w:rPr>
              <w:fldChar w:fldCharType="begin"/>
            </w:r>
            <w:r w:rsidR="00415355">
              <w:rPr>
                <w:noProof/>
                <w:webHidden/>
              </w:rPr>
              <w:instrText xml:space="preserve"> PAGEREF _Toc464123307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4262D67"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308" w:history="1">
            <w:r w:rsidR="00415355" w:rsidRPr="00097150">
              <w:rPr>
                <w:rStyle w:val="Hyperlink"/>
                <w:rFonts w:eastAsia="Times New Roman"/>
                <w:b/>
                <w:bCs/>
                <w:noProof/>
              </w:rPr>
              <w:t>Valor Planificado:</w:t>
            </w:r>
            <w:r w:rsidR="00415355">
              <w:rPr>
                <w:noProof/>
                <w:webHidden/>
              </w:rPr>
              <w:tab/>
            </w:r>
            <w:r w:rsidR="00415355">
              <w:rPr>
                <w:noProof/>
                <w:webHidden/>
              </w:rPr>
              <w:fldChar w:fldCharType="begin"/>
            </w:r>
            <w:r w:rsidR="00415355">
              <w:rPr>
                <w:noProof/>
                <w:webHidden/>
              </w:rPr>
              <w:instrText xml:space="preserve"> PAGEREF _Toc464123308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7A8B0CA"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309" w:history="1">
            <w:r w:rsidR="00415355" w:rsidRPr="00097150">
              <w:rPr>
                <w:rStyle w:val="Hyperlink"/>
                <w:rFonts w:eastAsia="Times New Roman"/>
                <w:b/>
                <w:bCs/>
                <w:noProof/>
              </w:rPr>
              <w:t>Registros y Costo Real:</w:t>
            </w:r>
            <w:r w:rsidR="00415355">
              <w:rPr>
                <w:noProof/>
                <w:webHidden/>
              </w:rPr>
              <w:tab/>
            </w:r>
            <w:r w:rsidR="00415355">
              <w:rPr>
                <w:noProof/>
                <w:webHidden/>
              </w:rPr>
              <w:fldChar w:fldCharType="begin"/>
            </w:r>
            <w:r w:rsidR="00415355">
              <w:rPr>
                <w:noProof/>
                <w:webHidden/>
              </w:rPr>
              <w:instrText xml:space="preserve"> PAGEREF _Toc464123309 \h </w:instrText>
            </w:r>
            <w:r w:rsidR="00415355">
              <w:rPr>
                <w:noProof/>
                <w:webHidden/>
              </w:rPr>
            </w:r>
            <w:r w:rsidR="00415355">
              <w:rPr>
                <w:noProof/>
                <w:webHidden/>
              </w:rPr>
              <w:fldChar w:fldCharType="separate"/>
            </w:r>
            <w:r w:rsidR="00415355">
              <w:rPr>
                <w:noProof/>
                <w:webHidden/>
              </w:rPr>
              <w:t>60</w:t>
            </w:r>
            <w:r w:rsidR="00415355">
              <w:rPr>
                <w:noProof/>
                <w:webHidden/>
              </w:rPr>
              <w:fldChar w:fldCharType="end"/>
            </w:r>
          </w:hyperlink>
        </w:p>
        <w:p w14:paraId="1D9336A3"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310" w:history="1">
            <w:r w:rsidR="00415355" w:rsidRPr="00097150">
              <w:rPr>
                <w:rStyle w:val="Hyperlink"/>
                <w:rFonts w:eastAsia="Times New Roman"/>
                <w:b/>
                <w:bCs/>
                <w:noProof/>
              </w:rPr>
              <w:t>Valor Ganado:</w:t>
            </w:r>
            <w:r w:rsidR="00415355">
              <w:rPr>
                <w:noProof/>
                <w:webHidden/>
              </w:rPr>
              <w:tab/>
            </w:r>
            <w:r w:rsidR="00415355">
              <w:rPr>
                <w:noProof/>
                <w:webHidden/>
              </w:rPr>
              <w:fldChar w:fldCharType="begin"/>
            </w:r>
            <w:r w:rsidR="00415355">
              <w:rPr>
                <w:noProof/>
                <w:webHidden/>
              </w:rPr>
              <w:instrText xml:space="preserve"> PAGEREF _Toc464123310 \h </w:instrText>
            </w:r>
            <w:r w:rsidR="00415355">
              <w:rPr>
                <w:noProof/>
                <w:webHidden/>
              </w:rPr>
            </w:r>
            <w:r w:rsidR="00415355">
              <w:rPr>
                <w:noProof/>
                <w:webHidden/>
              </w:rPr>
              <w:fldChar w:fldCharType="separate"/>
            </w:r>
            <w:r w:rsidR="00415355">
              <w:rPr>
                <w:noProof/>
                <w:webHidden/>
              </w:rPr>
              <w:t>61</w:t>
            </w:r>
            <w:r w:rsidR="00415355">
              <w:rPr>
                <w:noProof/>
                <w:webHidden/>
              </w:rPr>
              <w:fldChar w:fldCharType="end"/>
            </w:r>
          </w:hyperlink>
        </w:p>
        <w:p w14:paraId="33A3CB6E"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311" w:history="1">
            <w:r w:rsidR="00415355" w:rsidRPr="00097150">
              <w:rPr>
                <w:rStyle w:val="Hyperlink"/>
                <w:rFonts w:eastAsia="Times New Roman"/>
                <w:b/>
                <w:bCs/>
                <w:noProof/>
              </w:rPr>
              <w:t>Procesamiento y almacenamiento:</w:t>
            </w:r>
            <w:r w:rsidR="00415355">
              <w:rPr>
                <w:noProof/>
                <w:webHidden/>
              </w:rPr>
              <w:tab/>
            </w:r>
            <w:r w:rsidR="00415355">
              <w:rPr>
                <w:noProof/>
                <w:webHidden/>
              </w:rPr>
              <w:fldChar w:fldCharType="begin"/>
            </w:r>
            <w:r w:rsidR="00415355">
              <w:rPr>
                <w:noProof/>
                <w:webHidden/>
              </w:rPr>
              <w:instrText xml:space="preserve"> PAGEREF _Toc464123311 \h </w:instrText>
            </w:r>
            <w:r w:rsidR="00415355">
              <w:rPr>
                <w:noProof/>
                <w:webHidden/>
              </w:rPr>
            </w:r>
            <w:r w:rsidR="00415355">
              <w:rPr>
                <w:noProof/>
                <w:webHidden/>
              </w:rPr>
              <w:fldChar w:fldCharType="separate"/>
            </w:r>
            <w:r w:rsidR="00415355">
              <w:rPr>
                <w:noProof/>
                <w:webHidden/>
              </w:rPr>
              <w:t>63</w:t>
            </w:r>
            <w:r w:rsidR="00415355">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4123223"/>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4123224"/>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4123225"/>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4123226"/>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4123227"/>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w:t>
      </w:r>
      <w:proofErr w:type="spellStart"/>
      <w:r w:rsidRPr="00536125">
        <w:rPr>
          <w:rFonts w:eastAsia="Times New Roman"/>
          <w:color w:val="000000" w:themeColor="text1"/>
          <w:sz w:val="24"/>
          <w:szCs w:val="24"/>
          <w:lang w:val="es-ES_tradnl"/>
        </w:rPr>
        <w:t>via</w:t>
      </w:r>
      <w:proofErr w:type="spellEnd"/>
      <w:r w:rsidRPr="00536125">
        <w:rPr>
          <w:rFonts w:eastAsia="Times New Roman"/>
          <w:color w:val="000000" w:themeColor="text1"/>
          <w:sz w:val="24"/>
          <w:szCs w:val="24"/>
          <w:lang w:val="es-ES_tradnl"/>
        </w:rPr>
        <w:t xml:space="preserve">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4123228"/>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4123229"/>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4123230"/>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4123231"/>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Project Management </w:t>
      </w:r>
      <w:proofErr w:type="spellStart"/>
      <w:r w:rsidRPr="00536125">
        <w:rPr>
          <w:rFonts w:eastAsia="Times New Roman"/>
          <w:color w:val="000000" w:themeColor="text1"/>
          <w:sz w:val="24"/>
          <w:szCs w:val="24"/>
          <w:lang w:val="es-ES_tradnl"/>
        </w:rPr>
        <w:t>Institute</w:t>
      </w:r>
      <w:proofErr w:type="spellEnd"/>
      <w:r w:rsidRPr="00536125">
        <w:rPr>
          <w:rFonts w:eastAsia="Times New Roman"/>
          <w:color w:val="000000" w:themeColor="text1"/>
          <w:sz w:val="24"/>
          <w:szCs w:val="24"/>
          <w:lang w:val="es-ES_tradnl"/>
        </w:rPr>
        <w:t>.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4123232"/>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 xml:space="preserve">t Book of </w:t>
      </w:r>
      <w:proofErr w:type="spellStart"/>
      <w:r w:rsidR="002D09FE" w:rsidRPr="00536125">
        <w:rPr>
          <w:rFonts w:eastAsia="Times New Roman"/>
          <w:color w:val="000000" w:themeColor="text1"/>
          <w:sz w:val="24"/>
          <w:szCs w:val="24"/>
          <w:lang w:val="es-ES_tradnl"/>
        </w:rPr>
        <w:t>Knowledge</w:t>
      </w:r>
      <w:proofErr w:type="spellEnd"/>
      <w:r w:rsidR="002D09FE" w:rsidRPr="00536125">
        <w:rPr>
          <w:rFonts w:eastAsia="Times New Roman"/>
          <w:color w:val="000000" w:themeColor="text1"/>
          <w:sz w:val="24"/>
          <w:szCs w:val="24"/>
          <w:lang w:val="es-ES_tradnl"/>
        </w:rPr>
        <w:t>,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4123233"/>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4123234"/>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4123235"/>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4123236"/>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4123237"/>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4123238"/>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4123239"/>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4123240"/>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Organizations</w:t>
      </w:r>
      <w:proofErr w:type="spellEnd"/>
      <w:r w:rsidRPr="00536125">
        <w:rPr>
          <w:rFonts w:eastAsia="Times New Roman"/>
          <w:color w:val="000000" w:themeColor="text1"/>
          <w:sz w:val="24"/>
          <w:szCs w:val="24"/>
          <w:lang w:val="es-ES_tradnl"/>
        </w:rPr>
        <w:t xml:space="preserve">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4123241"/>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4123242"/>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Default="00DB4BFA">
      <w:pPr>
        <w:pStyle w:val="Normal1"/>
        <w:jc w:val="both"/>
        <w:rPr>
          <w:color w:val="000000" w:themeColor="text1"/>
          <w:sz w:val="24"/>
          <w:szCs w:val="24"/>
          <w:lang w:val="es-ES_tradnl"/>
        </w:rPr>
      </w:pPr>
    </w:p>
    <w:p w14:paraId="370D10D1" w14:textId="77777777" w:rsidR="00196B59" w:rsidRPr="00536125" w:rsidRDefault="00196B59" w:rsidP="00196B59">
      <w:pPr>
        <w:pStyle w:val="Heading2"/>
        <w:jc w:val="center"/>
        <w:rPr>
          <w:rFonts w:eastAsia="Times New Roman"/>
          <w:b/>
          <w:bCs/>
          <w:color w:val="000000" w:themeColor="text1"/>
          <w:lang w:val="es-ES_tradnl"/>
        </w:rPr>
      </w:pPr>
      <w:r>
        <w:rPr>
          <w:rFonts w:eastAsia="Times New Roman"/>
          <w:b/>
          <w:bCs/>
          <w:color w:val="000000" w:themeColor="text1"/>
          <w:lang w:val="es-ES_tradnl"/>
        </w:rPr>
        <w:t>Actividades</w:t>
      </w:r>
    </w:p>
    <w:p w14:paraId="2E8ECAF6" w14:textId="751E39DA" w:rsidR="00196B59" w:rsidRPr="00944FF3" w:rsidRDefault="00196B59">
      <w:pPr>
        <w:pStyle w:val="Normal1"/>
        <w:jc w:val="both"/>
        <w:rPr>
          <w:rFonts w:eastAsia="Times New Roman"/>
          <w:color w:val="000000" w:themeColor="text1"/>
          <w:sz w:val="24"/>
          <w:szCs w:val="24"/>
          <w:lang w:val="es-ES_tradnl"/>
        </w:rPr>
      </w:pPr>
      <w:r>
        <w:rPr>
          <w:rFonts w:eastAsia="Times New Roman"/>
          <w:color w:val="000000" w:themeColor="text1"/>
          <w:sz w:val="24"/>
          <w:szCs w:val="24"/>
          <w:lang w:val="es-ES_tradnl"/>
        </w:rPr>
        <w:t>De acuerdo a PMI (2013), las actividades son los componentes básicos de la estructura de desglose del trabajo (p. 152</w:t>
      </w:r>
      <w:r w:rsidRPr="00536125">
        <w:rPr>
          <w:rFonts w:eastAsia="Times New Roman"/>
          <w:color w:val="000000" w:themeColor="text1"/>
          <w:sz w:val="24"/>
          <w:szCs w:val="24"/>
          <w:lang w:val="es-ES_tradnl"/>
        </w:rPr>
        <w:t>)</w:t>
      </w:r>
      <w:r w:rsidR="00944FF3">
        <w:rPr>
          <w:rFonts w:eastAsia="Times New Roman"/>
          <w:color w:val="000000" w:themeColor="text1"/>
          <w:sz w:val="24"/>
          <w:szCs w:val="24"/>
          <w:lang w:val="es-ES_tradnl"/>
        </w:rPr>
        <w:t>. En la herramienta, se presenta a las actividades como peticiones.</w:t>
      </w: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4123243"/>
      <w:r w:rsidRPr="00536125">
        <w:rPr>
          <w:rFonts w:eastAsia="Times New Roman"/>
          <w:b/>
          <w:bCs/>
          <w:color w:val="000000" w:themeColor="text1"/>
          <w:lang w:val="es-ES_tradnl"/>
        </w:rPr>
        <w:t>Hito</w:t>
      </w:r>
      <w:bookmarkEnd w:id="20"/>
    </w:p>
    <w:p w14:paraId="13D213E7" w14:textId="69D43937" w:rsidR="005A1E67" w:rsidRDefault="00675BDA">
      <w:pPr>
        <w:pStyle w:val="Normal1"/>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56B6464" w14:textId="533DC4AE" w:rsidR="002E2AFD" w:rsidRPr="00536125" w:rsidRDefault="002E2AFD" w:rsidP="002E2AFD">
      <w:pPr>
        <w:pStyle w:val="Heading2"/>
        <w:jc w:val="center"/>
        <w:rPr>
          <w:rFonts w:eastAsia="Times New Roman"/>
          <w:b/>
          <w:bCs/>
          <w:color w:val="000000" w:themeColor="text1"/>
          <w:lang w:val="es-ES_tradnl"/>
        </w:rPr>
      </w:pPr>
      <w:r>
        <w:rPr>
          <w:rFonts w:eastAsia="Times New Roman"/>
          <w:b/>
          <w:bCs/>
          <w:color w:val="000000" w:themeColor="text1"/>
          <w:lang w:val="es-ES_tradnl"/>
        </w:rPr>
        <w:t>Tarea</w:t>
      </w:r>
    </w:p>
    <w:p w14:paraId="7B6C2B0D" w14:textId="1ACEE231" w:rsidR="002E2AFD" w:rsidRPr="0068613F" w:rsidRDefault="0068613F" w:rsidP="0068613F">
      <w:pPr>
        <w:rPr>
          <w:rFonts w:ascii="Times New Roman" w:eastAsia="Times New Roman" w:hAnsi="Times New Roman" w:cs="Times New Roman"/>
          <w:color w:val="auto"/>
          <w:sz w:val="24"/>
          <w:szCs w:val="24"/>
          <w:lang w:val="en-US" w:eastAsia="en-US"/>
        </w:rPr>
      </w:pPr>
      <w:r>
        <w:rPr>
          <w:rFonts w:eastAsia="Times New Roman"/>
          <w:color w:val="000000" w:themeColor="text1"/>
          <w:sz w:val="24"/>
          <w:szCs w:val="24"/>
        </w:rPr>
        <w:t xml:space="preserve">Consiste en el </w:t>
      </w:r>
      <w:r w:rsidRPr="0068613F">
        <w:rPr>
          <w:rFonts w:eastAsia="Times New Roman"/>
          <w:color w:val="000000" w:themeColor="text1"/>
          <w:sz w:val="24"/>
          <w:szCs w:val="24"/>
        </w:rPr>
        <w:t>“</w:t>
      </w:r>
      <w:proofErr w:type="spellStart"/>
      <w:r>
        <w:rPr>
          <w:rFonts w:eastAsia="Times New Roman"/>
          <w:color w:val="auto"/>
          <w:sz w:val="24"/>
          <w:szCs w:val="24"/>
          <w:lang w:val="en-US" w:eastAsia="en-US"/>
        </w:rPr>
        <w:t>t</w:t>
      </w:r>
      <w:r w:rsidRPr="0068613F">
        <w:rPr>
          <w:rFonts w:eastAsia="Times New Roman"/>
          <w:color w:val="auto"/>
          <w:sz w:val="24"/>
          <w:szCs w:val="24"/>
          <w:lang w:val="en-US" w:eastAsia="en-US"/>
        </w:rPr>
        <w:t>rabajo</w:t>
      </w:r>
      <w:proofErr w:type="spellEnd"/>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que</w:t>
      </w:r>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debe</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hacerse</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en</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tiempo</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limitado</w:t>
      </w:r>
      <w:proofErr w:type="spellEnd"/>
      <w:r w:rsidRPr="0068613F">
        <w:rPr>
          <w:rFonts w:eastAsia="Arial Unicode MS"/>
          <w:spacing w:val="4"/>
          <w:sz w:val="24"/>
          <w:szCs w:val="24"/>
          <w:shd w:val="clear" w:color="auto" w:fill="FFFFFF"/>
          <w:lang w:val="en-US" w:eastAsia="en-US"/>
        </w:rPr>
        <w:t>.</w:t>
      </w:r>
      <w:r w:rsidRPr="0068613F">
        <w:rPr>
          <w:rFonts w:eastAsia="Times New Roman"/>
          <w:color w:val="000000" w:themeColor="text1"/>
          <w:sz w:val="24"/>
          <w:szCs w:val="24"/>
        </w:rPr>
        <w:t>”</w:t>
      </w:r>
      <w:r w:rsidR="00804B77">
        <w:rPr>
          <w:rFonts w:eastAsia="Times New Roman"/>
          <w:color w:val="000000" w:themeColor="text1"/>
          <w:sz w:val="24"/>
          <w:szCs w:val="24"/>
        </w:rPr>
        <w:t xml:space="preserve"> </w:t>
      </w:r>
      <w:r w:rsidR="003D730D">
        <w:rPr>
          <w:rFonts w:eastAsia="Times New Roman"/>
          <w:color w:val="000000" w:themeColor="text1"/>
          <w:sz w:val="24"/>
          <w:szCs w:val="24"/>
        </w:rPr>
        <w:t>(RAE, 2014).</w:t>
      </w:r>
      <w:bookmarkStart w:id="21" w:name="_GoBack"/>
      <w:bookmarkEnd w:id="21"/>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2" w:name="_Toc464123244"/>
      <w:r w:rsidRPr="00536125">
        <w:rPr>
          <w:rFonts w:eastAsia="Times New Roman"/>
          <w:b/>
          <w:bCs/>
          <w:color w:val="000000" w:themeColor="text1"/>
          <w:lang w:val="es-ES_tradnl"/>
        </w:rPr>
        <w:t>Gestión del valor ganado</w:t>
      </w:r>
      <w:bookmarkEnd w:id="22"/>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EVM (</w:t>
      </w:r>
      <w:proofErr w:type="spellStart"/>
      <w:r w:rsidRPr="00536125">
        <w:rPr>
          <w:rFonts w:eastAsia="Times New Roman"/>
          <w:color w:val="000000" w:themeColor="text1"/>
          <w:sz w:val="24"/>
          <w:szCs w:val="24"/>
          <w:lang w:val="es-ES_tradnl"/>
        </w:rPr>
        <w:t>Earned</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Value</w:t>
      </w:r>
      <w:proofErr w:type="spellEnd"/>
      <w:r w:rsidRPr="00536125">
        <w:rPr>
          <w:rFonts w:eastAsia="Times New Roman"/>
          <w:color w:val="000000" w:themeColor="text1"/>
          <w:sz w:val="24"/>
          <w:szCs w:val="24"/>
          <w:lang w:val="es-ES_tradnl"/>
        </w:rPr>
        <w:t xml:space="preserv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3" w:name="_Toc464123245"/>
      <w:r w:rsidRPr="00536125">
        <w:rPr>
          <w:rFonts w:eastAsia="Times New Roman"/>
          <w:b/>
          <w:bCs/>
          <w:color w:val="000000" w:themeColor="text1"/>
          <w:lang w:val="es-ES_tradnl"/>
        </w:rPr>
        <w:t>Herramienta automatizada de programación de proyecto</w:t>
      </w:r>
      <w:bookmarkEnd w:id="23"/>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w:t>
      </w:r>
      <w:r w:rsidRPr="00536125">
        <w:rPr>
          <w:rFonts w:eastAsia="Times New Roman"/>
          <w:color w:val="000000" w:themeColor="text1"/>
          <w:sz w:val="24"/>
          <w:szCs w:val="24"/>
          <w:lang w:val="es-ES_tradnl"/>
        </w:rPr>
        <w:lastRenderedPageBreak/>
        <w:t xml:space="preserve">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4" w:name="_Toc464123246"/>
      <w:r w:rsidRPr="00536125">
        <w:rPr>
          <w:rFonts w:eastAsia="Times New Roman"/>
          <w:b/>
          <w:bCs/>
          <w:color w:val="000000" w:themeColor="text1"/>
          <w:lang w:val="es-ES_tradnl"/>
        </w:rPr>
        <w:t>Metodologías ágiles</w:t>
      </w:r>
      <w:bookmarkEnd w:id="24"/>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w:t>
      </w:r>
      <w:proofErr w:type="spellStart"/>
      <w:r w:rsidRPr="00536125">
        <w:rPr>
          <w:rFonts w:eastAsia="Times New Roman"/>
          <w:color w:val="000000" w:themeColor="text1"/>
          <w:sz w:val="24"/>
          <w:szCs w:val="24"/>
          <w:lang w:val="es-ES_tradnl"/>
        </w:rPr>
        <w:t>Manifesto</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Agile Software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5" w:name="_Toc462739663"/>
      <w:bookmarkStart w:id="26" w:name="_Toc464123247"/>
      <w:r w:rsidRPr="00536125">
        <w:rPr>
          <w:rFonts w:eastAsia="Times New Roman"/>
          <w:b/>
          <w:bCs/>
          <w:color w:val="000000" w:themeColor="text1"/>
          <w:lang w:val="es-ES_tradnl"/>
        </w:rPr>
        <w:lastRenderedPageBreak/>
        <w:t>Estado del arte</w:t>
      </w:r>
      <w:bookmarkEnd w:id="25"/>
      <w:bookmarkEnd w:id="26"/>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7" w:name="_Toc462739664"/>
      <w:bookmarkStart w:id="28" w:name="_Toc464123248"/>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7"/>
      <w:bookmarkEnd w:id="28"/>
    </w:p>
    <w:p w14:paraId="6FADDC41" w14:textId="77777777" w:rsidR="00232D4F" w:rsidRPr="000C4445" w:rsidRDefault="00232D4F" w:rsidP="00232D4F">
      <w:pPr>
        <w:rPr>
          <w:rFonts w:eastAsia="Times New Roman"/>
          <w:color w:val="000000" w:themeColor="text1"/>
        </w:rPr>
      </w:pPr>
    </w:p>
    <w:p w14:paraId="5161D334" w14:textId="77777777" w:rsidR="00EB3782" w:rsidRDefault="00EB3782" w:rsidP="00EB3782">
      <w:pPr>
        <w:jc w:val="both"/>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17C44534" w14:textId="46539C3B" w:rsidR="00CE00CC" w:rsidRPr="00536125" w:rsidRDefault="00CE00CC" w:rsidP="00CE00CC">
      <w:pPr>
        <w:pStyle w:val="Heading3"/>
        <w:jc w:val="both"/>
        <w:rPr>
          <w:rFonts w:eastAsia="Times New Roman"/>
          <w:lang w:val="es-ES_tradnl"/>
        </w:rPr>
      </w:pPr>
      <w:bookmarkStart w:id="29" w:name="_Toc464123249"/>
      <w:r>
        <w:rPr>
          <w:rFonts w:eastAsia="Times New Roman"/>
          <w:b/>
          <w:bCs/>
          <w:lang w:val="es-ES_tradnl"/>
        </w:rPr>
        <w:t>Origen</w:t>
      </w:r>
      <w:r w:rsidRPr="00536125">
        <w:rPr>
          <w:rFonts w:eastAsia="Times New Roman"/>
          <w:b/>
          <w:bCs/>
          <w:lang w:val="es-ES_tradnl"/>
        </w:rPr>
        <w:t>:</w:t>
      </w:r>
      <w:bookmarkEnd w:id="29"/>
      <w:r w:rsidRPr="00536125">
        <w:rPr>
          <w:rFonts w:eastAsia="Times New Roman"/>
          <w:b/>
          <w:bCs/>
          <w:lang w:val="es-ES_tradnl"/>
        </w:rPr>
        <w:t xml:space="preserve"> </w:t>
      </w:r>
    </w:p>
    <w:p w14:paraId="144BF35F" w14:textId="4F72B98D"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proofErr w:type="spellStart"/>
      <w:r w:rsidR="008A3FA7" w:rsidRPr="008A3FA7">
        <w:rPr>
          <w:rFonts w:ascii="Arial" w:hAnsi="Arial" w:cs="Arial"/>
          <w:color w:val="000000" w:themeColor="text1"/>
          <w:sz w:val="22"/>
          <w:szCs w:val="22"/>
          <w:lang w:val="es-ES_tradnl" w:eastAsia="es-ES"/>
        </w:rPr>
        <w:t>Kwak</w:t>
      </w:r>
      <w:proofErr w:type="spellEnd"/>
      <w:r w:rsidR="008A3FA7" w:rsidRPr="008A3FA7">
        <w:rPr>
          <w:rFonts w:ascii="Arial" w:hAnsi="Arial" w:cs="Arial"/>
          <w:color w:val="000000" w:themeColor="text1"/>
          <w:sz w:val="22"/>
          <w:szCs w:val="22"/>
          <w:lang w:val="es-ES_tradnl" w:eastAsia="es-ES"/>
        </w:rPr>
        <w:t xml:space="preserve">, Y. y </w:t>
      </w:r>
      <w:proofErr w:type="spellStart"/>
      <w:r w:rsidR="008A3FA7" w:rsidRPr="008A3FA7">
        <w:rPr>
          <w:rFonts w:ascii="Arial" w:hAnsi="Arial" w:cs="Arial"/>
          <w:color w:val="000000" w:themeColor="text1"/>
          <w:sz w:val="22"/>
          <w:szCs w:val="22"/>
          <w:lang w:val="es-ES_tradnl" w:eastAsia="es-ES"/>
        </w:rPr>
        <w:t>Anbari</w:t>
      </w:r>
      <w:proofErr w:type="spellEnd"/>
      <w:r w:rsidR="008A3FA7" w:rsidRPr="008A3FA7">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el método de EVM y sus variaciones han sido utilizados bajo diversos nombres como EVPM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Project Management, EVA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Analysis</w:t>
      </w:r>
      <w:proofErr w:type="spellEnd"/>
      <w:r w:rsidRPr="00EB3782">
        <w:rPr>
          <w:rFonts w:ascii="Arial" w:hAnsi="Arial" w:cs="Arial"/>
          <w:color w:val="000000" w:themeColor="text1"/>
          <w:sz w:val="22"/>
          <w:szCs w:val="22"/>
          <w:lang w:val="es-ES_tradnl" w:eastAsia="es-ES"/>
        </w:rPr>
        <w:t xml:space="preserve"> que viene a ser Análisis del Valor Ganado e incluso otros términos más ligados a C/SCSC como C/SSR que son las siglas en inglés de </w:t>
      </w:r>
      <w:proofErr w:type="spellStart"/>
      <w:r w:rsidRPr="00EB3782">
        <w:rPr>
          <w:rFonts w:ascii="Arial" w:hAnsi="Arial" w:cs="Arial"/>
          <w:color w:val="000000" w:themeColor="text1"/>
          <w:sz w:val="22"/>
          <w:szCs w:val="22"/>
          <w:lang w:val="es-ES_tradnl" w:eastAsia="es-ES"/>
        </w:rPr>
        <w:t>Cost</w:t>
      </w:r>
      <w:proofErr w:type="spellEnd"/>
      <w:r w:rsidRPr="00EB3782">
        <w:rPr>
          <w:rFonts w:ascii="Arial" w:hAnsi="Arial" w:cs="Arial"/>
          <w:color w:val="000000" w:themeColor="text1"/>
          <w:sz w:val="22"/>
          <w:szCs w:val="22"/>
          <w:lang w:val="es-ES_tradnl" w:eastAsia="es-ES"/>
        </w:rPr>
        <w:t xml:space="preserve">/Schedule </w:t>
      </w:r>
      <w:proofErr w:type="spellStart"/>
      <w:r w:rsidRPr="00EB3782">
        <w:rPr>
          <w:rFonts w:ascii="Arial" w:hAnsi="Arial" w:cs="Arial"/>
          <w:color w:val="000000" w:themeColor="text1"/>
          <w:sz w:val="22"/>
          <w:szCs w:val="22"/>
          <w:lang w:val="es-ES_tradnl" w:eastAsia="es-ES"/>
        </w:rPr>
        <w:t>Summary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Report</w:t>
      </w:r>
      <w:proofErr w:type="spellEnd"/>
      <w:r w:rsidRPr="00EB3782">
        <w:rPr>
          <w:rFonts w:ascii="Arial" w:hAnsi="Arial" w:cs="Arial"/>
          <w:color w:val="000000" w:themeColor="text1"/>
          <w:sz w:val="22"/>
          <w:szCs w:val="22"/>
          <w:lang w:val="es-ES_tradnl" w:eastAsia="es-ES"/>
        </w:rPr>
        <w:t xml:space="preserve"> que en español significa Informe Resumido de Costo/Cronograma (p. 3). No obstante los términos que son más ampliamente usados en este capítulo son EVM y Gestión del Valor Ganado.</w:t>
      </w:r>
    </w:p>
    <w:p w14:paraId="40C42DEC" w14:textId="27C0EEA4" w:rsidR="00EB3782" w:rsidRDefault="00EB3782" w:rsidP="00EB3782">
      <w:pPr>
        <w:jc w:val="both"/>
        <w:rPr>
          <w:color w:val="000000" w:themeColor="text1"/>
        </w:rPr>
      </w:pPr>
      <w:r>
        <w:rPr>
          <w:color w:val="000000" w:themeColor="text1"/>
        </w:rPr>
        <w:t xml:space="preserve">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 También existen varias instituciones y organizaciones tanto en el sector privado como público que utilizan y aportan al conjunto de conceptos y principios que componen el EVM, un ejemplo de una importante organización es la </w:t>
      </w:r>
      <w:r w:rsidRPr="009A2427">
        <w:rPr>
          <w:color w:val="000000" w:themeColor="text1"/>
        </w:rPr>
        <w:t xml:space="preserve">Administración Nacional de la Aeronáutica y del Espacio  </w:t>
      </w:r>
      <w:r>
        <w:rPr>
          <w:color w:val="000000" w:themeColor="text1"/>
        </w:rPr>
        <w:t xml:space="preserve">de los Estados Unidos, también conocida como NASA </w:t>
      </w:r>
      <w:r w:rsidRPr="009A2427">
        <w:rPr>
          <w:color w:val="000000" w:themeColor="text1"/>
        </w:rPr>
        <w:t xml:space="preserve">por sus siglas en inglés, </w:t>
      </w:r>
      <w:proofErr w:type="spellStart"/>
      <w:r w:rsidRPr="009A2427">
        <w:rPr>
          <w:color w:val="000000" w:themeColor="text1"/>
        </w:rPr>
        <w:t>National</w:t>
      </w:r>
      <w:proofErr w:type="spellEnd"/>
      <w:r w:rsidRPr="009A2427">
        <w:rPr>
          <w:color w:val="000000" w:themeColor="text1"/>
        </w:rPr>
        <w:t xml:space="preserve"> </w:t>
      </w:r>
      <w:proofErr w:type="spellStart"/>
      <w:r w:rsidRPr="009A2427">
        <w:rPr>
          <w:color w:val="000000" w:themeColor="text1"/>
        </w:rPr>
        <w:t>Aeronautics</w:t>
      </w:r>
      <w:proofErr w:type="spellEnd"/>
      <w:r w:rsidRPr="009A2427">
        <w:rPr>
          <w:color w:val="000000" w:themeColor="text1"/>
        </w:rPr>
        <w:t xml:space="preserve"> and </w:t>
      </w:r>
      <w:proofErr w:type="spellStart"/>
      <w:r w:rsidRPr="009A2427">
        <w:rPr>
          <w:color w:val="000000" w:themeColor="text1"/>
        </w:rPr>
        <w:t>Space</w:t>
      </w:r>
      <w:proofErr w:type="spellEnd"/>
      <w:r w:rsidRPr="009A2427">
        <w:rPr>
          <w:color w:val="000000" w:themeColor="text1"/>
        </w:rPr>
        <w:t xml:space="preserve"> </w:t>
      </w:r>
      <w:proofErr w:type="spellStart"/>
      <w:r w:rsidRPr="009A2427">
        <w:rPr>
          <w:color w:val="000000" w:themeColor="text1"/>
        </w:rPr>
        <w:t>Administration</w:t>
      </w:r>
      <w:proofErr w:type="spellEnd"/>
      <w:r w:rsidR="004839D1">
        <w:rPr>
          <w:color w:val="000000" w:themeColor="text1"/>
        </w:rPr>
        <w:t>.</w:t>
      </w:r>
    </w:p>
    <w:p w14:paraId="4122893B" w14:textId="77777777" w:rsidR="00EB3782" w:rsidRPr="000C4445" w:rsidRDefault="00EB3782" w:rsidP="00EB3782">
      <w:pPr>
        <w:jc w:val="both"/>
        <w:rPr>
          <w:color w:val="000000" w:themeColor="text1"/>
        </w:rPr>
      </w:pPr>
    </w:p>
    <w:p w14:paraId="64F775BF" w14:textId="17F57BC1" w:rsidR="00EB3782" w:rsidRDefault="00593643" w:rsidP="00EB3782">
      <w:pPr>
        <w:jc w:val="both"/>
        <w:rPr>
          <w:color w:val="000000" w:themeColor="text1"/>
        </w:rPr>
      </w:pPr>
      <w:r>
        <w:rPr>
          <w:color w:val="000000" w:themeColor="text1"/>
        </w:rPr>
        <w:t xml:space="preserve">Estas instituciones gubernamentales tuvieron un importante papel en el origen y evolución de la Gestión del Valor Ganado, debido a que las mismas, para el desarrollo de proyectos internos, muchas veces tienen un sistema de contrataciones en el cual se pacta un determinado servicio o producto con organizaciones de parte de la industria. Para medir el desempeño de estos proyectos o programas, se utilizaban otras técnicas que, finalmente, al demostrar ciertas falencias, fueron reemplazadas por EVM. </w:t>
      </w:r>
      <w:r w:rsidR="00EB3782" w:rsidRPr="000C4445">
        <w:rPr>
          <w:color w:val="000000" w:themeColor="text1"/>
        </w:rPr>
        <w:t xml:space="preserve">Según </w:t>
      </w:r>
      <w:proofErr w:type="spellStart"/>
      <w:r w:rsidR="00EB3782" w:rsidRPr="000C4445">
        <w:rPr>
          <w:color w:val="000000" w:themeColor="text1"/>
        </w:rPr>
        <w:t>Cândido</w:t>
      </w:r>
      <w:proofErr w:type="spellEnd"/>
      <w:r w:rsidR="00EB3782" w:rsidRPr="000C4445">
        <w:rPr>
          <w:color w:val="000000" w:themeColor="text1"/>
        </w:rPr>
        <w:t xml:space="preserve">, </w:t>
      </w:r>
      <w:proofErr w:type="spellStart"/>
      <w:r w:rsidR="00EB3782" w:rsidRPr="000C4445">
        <w:rPr>
          <w:color w:val="000000" w:themeColor="text1"/>
        </w:rPr>
        <w:t>Mählmann</w:t>
      </w:r>
      <w:proofErr w:type="spellEnd"/>
      <w:r w:rsidR="00EB3782" w:rsidRPr="000C4445">
        <w:rPr>
          <w:color w:val="000000" w:themeColor="text1"/>
        </w:rPr>
        <w:t xml:space="preserve"> </w:t>
      </w:r>
      <w:proofErr w:type="spellStart"/>
      <w:r w:rsidR="00EB3782" w:rsidRPr="000C4445">
        <w:rPr>
          <w:color w:val="000000" w:themeColor="text1"/>
        </w:rPr>
        <w:t>Heineck</w:t>
      </w:r>
      <w:proofErr w:type="spellEnd"/>
      <w:r w:rsidR="00EB3782" w:rsidRPr="000C4445">
        <w:rPr>
          <w:color w:val="000000" w:themeColor="text1"/>
        </w:rPr>
        <w:t xml:space="preserve"> y Barros Neto (2014) la técnica de medición del rendimiento conocida como la gestión del valor ganado al dar un paso delante respecto a técnicas tradicionales como las Técnicas de Revisión y Evaluación de Proyectos y Costo también conocidas como PERT/</w:t>
      </w:r>
      <w:proofErr w:type="spellStart"/>
      <w:r w:rsidR="00EB3782" w:rsidRPr="000C4445">
        <w:rPr>
          <w:color w:val="000000" w:themeColor="text1"/>
        </w:rPr>
        <w:t>Cost</w:t>
      </w:r>
      <w:proofErr w:type="spellEnd"/>
      <w:r w:rsidR="00EB3782" w:rsidRPr="000C4445">
        <w:rPr>
          <w:color w:val="000000" w:themeColor="text1"/>
        </w:rPr>
        <w:t xml:space="preserve"> por sus siglas del inglés de Project </w:t>
      </w:r>
      <w:proofErr w:type="spellStart"/>
      <w:r w:rsidR="00EB3782" w:rsidRPr="000C4445">
        <w:rPr>
          <w:color w:val="000000" w:themeColor="text1"/>
        </w:rPr>
        <w:t>Evaluation</w:t>
      </w:r>
      <w:proofErr w:type="spellEnd"/>
      <w:r w:rsidR="00EB3782" w:rsidRPr="000C4445">
        <w:rPr>
          <w:color w:val="000000" w:themeColor="text1"/>
        </w:rPr>
        <w:t xml:space="preserve"> and </w:t>
      </w:r>
      <w:proofErr w:type="spellStart"/>
      <w:r w:rsidR="00EB3782" w:rsidRPr="000C4445">
        <w:rPr>
          <w:color w:val="000000" w:themeColor="text1"/>
        </w:rPr>
        <w:t>Review</w:t>
      </w:r>
      <w:proofErr w:type="spellEnd"/>
      <w:r w:rsidR="00EB3782" w:rsidRPr="000C4445">
        <w:rPr>
          <w:color w:val="000000" w:themeColor="text1"/>
        </w:rPr>
        <w:t xml:space="preserve"> </w:t>
      </w:r>
      <w:proofErr w:type="spellStart"/>
      <w:r w:rsidR="00EB3782" w:rsidRPr="000C4445">
        <w:rPr>
          <w:color w:val="000000" w:themeColor="text1"/>
        </w:rPr>
        <w:t>Techniques</w:t>
      </w:r>
      <w:proofErr w:type="spellEnd"/>
      <w:r w:rsidR="00EB3782" w:rsidRPr="000C4445">
        <w:rPr>
          <w:color w:val="000000" w:themeColor="text1"/>
        </w:rPr>
        <w:t xml:space="preserve"> and </w:t>
      </w:r>
      <w:proofErr w:type="spellStart"/>
      <w:r w:rsidR="00EB3782" w:rsidRPr="000C4445">
        <w:rPr>
          <w:color w:val="000000" w:themeColor="text1"/>
        </w:rPr>
        <w:t>Cost</w:t>
      </w:r>
      <w:proofErr w:type="spellEnd"/>
      <w:r w:rsidR="00EB3782" w:rsidRPr="000C4445">
        <w:rPr>
          <w:color w:val="000000" w:themeColor="text1"/>
        </w:rPr>
        <w:t xml:space="preserve">, y los Criterios de Sistema de Control Costo/Cronograma también conocidos como C/SCSC por sus siglas del inglés </w:t>
      </w:r>
      <w:proofErr w:type="spellStart"/>
      <w:r w:rsidR="00EB3782" w:rsidRPr="000C4445">
        <w:rPr>
          <w:color w:val="000000" w:themeColor="text1"/>
        </w:rPr>
        <w:t>Cost</w:t>
      </w:r>
      <w:proofErr w:type="spellEnd"/>
      <w:r w:rsidR="00EB3782" w:rsidRPr="000C4445">
        <w:rPr>
          <w:color w:val="000000" w:themeColor="text1"/>
        </w:rPr>
        <w:t xml:space="preserve">/Schedule Control </w:t>
      </w:r>
      <w:proofErr w:type="spellStart"/>
      <w:r w:rsidR="00EB3782" w:rsidRPr="000C4445">
        <w:rPr>
          <w:color w:val="000000" w:themeColor="text1"/>
        </w:rPr>
        <w:t>System</w:t>
      </w:r>
      <w:proofErr w:type="spellEnd"/>
      <w:r w:rsidR="00EB3782" w:rsidRPr="000C4445">
        <w:rPr>
          <w:color w:val="000000" w:themeColor="text1"/>
        </w:rPr>
        <w:t xml:space="preserve"> </w:t>
      </w:r>
      <w:proofErr w:type="spellStart"/>
      <w:r w:rsidR="00EB3782" w:rsidRPr="000C4445">
        <w:rPr>
          <w:color w:val="000000" w:themeColor="text1"/>
        </w:rPr>
        <w:t>Criteria</w:t>
      </w:r>
      <w:proofErr w:type="spellEnd"/>
      <w:r w:rsidR="00EB3782" w:rsidRPr="000C4445">
        <w:rPr>
          <w:color w:val="000000" w:themeColor="text1"/>
        </w:rPr>
        <w:t xml:space="preserve">, fue fuertemente apoyada por la comunidad de gestores de proyectos que existe en torno al PMI (p. 1). </w:t>
      </w:r>
      <w:r w:rsidR="00EB3782">
        <w:rPr>
          <w:color w:val="000000" w:themeColor="text1"/>
        </w:rPr>
        <w:t xml:space="preserve">Con esto se puede concluir que las técnicas PERT/COST eran los predecesores de EVM, </w:t>
      </w:r>
      <w:r w:rsidR="00EB3782">
        <w:rPr>
          <w:color w:val="000000" w:themeColor="text1"/>
        </w:rPr>
        <w:lastRenderedPageBreak/>
        <w:t xml:space="preserve">si bien el mismo no se fundamenta directamente en PERT/COST, su origen se relaciona a PERT/COST dado que estas técnicas eran ampliamente utilizadas antes de que el Departamento de Defensa de los Estados Unidos manifestaran la necesidad de un cambio de paradigma. </w:t>
      </w:r>
    </w:p>
    <w:p w14:paraId="046D0E03" w14:textId="77777777" w:rsidR="00EB3782" w:rsidRDefault="00EB3782" w:rsidP="00EB3782">
      <w:pPr>
        <w:jc w:val="both"/>
        <w:rPr>
          <w:color w:val="000000" w:themeColor="text1"/>
        </w:rPr>
      </w:pPr>
    </w:p>
    <w:p w14:paraId="66BF3299" w14:textId="68E1AF4E" w:rsidR="00EB3782" w:rsidRDefault="00016DDB" w:rsidP="00EB3782">
      <w:pPr>
        <w:jc w:val="both"/>
        <w:rPr>
          <w:color w:val="000000" w:themeColor="text1"/>
        </w:rPr>
      </w:pPr>
      <w:r>
        <w:rPr>
          <w:color w:val="000000" w:themeColor="text1"/>
        </w:rPr>
        <w:t xml:space="preserve">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de acuerdo a lo descrito por </w:t>
      </w:r>
      <w:r w:rsidR="00EB3782">
        <w:rPr>
          <w:color w:val="000000" w:themeColor="text1"/>
        </w:rPr>
        <w:t>Wayne (2000).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005098C" w14:textId="77777777" w:rsidR="00EB3782" w:rsidRDefault="00EB3782" w:rsidP="00EB3782">
      <w:pPr>
        <w:jc w:val="both"/>
        <w:rPr>
          <w:color w:val="000000" w:themeColor="text1"/>
        </w:rPr>
      </w:pPr>
    </w:p>
    <w:p w14:paraId="6C4C2443" w14:textId="195746A8" w:rsidR="00EB3782" w:rsidRPr="00EB3782" w:rsidRDefault="00EB3782" w:rsidP="00EB3782">
      <w:pPr>
        <w:jc w:val="both"/>
        <w:rPr>
          <w:color w:val="000000" w:themeColor="text1"/>
        </w:rPr>
      </w:pPr>
      <w:r>
        <w:rPr>
          <w:color w:val="000000" w:themeColor="text1"/>
        </w:rPr>
        <w:t xml:space="preserve">En términos históricos se puede establecer de forma aproximada el origen de principios de gestión primitivos que en algún momento podrían evolucionar a lo que es la Gestión del Valor Ganado. </w:t>
      </w:r>
      <w:r w:rsidR="00D25508">
        <w:rPr>
          <w:color w:val="000000" w:themeColor="text1"/>
        </w:rPr>
        <w:t xml:space="preserve">Según </w:t>
      </w:r>
      <w:proofErr w:type="spellStart"/>
      <w:r w:rsidR="00FF2622" w:rsidRPr="00FF2622">
        <w:rPr>
          <w:color w:val="000000" w:themeColor="text1"/>
        </w:rPr>
        <w:t>Kwak</w:t>
      </w:r>
      <w:proofErr w:type="spellEnd"/>
      <w:r w:rsidR="00FF2622" w:rsidRPr="00FF2622">
        <w:rPr>
          <w:color w:val="000000" w:themeColor="text1"/>
        </w:rPr>
        <w:t xml:space="preserve">, Y. y </w:t>
      </w:r>
      <w:proofErr w:type="spellStart"/>
      <w:r w:rsidR="00FF2622" w:rsidRPr="00FF2622">
        <w:rPr>
          <w:color w:val="000000" w:themeColor="text1"/>
        </w:rPr>
        <w:t>Anbari</w:t>
      </w:r>
      <w:proofErr w:type="spellEnd"/>
      <w:r w:rsidR="00FF2622" w:rsidRPr="00FF2622">
        <w:rPr>
          <w:color w:val="000000" w:themeColor="text1"/>
        </w:rPr>
        <w:t xml:space="preserve">, F. </w:t>
      </w:r>
      <w:r w:rsidRPr="00EB3782">
        <w:rPr>
          <w:color w:val="000000" w:themeColor="text1"/>
        </w:rPr>
        <w:t xml:space="preserve">(2011) EVM es una metodología de gestión de proyectos para la medición del desempeño tanto en términos financieros como el desempeño del proyecto mismo. Se puede encontrar indicios de una forma básica del EVM en ambientes de ingeniería industrial y fábricas a finales de 1800 (p. 3). </w:t>
      </w:r>
    </w:p>
    <w:p w14:paraId="40180777" w14:textId="77777777" w:rsidR="00EB3782" w:rsidRDefault="00EB3782" w:rsidP="00EB3782">
      <w:pPr>
        <w:jc w:val="both"/>
        <w:rPr>
          <w:color w:val="000000" w:themeColor="text1"/>
        </w:rPr>
      </w:pPr>
    </w:p>
    <w:p w14:paraId="74E33413" w14:textId="200C1848" w:rsidR="00EB3782" w:rsidRDefault="007409F1" w:rsidP="00EB3782">
      <w:pPr>
        <w:jc w:val="both"/>
        <w:rPr>
          <w:color w:val="000000" w:themeColor="text1"/>
        </w:rPr>
      </w:pPr>
      <w:r>
        <w:rPr>
          <w:color w:val="000000" w:themeColor="text1"/>
        </w:rPr>
        <w:t>H</w:t>
      </w:r>
      <w:r w:rsidR="00EB3782">
        <w:rPr>
          <w:color w:val="000000" w:themeColor="text1"/>
        </w:rPr>
        <w:t xml:space="preserve">istóricamente también se puede detectar una necesidad de una metodología, de cierta manera, más avanzada. 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w:t>
      </w:r>
      <w:r w:rsidR="00EC559B">
        <w:rPr>
          <w:color w:val="000000" w:themeColor="text1"/>
        </w:rPr>
        <w:t>cuánto</w:t>
      </w:r>
      <w:r w:rsidR="00EB3782">
        <w:rPr>
          <w:color w:val="000000" w:themeColor="text1"/>
        </w:rPr>
        <w:t xml:space="preserve"> tiempo y costo requerirá dicha tarea se hace más simple debido a que se puede contar con la experiencia previa. Sin embargo para proyectos en los que se requiere desarrollar un prototipo o un entregable nunca antes hecho, realizar estimaciones puede ser un proceso mucho </w:t>
      </w:r>
      <w:r w:rsidR="00EC559B">
        <w:rPr>
          <w:color w:val="000000" w:themeColor="text1"/>
        </w:rPr>
        <w:t>más</w:t>
      </w:r>
      <w:r w:rsidR="00EB3782">
        <w:rPr>
          <w:color w:val="000000" w:themeColor="text1"/>
        </w:rPr>
        <w:t xml:space="preserve">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50 reconoció que la ya en aumento complejidad de sus contratos de sistemas de desarrollo de armamentos demandaba técnicas de gestión más sofisticadas en relación a las que eran utilizadas usualmente en la industria (p. 1). </w:t>
      </w:r>
    </w:p>
    <w:p w14:paraId="4B51A08E" w14:textId="77777777" w:rsidR="00EB3782" w:rsidRDefault="00EB3782" w:rsidP="00EB3782">
      <w:pPr>
        <w:jc w:val="both"/>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w:t>
      </w:r>
      <w:r>
        <w:rPr>
          <w:color w:val="000000" w:themeColor="text1"/>
        </w:rPr>
        <w:lastRenderedPageBreak/>
        <w:t xml:space="preserve">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158957E8" w14:textId="77777777" w:rsidR="00EB3782" w:rsidRDefault="00EB3782" w:rsidP="00EB3782">
      <w:pPr>
        <w:jc w:val="both"/>
        <w:rPr>
          <w:color w:val="000000" w:themeColor="text1"/>
        </w:rPr>
      </w:pPr>
    </w:p>
    <w:p w14:paraId="50FE1D79" w14:textId="1633144A" w:rsidR="00EB3782" w:rsidRPr="00EB3782" w:rsidRDefault="00EB3782" w:rsidP="00EB3782">
      <w:pPr>
        <w:jc w:val="both"/>
        <w:rPr>
          <w:color w:val="000000" w:themeColor="text1"/>
        </w:rPr>
      </w:pPr>
      <w:r>
        <w:rPr>
          <w:color w:val="000000" w:themeColor="text1"/>
        </w:rPr>
        <w:t xml:space="preserve">Finalmente se hace conocer una metodología con una relación más directa con la Gestión del Valor Ganado. </w:t>
      </w:r>
      <w:proofErr w:type="spellStart"/>
      <w:r w:rsidR="001A2430" w:rsidRPr="001A2430">
        <w:rPr>
          <w:color w:val="000000" w:themeColor="text1"/>
        </w:rPr>
        <w:t>Kwak</w:t>
      </w:r>
      <w:proofErr w:type="spellEnd"/>
      <w:r w:rsidR="001A2430" w:rsidRPr="001A2430">
        <w:rPr>
          <w:color w:val="000000" w:themeColor="text1"/>
        </w:rPr>
        <w:t xml:space="preserve">, Y. y </w:t>
      </w:r>
      <w:proofErr w:type="spellStart"/>
      <w:r w:rsidR="001A2430" w:rsidRPr="001A2430">
        <w:rPr>
          <w:color w:val="000000" w:themeColor="text1"/>
        </w:rPr>
        <w:t>Anbari</w:t>
      </w:r>
      <w:proofErr w:type="spellEnd"/>
      <w:r w:rsidR="001A2430" w:rsidRPr="001A2430">
        <w:rPr>
          <w:color w:val="000000" w:themeColor="text1"/>
        </w:rPr>
        <w:t xml:space="preserve">, F. </w:t>
      </w:r>
      <w:r w:rsidRPr="00EB3782">
        <w:rPr>
          <w:color w:val="000000" w:themeColor="text1"/>
        </w:rPr>
        <w:t xml:space="preserve">(2011) la Gestión del Valor Ganado es una metodología de gestión para integrar el alcance al cronograma y recursos y para la medición del rendimiento y progreso del proyecto, la cual inició históricamente como </w:t>
      </w:r>
      <w:proofErr w:type="spellStart"/>
      <w:r w:rsidRPr="00EB3782">
        <w:rPr>
          <w:color w:val="000000" w:themeColor="text1"/>
        </w:rPr>
        <w:t>Cost</w:t>
      </w:r>
      <w:proofErr w:type="spellEnd"/>
      <w:r w:rsidRPr="00EB3782">
        <w:rPr>
          <w:color w:val="000000" w:themeColor="text1"/>
        </w:rPr>
        <w:t xml:space="preserve">/Schedule Control </w:t>
      </w:r>
      <w:proofErr w:type="spellStart"/>
      <w:r w:rsidRPr="00EB3782">
        <w:rPr>
          <w:color w:val="000000" w:themeColor="text1"/>
        </w:rPr>
        <w:t>System</w:t>
      </w:r>
      <w:proofErr w:type="spellEnd"/>
      <w:r w:rsidRPr="00EB3782">
        <w:rPr>
          <w:color w:val="000000" w:themeColor="text1"/>
        </w:rPr>
        <w:t xml:space="preserve"> </w:t>
      </w:r>
      <w:proofErr w:type="spellStart"/>
      <w:r w:rsidRPr="00EB3782">
        <w:rPr>
          <w:color w:val="000000" w:themeColor="text1"/>
        </w:rPr>
        <w:t>Criteria</w:t>
      </w:r>
      <w:proofErr w:type="spellEnd"/>
      <w:r w:rsidRPr="00EB3782">
        <w:rPr>
          <w:color w:val="000000" w:themeColor="text1"/>
        </w:rPr>
        <w:t xml:space="preserve">, C/SCSC, en español </w:t>
      </w:r>
      <w:r>
        <w:rPr>
          <w:color w:val="000000" w:themeColor="text1"/>
        </w:rPr>
        <w:t xml:space="preserve">Sistema de Control y Planificación de Costo Cronograma o </w:t>
      </w:r>
      <w:r w:rsidRPr="000C4445">
        <w:rPr>
          <w:color w:val="000000" w:themeColor="text1"/>
        </w:rPr>
        <w:t>Criterios de Sistema de Control Costo/Cronograma</w:t>
      </w:r>
      <w:r w:rsidRPr="00EB3782">
        <w:rPr>
          <w:color w:val="000000" w:themeColor="text1"/>
        </w:rPr>
        <w:t>, por el Departamento de Defensa de los Estados Unidos en los 1960s (p. 2). Los sucesos que llevaron a la adopción del C/SCSC son explicados a mayor nivel de detalle a continuación.</w:t>
      </w:r>
    </w:p>
    <w:p w14:paraId="3FBD7BA8" w14:textId="77777777" w:rsidR="00EB3782" w:rsidRDefault="00EB3782" w:rsidP="00EB3782">
      <w:pPr>
        <w:jc w:val="both"/>
        <w:rPr>
          <w:color w:val="000000" w:themeColor="text1"/>
        </w:rPr>
      </w:pPr>
    </w:p>
    <w:p w14:paraId="633DA78F" w14:textId="77777777" w:rsidR="00EB3782" w:rsidRDefault="00EB3782" w:rsidP="00EB3782">
      <w:pPr>
        <w:jc w:val="both"/>
        <w:rPr>
          <w:color w:val="000000" w:themeColor="text1"/>
        </w:rPr>
      </w:pPr>
      <w:r>
        <w:rPr>
          <w:color w:val="000000" w:themeColor="text1"/>
        </w:rPr>
        <w:t xml:space="preserve">Entre otras cosas, la situación de la industria, las condiciones de los servicios de defensa, más la complejidad de los programas, las inadecuadas técnicas industriales de gestión y las preocupaciones de la industria, la variación de los requisitos respecto a una institución de defensa y otra, eventualmente llevaron a que se desarrolle una técnica más apropiada para la gestión de proyectos y finalmente a la adopción de lo que hoy se conoce como EVM. Sin embargo esto no ha sido una transición tan directa. </w:t>
      </w:r>
    </w:p>
    <w:p w14:paraId="4F51F662" w14:textId="77777777" w:rsidR="00EB3782" w:rsidRDefault="00EB3782" w:rsidP="00EB3782">
      <w:pPr>
        <w:jc w:val="both"/>
        <w:rPr>
          <w:color w:val="000000" w:themeColor="text1"/>
        </w:rPr>
      </w:pPr>
    </w:p>
    <w:p w14:paraId="1665FADA" w14:textId="5C8D61AD" w:rsidR="00EB3782" w:rsidRDefault="00EB3782" w:rsidP="00EB3782">
      <w:pPr>
        <w:jc w:val="both"/>
        <w:rPr>
          <w:color w:val="000000" w:themeColor="text1"/>
        </w:rPr>
      </w:pPr>
      <w:r>
        <w:rPr>
          <w:color w:val="000000" w:themeColor="text1"/>
        </w:rPr>
        <w:t xml:space="preserve">Según </w:t>
      </w:r>
      <w:r w:rsidRPr="00EB3782">
        <w:rPr>
          <w:color w:val="000000" w:themeColor="text1"/>
        </w:rPr>
        <w:t>Wayne</w:t>
      </w:r>
      <w:r>
        <w:rPr>
          <w:color w:val="000000" w:themeColor="text1"/>
        </w:rPr>
        <w:t xml:space="preserve"> (2000) primeramente los servicios, es decir, la Fuerza Aérea, Marina y Ejercito, difícilmente se ponían de acuerdo respecto a un punto de vista común. Por un lado la Fuerza Aérea tendía a evitar discusiones que sugiriesen soluciones integrales, es decir, las cuales fuesen lo suficientemente genéricas para ser utilizadas por todos los servicios (Fuerza Aérea, Marina y Ejercito de los Estados Unidos), debido a que la postura que manifestaba la Fuerza Aérea respecto a PERT/COST era que estas técnicas eran demasiado rígidas. En este punto la Fuerza Aérea estaba de hecho de acuerdo con el Ejercito. Aún con estas diferencias, se realizaron investigaciones respecto a las mejores </w:t>
      </w:r>
      <w:r w:rsidR="00213959">
        <w:rPr>
          <w:color w:val="000000" w:themeColor="text1"/>
        </w:rPr>
        <w:t>prácticas</w:t>
      </w:r>
      <w:r>
        <w:rPr>
          <w:color w:val="000000" w:themeColor="text1"/>
        </w:rPr>
        <w:t xml:space="preserve"> utilizadas por las empresas americanas que lideraban el mercado. Estas investigaciones fueron realizadas por un conjunto de pioneros liderados por un oficial de la Fuerza Aérea, el señor </w:t>
      </w:r>
      <w:r w:rsidRPr="000354CF">
        <w:rPr>
          <w:color w:val="000000" w:themeColor="text1"/>
        </w:rPr>
        <w:t>Hans “</w:t>
      </w:r>
      <w:proofErr w:type="spellStart"/>
      <w:r w:rsidRPr="000354CF">
        <w:rPr>
          <w:color w:val="000000" w:themeColor="text1"/>
        </w:rPr>
        <w:t>Whitey</w:t>
      </w:r>
      <w:proofErr w:type="spellEnd"/>
      <w:r w:rsidRPr="000354CF">
        <w:rPr>
          <w:color w:val="000000" w:themeColor="text1"/>
        </w:rPr>
        <w:t xml:space="preserve">” </w:t>
      </w:r>
      <w:proofErr w:type="spellStart"/>
      <w:r w:rsidRPr="000354CF">
        <w:rPr>
          <w:color w:val="000000" w:themeColor="text1"/>
        </w:rPr>
        <w:t>Driessnack</w:t>
      </w:r>
      <w:proofErr w:type="spellEnd"/>
      <w:r>
        <w:rPr>
          <w:color w:val="000000" w:themeColor="text1"/>
        </w:rPr>
        <w:t xml:space="preserve">. Así fue como la Fuerza Aérea pudo capturar de cierta manera las </w:t>
      </w:r>
      <w:r w:rsidR="00213959">
        <w:rPr>
          <w:color w:val="000000" w:themeColor="text1"/>
        </w:rPr>
        <w:t>prácticas</w:t>
      </w:r>
      <w:r>
        <w:rPr>
          <w:color w:val="000000" w:themeColor="text1"/>
        </w:rPr>
        <w:t xml:space="preserve"> y utilizarlas como puntos de referencia o criterios de gestión efectiva en las especificaciones de los </w:t>
      </w:r>
      <w:r w:rsidRPr="000C4445">
        <w:rPr>
          <w:color w:val="000000" w:themeColor="text1"/>
        </w:rPr>
        <w:t>Criterios de Sistema de Control Costo/Cronograma</w:t>
      </w:r>
      <w:r>
        <w:rPr>
          <w:color w:val="000000" w:themeColor="text1"/>
        </w:rPr>
        <w:t xml:space="preserve">, </w:t>
      </w:r>
      <w:r w:rsidRPr="00EB3782">
        <w:rPr>
          <w:color w:val="000000" w:themeColor="text1"/>
        </w:rPr>
        <w:t>C/SCSC</w:t>
      </w:r>
      <w:r>
        <w:rPr>
          <w:color w:val="000000" w:themeColor="text1"/>
        </w:rPr>
        <w:t xml:space="preserve">. Si bien este innovador enfoque era muy prometedor, las promesas del mismo se redujeron con el surgimiento de múltiples versiones del mismo provenientes de la misma Fuerza Aérea, lo cual dificultaba una imagen de estabilidad y solidez y también dispersaba el interés tanto de parte de la industria como de otras </w:t>
      </w:r>
      <w:r>
        <w:rPr>
          <w:color w:val="000000" w:themeColor="text1"/>
        </w:rPr>
        <w:lastRenderedPageBreak/>
        <w:t xml:space="preserve">instituciones de defensa. Se necesitaría una perspectiva más amplia para superar los puntos de vista individuales. En 1966 la Oficina de la Secretaría de Defensa de los Estados Unidos pudo solucionar este problema al adoptar las especificaciones de la Fuerza Aérea y realizar las respectivas coordinaciones con los demás servicios. Tan sólo un año después, en 1967 el Departamento de Defensa de los Estados Unidos emitió la Instrucción 7000.2, “Performance </w:t>
      </w:r>
      <w:proofErr w:type="spellStart"/>
      <w:r>
        <w:rPr>
          <w:color w:val="000000" w:themeColor="text1"/>
        </w:rPr>
        <w:t>Measurement</w:t>
      </w:r>
      <w:proofErr w:type="spellEnd"/>
      <w:r>
        <w:rPr>
          <w:color w:val="000000" w:themeColor="text1"/>
        </w:rPr>
        <w:t xml:space="preserve"> </w:t>
      </w:r>
      <w:proofErr w:type="spellStart"/>
      <w:r>
        <w:rPr>
          <w:color w:val="000000" w:themeColor="text1"/>
        </w:rPr>
        <w:t>for</w:t>
      </w:r>
      <w:proofErr w:type="spellEnd"/>
      <w:r>
        <w:rPr>
          <w:color w:val="000000" w:themeColor="text1"/>
        </w:rPr>
        <w:t xml:space="preserve"> </w:t>
      </w:r>
      <w:proofErr w:type="spellStart"/>
      <w:r>
        <w:rPr>
          <w:color w:val="000000" w:themeColor="text1"/>
        </w:rPr>
        <w:t>Selected</w:t>
      </w:r>
      <w:proofErr w:type="spellEnd"/>
      <w:r>
        <w:rPr>
          <w:color w:val="000000" w:themeColor="text1"/>
        </w:rPr>
        <w:t xml:space="preserve"> </w:t>
      </w:r>
      <w:proofErr w:type="spellStart"/>
      <w:r>
        <w:rPr>
          <w:color w:val="000000" w:themeColor="text1"/>
        </w:rPr>
        <w:t>Acquisitions</w:t>
      </w:r>
      <w:proofErr w:type="spellEnd"/>
      <w:r>
        <w:rPr>
          <w:color w:val="000000" w:themeColor="text1"/>
        </w:rPr>
        <w:t xml:space="preserve">”, lo que viene a ser, Medición del Desempeño de Adquisiciones Seleccionadas. La </w:t>
      </w:r>
      <w:proofErr w:type="spellStart"/>
      <w:r>
        <w:rPr>
          <w:color w:val="000000" w:themeColor="text1"/>
        </w:rPr>
        <w:t>DoDI</w:t>
      </w:r>
      <w:proofErr w:type="spellEnd"/>
      <w:r>
        <w:rPr>
          <w:color w:val="000000" w:themeColor="text1"/>
        </w:rPr>
        <w:t xml:space="preserve"> 7000.2 encomendó un procedimiento uniforme del Departamento de Defensa de los Estados Unidos, requiriendo el cumplimiento de parte de la industria respecto a </w:t>
      </w:r>
      <w:r w:rsidRPr="00EB3782">
        <w:rPr>
          <w:color w:val="000000" w:themeColor="text1"/>
        </w:rPr>
        <w:t>C/SCSC</w:t>
      </w:r>
      <w:r>
        <w:rPr>
          <w:color w:val="000000" w:themeColor="text1"/>
        </w:rPr>
        <w:t xml:space="preserve">. Esto hizo que </w:t>
      </w:r>
      <w:r w:rsidRPr="00EB3782">
        <w:rPr>
          <w:color w:val="000000" w:themeColor="text1"/>
        </w:rPr>
        <w:t>C/SCSC</w:t>
      </w:r>
      <w:r>
        <w:rPr>
          <w:color w:val="000000" w:themeColor="text1"/>
        </w:rPr>
        <w:t xml:space="preserve"> fuese exitosamente adoptado. Esta instrucción marcó el nacimiento de una manera revolucionaria de trabajar con la industria – y de forma indirecta EVM. Todos los servicios, tanto la Fuerza Aérea, Marina y Ejercito de los Estados Unidos, usarían los mismos criterios de gestión para contratos relacionados a la industria de defensa en los programas y proyectos más importantes (p. 2). </w:t>
      </w:r>
    </w:p>
    <w:p w14:paraId="61552A3A" w14:textId="77777777" w:rsidR="00EB3782" w:rsidRDefault="00EB3782" w:rsidP="00EB3782">
      <w:pPr>
        <w:jc w:val="both"/>
        <w:rPr>
          <w:color w:val="000000" w:themeColor="text1"/>
        </w:rPr>
      </w:pPr>
      <w:r>
        <w:rPr>
          <w:color w:val="000000" w:themeColor="text1"/>
        </w:rPr>
        <w:t xml:space="preserve">Estos criterios también representaban según Wayne (2000), las mejores prácticas de gestión utilizadas por la industria americana y que requerían a la gestión del valor ganado como técnica integradora. </w:t>
      </w:r>
    </w:p>
    <w:p w14:paraId="157E57A9" w14:textId="1781CE01" w:rsidR="00EB3782" w:rsidRPr="00CE00CC" w:rsidRDefault="00B66F74"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proofErr w:type="spellStart"/>
      <w:r w:rsidR="00CA2DC2">
        <w:rPr>
          <w:rFonts w:ascii="Arial" w:hAnsi="Arial" w:cs="Arial"/>
          <w:color w:val="000000" w:themeColor="text1"/>
          <w:sz w:val="22"/>
          <w:szCs w:val="22"/>
          <w:lang w:val="es-ES_tradnl" w:eastAsia="es-ES"/>
        </w:rPr>
        <w:t>Kwak</w:t>
      </w:r>
      <w:proofErr w:type="spellEnd"/>
      <w:r w:rsidR="00CA2DC2">
        <w:rPr>
          <w:rFonts w:ascii="Arial" w:hAnsi="Arial" w:cs="Arial"/>
          <w:color w:val="000000" w:themeColor="text1"/>
          <w:sz w:val="22"/>
          <w:szCs w:val="22"/>
          <w:lang w:val="es-ES_tradnl" w:eastAsia="es-ES"/>
        </w:rPr>
        <w:t>, Y. y</w:t>
      </w:r>
      <w:r w:rsidR="00CA2DC2" w:rsidRPr="00CA2DC2">
        <w:rPr>
          <w:rFonts w:ascii="Arial" w:hAnsi="Arial" w:cs="Arial"/>
          <w:color w:val="000000" w:themeColor="text1"/>
          <w:sz w:val="22"/>
          <w:szCs w:val="22"/>
          <w:lang w:val="es-ES_tradnl" w:eastAsia="es-ES"/>
        </w:rPr>
        <w:t xml:space="preserve"> </w:t>
      </w:r>
      <w:proofErr w:type="spellStart"/>
      <w:r w:rsidR="00CA2DC2" w:rsidRPr="00CA2DC2">
        <w:rPr>
          <w:rFonts w:ascii="Arial" w:hAnsi="Arial" w:cs="Arial"/>
          <w:color w:val="000000" w:themeColor="text1"/>
          <w:sz w:val="22"/>
          <w:szCs w:val="22"/>
          <w:lang w:val="es-ES_tradnl" w:eastAsia="es-ES"/>
        </w:rPr>
        <w:t>Anbari</w:t>
      </w:r>
      <w:proofErr w:type="spellEnd"/>
      <w:r w:rsidR="00CA2DC2" w:rsidRPr="00CA2DC2">
        <w:rPr>
          <w:rFonts w:ascii="Arial" w:hAnsi="Arial" w:cs="Arial"/>
          <w:color w:val="000000" w:themeColor="text1"/>
          <w:sz w:val="22"/>
          <w:szCs w:val="22"/>
          <w:lang w:val="es-ES_tradnl" w:eastAsia="es-ES"/>
        </w:rPr>
        <w:t>, F</w:t>
      </w:r>
      <w:r w:rsidR="00CA2DC2">
        <w:rPr>
          <w:rFonts w:ascii="Arial" w:hAnsi="Arial" w:cs="Arial"/>
          <w:color w:val="000000" w:themeColor="text1"/>
          <w:sz w:val="22"/>
          <w:szCs w:val="22"/>
          <w:lang w:val="es-ES_tradnl" w:eastAsia="es-ES"/>
        </w:rPr>
        <w:t>.</w:t>
      </w:r>
      <w:r w:rsidR="00CA2DC2" w:rsidRPr="00EB3782">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La Gestión del Valor Ganado fue presentada al gobierno federal de los Estados Unidos en 1967 como parte integral del estándar C/SCSC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0FFD476D" w14:textId="77777777" w:rsidR="00CE00CC" w:rsidRDefault="00CE00CC" w:rsidP="00CE00CC">
      <w:pPr>
        <w:pStyle w:val="Heading3"/>
        <w:jc w:val="both"/>
        <w:rPr>
          <w:rFonts w:eastAsia="Times New Roman"/>
          <w:b/>
          <w:bCs/>
          <w:lang w:val="es-ES_tradnl"/>
        </w:rPr>
      </w:pPr>
    </w:p>
    <w:p w14:paraId="2B7DD5C3" w14:textId="0FC57650" w:rsidR="00EB3782" w:rsidRDefault="00CE00CC" w:rsidP="00CE00CC">
      <w:pPr>
        <w:pStyle w:val="Heading3"/>
        <w:jc w:val="both"/>
        <w:rPr>
          <w:rFonts w:eastAsia="Times New Roman"/>
          <w:b/>
          <w:bCs/>
          <w:lang w:val="es-ES_tradnl"/>
        </w:rPr>
      </w:pPr>
      <w:bookmarkStart w:id="30" w:name="_Toc464123250"/>
      <w:r>
        <w:rPr>
          <w:rFonts w:eastAsia="Times New Roman"/>
          <w:b/>
          <w:bCs/>
          <w:lang w:val="es-ES_tradnl"/>
        </w:rPr>
        <w:t>Primeros desafíos</w:t>
      </w:r>
      <w:r w:rsidRPr="00536125">
        <w:rPr>
          <w:rFonts w:eastAsia="Times New Roman"/>
          <w:b/>
          <w:bCs/>
          <w:lang w:val="es-ES_tradnl"/>
        </w:rPr>
        <w:t>:</w:t>
      </w:r>
      <w:bookmarkEnd w:id="30"/>
      <w:r w:rsidRPr="00536125">
        <w:rPr>
          <w:rFonts w:eastAsia="Times New Roman"/>
          <w:b/>
          <w:bCs/>
          <w:lang w:val="es-ES_tradnl"/>
        </w:rPr>
        <w:t xml:space="preserve"> </w:t>
      </w:r>
    </w:p>
    <w:p w14:paraId="37ECBC36" w14:textId="77777777" w:rsidR="00CE00CC" w:rsidRPr="00CE00CC" w:rsidRDefault="00CE00CC" w:rsidP="00CE00CC">
      <w:pPr>
        <w:pStyle w:val="Normal1"/>
        <w:rPr>
          <w:lang w:val="es-ES_tradnl"/>
        </w:rPr>
      </w:pPr>
    </w:p>
    <w:p w14:paraId="5CFE9D85" w14:textId="6AF854E2" w:rsidR="00EB3782" w:rsidRDefault="00EB3782" w:rsidP="00EB3782">
      <w:pPr>
        <w:jc w:val="both"/>
        <w:rPr>
          <w:color w:val="000000" w:themeColor="text1"/>
        </w:rPr>
      </w:pPr>
      <w:r>
        <w:rPr>
          <w:color w:val="000000" w:themeColor="text1"/>
        </w:rPr>
        <w:t>Como se puede notar dadas las</w:t>
      </w:r>
      <w:r w:rsidR="005E7169">
        <w:rPr>
          <w:color w:val="000000" w:themeColor="text1"/>
        </w:rPr>
        <w:t xml:space="preserve"> distintas </w:t>
      </w:r>
      <w:r>
        <w:rPr>
          <w:color w:val="000000" w:themeColor="text1"/>
        </w:rPr>
        <w:t xml:space="preserve">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entre los diferentes servicios que la componen,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Wayne (2000) expone que cuando el Departamento de Defensa de los Estados Unidos emitió la </w:t>
      </w:r>
      <w:proofErr w:type="spellStart"/>
      <w:r>
        <w:rPr>
          <w:color w:val="000000" w:themeColor="text1"/>
        </w:rPr>
        <w:t>DoDI</w:t>
      </w:r>
      <w:proofErr w:type="spellEnd"/>
      <w:r>
        <w:rPr>
          <w:color w:val="000000" w:themeColor="text1"/>
        </w:rPr>
        <w:t xml:space="preserve"> 7000.2, la industria de alguna manera temía que los diferentes servicios no la implementarían de manera cabal y consistente, por lo que la industria manifestó estos miedos. En respuesta a esto, David Packard en su carácter de Secretario de Defensa de los Estados Unidos y en representación de dicha Secretaría de Defensa, dirigió a los servicios para que involucraran a la industria y realizaran cursos de EVM, en el, en ese entonces,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School</w:t>
      </w:r>
      <w:proofErr w:type="spellEnd"/>
      <w:r>
        <w:rPr>
          <w:color w:val="000000" w:themeColor="text1"/>
        </w:rPr>
        <w:t xml:space="preserve"> (ahora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College</w:t>
      </w:r>
      <w:proofErr w:type="spellEnd"/>
      <w:r>
        <w:rPr>
          <w:color w:val="000000" w:themeColor="text1"/>
        </w:rPr>
        <w:t>) (p. 2).</w:t>
      </w:r>
    </w:p>
    <w:p w14:paraId="2EEDE563" w14:textId="77777777" w:rsidR="00EB3782" w:rsidRDefault="00EB3782" w:rsidP="00EB3782">
      <w:pPr>
        <w:jc w:val="both"/>
        <w:rPr>
          <w:color w:val="000000" w:themeColor="text1"/>
        </w:rPr>
      </w:pPr>
    </w:p>
    <w:p w14:paraId="7785DA48" w14:textId="2FA2B365" w:rsidR="00EB3782" w:rsidRDefault="005E7169" w:rsidP="00EB3782">
      <w:pPr>
        <w:jc w:val="both"/>
        <w:rPr>
          <w:color w:val="000000" w:themeColor="text1"/>
        </w:rPr>
      </w:pPr>
      <w:r>
        <w:rPr>
          <w:color w:val="000000" w:themeColor="text1"/>
        </w:rPr>
        <w:t>De acuerdo a,</w:t>
      </w:r>
      <w:r w:rsidR="00EB3782">
        <w:rPr>
          <w:color w:val="000000" w:themeColor="text1"/>
        </w:rPr>
        <w:t xml:space="preserve"> Wayne (2000) en Junio de 1970 se realizó una reunión en Andrews Air </w:t>
      </w:r>
      <w:proofErr w:type="spellStart"/>
      <w:r w:rsidR="00EB3782">
        <w:rPr>
          <w:color w:val="000000" w:themeColor="text1"/>
        </w:rPr>
        <w:t>Force</w:t>
      </w:r>
      <w:proofErr w:type="spellEnd"/>
      <w:r w:rsidR="00EB3782">
        <w:rPr>
          <w:color w:val="000000" w:themeColor="text1"/>
        </w:rPr>
        <w:t xml:space="preserve"> Base</w:t>
      </w:r>
      <w:r w:rsidR="00EB3782" w:rsidRPr="00D33B6E">
        <w:rPr>
          <w:color w:val="000000" w:themeColor="text1"/>
        </w:rPr>
        <w:t xml:space="preserve"> </w:t>
      </w:r>
      <w:r w:rsidR="00EB3782">
        <w:rPr>
          <w:color w:val="000000" w:themeColor="text1"/>
        </w:rPr>
        <w:t xml:space="preserve"> donde </w:t>
      </w:r>
      <w:r w:rsidR="00EB3782" w:rsidRPr="00D33B6E">
        <w:rPr>
          <w:color w:val="000000" w:themeColor="text1"/>
        </w:rPr>
        <w:t>conferenciantes</w:t>
      </w:r>
      <w:r w:rsidR="00EB3782">
        <w:rPr>
          <w:color w:val="000000" w:themeColor="text1"/>
        </w:rPr>
        <w:t xml:space="preserve"> tanto de parte de la industria como de parte del </w:t>
      </w:r>
      <w:r w:rsidR="00EB3782">
        <w:rPr>
          <w:color w:val="000000" w:themeColor="text1"/>
        </w:rPr>
        <w:lastRenderedPageBreak/>
        <w:t>gobierno pudieron 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513FBC2" w14:textId="77777777" w:rsidR="00EB3782" w:rsidRDefault="00EB3782" w:rsidP="00EB3782">
      <w:pPr>
        <w:jc w:val="both"/>
        <w:rPr>
          <w:color w:val="000000" w:themeColor="text1"/>
        </w:rPr>
      </w:pPr>
    </w:p>
    <w:p w14:paraId="576F2693" w14:textId="016CF653" w:rsidR="00EB3782" w:rsidRDefault="007409F1" w:rsidP="00EB3782">
      <w:pPr>
        <w:jc w:val="both"/>
        <w:rPr>
          <w:color w:val="000000" w:themeColor="text1"/>
        </w:rPr>
      </w:pPr>
      <w:r>
        <w:rPr>
          <w:color w:val="000000" w:themeColor="text1"/>
        </w:rPr>
        <w:t>Un desafío recurrente que tienen las instituciones de defensa es el de realizar programas o proyectos qu</w:t>
      </w:r>
      <w:r w:rsidR="007D3FF0">
        <w:rPr>
          <w:color w:val="000000" w:themeColor="text1"/>
        </w:rPr>
        <w:t>e nunca antes se han realizado. U</w:t>
      </w:r>
      <w:r>
        <w:rPr>
          <w:color w:val="000000" w:themeColor="text1"/>
        </w:rPr>
        <w:t xml:space="preserve">n claro ejemplo de esto es el del </w:t>
      </w:r>
      <w:r w:rsidR="00EB3782">
        <w:rPr>
          <w:color w:val="000000" w:themeColor="text1"/>
        </w:rPr>
        <w:t xml:space="preserve">avión combatiente Raptor F-22 de la Fuerza Aérea de los Estados unidos, en avanzado desarrollo en los años 2000 para reemplazar el F-15. </w:t>
      </w:r>
      <w:r>
        <w:rPr>
          <w:color w:val="000000" w:themeColor="text1"/>
        </w:rPr>
        <w:t>De acuerdo a Wayne (2000) l</w:t>
      </w:r>
      <w:r w:rsidR="00EB3782">
        <w:rPr>
          <w:color w:val="000000" w:themeColor="text1"/>
        </w:rPr>
        <w:t xml:space="preserve">a Fuerza Aérea requiere que el F-22 vuele más rápido que la velocidad del sonido sin utilizar </w:t>
      </w:r>
      <w:r w:rsidR="00EB3782" w:rsidRPr="00BF6C94">
        <w:rPr>
          <w:color w:val="000000" w:themeColor="text1"/>
        </w:rPr>
        <w:t xml:space="preserve">sistemas de postcombustión </w:t>
      </w:r>
      <w:r w:rsidR="00EB3782">
        <w:rPr>
          <w:color w:val="000000" w:themeColor="text1"/>
        </w:rPr>
        <w:t xml:space="preserve">de </w:t>
      </w:r>
      <w:r w:rsidR="00EB3782" w:rsidRPr="00BF6C94">
        <w:rPr>
          <w:color w:val="000000" w:themeColor="text1"/>
        </w:rPr>
        <w:t>alto consumo de combustible</w:t>
      </w:r>
      <w:r w:rsidR="00EB3782">
        <w:rPr>
          <w:color w:val="000000" w:themeColor="text1"/>
        </w:rPr>
        <w:t xml:space="preserve">. El mismo además debe incorporar características avanzadas, como la “curación automática”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w:t>
      </w:r>
      <w:r w:rsidR="00AE04AA">
        <w:rPr>
          <w:color w:val="000000" w:themeColor="text1"/>
        </w:rPr>
        <w:t>público</w:t>
      </w:r>
      <w:r w:rsidR="00EB3782">
        <w:rPr>
          <w:color w:val="000000" w:themeColor="text1"/>
        </w:rPr>
        <w:t xml:space="preserve">, al no tener precios establecidos en el mercado. </w:t>
      </w:r>
      <w:r>
        <w:rPr>
          <w:color w:val="000000" w:themeColor="text1"/>
        </w:rPr>
        <w:t xml:space="preserve">Los desafíos de la gestión de proyectos, los cuales fueron enfrentados hace décadas son aún más complejos hoy en día. Los cuales son exacerbados por una menor porción del presupuesto nacional para la defensa de los Estados Unidos y una reducida base industrial. </w:t>
      </w:r>
      <w:r w:rsidR="00EB3782">
        <w:rPr>
          <w:color w:val="000000" w:themeColor="text1"/>
        </w:rPr>
        <w:t>Este tipo de entorno propició el éxito de EVM, la manera más efectiva conocida, de integrar el alcance del trabajo, los cronogramas y recursos con el riesgo de gestión (p. 2).</w:t>
      </w:r>
    </w:p>
    <w:p w14:paraId="701B951D" w14:textId="77777777" w:rsidR="00EB3782" w:rsidRDefault="00EB3782" w:rsidP="00EB3782">
      <w:pPr>
        <w:jc w:val="both"/>
        <w:rPr>
          <w:color w:val="000000" w:themeColor="text1"/>
        </w:rPr>
      </w:pPr>
    </w:p>
    <w:p w14:paraId="2EDBA8C8" w14:textId="68D469D3" w:rsidR="00CE00CC" w:rsidRPr="00CE00CC" w:rsidRDefault="00CE00CC" w:rsidP="00CE00CC">
      <w:pPr>
        <w:pStyle w:val="Heading3"/>
        <w:jc w:val="both"/>
        <w:rPr>
          <w:rFonts w:eastAsia="Times New Roman"/>
          <w:lang w:val="es-ES_tradnl"/>
        </w:rPr>
      </w:pPr>
      <w:bookmarkStart w:id="31" w:name="_Toc464123251"/>
      <w:r>
        <w:rPr>
          <w:rFonts w:eastAsia="Times New Roman"/>
          <w:b/>
          <w:bCs/>
          <w:lang w:val="es-ES_tradnl"/>
        </w:rPr>
        <w:t>Evolución</w:t>
      </w:r>
      <w:r w:rsidRPr="00536125">
        <w:rPr>
          <w:rFonts w:eastAsia="Times New Roman"/>
          <w:b/>
          <w:bCs/>
          <w:lang w:val="es-ES_tradnl"/>
        </w:rPr>
        <w:t>:</w:t>
      </w:r>
      <w:bookmarkEnd w:id="31"/>
      <w:r w:rsidRPr="00536125">
        <w:rPr>
          <w:rFonts w:eastAsia="Times New Roman"/>
          <w:b/>
          <w:bCs/>
          <w:lang w:val="es-ES_tradnl"/>
        </w:rPr>
        <w:t xml:space="preserve"> </w:t>
      </w:r>
    </w:p>
    <w:p w14:paraId="57F3EF0F" w14:textId="77777777" w:rsidR="00EB3782" w:rsidRDefault="00EB3782" w:rsidP="00EB3782">
      <w:pPr>
        <w:jc w:val="both"/>
        <w:rPr>
          <w:color w:val="000000" w:themeColor="text1"/>
        </w:rPr>
      </w:pPr>
    </w:p>
    <w:p w14:paraId="4426E64B" w14:textId="77777777" w:rsidR="00EB3782" w:rsidRDefault="00EB3782" w:rsidP="00EB3782">
      <w:pPr>
        <w:jc w:val="both"/>
        <w:rPr>
          <w:color w:val="000000" w:themeColor="text1"/>
        </w:rPr>
      </w:pPr>
      <w:r>
        <w:rPr>
          <w:color w:val="000000" w:themeColor="text1"/>
        </w:rPr>
        <w:t xml:space="preserve">Respecto a la evolución de la Gestión del Valor Ganado, Wayne (2000) manifiesta que la política del EVM que había evolucionado en los años 1970 estaba, en aquella época, en su tradicional modo de “vigilancia/supervisión”,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de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w:t>
      </w:r>
      <w:proofErr w:type="spellStart"/>
      <w:r>
        <w:rPr>
          <w:color w:val="000000" w:themeColor="text1"/>
        </w:rPr>
        <w:t>Kemps</w:t>
      </w:r>
      <w:proofErr w:type="spellEnd"/>
      <w:r>
        <w:rPr>
          <w:color w:val="000000" w:themeColor="text1"/>
        </w:rPr>
        <w:t xml:space="preserve">,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w:t>
      </w:r>
      <w:r>
        <w:rPr>
          <w:color w:val="000000" w:themeColor="text1"/>
        </w:rPr>
        <w:lastRenderedPageBreak/>
        <w:t xml:space="preserve">llegaron al Pentágono trayendo nuevas iniciativas de gestión, las cuales en algunos casos eran nuevas como fugaces (p. 2). </w:t>
      </w:r>
    </w:p>
    <w:p w14:paraId="235DAEE7" w14:textId="77777777" w:rsidR="00EB3782" w:rsidRDefault="00EB3782" w:rsidP="00EB3782">
      <w:pPr>
        <w:jc w:val="both"/>
        <w:rPr>
          <w:color w:val="000000" w:themeColor="text1"/>
        </w:rPr>
      </w:pPr>
    </w:p>
    <w:p w14:paraId="5C0B9DB9" w14:textId="3F706031" w:rsidR="00EB3782" w:rsidRDefault="00EB3782" w:rsidP="00EB3782">
      <w:pPr>
        <w:jc w:val="both"/>
        <w:rPr>
          <w:color w:val="000000" w:themeColor="text1"/>
        </w:rPr>
      </w:pPr>
      <w:r>
        <w:rPr>
          <w:color w:val="000000" w:themeColor="text1"/>
        </w:rPr>
        <w:t xml:space="preserve">Así fue como la típica política con bases en supervisión afectó negativamente incluso al C/SCSC, sin embargo, según Wayne (2000) a inicios de los años 1980, el señor </w:t>
      </w:r>
      <w:proofErr w:type="spellStart"/>
      <w:r w:rsidR="00033CB3">
        <w:rPr>
          <w:color w:val="000000" w:themeColor="text1"/>
        </w:rPr>
        <w:t>Gaylord</w:t>
      </w:r>
      <w:proofErr w:type="spellEnd"/>
      <w:r w:rsidR="00033CB3">
        <w:rPr>
          <w:color w:val="000000" w:themeColor="text1"/>
        </w:rPr>
        <w:t xml:space="preserve"> E. </w:t>
      </w:r>
      <w:proofErr w:type="spellStart"/>
      <w:r w:rsidR="00033CB3">
        <w:rPr>
          <w:color w:val="000000" w:themeColor="text1"/>
        </w:rPr>
        <w:t>Christle</w:t>
      </w:r>
      <w:proofErr w:type="spellEnd"/>
      <w:r w:rsidR="00033CB3">
        <w:rPr>
          <w:color w:val="000000" w:themeColor="text1"/>
        </w:rPr>
        <w:t xml:space="preserve"> </w:t>
      </w:r>
      <w:r w:rsidR="00033CB3" w:rsidRPr="00033CB3">
        <w:rPr>
          <w:color w:val="000000" w:themeColor="text1"/>
        </w:rPr>
        <w:t>Director Adjunto de Gestión de Adquisiciones de la Oficina del Subsecretario de Defensa (Adqui</w:t>
      </w:r>
      <w:r w:rsidR="00033CB3">
        <w:rPr>
          <w:color w:val="000000" w:themeColor="text1"/>
        </w:rPr>
        <w:t xml:space="preserve">sición, Tecnología y Logística), </w:t>
      </w:r>
      <w:r>
        <w:rPr>
          <w:color w:val="000000" w:themeColor="text1"/>
        </w:rPr>
        <w:t xml:space="preserve">estaba tomando conciencia de que C/SCSC no estaba alcanzando sus objetivos. </w:t>
      </w:r>
      <w:proofErr w:type="spellStart"/>
      <w:r>
        <w:rPr>
          <w:color w:val="000000" w:themeColor="text1"/>
        </w:rPr>
        <w:t>Christle</w:t>
      </w:r>
      <w:proofErr w:type="spellEnd"/>
      <w:r>
        <w:rPr>
          <w:color w:val="000000" w:themeColor="text1"/>
        </w:rPr>
        <w:t xml:space="preserv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44AE98D3" w14:textId="77777777" w:rsidR="00EB3782" w:rsidRDefault="00EB3782" w:rsidP="00EB3782">
      <w:pPr>
        <w:jc w:val="both"/>
        <w:rPr>
          <w:color w:val="000000" w:themeColor="text1"/>
        </w:rPr>
      </w:pPr>
    </w:p>
    <w:p w14:paraId="4F30FDFB" w14:textId="42DF62E4" w:rsidR="00EB3782" w:rsidRDefault="00EB3782" w:rsidP="00EB3782">
      <w:pPr>
        <w:jc w:val="both"/>
        <w:rPr>
          <w:color w:val="000000" w:themeColor="text1"/>
        </w:rPr>
      </w:pPr>
      <w:r>
        <w:rPr>
          <w:color w:val="000000" w:themeColor="text1"/>
        </w:rPr>
        <w:t xml:space="preserve">Al inicio de los 90, también menciona Wayne (2000), que finalmente se hizo más evidente que los problemas de informes de C/SCSC no eran solo exclusivos del sector naval. Esto sucede principalmente cuando el Pentágono, por medio de sus analistas, identificó problemas de costo y programación (cronograma) en una serie de programas de perfiles altos. En este sentido, el más notorio fue, probablemente, el programa de desarrollo de la aeronave </w:t>
      </w:r>
      <w:proofErr w:type="spellStart"/>
      <w:r w:rsidRPr="00A74AC4">
        <w:rPr>
          <w:color w:val="000000" w:themeColor="text1"/>
        </w:rPr>
        <w:t>Navy’s</w:t>
      </w:r>
      <w:proofErr w:type="spellEnd"/>
      <w:r w:rsidRPr="00A74AC4">
        <w:rPr>
          <w:color w:val="000000" w:themeColor="text1"/>
        </w:rPr>
        <w:t xml:space="preserve"> A-12 “</w:t>
      </w:r>
      <w:proofErr w:type="spellStart"/>
      <w:r w:rsidRPr="00A74AC4">
        <w:rPr>
          <w:color w:val="000000" w:themeColor="text1"/>
        </w:rPr>
        <w:t>Avenger</w:t>
      </w:r>
      <w:proofErr w:type="spellEnd"/>
      <w:r w:rsidRPr="00A74AC4">
        <w:rPr>
          <w:color w:val="000000" w:themeColor="text1"/>
        </w:rPr>
        <w:t>”</w:t>
      </w:r>
      <w:r>
        <w:rPr>
          <w:color w:val="000000" w:themeColor="text1"/>
        </w:rPr>
        <w:t xml:space="preserve">. El señor </w:t>
      </w:r>
      <w:proofErr w:type="spellStart"/>
      <w:r>
        <w:rPr>
          <w:color w:val="000000" w:themeColor="text1"/>
        </w:rPr>
        <w:t>Christle</w:t>
      </w:r>
      <w:proofErr w:type="spellEnd"/>
      <w:r>
        <w:rPr>
          <w:color w:val="000000" w:themeColor="text1"/>
        </w:rPr>
        <w:t xml:space="preserve"> trajo la atención de la administración superior, desencadenando una serie de eventos que llevarían a cancelar este programa de billones de dólares. </w:t>
      </w:r>
    </w:p>
    <w:p w14:paraId="0EE1A26B" w14:textId="77777777" w:rsidR="00EB3782" w:rsidRPr="00EB3782" w:rsidRDefault="00EB3782" w:rsidP="00EB3782">
      <w:pPr>
        <w:jc w:val="both"/>
        <w:rPr>
          <w:color w:val="000000" w:themeColor="text1"/>
        </w:rPr>
      </w:pPr>
    </w:p>
    <w:p w14:paraId="47E93232" w14:textId="4BFBCC66" w:rsidR="00CE00CC" w:rsidRPr="00CE00CC" w:rsidRDefault="00CE00CC" w:rsidP="00CE00CC">
      <w:pPr>
        <w:pStyle w:val="Heading3"/>
        <w:jc w:val="both"/>
        <w:rPr>
          <w:rFonts w:eastAsia="Times New Roman"/>
          <w:lang w:val="es-ES_tradnl"/>
        </w:rPr>
      </w:pPr>
      <w:bookmarkStart w:id="32" w:name="_Toc464123252"/>
      <w:r>
        <w:rPr>
          <w:rFonts w:eastAsia="Times New Roman"/>
          <w:b/>
          <w:bCs/>
          <w:lang w:val="es-ES_tradnl"/>
        </w:rPr>
        <w:t>Políticas, legislaciones y documentaciones</w:t>
      </w:r>
      <w:r w:rsidRPr="00536125">
        <w:rPr>
          <w:rFonts w:eastAsia="Times New Roman"/>
          <w:b/>
          <w:bCs/>
          <w:lang w:val="es-ES_tradnl"/>
        </w:rPr>
        <w:t>:</w:t>
      </w:r>
      <w:bookmarkEnd w:id="32"/>
      <w:r w:rsidRPr="00536125">
        <w:rPr>
          <w:rFonts w:eastAsia="Times New Roman"/>
          <w:b/>
          <w:bCs/>
          <w:lang w:val="es-ES_tradnl"/>
        </w:rPr>
        <w:t xml:space="preserve"> </w:t>
      </w:r>
    </w:p>
    <w:p w14:paraId="7E2C1B5E" w14:textId="77777777" w:rsidR="00EB3782" w:rsidRPr="00CA45DF" w:rsidRDefault="00EB3782" w:rsidP="00EB3782">
      <w:pPr>
        <w:jc w:val="both"/>
        <w:rPr>
          <w:color w:val="000000" w:themeColor="text1"/>
        </w:rPr>
      </w:pPr>
    </w:p>
    <w:p w14:paraId="7D22D2EA" w14:textId="0649B019" w:rsidR="00EB3782" w:rsidRPr="00CA45DF" w:rsidRDefault="00EB3782" w:rsidP="00EB3782">
      <w:pPr>
        <w:jc w:val="both"/>
        <w:rPr>
          <w:color w:val="000000" w:themeColor="text1"/>
        </w:rPr>
      </w:pPr>
      <w:r>
        <w:rPr>
          <w:color w:val="000000" w:themeColor="text1"/>
        </w:rPr>
        <w:t>También e</w:t>
      </w:r>
      <w:r w:rsidRPr="00CA45DF">
        <w:rPr>
          <w:color w:val="000000" w:themeColor="text1"/>
        </w:rPr>
        <w:t xml:space="preserve">n lo que respecta a las políticas o a la influencia que pueden tener las políticas internas, principalmente en instituciones del gobierno, en promover la implementación de la Gestión del Valor Ganado, </w:t>
      </w:r>
      <w:proofErr w:type="spellStart"/>
      <w:r w:rsidR="00995FD2" w:rsidRPr="00995FD2">
        <w:rPr>
          <w:color w:val="000000" w:themeColor="text1"/>
        </w:rPr>
        <w:t>Kwak</w:t>
      </w:r>
      <w:proofErr w:type="spellEnd"/>
      <w:r w:rsidR="00995FD2" w:rsidRPr="00995FD2">
        <w:rPr>
          <w:color w:val="000000" w:themeColor="text1"/>
        </w:rPr>
        <w:t xml:space="preserve">, Y. y </w:t>
      </w:r>
      <w:proofErr w:type="spellStart"/>
      <w:r w:rsidR="00995FD2" w:rsidRPr="00995FD2">
        <w:rPr>
          <w:color w:val="000000" w:themeColor="text1"/>
        </w:rPr>
        <w:t>Anbari</w:t>
      </w:r>
      <w:proofErr w:type="spellEnd"/>
      <w:r w:rsidR="00995FD2" w:rsidRPr="00995FD2">
        <w:rPr>
          <w:color w:val="000000" w:themeColor="text1"/>
        </w:rPr>
        <w:t xml:space="preserve">, F. </w:t>
      </w:r>
      <w:r w:rsidRPr="00CA45DF">
        <w:rPr>
          <w:color w:val="000000" w:themeColor="text1"/>
        </w:rPr>
        <w:t xml:space="preserve">(2011) mencionan que la Oficina de Gestión y Presupuesto, conocida también como OMB por sus siglas en inglés de Office of Management and Budget, requiere el uso de EVM para reportar el desempeño de proyectos federales en los Estados Unidos. </w:t>
      </w:r>
    </w:p>
    <w:p w14:paraId="3C025F42" w14:textId="3D7CDE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las legislaciones </w:t>
      </w:r>
      <w:proofErr w:type="spellStart"/>
      <w:r w:rsidR="00995FD2" w:rsidRPr="00995FD2">
        <w:rPr>
          <w:rFonts w:ascii="Arial" w:hAnsi="Arial" w:cs="Arial"/>
          <w:color w:val="000000" w:themeColor="text1"/>
          <w:sz w:val="22"/>
          <w:szCs w:val="22"/>
          <w:lang w:val="es-ES_tradnl" w:eastAsia="es-ES"/>
        </w:rPr>
        <w:t>Kwak</w:t>
      </w:r>
      <w:proofErr w:type="spellEnd"/>
      <w:r w:rsidR="00995FD2" w:rsidRPr="00995FD2">
        <w:rPr>
          <w:rFonts w:ascii="Arial" w:hAnsi="Arial" w:cs="Arial"/>
          <w:color w:val="000000" w:themeColor="text1"/>
          <w:sz w:val="22"/>
          <w:szCs w:val="22"/>
          <w:lang w:val="es-ES_tradnl" w:eastAsia="es-ES"/>
        </w:rPr>
        <w:t xml:space="preserve">, Y. y </w:t>
      </w:r>
      <w:proofErr w:type="spellStart"/>
      <w:r w:rsidR="00995FD2" w:rsidRPr="00995FD2">
        <w:rPr>
          <w:rFonts w:ascii="Arial" w:hAnsi="Arial" w:cs="Arial"/>
          <w:color w:val="000000" w:themeColor="text1"/>
          <w:sz w:val="22"/>
          <w:szCs w:val="22"/>
          <w:lang w:val="es-ES_tradnl" w:eastAsia="es-ES"/>
        </w:rPr>
        <w:t>Anbari</w:t>
      </w:r>
      <w:proofErr w:type="spellEnd"/>
      <w:r w:rsidR="00995FD2" w:rsidRPr="00995FD2">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mencionan que, también en la misma época, a inicios de 1990 las legislaciones y regulaciones promovieron la implementación de técnicas de control de costo como EVM dentro del sector gubernamental. Legislaciones relacionadas al control y medición del desempeño empezaron a inicios de 1993 en Estados Unidos, con el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Performance and </w:t>
      </w:r>
      <w:proofErr w:type="spellStart"/>
      <w:r w:rsidRPr="00EB3782">
        <w:rPr>
          <w:rFonts w:ascii="Arial" w:hAnsi="Arial" w:cs="Arial"/>
          <w:color w:val="000000" w:themeColor="text1"/>
          <w:sz w:val="22"/>
          <w:szCs w:val="22"/>
          <w:lang w:val="es-ES_tradnl" w:eastAsia="es-ES"/>
        </w:rPr>
        <w:t>Results</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Act</w:t>
      </w:r>
      <w:proofErr w:type="spellEnd"/>
      <w:r w:rsidRPr="00EB3782">
        <w:rPr>
          <w:rFonts w:ascii="Arial" w:hAnsi="Arial" w:cs="Arial"/>
          <w:color w:val="000000" w:themeColor="text1"/>
          <w:sz w:val="22"/>
          <w:szCs w:val="22"/>
          <w:lang w:val="es-ES_tradnl" w:eastAsia="es-ES"/>
        </w:rPr>
        <w:t xml:space="preserve">. Actualmente las regulaciones, guías y políticas internas siguen redefiniendo e intentando describir </w:t>
      </w:r>
      <w:r w:rsidR="000A28BD" w:rsidRPr="00EB3782">
        <w:rPr>
          <w:rFonts w:ascii="Arial" w:hAnsi="Arial" w:cs="Arial"/>
          <w:color w:val="000000" w:themeColor="text1"/>
          <w:sz w:val="22"/>
          <w:szCs w:val="22"/>
          <w:lang w:val="es-ES_tradnl" w:eastAsia="es-ES"/>
        </w:rPr>
        <w:t>cómo</w:t>
      </w:r>
      <w:r w:rsidRPr="00EB3782">
        <w:rPr>
          <w:rFonts w:ascii="Arial" w:hAnsi="Arial" w:cs="Arial"/>
          <w:color w:val="000000" w:themeColor="text1"/>
          <w:sz w:val="22"/>
          <w:szCs w:val="22"/>
          <w:lang w:val="es-ES_tradnl" w:eastAsia="es-ES"/>
        </w:rPr>
        <w:t xml:space="preserve"> implementar EVMS en proyectos del gobierno basados en el estándar de la industria (p. 4). </w:t>
      </w:r>
    </w:p>
    <w:p w14:paraId="420D3161" w14:textId="6BBE1806" w:rsidR="00EB3782" w:rsidRPr="00EB3782" w:rsidRDefault="009A61A0" w:rsidP="00EB3782">
      <w:pPr>
        <w:pStyle w:val="NormalWeb"/>
        <w:jc w:val="both"/>
        <w:rPr>
          <w:rFonts w:ascii="Arial" w:hAnsi="Arial" w:cs="Arial"/>
          <w:color w:val="000000" w:themeColor="text1"/>
          <w:sz w:val="22"/>
          <w:szCs w:val="22"/>
          <w:lang w:val="es-ES_tradnl" w:eastAsia="es-ES"/>
        </w:rPr>
      </w:pPr>
      <w:proofErr w:type="spellStart"/>
      <w:r w:rsidRPr="009A61A0">
        <w:rPr>
          <w:rFonts w:ascii="Arial" w:hAnsi="Arial" w:cs="Arial"/>
          <w:color w:val="000000" w:themeColor="text1"/>
          <w:sz w:val="22"/>
          <w:szCs w:val="22"/>
          <w:lang w:val="es-ES_tradnl" w:eastAsia="es-ES"/>
        </w:rPr>
        <w:lastRenderedPageBreak/>
        <w:t>Kwak</w:t>
      </w:r>
      <w:proofErr w:type="spellEnd"/>
      <w:r w:rsidRPr="009A61A0">
        <w:rPr>
          <w:rFonts w:ascii="Arial" w:hAnsi="Arial" w:cs="Arial"/>
          <w:color w:val="000000" w:themeColor="text1"/>
          <w:sz w:val="22"/>
          <w:szCs w:val="22"/>
          <w:lang w:val="es-ES_tradnl" w:eastAsia="es-ES"/>
        </w:rPr>
        <w:t xml:space="preserve">, Y. y </w:t>
      </w:r>
      <w:proofErr w:type="spellStart"/>
      <w:r w:rsidRPr="009A61A0">
        <w:rPr>
          <w:rFonts w:ascii="Arial" w:hAnsi="Arial" w:cs="Arial"/>
          <w:color w:val="000000" w:themeColor="text1"/>
          <w:sz w:val="22"/>
          <w:szCs w:val="22"/>
          <w:lang w:val="es-ES_tradnl" w:eastAsia="es-ES"/>
        </w:rPr>
        <w:t>Anbari</w:t>
      </w:r>
      <w:proofErr w:type="spellEnd"/>
      <w:r w:rsidRPr="009A61A0">
        <w:rPr>
          <w:rFonts w:ascii="Arial" w:hAnsi="Arial" w:cs="Arial"/>
          <w:color w:val="000000" w:themeColor="text1"/>
          <w:sz w:val="22"/>
          <w:szCs w:val="22"/>
          <w:lang w:val="es-ES_tradnl" w:eastAsia="es-ES"/>
        </w:rPr>
        <w:t>, F.</w:t>
      </w:r>
      <w:r>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también exponen que existen varias legislaciones que fortalecen la utilización de técnicas como EVM, para dar un ejemplo está la Federal </w:t>
      </w:r>
      <w:proofErr w:type="spellStart"/>
      <w:r w:rsidR="00EB3782" w:rsidRPr="00EB3782">
        <w:rPr>
          <w:rFonts w:ascii="Arial" w:hAnsi="Arial" w:cs="Arial"/>
          <w:color w:val="000000" w:themeColor="text1"/>
          <w:sz w:val="22"/>
          <w:szCs w:val="22"/>
          <w:lang w:val="es-ES_tradnl" w:eastAsia="es-ES"/>
        </w:rPr>
        <w:t>Acquisition</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Streamlining</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Act</w:t>
      </w:r>
      <w:proofErr w:type="spellEnd"/>
      <w:r w:rsidR="00EB3782" w:rsidRPr="00EB3782">
        <w:rPr>
          <w:rFonts w:ascii="Arial" w:hAnsi="Arial" w:cs="Arial"/>
          <w:color w:val="000000" w:themeColor="text1"/>
          <w:sz w:val="22"/>
          <w:szCs w:val="22"/>
          <w:lang w:val="es-ES_tradnl" w:eastAsia="es-ES"/>
        </w:rPr>
        <w:t xml:space="preserve"> (FASA) que requiere que se presenten y aprueben objetivos de costo, desempeño y cronograma para las adquisiciones más importantes, y que se alcancen al menos un 90 por ciento de estos objetivos establecidos (p. 4).</w:t>
      </w:r>
    </w:p>
    <w:p w14:paraId="0F2C3E3E" w14:textId="785F11C2"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guías y documentaciones, </w:t>
      </w:r>
      <w:proofErr w:type="spellStart"/>
      <w:r w:rsidR="00B06FC1" w:rsidRPr="00B06FC1">
        <w:rPr>
          <w:rFonts w:ascii="Arial" w:hAnsi="Arial" w:cs="Arial"/>
          <w:color w:val="000000" w:themeColor="text1"/>
          <w:sz w:val="22"/>
          <w:szCs w:val="22"/>
          <w:lang w:val="es-ES_tradnl" w:eastAsia="es-ES"/>
        </w:rPr>
        <w:t>Kwak</w:t>
      </w:r>
      <w:proofErr w:type="spellEnd"/>
      <w:r w:rsidR="00B06FC1" w:rsidRPr="00B06FC1">
        <w:rPr>
          <w:rFonts w:ascii="Arial" w:hAnsi="Arial" w:cs="Arial"/>
          <w:color w:val="000000" w:themeColor="text1"/>
          <w:sz w:val="22"/>
          <w:szCs w:val="22"/>
          <w:lang w:val="es-ES_tradnl" w:eastAsia="es-ES"/>
        </w:rPr>
        <w:t xml:space="preserve">, Y. y </w:t>
      </w:r>
      <w:proofErr w:type="spellStart"/>
      <w:r w:rsidR="00B06FC1" w:rsidRPr="00B06FC1">
        <w:rPr>
          <w:rFonts w:ascii="Arial" w:hAnsi="Arial" w:cs="Arial"/>
          <w:color w:val="000000" w:themeColor="text1"/>
          <w:sz w:val="22"/>
          <w:szCs w:val="22"/>
          <w:lang w:val="es-ES_tradnl" w:eastAsia="es-ES"/>
        </w:rPr>
        <w:t>Anbari</w:t>
      </w:r>
      <w:proofErr w:type="spellEnd"/>
      <w:r w:rsidR="00B06FC1" w:rsidRPr="00B06FC1">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informan que las guías para la utilización y el establecimiento de sistemas basados en EVM, fueron publicadas, en gran medida para apoyar las políticas implementadas por las agencias gubernamentales y los estándares de la industria (p. 4).</w:t>
      </w:r>
    </w:p>
    <w:p w14:paraId="56D4B0D5" w14:textId="77777777" w:rsidR="00CE00CC" w:rsidRDefault="00CE00CC" w:rsidP="00CE00CC">
      <w:pPr>
        <w:pStyle w:val="Heading3"/>
        <w:jc w:val="both"/>
        <w:rPr>
          <w:rFonts w:eastAsia="Times New Roman"/>
          <w:b/>
          <w:bCs/>
          <w:lang w:val="es-ES_tradnl"/>
        </w:rPr>
      </w:pPr>
    </w:p>
    <w:p w14:paraId="0312CEB1" w14:textId="3890C5A1" w:rsidR="00CE00CC" w:rsidRPr="00CE00CC" w:rsidRDefault="00CE00CC" w:rsidP="00CE00CC">
      <w:pPr>
        <w:pStyle w:val="Heading3"/>
        <w:jc w:val="both"/>
        <w:rPr>
          <w:rFonts w:eastAsia="Times New Roman"/>
          <w:lang w:val="es-ES_tradnl"/>
        </w:rPr>
      </w:pPr>
      <w:bookmarkStart w:id="33" w:name="_Toc464123253"/>
      <w:r>
        <w:rPr>
          <w:rFonts w:eastAsia="Times New Roman"/>
          <w:b/>
          <w:bCs/>
          <w:lang w:val="es-ES_tradnl"/>
        </w:rPr>
        <w:t>Inserción en la industria y adopción</w:t>
      </w:r>
      <w:r w:rsidRPr="00536125">
        <w:rPr>
          <w:rFonts w:eastAsia="Times New Roman"/>
          <w:b/>
          <w:bCs/>
          <w:lang w:val="es-ES_tradnl"/>
        </w:rPr>
        <w:t>:</w:t>
      </w:r>
      <w:bookmarkEnd w:id="33"/>
      <w:r w:rsidRPr="00536125">
        <w:rPr>
          <w:rFonts w:eastAsia="Times New Roman"/>
          <w:b/>
          <w:bCs/>
          <w:lang w:val="es-ES_tradnl"/>
        </w:rPr>
        <w:t xml:space="preserve"> </w:t>
      </w:r>
    </w:p>
    <w:p w14:paraId="0BED3DEA" w14:textId="77777777" w:rsidR="00EB3782" w:rsidRDefault="00EB3782" w:rsidP="00EB3782">
      <w:pPr>
        <w:jc w:val="both"/>
        <w:rPr>
          <w:color w:val="000000" w:themeColor="text1"/>
        </w:rPr>
      </w:pPr>
    </w:p>
    <w:p w14:paraId="276D0251" w14:textId="2A9A5E91" w:rsidR="00EB3782" w:rsidRDefault="00EB3782" w:rsidP="00EB3782">
      <w:pPr>
        <w:jc w:val="both"/>
        <w:rPr>
          <w:color w:val="000000" w:themeColor="text1"/>
        </w:rPr>
      </w:pPr>
      <w:r>
        <w:rPr>
          <w:color w:val="000000" w:themeColor="text1"/>
        </w:rPr>
        <w:t xml:space="preserve">Para que se </w:t>
      </w:r>
      <w:r w:rsidR="000A28BD">
        <w:rPr>
          <w:color w:val="000000" w:themeColor="text1"/>
        </w:rPr>
        <w:t>dé</w:t>
      </w:r>
      <w:r>
        <w:rPr>
          <w:color w:val="000000" w:themeColor="text1"/>
        </w:rPr>
        <w:t xml:space="preserve"> una adopción Gestión del Valor Ganado de una manera más masiva fue importante los cambios y resultados de importantes y conocidos proyectos de los servicios de defensa de los Estados Unidos. 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w:t>
      </w:r>
      <w:r w:rsidR="001F3729">
        <w:rPr>
          <w:color w:val="000000" w:themeColor="text1"/>
        </w:rPr>
        <w:t>la cancelación del mismo fue considerada</w:t>
      </w:r>
      <w:r>
        <w:rPr>
          <w:color w:val="000000" w:themeColor="text1"/>
        </w:rPr>
        <w:t xml:space="preserve"> seriamente y tanto la carrera como la reputación de civiles y militantes fue </w:t>
      </w:r>
      <w:r w:rsidR="003D4169">
        <w:rPr>
          <w:color w:val="000000" w:themeColor="text1"/>
        </w:rPr>
        <w:t xml:space="preserve">afectada de forma negativa </w:t>
      </w:r>
      <w:r>
        <w:rPr>
          <w:color w:val="000000" w:themeColor="text1"/>
        </w:rPr>
        <w:t>con estos eventos. Exactamente de la misma manera que en el caso del programa de desarrollo del A-12, los análisis del valor ganado revelaron que los problemas eran evidentes, si no evitables, mucho antes de que los contratistas y administradores los reconocieran (p. 3).</w:t>
      </w:r>
    </w:p>
    <w:p w14:paraId="1BFE9BC5" w14:textId="77777777" w:rsidR="00EB3782" w:rsidRDefault="00EB3782" w:rsidP="00EB3782">
      <w:pPr>
        <w:jc w:val="both"/>
        <w:rPr>
          <w:color w:val="000000" w:themeColor="text1"/>
        </w:rPr>
      </w:pPr>
    </w:p>
    <w:p w14:paraId="11AA8CD7" w14:textId="77777777" w:rsidR="00EB3782" w:rsidRDefault="00EB3782" w:rsidP="00EB3782">
      <w:pPr>
        <w:jc w:val="both"/>
        <w:rPr>
          <w:color w:val="000000" w:themeColor="text1"/>
        </w:rPr>
      </w:pPr>
      <w:r>
        <w:rPr>
          <w:color w:val="000000" w:themeColor="text1"/>
        </w:rPr>
        <w:t xml:space="preserve">Como lo describe Wayne (2000) Episodios como los de los programas de desarrollo del A-12 y del C-17,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(p. 3). </w:t>
      </w:r>
    </w:p>
    <w:p w14:paraId="63F8F583" w14:textId="49BB0C6C" w:rsidR="00EB3782" w:rsidRPr="00EB3782" w:rsidRDefault="00F0263B" w:rsidP="00EB3782">
      <w:pPr>
        <w:pStyle w:val="NormalWeb"/>
        <w:jc w:val="both"/>
        <w:rPr>
          <w:rFonts w:ascii="Arial" w:hAnsi="Arial" w:cs="Arial"/>
          <w:color w:val="000000" w:themeColor="text1"/>
          <w:sz w:val="22"/>
          <w:szCs w:val="22"/>
          <w:lang w:val="es-ES_tradnl" w:eastAsia="es-ES"/>
        </w:rPr>
      </w:pPr>
      <w:proofErr w:type="spellStart"/>
      <w:r w:rsidRPr="00F0263B">
        <w:rPr>
          <w:rFonts w:ascii="Arial" w:hAnsi="Arial" w:cs="Arial"/>
          <w:color w:val="000000" w:themeColor="text1"/>
          <w:sz w:val="22"/>
          <w:szCs w:val="22"/>
          <w:lang w:val="es-ES_tradnl" w:eastAsia="es-ES"/>
        </w:rPr>
        <w:t>Kwak</w:t>
      </w:r>
      <w:proofErr w:type="spellEnd"/>
      <w:r w:rsidRPr="00F0263B">
        <w:rPr>
          <w:rFonts w:ascii="Arial" w:hAnsi="Arial" w:cs="Arial"/>
          <w:color w:val="000000" w:themeColor="text1"/>
          <w:sz w:val="22"/>
          <w:szCs w:val="22"/>
          <w:lang w:val="es-ES_tradnl" w:eastAsia="es-ES"/>
        </w:rPr>
        <w:t xml:space="preserve">, Y. y </w:t>
      </w:r>
      <w:proofErr w:type="spellStart"/>
      <w:r w:rsidRPr="00F0263B">
        <w:rPr>
          <w:rFonts w:ascii="Arial" w:hAnsi="Arial" w:cs="Arial"/>
          <w:color w:val="000000" w:themeColor="text1"/>
          <w:sz w:val="22"/>
          <w:szCs w:val="22"/>
          <w:lang w:val="es-ES_tradnl" w:eastAsia="es-ES"/>
        </w:rPr>
        <w:t>Anbari</w:t>
      </w:r>
      <w:proofErr w:type="spellEnd"/>
      <w:r w:rsidRPr="00F0263B">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mencionan que en Estados Unidos, el gobierno federal decidió descartar C/SCSC a finales de 1996, en un intento de promover el amplio uso de EVM, proponiendo como alternativa sistemas de EVM (EVMS) más flexibles (p. 3).</w:t>
      </w:r>
    </w:p>
    <w:p w14:paraId="60EF88CA" w14:textId="2F177C6E"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proofErr w:type="spellStart"/>
      <w:r w:rsidR="00F0263B" w:rsidRPr="00F0263B">
        <w:rPr>
          <w:rFonts w:ascii="Arial" w:hAnsi="Arial" w:cs="Arial"/>
          <w:color w:val="000000" w:themeColor="text1"/>
          <w:sz w:val="22"/>
          <w:szCs w:val="22"/>
          <w:lang w:val="es-ES_tradnl" w:eastAsia="es-ES"/>
        </w:rPr>
        <w:t>Kwak</w:t>
      </w:r>
      <w:proofErr w:type="spellEnd"/>
      <w:r w:rsidR="00F0263B" w:rsidRPr="00F0263B">
        <w:rPr>
          <w:rFonts w:ascii="Arial" w:hAnsi="Arial" w:cs="Arial"/>
          <w:color w:val="000000" w:themeColor="text1"/>
          <w:sz w:val="22"/>
          <w:szCs w:val="22"/>
          <w:lang w:val="es-ES_tradnl" w:eastAsia="es-ES"/>
        </w:rPr>
        <w:t xml:space="preserve">, Y. y </w:t>
      </w:r>
      <w:proofErr w:type="spellStart"/>
      <w:r w:rsidR="00F0263B" w:rsidRPr="00F0263B">
        <w:rPr>
          <w:rFonts w:ascii="Arial" w:hAnsi="Arial" w:cs="Arial"/>
          <w:color w:val="000000" w:themeColor="text1"/>
          <w:sz w:val="22"/>
          <w:szCs w:val="22"/>
          <w:lang w:val="es-ES_tradnl" w:eastAsia="es-ES"/>
        </w:rPr>
        <w:t>Anbari</w:t>
      </w:r>
      <w:proofErr w:type="spellEnd"/>
      <w:r w:rsidR="00F0263B" w:rsidRPr="00F0263B">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en febrero de 1997, la NASA lanzó una directiva para establecer bases respecto a la aplicación del EVM, la Política Directiva de la NASA o NPD por sus siglas en inglés de NASA </w:t>
      </w:r>
      <w:proofErr w:type="spellStart"/>
      <w:r w:rsidRPr="00EB3782">
        <w:rPr>
          <w:rFonts w:ascii="Arial" w:hAnsi="Arial" w:cs="Arial"/>
          <w:color w:val="000000" w:themeColor="text1"/>
          <w:sz w:val="22"/>
          <w:szCs w:val="22"/>
          <w:lang w:val="es-ES_tradnl" w:eastAsia="es-ES"/>
        </w:rPr>
        <w:t>Policy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Directive</w:t>
      </w:r>
      <w:proofErr w:type="spellEnd"/>
      <w:r w:rsidRPr="00EB3782">
        <w:rPr>
          <w:rFonts w:ascii="Arial" w:hAnsi="Arial" w:cs="Arial"/>
          <w:color w:val="000000" w:themeColor="text1"/>
          <w:sz w:val="22"/>
          <w:szCs w:val="22"/>
          <w:lang w:val="es-ES_tradnl" w:eastAsia="es-ES"/>
        </w:rPr>
        <w:t xml:space="preserve">, número 9501.3 llamada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Performance </w:t>
      </w:r>
      <w:proofErr w:type="spellStart"/>
      <w:r w:rsidRPr="00EB3782">
        <w:rPr>
          <w:rFonts w:ascii="Arial" w:hAnsi="Arial" w:cs="Arial"/>
          <w:color w:val="000000" w:themeColor="text1"/>
          <w:sz w:val="22"/>
          <w:szCs w:val="22"/>
          <w:lang w:val="es-ES_tradnl" w:eastAsia="es-ES"/>
        </w:rPr>
        <w:t>Measurement</w:t>
      </w:r>
      <w:proofErr w:type="spellEnd"/>
      <w:r w:rsidRPr="00EB3782">
        <w:rPr>
          <w:rFonts w:ascii="Arial" w:hAnsi="Arial" w:cs="Arial"/>
          <w:color w:val="000000" w:themeColor="text1"/>
          <w:sz w:val="22"/>
          <w:szCs w:val="22"/>
          <w:lang w:val="es-ES_tradnl" w:eastAsia="es-ES"/>
        </w:rPr>
        <w:t xml:space="preserve">, es decir, Medición del Desempeño del Valor Ganado, en la cual se definen las mencionadas bases más específicamente a ser aplicadas a contratos </w:t>
      </w:r>
      <w:r w:rsidRPr="00EB3782">
        <w:rPr>
          <w:rFonts w:ascii="Arial" w:hAnsi="Arial" w:cs="Arial"/>
          <w:color w:val="000000" w:themeColor="text1"/>
          <w:sz w:val="22"/>
          <w:szCs w:val="22"/>
          <w:lang w:val="es-ES_tradnl" w:eastAsia="es-ES"/>
        </w:rPr>
        <w:lastRenderedPageBreak/>
        <w:t xml:space="preserve">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w:t>
      </w:r>
      <w:proofErr w:type="spellStart"/>
      <w:r w:rsidRPr="00EB3782">
        <w:rPr>
          <w:rFonts w:ascii="Arial" w:hAnsi="Arial" w:cs="Arial"/>
          <w:color w:val="000000" w:themeColor="text1"/>
          <w:sz w:val="22"/>
          <w:szCs w:val="22"/>
          <w:lang w:val="es-ES_tradnl" w:eastAsia="es-ES"/>
        </w:rPr>
        <w:t>the</w:t>
      </w:r>
      <w:proofErr w:type="spellEnd"/>
      <w:r w:rsidRPr="00EB3782">
        <w:rPr>
          <w:rFonts w:ascii="Arial" w:hAnsi="Arial" w:cs="Arial"/>
          <w:color w:val="000000" w:themeColor="text1"/>
          <w:sz w:val="22"/>
          <w:szCs w:val="22"/>
          <w:lang w:val="es-ES_tradnl" w:eastAsia="es-ES"/>
        </w:rPr>
        <w:t xml:space="preserve"> Inspector General) de la NASA y la Oficina de Responsabilidad del Gobierno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Accountability</w:t>
      </w:r>
      <w:proofErr w:type="spellEnd"/>
      <w:r w:rsidRPr="00EB3782">
        <w:rPr>
          <w:rFonts w:ascii="Arial" w:hAnsi="Arial" w:cs="Arial"/>
          <w:color w:val="000000" w:themeColor="text1"/>
          <w:sz w:val="22"/>
          <w:szCs w:val="22"/>
          <w:lang w:val="es-ES_tradnl" w:eastAsia="es-ES"/>
        </w:rPr>
        <w:t xml:space="preserve"> Office), 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605FA44B" w14:textId="29C6AC82" w:rsidR="00EB3782" w:rsidRPr="00EB3782" w:rsidRDefault="008B1F17"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proofErr w:type="spellStart"/>
      <w:r w:rsidR="00EC2D54" w:rsidRPr="00EC2D54">
        <w:rPr>
          <w:rFonts w:ascii="Arial" w:hAnsi="Arial" w:cs="Arial"/>
          <w:color w:val="000000" w:themeColor="text1"/>
          <w:sz w:val="22"/>
          <w:szCs w:val="22"/>
          <w:lang w:val="es-ES_tradnl" w:eastAsia="es-ES"/>
        </w:rPr>
        <w:t>Kwak</w:t>
      </w:r>
      <w:proofErr w:type="spellEnd"/>
      <w:r w:rsidR="00EC2D54" w:rsidRPr="00EC2D54">
        <w:rPr>
          <w:rFonts w:ascii="Arial" w:hAnsi="Arial" w:cs="Arial"/>
          <w:color w:val="000000" w:themeColor="text1"/>
          <w:sz w:val="22"/>
          <w:szCs w:val="22"/>
          <w:lang w:val="es-ES_tradnl" w:eastAsia="es-ES"/>
        </w:rPr>
        <w:t xml:space="preserve">, Y. y </w:t>
      </w:r>
      <w:proofErr w:type="spellStart"/>
      <w:r w:rsidR="00EC2D54" w:rsidRPr="00EC2D54">
        <w:rPr>
          <w:rFonts w:ascii="Arial" w:hAnsi="Arial" w:cs="Arial"/>
          <w:color w:val="000000" w:themeColor="text1"/>
          <w:sz w:val="22"/>
          <w:szCs w:val="22"/>
          <w:lang w:val="es-ES_tradnl" w:eastAsia="es-ES"/>
        </w:rPr>
        <w:t>Anbari</w:t>
      </w:r>
      <w:proofErr w:type="spellEnd"/>
      <w:r w:rsidR="00EC2D54" w:rsidRPr="00EC2D54">
        <w:rPr>
          <w:rFonts w:ascii="Arial" w:hAnsi="Arial" w:cs="Arial"/>
          <w:color w:val="000000" w:themeColor="text1"/>
          <w:sz w:val="22"/>
          <w:szCs w:val="22"/>
          <w:lang w:val="es-ES_tradnl" w:eastAsia="es-ES"/>
        </w:rPr>
        <w:t xml:space="preserve">, F. </w:t>
      </w:r>
      <w:r w:rsidR="00EB3782" w:rsidRPr="00EB3782">
        <w:rPr>
          <w:rFonts w:ascii="Arial" w:hAnsi="Arial" w:cs="Arial"/>
          <w:color w:val="000000" w:themeColor="text1"/>
          <w:sz w:val="22"/>
          <w:szCs w:val="22"/>
          <w:lang w:val="es-ES_tradnl" w:eastAsia="es-ES"/>
        </w:rPr>
        <w:t xml:space="preserve">(2011) a inicios de 1998, el instituto americano de estándares ANSI (American </w:t>
      </w:r>
      <w:proofErr w:type="spellStart"/>
      <w:r w:rsidR="00EB3782" w:rsidRPr="00EB3782">
        <w:rPr>
          <w:rFonts w:ascii="Arial" w:hAnsi="Arial" w:cs="Arial"/>
          <w:color w:val="000000" w:themeColor="text1"/>
          <w:sz w:val="22"/>
          <w:szCs w:val="22"/>
          <w:lang w:val="es-ES_tradnl" w:eastAsia="es-ES"/>
        </w:rPr>
        <w:t>National</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Standards</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Institute</w:t>
      </w:r>
      <w:proofErr w:type="spellEnd"/>
      <w:r w:rsidR="00EB3782" w:rsidRPr="00EB3782">
        <w:rPr>
          <w:rFonts w:ascii="Arial" w:hAnsi="Arial" w:cs="Arial"/>
          <w:color w:val="000000" w:themeColor="text1"/>
          <w:sz w:val="22"/>
          <w:szCs w:val="22"/>
          <w:lang w:val="es-ES_tradnl" w:eastAsia="es-ES"/>
        </w:rPr>
        <w:t xml:space="preserve">), publicó guías para EVMS. También fue publicado A </w:t>
      </w:r>
      <w:proofErr w:type="spellStart"/>
      <w:r w:rsidR="00EB3782" w:rsidRPr="00EB3782">
        <w:rPr>
          <w:rFonts w:ascii="Arial" w:hAnsi="Arial" w:cs="Arial"/>
          <w:color w:val="000000" w:themeColor="text1"/>
          <w:sz w:val="22"/>
          <w:szCs w:val="22"/>
          <w:lang w:val="es-ES_tradnl" w:eastAsia="es-ES"/>
        </w:rPr>
        <w:t>Guide</w:t>
      </w:r>
      <w:proofErr w:type="spellEnd"/>
      <w:r w:rsidR="00EB3782" w:rsidRPr="00EB3782">
        <w:rPr>
          <w:rFonts w:ascii="Arial" w:hAnsi="Arial" w:cs="Arial"/>
          <w:color w:val="000000" w:themeColor="text1"/>
          <w:sz w:val="22"/>
          <w:szCs w:val="22"/>
          <w:lang w:val="es-ES_tradnl" w:eastAsia="es-ES"/>
        </w:rPr>
        <w:t xml:space="preserve"> to </w:t>
      </w:r>
      <w:proofErr w:type="spellStart"/>
      <w:r w:rsidR="00EB3782" w:rsidRPr="00EB3782">
        <w:rPr>
          <w:rFonts w:ascii="Arial" w:hAnsi="Arial" w:cs="Arial"/>
          <w:color w:val="000000" w:themeColor="text1"/>
          <w:sz w:val="22"/>
          <w:szCs w:val="22"/>
          <w:lang w:val="es-ES_tradnl" w:eastAsia="es-ES"/>
        </w:rPr>
        <w:t>the</w:t>
      </w:r>
      <w:proofErr w:type="spellEnd"/>
      <w:r w:rsidR="00EB3782" w:rsidRPr="00EB3782">
        <w:rPr>
          <w:rFonts w:ascii="Arial" w:hAnsi="Arial" w:cs="Arial"/>
          <w:color w:val="000000" w:themeColor="text1"/>
          <w:sz w:val="22"/>
          <w:szCs w:val="22"/>
          <w:lang w:val="es-ES_tradnl" w:eastAsia="es-ES"/>
        </w:rPr>
        <w:t xml:space="preserve"> Project Management </w:t>
      </w:r>
      <w:proofErr w:type="spellStart"/>
      <w:r w:rsidR="00EB3782" w:rsidRPr="00EB3782">
        <w:rPr>
          <w:rFonts w:ascii="Arial" w:hAnsi="Arial" w:cs="Arial"/>
          <w:color w:val="000000" w:themeColor="text1"/>
          <w:sz w:val="22"/>
          <w:szCs w:val="22"/>
          <w:lang w:val="es-ES_tradnl" w:eastAsia="es-ES"/>
        </w:rPr>
        <w:t>Body</w:t>
      </w:r>
      <w:proofErr w:type="spellEnd"/>
      <w:r w:rsidR="00EB3782" w:rsidRPr="00EB3782">
        <w:rPr>
          <w:rFonts w:ascii="Arial" w:hAnsi="Arial" w:cs="Arial"/>
          <w:color w:val="000000" w:themeColor="text1"/>
          <w:sz w:val="22"/>
          <w:szCs w:val="22"/>
          <w:lang w:val="es-ES_tradnl" w:eastAsia="es-ES"/>
        </w:rPr>
        <w:t xml:space="preserve"> of </w:t>
      </w:r>
      <w:proofErr w:type="spellStart"/>
      <w:r w:rsidR="00EB3782" w:rsidRPr="00EB3782">
        <w:rPr>
          <w:rFonts w:ascii="Arial" w:hAnsi="Arial" w:cs="Arial"/>
          <w:color w:val="000000" w:themeColor="text1"/>
          <w:sz w:val="22"/>
          <w:szCs w:val="22"/>
          <w:lang w:val="es-ES_tradnl" w:eastAsia="es-ES"/>
        </w:rPr>
        <w:t>Knowledge</w:t>
      </w:r>
      <w:proofErr w:type="spellEnd"/>
      <w:r w:rsidR="00EB3782" w:rsidRPr="00EB3782">
        <w:rPr>
          <w:rFonts w:ascii="Arial" w:hAnsi="Arial" w:cs="Arial"/>
          <w:color w:val="000000" w:themeColor="text1"/>
          <w:sz w:val="22"/>
          <w:szCs w:val="22"/>
          <w:lang w:val="es-ES_tradnl" w:eastAsia="es-ES"/>
        </w:rPr>
        <w:t xml:space="preserve"> en español Guía de los Fundamentos para la Dirección de Proyectos (PMBOK) el cual contaba con fórmulas y explicaba la terminología básica de EVM. Luego en el año 2000 y en las ediciones subsecuentes de PMBOK se simplificó la terminología y se agregó más detalles sobre EVM (p. 3).</w:t>
      </w:r>
    </w:p>
    <w:p w14:paraId="502EB533" w14:textId="77777777" w:rsidR="00EB3782" w:rsidRDefault="00EB3782" w:rsidP="00EB3782">
      <w:pPr>
        <w:jc w:val="both"/>
        <w:rPr>
          <w:color w:val="000000" w:themeColor="text1"/>
        </w:rPr>
      </w:pPr>
      <w:r>
        <w:rPr>
          <w:color w:val="000000" w:themeColor="text1"/>
        </w:rPr>
        <w:t>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w:t>
      </w:r>
      <w:proofErr w:type="spellStart"/>
      <w:r>
        <w:rPr>
          <w:color w:val="000000" w:themeColor="text1"/>
        </w:rPr>
        <w:t>Earned</w:t>
      </w:r>
      <w:proofErr w:type="spellEnd"/>
      <w:r>
        <w:rPr>
          <w:color w:val="000000" w:themeColor="text1"/>
        </w:rPr>
        <w:t xml:space="preserve"> </w:t>
      </w:r>
      <w:proofErr w:type="spellStart"/>
      <w:r>
        <w:rPr>
          <w:color w:val="000000" w:themeColor="text1"/>
        </w:rPr>
        <w:t>Value</w:t>
      </w:r>
      <w:proofErr w:type="spellEnd"/>
      <w:r>
        <w:rPr>
          <w:color w:val="000000" w:themeColor="text1"/>
        </w:rPr>
        <w:t xml:space="preserve"> Management </w:t>
      </w:r>
      <w:proofErr w:type="spellStart"/>
      <w:r>
        <w:rPr>
          <w:color w:val="000000" w:themeColor="text1"/>
        </w:rPr>
        <w:t>Systems</w:t>
      </w:r>
      <w:proofErr w:type="spellEnd"/>
      <w:r>
        <w:rPr>
          <w:color w:val="000000" w:themeColor="text1"/>
        </w:rPr>
        <w:t>”,  la cual a su vez fue adoptada por el Departamento de Defensa de los Estados Unidos en 1999 (p. 3).</w:t>
      </w:r>
    </w:p>
    <w:p w14:paraId="2AEA4B35" w14:textId="4BFB54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NASA. </w:t>
      </w:r>
      <w:proofErr w:type="spellStart"/>
      <w:r w:rsidR="0018188A" w:rsidRPr="0018188A">
        <w:rPr>
          <w:rFonts w:ascii="Arial" w:hAnsi="Arial" w:cs="Arial"/>
          <w:color w:val="000000" w:themeColor="text1"/>
          <w:sz w:val="22"/>
          <w:szCs w:val="22"/>
          <w:lang w:val="es-ES_tradnl" w:eastAsia="es-ES"/>
        </w:rPr>
        <w:t>Kwak</w:t>
      </w:r>
      <w:proofErr w:type="spellEnd"/>
      <w:r w:rsidR="0018188A" w:rsidRPr="0018188A">
        <w:rPr>
          <w:rFonts w:ascii="Arial" w:hAnsi="Arial" w:cs="Arial"/>
          <w:color w:val="000000" w:themeColor="text1"/>
          <w:sz w:val="22"/>
          <w:szCs w:val="22"/>
          <w:lang w:val="es-ES_tradnl" w:eastAsia="es-ES"/>
        </w:rPr>
        <w:t xml:space="preserve">, Y. y </w:t>
      </w:r>
      <w:proofErr w:type="spellStart"/>
      <w:r w:rsidR="0018188A" w:rsidRPr="0018188A">
        <w:rPr>
          <w:rFonts w:ascii="Arial" w:hAnsi="Arial" w:cs="Arial"/>
          <w:color w:val="000000" w:themeColor="text1"/>
          <w:sz w:val="22"/>
          <w:szCs w:val="22"/>
          <w:lang w:val="es-ES_tradnl" w:eastAsia="es-ES"/>
        </w:rPr>
        <w:t>Anbari</w:t>
      </w:r>
      <w:proofErr w:type="spellEnd"/>
      <w:r w:rsidR="0018188A" w:rsidRPr="0018188A">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53F662" w14:textId="77777777" w:rsidR="00EB3782" w:rsidRDefault="00EB3782" w:rsidP="00EB3782">
      <w:pPr>
        <w:jc w:val="both"/>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25200E68" w14:textId="77777777" w:rsidR="00EB3782" w:rsidRDefault="00EB3782" w:rsidP="00EB3782">
      <w:pPr>
        <w:jc w:val="both"/>
        <w:rPr>
          <w:color w:val="000000" w:themeColor="text1"/>
        </w:rPr>
      </w:pPr>
    </w:p>
    <w:p w14:paraId="59D5688C" w14:textId="77777777" w:rsidR="00EB3782" w:rsidRDefault="00EB3782" w:rsidP="00EB3782">
      <w:pPr>
        <w:jc w:val="both"/>
        <w:rPr>
          <w:color w:val="000000" w:themeColor="text1"/>
        </w:rPr>
      </w:pPr>
      <w:r>
        <w:rPr>
          <w:color w:val="000000" w:themeColor="text1"/>
        </w:rPr>
        <w:t>Empresas de defensa líderes en el mercado, han empezado a reconciliar sus procesos de gestión comerciales y gubernamentales. Por ejemplo, la empresa Boeing emitió en 1999 un manual de la empresa con el título de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xml:space="preserve">”, o lo que viene a ser “Practicas integradas de gestión de rendimiento” con la finalidad de </w:t>
      </w:r>
      <w:r>
        <w:rPr>
          <w:color w:val="000000" w:themeColor="text1"/>
        </w:rPr>
        <w:lastRenderedPageBreak/>
        <w:t>ser utilizado por todas las organizaciones de Boeing. El mismo decreta que la aplicación del IPMP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podrá variar en base al entorno, requisitos del cliente, tamaño, alcance, riesgos, complejidad y necesidades individuales de cada organización (p. 3).</w:t>
      </w:r>
    </w:p>
    <w:p w14:paraId="6B18A89C" w14:textId="77777777" w:rsidR="00EB3782" w:rsidRDefault="00EB3782" w:rsidP="00EB3782">
      <w:pPr>
        <w:jc w:val="both"/>
        <w:rPr>
          <w:color w:val="000000" w:themeColor="text1"/>
        </w:rPr>
      </w:pPr>
    </w:p>
    <w:p w14:paraId="2C095C23" w14:textId="77777777" w:rsidR="00EB3782" w:rsidRDefault="00EB3782" w:rsidP="00EB3782">
      <w:pPr>
        <w:jc w:val="both"/>
        <w:rPr>
          <w:color w:val="000000" w:themeColor="text1"/>
        </w:rPr>
      </w:pPr>
      <w:r>
        <w:rPr>
          <w:color w:val="000000" w:themeColor="text1"/>
        </w:rPr>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7E20811B" w14:textId="77777777" w:rsidR="00EB3782" w:rsidRDefault="00EB3782" w:rsidP="00EB3782">
      <w:pPr>
        <w:jc w:val="both"/>
        <w:rPr>
          <w:color w:val="000000" w:themeColor="text1"/>
        </w:rPr>
      </w:pPr>
    </w:p>
    <w:p w14:paraId="4005D335" w14:textId="77777777" w:rsidR="00EB3782" w:rsidRDefault="00EB3782" w:rsidP="00EB3782">
      <w:pPr>
        <w:jc w:val="both"/>
        <w:rPr>
          <w:color w:val="000000" w:themeColor="text1"/>
        </w:rPr>
      </w:pPr>
      <w:r>
        <w:rPr>
          <w:color w:val="000000" w:themeColor="text1"/>
        </w:rPr>
        <w:t>Seguido a una exhaustiva búsqueda mundial por las mejores prácticas, oficiales del Ministerio de Construcción de los Estados Unidos en febrero de 1999, anunciaron su decisión de adoptar EVM, para implementar sus prácticas en programas pilotos, y a lanzar un estándar internacional para el 2002.</w:t>
      </w:r>
    </w:p>
    <w:p w14:paraId="3A846F65" w14:textId="77777777" w:rsidR="00EB3782" w:rsidRDefault="00EB3782" w:rsidP="00EB3782">
      <w:pPr>
        <w:jc w:val="both"/>
        <w:rPr>
          <w:color w:val="000000" w:themeColor="text1"/>
        </w:rPr>
      </w:pPr>
    </w:p>
    <w:p w14:paraId="05B2590D" w14:textId="77777777" w:rsidR="00EB3782" w:rsidRDefault="00EB3782" w:rsidP="00EB3782">
      <w:pPr>
        <w:jc w:val="both"/>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1999,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260EF5A8" w14:textId="77777777" w:rsidR="00EB3782" w:rsidRDefault="00EB3782" w:rsidP="00EB3782">
      <w:pPr>
        <w:jc w:val="both"/>
        <w:rPr>
          <w:color w:val="000000" w:themeColor="text1"/>
        </w:rPr>
      </w:pPr>
    </w:p>
    <w:p w14:paraId="26F2EEC5" w14:textId="77777777" w:rsidR="00EB3782" w:rsidRPr="00EB3782" w:rsidRDefault="00EB3782" w:rsidP="00EB3782">
      <w:pPr>
        <w:spacing w:line="240" w:lineRule="auto"/>
        <w:jc w:val="both"/>
        <w:rPr>
          <w:color w:val="000000" w:themeColor="text1"/>
        </w:rPr>
      </w:pPr>
      <w:r>
        <w:rPr>
          <w:color w:val="000000" w:themeColor="text1"/>
        </w:rPr>
        <w:t xml:space="preserve">Como lo expone Wayne (2000) el éxito se extendió a programas heredados también, tales como los del F-14 </w:t>
      </w:r>
      <w:proofErr w:type="spellStart"/>
      <w:r>
        <w:rPr>
          <w:color w:val="000000" w:themeColor="text1"/>
        </w:rPr>
        <w:t>Tomcat</w:t>
      </w:r>
      <w:proofErr w:type="spellEnd"/>
      <w:r>
        <w:rPr>
          <w:color w:val="000000" w:themeColor="text1"/>
        </w:rPr>
        <w:t xml:space="preserve"> </w:t>
      </w:r>
      <w:proofErr w:type="spellStart"/>
      <w:r>
        <w:rPr>
          <w:color w:val="000000" w:themeColor="text1"/>
        </w:rPr>
        <w:t>Navy</w:t>
      </w:r>
      <w:proofErr w:type="spellEnd"/>
      <w:r>
        <w:rPr>
          <w:color w:val="000000" w:themeColor="text1"/>
        </w:rPr>
        <w:t xml:space="preserve"> </w:t>
      </w:r>
      <w:proofErr w:type="spellStart"/>
      <w:r>
        <w:rPr>
          <w:color w:val="000000" w:themeColor="text1"/>
        </w:rPr>
        <w:t>fighter</w:t>
      </w:r>
      <w:proofErr w:type="spellEnd"/>
      <w:r>
        <w:rPr>
          <w:color w:val="000000" w:themeColor="text1"/>
        </w:rPr>
        <w:t xml:space="preserve">.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2000 el programa recibió, de parte de la vice presidencia de los Estados Unidos, el premio “Vice </w:t>
      </w:r>
      <w:proofErr w:type="spellStart"/>
      <w:r>
        <w:rPr>
          <w:color w:val="000000" w:themeColor="text1"/>
        </w:rPr>
        <w:t>President’s</w:t>
      </w:r>
      <w:proofErr w:type="spellEnd"/>
      <w:r>
        <w:rPr>
          <w:color w:val="000000" w:themeColor="text1"/>
        </w:rPr>
        <w:t xml:space="preserve"> </w:t>
      </w:r>
      <w:proofErr w:type="spellStart"/>
      <w:r>
        <w:rPr>
          <w:color w:val="000000" w:themeColor="text1"/>
        </w:rPr>
        <w:t>National</w:t>
      </w:r>
      <w:proofErr w:type="spellEnd"/>
      <w:r>
        <w:rPr>
          <w:color w:val="000000" w:themeColor="text1"/>
        </w:rPr>
        <w:t xml:space="preserve"> Performance </w:t>
      </w:r>
      <w:proofErr w:type="spellStart"/>
      <w:r>
        <w:rPr>
          <w:color w:val="000000" w:themeColor="text1"/>
        </w:rPr>
        <w:t>Review</w:t>
      </w:r>
      <w:proofErr w:type="spellEnd"/>
      <w:r>
        <w:rPr>
          <w:color w:val="000000" w:themeColor="text1"/>
        </w:rPr>
        <w:t xml:space="preserve"> “</w:t>
      </w:r>
      <w:proofErr w:type="spellStart"/>
      <w:r>
        <w:rPr>
          <w:color w:val="000000" w:themeColor="text1"/>
        </w:rPr>
        <w:t>Hammer</w:t>
      </w:r>
      <w:proofErr w:type="spellEnd"/>
      <w:r>
        <w:rPr>
          <w:color w:val="000000" w:themeColor="text1"/>
        </w:rPr>
        <w:t xml:space="preserve">” </w:t>
      </w:r>
      <w:proofErr w:type="spellStart"/>
      <w:r>
        <w:rPr>
          <w:color w:val="000000" w:themeColor="text1"/>
        </w:rPr>
        <w:t>Award</w:t>
      </w:r>
      <w:proofErr w:type="spellEnd"/>
      <w:r>
        <w:rPr>
          <w:color w:val="000000" w:themeColor="text1"/>
        </w:rPr>
        <w:t xml:space="preserve">”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50BED302" w14:textId="417BF250" w:rsidR="00EB3782" w:rsidRPr="00EB3782" w:rsidRDefault="001E604E" w:rsidP="00EB3782">
      <w:pPr>
        <w:pStyle w:val="NormalWeb"/>
        <w:jc w:val="both"/>
        <w:rPr>
          <w:rFonts w:ascii="Arial" w:hAnsi="Arial" w:cs="Arial"/>
          <w:color w:val="000000" w:themeColor="text1"/>
          <w:sz w:val="22"/>
          <w:szCs w:val="22"/>
          <w:lang w:val="es-ES_tradnl" w:eastAsia="es-ES"/>
        </w:rPr>
      </w:pPr>
      <w:proofErr w:type="spellStart"/>
      <w:r w:rsidRPr="001E604E">
        <w:rPr>
          <w:rFonts w:ascii="Arial" w:hAnsi="Arial" w:cs="Arial"/>
          <w:color w:val="000000" w:themeColor="text1"/>
          <w:sz w:val="22"/>
          <w:szCs w:val="22"/>
          <w:lang w:val="es-ES_tradnl" w:eastAsia="es-ES"/>
        </w:rPr>
        <w:t>Kwak</w:t>
      </w:r>
      <w:proofErr w:type="spellEnd"/>
      <w:r w:rsidRPr="001E604E">
        <w:rPr>
          <w:rFonts w:ascii="Arial" w:hAnsi="Arial" w:cs="Arial"/>
          <w:color w:val="000000" w:themeColor="text1"/>
          <w:sz w:val="22"/>
          <w:szCs w:val="22"/>
          <w:lang w:val="es-ES_tradnl" w:eastAsia="es-ES"/>
        </w:rPr>
        <w:t xml:space="preserve">, Y. y </w:t>
      </w:r>
      <w:proofErr w:type="spellStart"/>
      <w:r w:rsidRPr="001E604E">
        <w:rPr>
          <w:rFonts w:ascii="Arial" w:hAnsi="Arial" w:cs="Arial"/>
          <w:color w:val="000000" w:themeColor="text1"/>
          <w:sz w:val="22"/>
          <w:szCs w:val="22"/>
          <w:lang w:val="es-ES_tradnl" w:eastAsia="es-ES"/>
        </w:rPr>
        <w:t>Anbari</w:t>
      </w:r>
      <w:proofErr w:type="spellEnd"/>
      <w:r w:rsidRPr="001E604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w:t>
      </w:r>
      <w:proofErr w:type="spellStart"/>
      <w:r w:rsidR="00EB3782" w:rsidRPr="00EB3782">
        <w:rPr>
          <w:rFonts w:ascii="Arial" w:hAnsi="Arial" w:cs="Arial"/>
          <w:color w:val="000000" w:themeColor="text1"/>
          <w:sz w:val="22"/>
          <w:szCs w:val="22"/>
          <w:lang w:val="es-ES_tradnl" w:eastAsia="es-ES"/>
        </w:rPr>
        <w:t>History</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practices</w:t>
      </w:r>
      <w:proofErr w:type="spellEnd"/>
      <w:r w:rsidR="00EB3782" w:rsidRPr="00EB3782">
        <w:rPr>
          <w:rFonts w:ascii="Arial" w:hAnsi="Arial" w:cs="Arial"/>
          <w:color w:val="000000" w:themeColor="text1"/>
          <w:sz w:val="22"/>
          <w:szCs w:val="22"/>
          <w:lang w:val="es-ES_tradnl" w:eastAsia="es-ES"/>
        </w:rPr>
        <w:t xml:space="preserve">, and </w:t>
      </w:r>
      <w:proofErr w:type="spellStart"/>
      <w:r w:rsidR="00EB3782" w:rsidRPr="00EB3782">
        <w:rPr>
          <w:rFonts w:ascii="Arial" w:hAnsi="Arial" w:cs="Arial"/>
          <w:color w:val="000000" w:themeColor="text1"/>
          <w:sz w:val="22"/>
          <w:szCs w:val="22"/>
          <w:lang w:val="es-ES_tradnl" w:eastAsia="es-ES"/>
        </w:rPr>
        <w:t>future</w:t>
      </w:r>
      <w:proofErr w:type="spellEnd"/>
      <w:r w:rsidR="00EB3782" w:rsidRPr="00EB3782">
        <w:rPr>
          <w:rFonts w:ascii="Arial" w:hAnsi="Arial" w:cs="Arial"/>
          <w:color w:val="000000" w:themeColor="text1"/>
          <w:sz w:val="22"/>
          <w:szCs w:val="22"/>
          <w:lang w:val="es-ES_tradnl" w:eastAsia="es-ES"/>
        </w:rPr>
        <w:t xml:space="preserve"> of </w:t>
      </w:r>
      <w:proofErr w:type="spellStart"/>
      <w:r w:rsidR="00EB3782" w:rsidRPr="00EB3782">
        <w:rPr>
          <w:rFonts w:ascii="Arial" w:hAnsi="Arial" w:cs="Arial"/>
          <w:color w:val="000000" w:themeColor="text1"/>
          <w:sz w:val="22"/>
          <w:szCs w:val="22"/>
          <w:lang w:val="es-ES_tradnl" w:eastAsia="es-ES"/>
        </w:rPr>
        <w:t>earned</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value</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management</w:t>
      </w:r>
      <w:proofErr w:type="spellEnd"/>
      <w:r w:rsidR="00EB3782" w:rsidRPr="00EB3782">
        <w:rPr>
          <w:rFonts w:ascii="Arial" w:hAnsi="Arial" w:cs="Arial"/>
          <w:color w:val="000000" w:themeColor="text1"/>
          <w:sz w:val="22"/>
          <w:szCs w:val="22"/>
          <w:lang w:val="es-ES_tradnl" w:eastAsia="es-ES"/>
        </w:rPr>
        <w:t xml:space="preserve"> in </w:t>
      </w:r>
      <w:proofErr w:type="spellStart"/>
      <w:r w:rsidR="00EB3782" w:rsidRPr="00EB3782">
        <w:rPr>
          <w:rFonts w:ascii="Arial" w:hAnsi="Arial" w:cs="Arial"/>
          <w:color w:val="000000" w:themeColor="text1"/>
          <w:sz w:val="22"/>
          <w:szCs w:val="22"/>
          <w:lang w:val="es-ES_tradnl" w:eastAsia="es-ES"/>
        </w:rPr>
        <w:t>government</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Perspectives</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from</w:t>
      </w:r>
      <w:proofErr w:type="spellEnd"/>
      <w:r w:rsidR="00EB3782" w:rsidRPr="00EB3782">
        <w:rPr>
          <w:rFonts w:ascii="Arial" w:hAnsi="Arial" w:cs="Arial"/>
          <w:color w:val="000000" w:themeColor="text1"/>
          <w:sz w:val="22"/>
          <w:szCs w:val="22"/>
          <w:lang w:val="es-ES_tradnl" w:eastAsia="es-ES"/>
        </w:rPr>
        <w:t xml:space="preserve"> NASA, 2011, p. 3).</w:t>
      </w:r>
    </w:p>
    <w:p w14:paraId="1702A708" w14:textId="69A513F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lo menciona </w:t>
      </w:r>
      <w:proofErr w:type="spellStart"/>
      <w:r w:rsidR="004A1B3E" w:rsidRPr="004A1B3E">
        <w:rPr>
          <w:rFonts w:ascii="Arial" w:hAnsi="Arial" w:cs="Arial"/>
          <w:color w:val="000000" w:themeColor="text1"/>
          <w:sz w:val="22"/>
          <w:szCs w:val="22"/>
          <w:lang w:val="es-ES_tradnl" w:eastAsia="es-ES"/>
        </w:rPr>
        <w:t>Kwak</w:t>
      </w:r>
      <w:proofErr w:type="spellEnd"/>
      <w:r w:rsidR="004A1B3E" w:rsidRPr="004A1B3E">
        <w:rPr>
          <w:rFonts w:ascii="Arial" w:hAnsi="Arial" w:cs="Arial"/>
          <w:color w:val="000000" w:themeColor="text1"/>
          <w:sz w:val="22"/>
          <w:szCs w:val="22"/>
          <w:lang w:val="es-ES_tradnl" w:eastAsia="es-ES"/>
        </w:rPr>
        <w:t xml:space="preserve">, Y. y </w:t>
      </w:r>
      <w:proofErr w:type="spellStart"/>
      <w:r w:rsidR="004A1B3E" w:rsidRPr="004A1B3E">
        <w:rPr>
          <w:rFonts w:ascii="Arial" w:hAnsi="Arial" w:cs="Arial"/>
          <w:color w:val="000000" w:themeColor="text1"/>
          <w:sz w:val="22"/>
          <w:szCs w:val="22"/>
          <w:lang w:val="es-ES_tradnl" w:eastAsia="es-ES"/>
        </w:rPr>
        <w:t>Anbari</w:t>
      </w:r>
      <w:proofErr w:type="spellEnd"/>
      <w:r w:rsidR="004A1B3E" w:rsidRPr="004A1B3E">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hoy en día es obligatorio e</w:t>
      </w:r>
      <w:r w:rsidR="007409F1">
        <w:rPr>
          <w:rFonts w:ascii="Arial" w:hAnsi="Arial" w:cs="Arial"/>
          <w:color w:val="000000" w:themeColor="text1"/>
          <w:sz w:val="22"/>
          <w:szCs w:val="22"/>
          <w:lang w:val="es-ES_tradnl" w:eastAsia="es-ES"/>
        </w:rPr>
        <w:t xml:space="preserve">n muchos </w:t>
      </w:r>
      <w:r w:rsidRPr="00EB3782">
        <w:rPr>
          <w:rFonts w:ascii="Arial" w:hAnsi="Arial" w:cs="Arial"/>
          <w:color w:val="000000" w:themeColor="text1"/>
          <w:sz w:val="22"/>
          <w:szCs w:val="22"/>
          <w:lang w:val="es-ES_tradnl" w:eastAsia="es-ES"/>
        </w:rPr>
        <w:t xml:space="preserve"> programas y proyectos del gobierno de los Estados Unidos (p. 2).</w:t>
      </w:r>
      <w:r w:rsidR="001F3729">
        <w:rPr>
          <w:rFonts w:ascii="Arial" w:hAnsi="Arial" w:cs="Arial"/>
          <w:color w:val="000000" w:themeColor="text1"/>
          <w:sz w:val="22"/>
          <w:szCs w:val="22"/>
          <w:lang w:val="es-ES_tradnl" w:eastAsia="es-ES"/>
        </w:rPr>
        <w:t xml:space="preserve"> </w:t>
      </w:r>
      <w:r w:rsidRPr="00EB3782">
        <w:rPr>
          <w:rFonts w:ascii="Arial" w:hAnsi="Arial" w:cs="Arial"/>
          <w:color w:val="000000" w:themeColor="text1"/>
          <w:sz w:val="22"/>
          <w:szCs w:val="22"/>
          <w:lang w:val="es-ES_tradnl" w:eastAsia="es-ES"/>
        </w:rPr>
        <w:t xml:space="preserve">Dado su énfasis en la medición del rendimiento en el gobierno (de los Estados Unidos) se incrementa, apoyado por imposiciones obligatorias de parte de leyes gubernamentales e incluso de la presión del público. </w:t>
      </w:r>
    </w:p>
    <w:p w14:paraId="5BCEA024" w14:textId="2D21A9C7" w:rsidR="00EB3782" w:rsidRPr="00EB3782" w:rsidRDefault="00307FFE" w:rsidP="00EB3782">
      <w:pPr>
        <w:pStyle w:val="NormalWeb"/>
        <w:jc w:val="both"/>
        <w:rPr>
          <w:rFonts w:ascii="Arial" w:hAnsi="Arial" w:cs="Arial"/>
          <w:color w:val="000000" w:themeColor="text1"/>
          <w:sz w:val="22"/>
          <w:szCs w:val="22"/>
          <w:lang w:val="es-ES_tradnl" w:eastAsia="es-ES"/>
        </w:rPr>
      </w:pPr>
      <w:proofErr w:type="spellStart"/>
      <w:r w:rsidRPr="00307FFE">
        <w:rPr>
          <w:rFonts w:ascii="Arial" w:hAnsi="Arial" w:cs="Arial"/>
          <w:color w:val="000000" w:themeColor="text1"/>
          <w:sz w:val="22"/>
          <w:szCs w:val="22"/>
          <w:lang w:val="es-ES_tradnl" w:eastAsia="es-ES"/>
        </w:rPr>
        <w:t>Kwak</w:t>
      </w:r>
      <w:proofErr w:type="spellEnd"/>
      <w:r w:rsidRPr="00307FFE">
        <w:rPr>
          <w:rFonts w:ascii="Arial" w:hAnsi="Arial" w:cs="Arial"/>
          <w:color w:val="000000" w:themeColor="text1"/>
          <w:sz w:val="22"/>
          <w:szCs w:val="22"/>
          <w:lang w:val="es-ES_tradnl" w:eastAsia="es-ES"/>
        </w:rPr>
        <w:t xml:space="preserve">, Y. y </w:t>
      </w:r>
      <w:proofErr w:type="spellStart"/>
      <w:r w:rsidRPr="00307FFE">
        <w:rPr>
          <w:rFonts w:ascii="Arial" w:hAnsi="Arial" w:cs="Arial"/>
          <w:color w:val="000000" w:themeColor="text1"/>
          <w:sz w:val="22"/>
          <w:szCs w:val="22"/>
          <w:lang w:val="es-ES_tradnl" w:eastAsia="es-ES"/>
        </w:rPr>
        <w:t>Anbari</w:t>
      </w:r>
      <w:proofErr w:type="spellEnd"/>
      <w:r w:rsidRPr="00307FF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mencionan que existen ejemplos de visible fallas en grandes proyectos o programas públicos. En Estados Unidos, en el año 2008 se reportó que de </w:t>
      </w:r>
      <w:r w:rsidR="00EB3782" w:rsidRPr="00EB3782">
        <w:rPr>
          <w:rFonts w:ascii="Arial" w:hAnsi="Arial" w:cs="Arial"/>
          <w:color w:val="000000" w:themeColor="text1"/>
          <w:sz w:val="22"/>
          <w:szCs w:val="22"/>
          <w:lang w:val="es-ES_tradnl" w:eastAsia="es-ES"/>
        </w:rPr>
        <w:lastRenderedPageBreak/>
        <w:t xml:space="preserve">840 grandes e importantes proyectos gubernamentales relacionados a las tecnologías de la información, más de 300 han sido reportados como mal planificados, algunos incluso al punto de ser evaluados como inaceptables (p. 2). </w:t>
      </w:r>
    </w:p>
    <w:p w14:paraId="79F61136" w14:textId="32A98AC7" w:rsidR="00232D4F" w:rsidRPr="00B1257E" w:rsidRDefault="0012408E" w:rsidP="00B1257E">
      <w:pPr>
        <w:pStyle w:val="NormalWeb"/>
        <w:jc w:val="both"/>
        <w:rPr>
          <w:rFonts w:ascii="Arial" w:hAnsi="Arial" w:cs="Arial"/>
          <w:color w:val="000000" w:themeColor="text1"/>
          <w:sz w:val="22"/>
          <w:szCs w:val="22"/>
          <w:lang w:val="es-ES_tradnl" w:eastAsia="es-ES"/>
        </w:rPr>
      </w:pPr>
      <w:proofErr w:type="spellStart"/>
      <w:r w:rsidRPr="0012408E">
        <w:rPr>
          <w:rFonts w:ascii="Arial" w:hAnsi="Arial" w:cs="Arial"/>
          <w:color w:val="000000" w:themeColor="text1"/>
          <w:sz w:val="22"/>
          <w:szCs w:val="22"/>
          <w:lang w:val="es-ES_tradnl" w:eastAsia="es-ES"/>
        </w:rPr>
        <w:t>Kwak</w:t>
      </w:r>
      <w:proofErr w:type="spellEnd"/>
      <w:r w:rsidRPr="0012408E">
        <w:rPr>
          <w:rFonts w:ascii="Arial" w:hAnsi="Arial" w:cs="Arial"/>
          <w:color w:val="000000" w:themeColor="text1"/>
          <w:sz w:val="22"/>
          <w:szCs w:val="22"/>
          <w:lang w:val="es-ES_tradnl" w:eastAsia="es-ES"/>
        </w:rPr>
        <w:t xml:space="preserve">, Y. y </w:t>
      </w:r>
      <w:proofErr w:type="spellStart"/>
      <w:r w:rsidRPr="0012408E">
        <w:rPr>
          <w:rFonts w:ascii="Arial" w:hAnsi="Arial" w:cs="Arial"/>
          <w:color w:val="000000" w:themeColor="text1"/>
          <w:sz w:val="22"/>
          <w:szCs w:val="22"/>
          <w:lang w:val="es-ES_tradnl" w:eastAsia="es-ES"/>
        </w:rPr>
        <w:t>Anbari</w:t>
      </w:r>
      <w:proofErr w:type="spellEnd"/>
      <w:r w:rsidRPr="0012408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por medio de un estudio que explora el estado actual de implementación de los principios de la Gestión del Valor Ganado en la NASA (</w:t>
      </w:r>
      <w:proofErr w:type="spellStart"/>
      <w:r w:rsidR="00EB3782" w:rsidRPr="00EB3782">
        <w:rPr>
          <w:rFonts w:ascii="Arial" w:hAnsi="Arial" w:cs="Arial"/>
          <w:color w:val="000000" w:themeColor="text1"/>
          <w:sz w:val="22"/>
          <w:szCs w:val="22"/>
          <w:lang w:val="es-ES_tradnl" w:eastAsia="es-ES"/>
        </w:rPr>
        <w:t>National</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Aeronautics</w:t>
      </w:r>
      <w:proofErr w:type="spellEnd"/>
      <w:r w:rsidR="00EB3782" w:rsidRPr="00EB3782">
        <w:rPr>
          <w:rFonts w:ascii="Arial" w:hAnsi="Arial" w:cs="Arial"/>
          <w:color w:val="000000" w:themeColor="text1"/>
          <w:sz w:val="22"/>
          <w:szCs w:val="22"/>
          <w:lang w:val="es-ES_tradnl" w:eastAsia="es-ES"/>
        </w:rPr>
        <w:t xml:space="preserve"> and </w:t>
      </w:r>
      <w:proofErr w:type="spellStart"/>
      <w:r w:rsidR="00EB3782" w:rsidRPr="00EB3782">
        <w:rPr>
          <w:rFonts w:ascii="Arial" w:hAnsi="Arial" w:cs="Arial"/>
          <w:color w:val="000000" w:themeColor="text1"/>
          <w:sz w:val="22"/>
          <w:szCs w:val="22"/>
          <w:lang w:val="es-ES_tradnl" w:eastAsia="es-ES"/>
        </w:rPr>
        <w:t>Space</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Administration</w:t>
      </w:r>
      <w:proofErr w:type="spellEnd"/>
      <w:r w:rsidR="00EB3782" w:rsidRPr="00EB3782">
        <w:rPr>
          <w:rFonts w:ascii="Arial" w:hAnsi="Arial" w:cs="Arial"/>
          <w:color w:val="000000" w:themeColor="text1"/>
          <w:sz w:val="22"/>
          <w:szCs w:val="22"/>
          <w:lang w:val="es-ES_tradnl" w:eastAsia="es-ES"/>
        </w:rPr>
        <w:t>)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6FFF34DB" w14:textId="77777777" w:rsidR="00232D4F" w:rsidRPr="00200E6A" w:rsidRDefault="00232D4F" w:rsidP="00232D4F">
      <w:pPr>
        <w:pStyle w:val="Heading2"/>
        <w:jc w:val="center"/>
        <w:rPr>
          <w:rFonts w:eastAsia="Times New Roman"/>
          <w:b/>
          <w:bCs/>
          <w:color w:val="000000" w:themeColor="text1"/>
          <w:lang w:val="es-ES_tradnl"/>
        </w:rPr>
      </w:pPr>
      <w:bookmarkStart w:id="34" w:name="_Toc464123254"/>
      <w:r>
        <w:rPr>
          <w:rFonts w:eastAsia="Times New Roman"/>
          <w:b/>
          <w:bCs/>
          <w:color w:val="000000" w:themeColor="text1"/>
          <w:lang w:val="es-ES_tradnl"/>
        </w:rPr>
        <w:t>Herramientas de Gestión de Proyectos y Tareas</w:t>
      </w:r>
      <w:bookmarkEnd w:id="34"/>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lastRenderedPageBreak/>
        <w:t xml:space="preserve">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w:t>
      </w:r>
      <w:proofErr w:type="spellStart"/>
      <w:r w:rsidRPr="00536125">
        <w:rPr>
          <w:color w:val="000000" w:themeColor="text1"/>
        </w:rPr>
        <w:t>renderizado</w:t>
      </w:r>
      <w:proofErr w:type="spellEnd"/>
      <w:r w:rsidRPr="00536125">
        <w:rPr>
          <w:color w:val="000000" w:themeColor="text1"/>
        </w:rPr>
        <w:t xml:space="preserve">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 xml:space="preserve">Por otro lado, con bases en la explicación que propone </w:t>
      </w:r>
      <w:proofErr w:type="spellStart"/>
      <w:r w:rsidRPr="00536125">
        <w:rPr>
          <w:color w:val="000000" w:themeColor="text1"/>
        </w:rPr>
        <w:t>Eckel</w:t>
      </w:r>
      <w:proofErr w:type="spellEnd"/>
      <w:r w:rsidRPr="00536125">
        <w:rPr>
          <w:color w:val="000000" w:themeColor="text1"/>
        </w:rPr>
        <w:t xml:space="preserve"> (2003), una aplicación de escritorio también conocida como aplicación independiente (stand-</w:t>
      </w:r>
      <w:proofErr w:type="spellStart"/>
      <w:r w:rsidRPr="00536125">
        <w:rPr>
          <w:color w:val="000000" w:themeColor="text1"/>
        </w:rPr>
        <w:t>alone</w:t>
      </w:r>
      <w:proofErr w:type="spellEnd"/>
      <w:r w:rsidRPr="00536125">
        <w:rPr>
          <w:color w:val="000000" w:themeColor="text1"/>
        </w:rPr>
        <w:t xml:space="preserve"> </w:t>
      </w:r>
      <w:proofErr w:type="spellStart"/>
      <w:r w:rsidRPr="00536125">
        <w:rPr>
          <w:color w:val="000000" w:themeColor="text1"/>
        </w:rPr>
        <w:t>application</w:t>
      </w:r>
      <w:proofErr w:type="spellEnd"/>
      <w:r w:rsidRPr="00536125">
        <w:rPr>
          <w:color w:val="000000" w:themeColor="text1"/>
        </w:rPr>
        <w:t>)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 xml:space="preserve">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w:t>
      </w:r>
      <w:proofErr w:type="spellStart"/>
      <w:r w:rsidRPr="00536125">
        <w:rPr>
          <w:color w:val="000000" w:themeColor="text1"/>
        </w:rPr>
        <w:t>renderizando</w:t>
      </w:r>
      <w:proofErr w:type="spellEnd"/>
      <w:r w:rsidRPr="00536125">
        <w:rPr>
          <w:color w:val="000000" w:themeColor="text1"/>
        </w:rPr>
        <w:t xml:space="preserve">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w:t>
      </w:r>
      <w:r w:rsidRPr="00536125">
        <w:rPr>
          <w:color w:val="000000" w:themeColor="text1"/>
        </w:rPr>
        <w:lastRenderedPageBreak/>
        <w:t xml:space="preserve">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Teniendo en cuenta las 5 herramientas de gestión de proyectos con más usuarios (</w:t>
      </w:r>
      <w:proofErr w:type="spellStart"/>
      <w:r w:rsidRPr="00536125">
        <w:rPr>
          <w:color w:val="000000" w:themeColor="text1"/>
        </w:rPr>
        <w:t>Barrish</w:t>
      </w:r>
      <w:proofErr w:type="spellEnd"/>
      <w:r w:rsidRPr="00536125">
        <w:rPr>
          <w:color w:val="000000" w:themeColor="text1"/>
        </w:rPr>
        <w:t xml:space="preserve">, 2015) y haciendo un enfoque exclusivo en aplicaciones web, se observa en primer lugar la herramienta </w:t>
      </w:r>
      <w:proofErr w:type="spellStart"/>
      <w:r w:rsidRPr="00536125">
        <w:rPr>
          <w:color w:val="000000" w:themeColor="text1"/>
        </w:rPr>
        <w:t>Atlassian</w:t>
      </w:r>
      <w:proofErr w:type="spellEnd"/>
      <w:r w:rsidRPr="00536125">
        <w:rPr>
          <w:color w:val="000000" w:themeColor="text1"/>
        </w:rPr>
        <w:t xml:space="preserve"> Jira, con alrededor de 30.000.000 de usuarios, esta ofrece el manejo de tareas, trabajo colaborativo, reporte de errores, notificaciones vía correo electrónico, manejo de requisitos, archivos compartidos entre otras funcionalidades (</w:t>
      </w:r>
      <w:proofErr w:type="spellStart"/>
      <w:r w:rsidRPr="00536125">
        <w:rPr>
          <w:color w:val="000000" w:themeColor="text1"/>
        </w:rPr>
        <w:t>Barrish</w:t>
      </w:r>
      <w:proofErr w:type="spellEnd"/>
      <w:r w:rsidRPr="00536125">
        <w:rPr>
          <w:color w:val="000000" w:themeColor="text1"/>
        </w:rPr>
        <w:t>, 2015). Esta herramienta es de uso pago, ofrece planes con alojamiento de la herramienta, con costos entre 10 y 1.500 dólares al mes, dependiendo de la cantidad de usuarios, que va desde 10 hasta 2.000 usuarios (</w:t>
      </w:r>
      <w:proofErr w:type="spellStart"/>
      <w:r w:rsidRPr="00536125">
        <w:rPr>
          <w:color w:val="000000" w:themeColor="text1"/>
        </w:rPr>
        <w:t>Atlasian</w:t>
      </w:r>
      <w:proofErr w:type="spellEnd"/>
      <w:r w:rsidRPr="00536125">
        <w:rPr>
          <w:color w:val="000000" w:themeColor="text1"/>
        </w:rPr>
        <w:t>,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w:t>
      </w:r>
      <w:proofErr w:type="spellStart"/>
      <w:r w:rsidRPr="00536125">
        <w:rPr>
          <w:color w:val="000000" w:themeColor="text1"/>
        </w:rPr>
        <w:t>Atlassian</w:t>
      </w:r>
      <w:proofErr w:type="spellEnd"/>
      <w:r w:rsidRPr="00536125">
        <w:rPr>
          <w:color w:val="000000" w:themeColor="text1"/>
        </w:rPr>
        <w:t xml:space="preserve">,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lastRenderedPageBreak/>
        <w:t xml:space="preserve">A continuación, en tercer lugar se observa a </w:t>
      </w:r>
      <w:proofErr w:type="spellStart"/>
      <w:r w:rsidRPr="00536125">
        <w:rPr>
          <w:color w:val="000000" w:themeColor="text1"/>
        </w:rPr>
        <w:t>Basecamp</w:t>
      </w:r>
      <w:proofErr w:type="spellEnd"/>
      <w:r w:rsidRPr="00536125">
        <w:rPr>
          <w:color w:val="000000" w:themeColor="text1"/>
        </w:rPr>
        <w:t xml:space="preserve">, con alrededor de 15.000.000 de usuarios, esta herramienta ofrece manejo de tareas,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w:t>
      </w:r>
      <w:proofErr w:type="spellStart"/>
      <w:r w:rsidRPr="00536125">
        <w:rPr>
          <w:color w:val="000000" w:themeColor="text1"/>
        </w:rPr>
        <w:t>Basecamp</w:t>
      </w:r>
      <w:proofErr w:type="spellEnd"/>
      <w:r w:rsidRPr="00536125">
        <w:rPr>
          <w:color w:val="000000" w:themeColor="text1"/>
        </w:rPr>
        <w:t>, 2016).</w:t>
      </w:r>
    </w:p>
    <w:p w14:paraId="4190192C" w14:textId="77777777" w:rsidR="00232D4F" w:rsidRPr="00536125" w:rsidRDefault="00232D4F" w:rsidP="00232D4F">
      <w:pPr>
        <w:jc w:val="both"/>
        <w:rPr>
          <w:color w:val="000000" w:themeColor="text1"/>
        </w:rPr>
      </w:pPr>
      <w:r w:rsidRPr="00536125">
        <w:rPr>
          <w:color w:val="000000" w:themeColor="text1"/>
        </w:rPr>
        <w:t>En cuarto lugar, con alrededor de 2.500.000 de usuarios se encuentra Podio, que ofrece manejo de tareas, trabajo colaborativo, reporte de errores, archivos compartidos, manejo de costos en el tiempo, entre otras funcionalidades (</w:t>
      </w:r>
      <w:proofErr w:type="spellStart"/>
      <w:r w:rsidRPr="00536125">
        <w:rPr>
          <w:color w:val="000000" w:themeColor="text1"/>
        </w:rPr>
        <w:t>Barrish</w:t>
      </w:r>
      <w:proofErr w:type="spellEnd"/>
      <w:r w:rsidRPr="00536125">
        <w:rPr>
          <w:color w:val="000000" w:themeColor="text1"/>
        </w:rPr>
        <w:t xml:space="preserve">,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 xml:space="preserve">Completando la lista de las 5 herramientas de gestión de proyectos con más usuarios, se encuentra </w:t>
      </w:r>
      <w:proofErr w:type="spellStart"/>
      <w:r w:rsidRPr="00536125">
        <w:rPr>
          <w:color w:val="000000" w:themeColor="text1"/>
        </w:rPr>
        <w:t>Trello</w:t>
      </w:r>
      <w:proofErr w:type="spellEnd"/>
      <w:r w:rsidRPr="00536125">
        <w:rPr>
          <w:color w:val="000000" w:themeColor="text1"/>
        </w:rPr>
        <w:t xml:space="preserv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entre otras funcionalidades (</w:t>
      </w:r>
      <w:proofErr w:type="spellStart"/>
      <w:r w:rsidRPr="00536125">
        <w:rPr>
          <w:color w:val="000000" w:themeColor="text1"/>
        </w:rPr>
        <w:t>Trello</w:t>
      </w:r>
      <w:proofErr w:type="spellEnd"/>
      <w:r w:rsidRPr="00536125">
        <w:rPr>
          <w:color w:val="000000" w:themeColor="text1"/>
        </w:rPr>
        <w:t xml:space="preserve">, 2016). </w:t>
      </w:r>
      <w:proofErr w:type="spellStart"/>
      <w:r w:rsidRPr="00536125">
        <w:rPr>
          <w:color w:val="000000" w:themeColor="text1"/>
        </w:rPr>
        <w:t>Trello</w:t>
      </w:r>
      <w:proofErr w:type="spellEnd"/>
      <w:r w:rsidRPr="00536125">
        <w:rPr>
          <w:color w:val="000000" w:themeColor="text1"/>
        </w:rPr>
        <w:t xml:space="preserve"> se presenta en dos versiones, una gratuita que ofrece la gestión de tareas para un equipo, sin límite de colaboradores. Y la opción </w:t>
      </w:r>
      <w:proofErr w:type="spellStart"/>
      <w:r w:rsidRPr="00536125">
        <w:rPr>
          <w:color w:val="000000" w:themeColor="text1"/>
        </w:rPr>
        <w:t>Trello</w:t>
      </w:r>
      <w:proofErr w:type="spellEnd"/>
      <w:r w:rsidRPr="00536125">
        <w:rPr>
          <w:color w:val="000000" w:themeColor="text1"/>
        </w:rPr>
        <w:t xml:space="preserve"> Business </w:t>
      </w:r>
      <w:proofErr w:type="spellStart"/>
      <w:r w:rsidRPr="00536125">
        <w:rPr>
          <w:color w:val="000000" w:themeColor="text1"/>
        </w:rPr>
        <w:t>Class</w:t>
      </w:r>
      <w:proofErr w:type="spellEnd"/>
      <w:r w:rsidRPr="00536125">
        <w:rPr>
          <w:color w:val="000000" w:themeColor="text1"/>
        </w:rPr>
        <w:t xml:space="preserve"> (</w:t>
      </w:r>
      <w:proofErr w:type="spellStart"/>
      <w:r w:rsidRPr="00536125">
        <w:rPr>
          <w:color w:val="000000" w:themeColor="text1"/>
        </w:rPr>
        <w:t>Trello</w:t>
      </w:r>
      <w:proofErr w:type="spellEnd"/>
      <w:r w:rsidRPr="00536125">
        <w:rPr>
          <w:color w:val="000000" w:themeColor="text1"/>
        </w:rPr>
        <w:t>,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 xml:space="preserve">Las herramientas </w:t>
      </w:r>
      <w:proofErr w:type="spellStart"/>
      <w:r w:rsidRPr="00536125">
        <w:rPr>
          <w:color w:val="000000" w:themeColor="text1"/>
        </w:rPr>
        <w:t>Atlassian</w:t>
      </w:r>
      <w:proofErr w:type="spellEnd"/>
      <w:r w:rsidRPr="00536125">
        <w:rPr>
          <w:color w:val="000000" w:themeColor="text1"/>
        </w:rPr>
        <w:t xml:space="preserve"> Jira, </w:t>
      </w:r>
      <w:proofErr w:type="spellStart"/>
      <w:r w:rsidRPr="00536125">
        <w:rPr>
          <w:color w:val="000000" w:themeColor="text1"/>
        </w:rPr>
        <w:t>Basecamp</w:t>
      </w:r>
      <w:proofErr w:type="spellEnd"/>
      <w:r w:rsidRPr="00536125">
        <w:rPr>
          <w:color w:val="000000" w:themeColor="text1"/>
        </w:rPr>
        <w:t xml:space="preserve">, Podio y </w:t>
      </w:r>
      <w:proofErr w:type="spellStart"/>
      <w:r w:rsidRPr="00536125">
        <w:rPr>
          <w:color w:val="000000" w:themeColor="text1"/>
        </w:rPr>
        <w:t>Trello</w:t>
      </w:r>
      <w:proofErr w:type="spellEnd"/>
      <w:r w:rsidRPr="00536125">
        <w:rPr>
          <w:color w:val="000000" w:themeColor="text1"/>
        </w:rPr>
        <w:t xml:space="preserve">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Si se dirige el enfoque hacia las 5 herramientas de gestión de proyectos con más clientes (</w:t>
      </w:r>
      <w:proofErr w:type="spellStart"/>
      <w:r w:rsidRPr="00536125">
        <w:rPr>
          <w:color w:val="000000" w:themeColor="text1"/>
        </w:rPr>
        <w:t>Barrish</w:t>
      </w:r>
      <w:proofErr w:type="spellEnd"/>
      <w:r w:rsidRPr="00536125">
        <w:rPr>
          <w:color w:val="000000" w:themeColor="text1"/>
        </w:rPr>
        <w:t xml:space="preserve">,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t>
      </w:r>
      <w:proofErr w:type="spellStart"/>
      <w:r w:rsidRPr="00536125">
        <w:rPr>
          <w:color w:val="000000" w:themeColor="text1"/>
        </w:rPr>
        <w:t>Wrike</w:t>
      </w:r>
      <w:proofErr w:type="spellEnd"/>
      <w:r w:rsidRPr="00536125">
        <w:rPr>
          <w:color w:val="000000" w:themeColor="text1"/>
        </w:rPr>
        <w:t xml:space="preserve">, con alrededor de 551.000 clientes, esta herramienta ofrece manejo de tareas, trabajo colaborativo, manejo de errores, cuadros de Gantt, manejo de recursos,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Wrike</w:t>
      </w:r>
      <w:proofErr w:type="spellEnd"/>
      <w:r w:rsidRPr="00536125">
        <w:rPr>
          <w:color w:val="000000" w:themeColor="text1"/>
        </w:rPr>
        <w:t xml:space="preserv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t>
      </w:r>
      <w:proofErr w:type="spellStart"/>
      <w:r w:rsidRPr="00536125">
        <w:rPr>
          <w:color w:val="000000" w:themeColor="text1"/>
        </w:rPr>
        <w:t>Wrike</w:t>
      </w:r>
      <w:proofErr w:type="spellEnd"/>
      <w:r w:rsidRPr="00536125">
        <w:rPr>
          <w:color w:val="000000" w:themeColor="text1"/>
        </w:rPr>
        <w:t xml:space="preserv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w:t>
      </w:r>
      <w:proofErr w:type="spellStart"/>
      <w:r w:rsidRPr="00536125">
        <w:rPr>
          <w:color w:val="000000" w:themeColor="text1"/>
        </w:rPr>
        <w:t>Teamwork</w:t>
      </w:r>
      <w:proofErr w:type="spellEnd"/>
      <w:r w:rsidRPr="00536125">
        <w:rPr>
          <w:color w:val="000000" w:themeColor="text1"/>
        </w:rPr>
        <w:t xml:space="preserve"> </w:t>
      </w:r>
      <w:proofErr w:type="spellStart"/>
      <w:r w:rsidRPr="00536125">
        <w:rPr>
          <w:color w:val="000000" w:themeColor="text1"/>
        </w:rPr>
        <w:t>Projects</w:t>
      </w:r>
      <w:proofErr w:type="spellEnd"/>
      <w:r w:rsidRPr="00536125">
        <w:rPr>
          <w:color w:val="000000" w:themeColor="text1"/>
        </w:rPr>
        <w:t xml:space="preserve">, con 371.000 clientes aproximadamente.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cuadros de Gantt, manejo de pruebas,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Teamwork</w:t>
      </w:r>
      <w:proofErr w:type="spellEnd"/>
      <w:r w:rsidRPr="00536125">
        <w:rPr>
          <w:color w:val="000000" w:themeColor="text1"/>
        </w:rPr>
        <w:t xml:space="preserve"> es una herramienta de uso pago, ofrece planes desde 14,40 hasta 298,80 dólares, dependiendo de la cantidad de proyectos y el espacio de almacenamiento requeridos (</w:t>
      </w:r>
      <w:proofErr w:type="spellStart"/>
      <w:r w:rsidRPr="00536125">
        <w:rPr>
          <w:color w:val="000000" w:themeColor="text1"/>
        </w:rPr>
        <w:t>Teamwork</w:t>
      </w:r>
      <w:proofErr w:type="spellEnd"/>
      <w:r w:rsidRPr="00536125">
        <w:rPr>
          <w:color w:val="000000" w:themeColor="text1"/>
        </w:rPr>
        <w:t xml:space="preserve">,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w:t>
      </w:r>
      <w:proofErr w:type="spellStart"/>
      <w:r w:rsidRPr="00536125">
        <w:rPr>
          <w:color w:val="000000" w:themeColor="text1"/>
        </w:rPr>
        <w:t>Freedcamp</w:t>
      </w:r>
      <w:proofErr w:type="spellEnd"/>
      <w:r w:rsidRPr="00536125">
        <w:rPr>
          <w:color w:val="000000" w:themeColor="text1"/>
        </w:rPr>
        <w:t xml:space="preserve">, con aproximadamente 340.000 clientes. La herramienta ofrece manejo de tareas,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Freedcamp</w:t>
      </w:r>
      <w:proofErr w:type="spellEnd"/>
      <w:r w:rsidRPr="00536125">
        <w:rPr>
          <w:color w:val="000000" w:themeColor="text1"/>
        </w:rPr>
        <w:t xml:space="preserve"> ofrece una versión gratuita con prestaciones </w:t>
      </w:r>
      <w:r w:rsidRPr="00536125">
        <w:rPr>
          <w:color w:val="000000" w:themeColor="text1"/>
        </w:rPr>
        <w:lastRenderedPageBreak/>
        <w:t>limitadas en cuanto al manejo de tareas, ofreciendo ciertas funcionalidades extras con costo adicional, los cuales dependen de la funcionalidad específica (</w:t>
      </w:r>
      <w:proofErr w:type="spellStart"/>
      <w:r w:rsidRPr="00536125">
        <w:rPr>
          <w:color w:val="000000" w:themeColor="text1"/>
        </w:rPr>
        <w:t>Freedcamp</w:t>
      </w:r>
      <w:proofErr w:type="spellEnd"/>
      <w:r w:rsidRPr="00536125">
        <w:rPr>
          <w:color w:val="000000" w:themeColor="text1"/>
        </w:rPr>
        <w:t xml:space="preserve">,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w:t>
      </w:r>
      <w:proofErr w:type="spellStart"/>
      <w:r w:rsidRPr="00536125">
        <w:rPr>
          <w:color w:val="000000" w:themeColor="text1"/>
        </w:rPr>
        <w:t>IceScrum</w:t>
      </w:r>
      <w:proofErr w:type="spellEnd"/>
      <w:r w:rsidRPr="00536125">
        <w:rPr>
          <w:color w:val="000000" w:themeColor="text1"/>
        </w:rPr>
        <w:t xml:space="preserve"> (</w:t>
      </w:r>
      <w:proofErr w:type="spellStart"/>
      <w:r w:rsidRPr="00536125">
        <w:rPr>
          <w:color w:val="000000" w:themeColor="text1"/>
        </w:rPr>
        <w:t>IceScrum</w:t>
      </w:r>
      <w:proofErr w:type="spellEnd"/>
      <w:r w:rsidRPr="00536125">
        <w:rPr>
          <w:color w:val="000000" w:themeColor="text1"/>
        </w:rPr>
        <w:t xml:space="preserve">,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 xml:space="preserve">PMBOK es una guia para proyectos de cualquier naturaleza, muchas de las herramientas investigadas son exclusivas para proyectos de una naturaleza específica, por ejemplo el desarrollo de software, tal es el caso de herramientas como </w:t>
      </w:r>
      <w:proofErr w:type="spellStart"/>
      <w:r w:rsidRPr="00536125">
        <w:rPr>
          <w:color w:val="000000" w:themeColor="text1"/>
        </w:rPr>
        <w:t>Gitlab</w:t>
      </w:r>
      <w:proofErr w:type="spellEnd"/>
      <w:r w:rsidRPr="00536125">
        <w:rPr>
          <w:color w:val="000000" w:themeColor="text1"/>
        </w:rPr>
        <w:t xml:space="preserve">, </w:t>
      </w:r>
      <w:proofErr w:type="spellStart"/>
      <w:r w:rsidRPr="00536125">
        <w:rPr>
          <w:color w:val="000000" w:themeColor="text1"/>
        </w:rPr>
        <w:t>Github</w:t>
      </w:r>
      <w:proofErr w:type="spellEnd"/>
      <w:r w:rsidRPr="00536125">
        <w:rPr>
          <w:color w:val="000000" w:themeColor="text1"/>
        </w:rPr>
        <w:t xml:space="preserve"> y </w:t>
      </w:r>
      <w:proofErr w:type="spellStart"/>
      <w:r w:rsidRPr="00536125">
        <w:rPr>
          <w:color w:val="000000" w:themeColor="text1"/>
        </w:rPr>
        <w:t>Bitbucket</w:t>
      </w:r>
      <w:proofErr w:type="spellEnd"/>
      <w:r w:rsidRPr="00536125">
        <w:rPr>
          <w:color w:val="000000" w:themeColor="text1"/>
        </w:rPr>
        <w:t xml:space="preserve">. Estas se dejan de lado justamente debido a su naturaleza enfocada a proyectos de software </w:t>
      </w:r>
      <w:proofErr w:type="spellStart"/>
      <w:r w:rsidRPr="00536125">
        <w:rPr>
          <w:color w:val="000000" w:themeColor="text1"/>
        </w:rPr>
        <w:t>unicamente</w:t>
      </w:r>
      <w:proofErr w:type="spellEnd"/>
      <w:r w:rsidRPr="00536125">
        <w:rPr>
          <w:color w:val="000000" w:themeColor="text1"/>
        </w:rPr>
        <w:t>,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E1208B">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proofErr w:type="spellStart"/>
      <w:r w:rsidRPr="00536125">
        <w:rPr>
          <w:color w:val="000000" w:themeColor="text1"/>
          <w:sz w:val="20"/>
          <w:szCs w:val="20"/>
        </w:rPr>
        <w:t>Nai-Chieh</w:t>
      </w:r>
      <w:proofErr w:type="spellEnd"/>
      <w:r w:rsidRPr="00536125">
        <w:rPr>
          <w:color w:val="000000" w:themeColor="text1"/>
          <w:sz w:val="20"/>
          <w:szCs w:val="20"/>
        </w:rPr>
        <w:t xml:space="preserve">, W., </w:t>
      </w:r>
      <w:proofErr w:type="spellStart"/>
      <w:r w:rsidRPr="00536125">
        <w:rPr>
          <w:color w:val="000000" w:themeColor="text1"/>
          <w:sz w:val="20"/>
          <w:szCs w:val="20"/>
        </w:rPr>
        <w:t>Chiao</w:t>
      </w:r>
      <w:proofErr w:type="spellEnd"/>
      <w:r w:rsidRPr="00536125">
        <w:rPr>
          <w:color w:val="000000" w:themeColor="text1"/>
          <w:sz w:val="20"/>
          <w:szCs w:val="20"/>
        </w:rPr>
        <w:t xml:space="preserve">-Ping, B., </w:t>
      </w:r>
      <w:proofErr w:type="spellStart"/>
      <w:r w:rsidRPr="00536125">
        <w:rPr>
          <w:color w:val="000000" w:themeColor="text1"/>
          <w:sz w:val="20"/>
          <w:szCs w:val="20"/>
        </w:rPr>
        <w:t>Shun</w:t>
      </w:r>
      <w:proofErr w:type="spellEnd"/>
      <w:r w:rsidRPr="00536125">
        <w:rPr>
          <w:color w:val="000000" w:themeColor="text1"/>
          <w:sz w:val="20"/>
          <w:szCs w:val="20"/>
        </w:rPr>
        <w:t>-Yuan, Y., &amp; Pao-</w:t>
      </w:r>
      <w:proofErr w:type="spellStart"/>
      <w:r w:rsidRPr="00536125">
        <w:rPr>
          <w:color w:val="000000" w:themeColor="text1"/>
          <w:sz w:val="20"/>
          <w:szCs w:val="20"/>
        </w:rPr>
        <w:t>Sheng</w:t>
      </w:r>
      <w:proofErr w:type="spellEnd"/>
      <w:r w:rsidRPr="00536125">
        <w:rPr>
          <w:color w:val="000000" w:themeColor="text1"/>
          <w:sz w:val="20"/>
          <w:szCs w:val="20"/>
        </w:rPr>
        <w:t>,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E1208B">
      <w:pPr>
        <w:jc w:val="both"/>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E1208B">
      <w:pPr>
        <w:pStyle w:val="Normal1"/>
        <w:jc w:val="both"/>
        <w:rPr>
          <w:color w:val="000000" w:themeColor="text1"/>
          <w:sz w:val="24"/>
          <w:szCs w:val="24"/>
          <w:lang w:val="es-ES_tradnl"/>
        </w:rPr>
      </w:pPr>
    </w:p>
    <w:p w14:paraId="10DD2AEB" w14:textId="77777777" w:rsidR="00232D4F" w:rsidRPr="00536125" w:rsidRDefault="00232D4F" w:rsidP="00E1208B">
      <w:pPr>
        <w:jc w:val="both"/>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35" w:name="_Toc464123255"/>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35"/>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Para la elaboración del presente trabajo final de grado y el desarrollo de la herramienta propuesta, se optó por la metodología ágil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w:t>
      </w:r>
      <w:proofErr w:type="spellStart"/>
      <w:r w:rsidRPr="00536125">
        <w:rPr>
          <w:rFonts w:ascii="Arial" w:hAnsi="Arial" w:cs="Arial"/>
          <w:color w:val="000000"/>
          <w:lang w:val="es-ES_tradnl"/>
        </w:rPr>
        <w:t>Manifesto</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Agil</w:t>
      </w:r>
      <w:proofErr w:type="spellEnd"/>
      <w:r w:rsidRPr="00536125">
        <w:rPr>
          <w:rFonts w:ascii="Arial" w:hAnsi="Arial" w:cs="Arial"/>
          <w:color w:val="000000"/>
          <w:lang w:val="es-ES_tradnl"/>
        </w:rPr>
        <w:t xml:space="preserve"> (2001),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xml:space="preserve"> prioriza las entregas de partes funcionales en periodos cortos que denomina </w:t>
      </w:r>
      <w:proofErr w:type="spellStart"/>
      <w:r w:rsidRPr="00536125">
        <w:rPr>
          <w:rFonts w:ascii="Arial" w:hAnsi="Arial" w:cs="Arial"/>
          <w:color w:val="000000"/>
          <w:lang w:val="es-ES_tradnl"/>
        </w:rPr>
        <w:t>Sprints</w:t>
      </w:r>
      <w:proofErr w:type="spellEnd"/>
      <w:r w:rsidRPr="00536125">
        <w:rPr>
          <w:rFonts w:ascii="Arial" w:hAnsi="Arial" w:cs="Arial"/>
          <w:color w:val="000000"/>
          <w:lang w:val="es-ES_tradnl"/>
        </w:rPr>
        <w:t xml:space="preserve">. </w:t>
      </w:r>
      <w:r w:rsidR="0092328F" w:rsidRPr="00536125">
        <w:rPr>
          <w:rFonts w:ascii="Arial" w:hAnsi="Arial" w:cs="Arial"/>
          <w:color w:val="000000"/>
          <w:lang w:val="es-ES_tradnl"/>
        </w:rPr>
        <w:t xml:space="preserve">Algunos beneficios de esta técnica son que se cuenta rápidamente con entregables funcionales, se mantienen alineados los objetivos del proyecto con los objetivos del equipo de trabajo, disminución del costo de corrección de errores, entre otros (IBM </w:t>
      </w:r>
      <w:proofErr w:type="spellStart"/>
      <w:r w:rsidR="0092328F" w:rsidRPr="00536125">
        <w:rPr>
          <w:rFonts w:ascii="Arial" w:hAnsi="Arial" w:cs="Arial"/>
          <w:color w:val="000000"/>
          <w:lang w:val="es-ES_tradnl"/>
        </w:rPr>
        <w:t>Developer</w:t>
      </w:r>
      <w:proofErr w:type="spellEnd"/>
      <w:r w:rsidR="0092328F" w:rsidRPr="00536125">
        <w:rPr>
          <w:rFonts w:ascii="Arial" w:hAnsi="Arial" w:cs="Arial"/>
          <w:color w:val="000000"/>
          <w:lang w:val="es-ES_tradnl"/>
        </w:rPr>
        <w:t xml:space="preserve">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36" w:name="_Toc464123256"/>
      <w:r w:rsidRPr="00536125">
        <w:rPr>
          <w:rFonts w:eastAsia="Times New Roman"/>
          <w:b/>
          <w:bCs/>
          <w:color w:val="000000" w:themeColor="text1"/>
          <w:lang w:val="es-ES_tradnl"/>
        </w:rPr>
        <w:t>Herramientas</w:t>
      </w:r>
      <w:bookmarkEnd w:id="36"/>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w:t>
      </w:r>
      <w:proofErr w:type="spellStart"/>
      <w:r w:rsidRPr="00536125">
        <w:rPr>
          <w:rFonts w:ascii="Arial" w:hAnsi="Arial" w:cs="Arial"/>
          <w:color w:val="000000"/>
          <w:lang w:val="es-ES_tradnl"/>
        </w:rPr>
        <w:t>on</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Rails</w:t>
      </w:r>
      <w:proofErr w:type="spellEnd"/>
      <w:r w:rsidRPr="00536125">
        <w:rPr>
          <w:rFonts w:ascii="Arial" w:hAnsi="Arial" w:cs="Arial"/>
          <w:color w:val="000000"/>
          <w:lang w:val="es-ES_tradnl"/>
        </w:rPr>
        <w:t xml:space="preserve">: Framework de desarrollo web gratuito, basado en el patrón MVC, de código abierto bajo la licencia MIT, gratuito, con más de 3000 contribuyentes que aportan mejoras al </w:t>
      </w:r>
      <w:proofErr w:type="spellStart"/>
      <w:r w:rsidRPr="00536125">
        <w:rPr>
          <w:rFonts w:ascii="Arial" w:hAnsi="Arial" w:cs="Arial"/>
          <w:color w:val="000000"/>
          <w:lang w:val="es-ES_tradnl"/>
        </w:rPr>
        <w:t>framework</w:t>
      </w:r>
      <w:proofErr w:type="spellEnd"/>
      <w:r w:rsidRPr="00536125">
        <w:rPr>
          <w:rFonts w:ascii="Arial" w:hAnsi="Arial" w:cs="Arial"/>
          <w:color w:val="000000"/>
          <w:lang w:val="es-ES_tradnl"/>
        </w:rPr>
        <w:t xml:space="preserve"> en su repositorio publico (</w:t>
      </w:r>
      <w:proofErr w:type="spellStart"/>
      <w:r w:rsidRPr="00536125">
        <w:rPr>
          <w:rFonts w:ascii="Arial" w:hAnsi="Arial" w:cs="Arial"/>
          <w:color w:val="000000"/>
          <w:lang w:val="es-ES_tradnl"/>
        </w:rPr>
        <w:t>Github</w:t>
      </w:r>
      <w:proofErr w:type="spellEnd"/>
      <w:r w:rsidRPr="00536125">
        <w:rPr>
          <w:rFonts w:ascii="Arial" w:hAnsi="Arial" w:cs="Arial"/>
          <w:color w:val="000000"/>
          <w:lang w:val="es-ES_tradnl"/>
        </w:rPr>
        <w:t xml:space="preserve">,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Motor de base de datos SQL relacionales transaccionales, de código abierto, multiplataforma y gratuito. Mundialmente utilizado, con más de 25 años de desarrollo, incluye manejo de concurrencia, soporte nativo para replicación de base de datos (</w:t>
      </w: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xml:space="preserve">: Aplicación gratuita multiplataforma de código abierto para automatización de despliegues. Orientado a los </w:t>
      </w:r>
      <w:proofErr w:type="spellStart"/>
      <w:r w:rsidRPr="00536125">
        <w:rPr>
          <w:rFonts w:ascii="Arial" w:hAnsi="Arial" w:cs="Arial"/>
          <w:color w:val="000000"/>
          <w:lang w:val="es-ES_tradnl"/>
        </w:rPr>
        <w:t>microservicios</w:t>
      </w:r>
      <w:proofErr w:type="spellEnd"/>
      <w:r w:rsidRPr="00536125">
        <w:rPr>
          <w:rFonts w:ascii="Arial" w:hAnsi="Arial" w:cs="Arial"/>
          <w:color w:val="000000"/>
          <w:lang w:val="es-ES_tradnl"/>
        </w:rPr>
        <w:t xml:space="preserve"> y basado en la virtualización y el aislamiento de servicios (</w:t>
      </w: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Gestor de control de versiones distribuido gratuito y de código abierto, a diferencia de otros gestores de versiones, provee una capa intermedia conocida como “</w:t>
      </w:r>
      <w:proofErr w:type="spellStart"/>
      <w:r w:rsidRPr="00536125">
        <w:rPr>
          <w:rFonts w:ascii="Arial" w:hAnsi="Arial" w:cs="Arial"/>
          <w:color w:val="000000"/>
          <w:lang w:val="es-ES_tradnl"/>
        </w:rPr>
        <w:t>Staging</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Area</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add</w:t>
      </w:r>
      <w:proofErr w:type="spellEnd"/>
      <w:r w:rsidRPr="00536125">
        <w:rPr>
          <w:rFonts w:ascii="Arial" w:hAnsi="Arial" w:cs="Arial"/>
          <w:color w:val="000000"/>
          <w:lang w:val="es-ES_tradnl"/>
        </w:rPr>
        <w:t>) que permite la revisión del código antes de comprometerlo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commit</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Repositorio gratuito de código fuente (</w:t>
      </w: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xml:space="preserve">,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Digital </w:t>
      </w:r>
      <w:proofErr w:type="spellStart"/>
      <w:r w:rsidRPr="00536125">
        <w:rPr>
          <w:rFonts w:ascii="Arial" w:hAnsi="Arial" w:cs="Arial"/>
          <w:color w:val="000000"/>
          <w:lang w:val="es-ES_tradnl"/>
        </w:rPr>
        <w:t>Ocean</w:t>
      </w:r>
      <w:proofErr w:type="spellEnd"/>
      <w:r w:rsidRPr="00536125">
        <w:rPr>
          <w:rFonts w:ascii="Arial" w:hAnsi="Arial" w:cs="Arial"/>
          <w:color w:val="000000"/>
          <w:lang w:val="es-ES_tradnl"/>
        </w:rPr>
        <w:t>: Proveedor de uso pago de servidores en la nube (</w:t>
      </w:r>
      <w:proofErr w:type="spellStart"/>
      <w:r w:rsidRPr="00536125">
        <w:rPr>
          <w:rFonts w:ascii="Arial" w:hAnsi="Arial" w:cs="Arial"/>
          <w:color w:val="000000"/>
          <w:lang w:val="es-ES_tradnl"/>
        </w:rPr>
        <w:t>DigitalOcean</w:t>
      </w:r>
      <w:proofErr w:type="spellEnd"/>
      <w:r w:rsidRPr="00536125">
        <w:rPr>
          <w:rFonts w:ascii="Arial" w:hAnsi="Arial" w:cs="Arial"/>
          <w:color w:val="000000"/>
          <w:lang w:val="es-ES_tradnl"/>
        </w:rPr>
        <w:t>,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w:t>
      </w:r>
      <w:proofErr w:type="spellStart"/>
      <w:r w:rsidRPr="00536125">
        <w:rPr>
          <w:rFonts w:ascii="Arial" w:hAnsi="Arial" w:cs="Arial"/>
          <w:color w:val="000000"/>
          <w:lang w:val="es-ES_tradnl"/>
        </w:rPr>
        <w:t>Cohn</w:t>
      </w:r>
      <w:proofErr w:type="spellEnd"/>
      <w:r w:rsidRPr="00536125">
        <w:rPr>
          <w:rFonts w:ascii="Arial" w:hAnsi="Arial" w:cs="Arial"/>
          <w:color w:val="000000"/>
          <w:lang w:val="es-ES_tradnl"/>
        </w:rPr>
        <w:t xml:space="preserve"> (2014), fundador de 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37" w:name="_Toc464123257"/>
      <w:r w:rsidRPr="00536125">
        <w:rPr>
          <w:rFonts w:eastAsia="Times New Roman"/>
          <w:b/>
          <w:bCs/>
          <w:color w:val="000000" w:themeColor="text1"/>
          <w:lang w:val="es-ES_tradnl"/>
        </w:rPr>
        <w:t xml:space="preserve">Planeamiento de </w:t>
      </w:r>
      <w:proofErr w:type="spellStart"/>
      <w:r w:rsidRPr="00536125">
        <w:rPr>
          <w:rFonts w:eastAsia="Times New Roman"/>
          <w:b/>
          <w:bCs/>
          <w:color w:val="000000" w:themeColor="text1"/>
          <w:lang w:val="es-ES_tradnl"/>
        </w:rPr>
        <w:t>Sprints</w:t>
      </w:r>
      <w:bookmarkEnd w:id="37"/>
      <w:proofErr w:type="spellEnd"/>
    </w:p>
    <w:p w14:paraId="5FB02616" w14:textId="77777777" w:rsidR="0092328F" w:rsidRPr="00536125" w:rsidRDefault="0092328F" w:rsidP="0092328F">
      <w:pPr>
        <w:pStyle w:val="Heading3"/>
        <w:jc w:val="both"/>
        <w:rPr>
          <w:rFonts w:eastAsia="Times New Roman"/>
          <w:lang w:val="es-ES_tradnl"/>
        </w:rPr>
      </w:pPr>
      <w:bookmarkStart w:id="38" w:name="_Toc464123258"/>
      <w:r w:rsidRPr="00536125">
        <w:rPr>
          <w:rFonts w:eastAsia="Times New Roman"/>
          <w:b/>
          <w:bCs/>
          <w:lang w:val="es-ES_tradnl"/>
        </w:rPr>
        <w:t>Sprint #1</w:t>
      </w:r>
      <w:bookmarkEnd w:id="38"/>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39" w:name="_Toc464123259"/>
      <w:r w:rsidRPr="00536125">
        <w:rPr>
          <w:rFonts w:eastAsia="Times New Roman"/>
          <w:b/>
          <w:bCs/>
          <w:lang w:val="es-ES_tradnl"/>
        </w:rPr>
        <w:t>Sprint #2</w:t>
      </w:r>
      <w:bookmarkEnd w:id="39"/>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40" w:name="_Toc464123260"/>
      <w:r w:rsidRPr="00536125">
        <w:rPr>
          <w:rFonts w:eastAsia="Times New Roman"/>
          <w:b/>
          <w:bCs/>
          <w:lang w:val="es-ES_tradnl"/>
        </w:rPr>
        <w:t>Sprint #3</w:t>
      </w:r>
      <w:bookmarkEnd w:id="40"/>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41" w:name="_Toc464123261"/>
      <w:r w:rsidRPr="00536125">
        <w:rPr>
          <w:rFonts w:eastAsia="Times New Roman"/>
          <w:b/>
          <w:bCs/>
          <w:lang w:val="es-ES_tradnl"/>
        </w:rPr>
        <w:t>Sprint #</w:t>
      </w:r>
      <w:r w:rsidR="000C796C" w:rsidRPr="00536125">
        <w:rPr>
          <w:rFonts w:eastAsia="Times New Roman"/>
          <w:b/>
          <w:bCs/>
          <w:lang w:val="es-ES_tradnl"/>
        </w:rPr>
        <w:t>4</w:t>
      </w:r>
      <w:bookmarkEnd w:id="41"/>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42" w:name="_Toc464123262"/>
      <w:r w:rsidRPr="00536125">
        <w:rPr>
          <w:rFonts w:eastAsia="Times New Roman"/>
          <w:b/>
          <w:bCs/>
          <w:lang w:val="es-ES_tradnl"/>
        </w:rPr>
        <w:t>Sprint #5</w:t>
      </w:r>
      <w:bookmarkEnd w:id="42"/>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43" w:name="_Toc464123263"/>
      <w:r w:rsidRPr="00536125">
        <w:rPr>
          <w:rFonts w:eastAsia="Times New Roman"/>
          <w:b/>
          <w:bCs/>
          <w:lang w:val="es-ES_tradnl"/>
        </w:rPr>
        <w:t>Sprint #6</w:t>
      </w:r>
      <w:bookmarkEnd w:id="43"/>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44" w:name="_Toc464123264"/>
      <w:r w:rsidRPr="00536125">
        <w:rPr>
          <w:rFonts w:eastAsia="Times New Roman"/>
          <w:b/>
          <w:bCs/>
          <w:lang w:val="es-ES_tradnl"/>
        </w:rPr>
        <w:t>Sprint #</w:t>
      </w:r>
      <w:r w:rsidR="008C43EA" w:rsidRPr="00536125">
        <w:rPr>
          <w:rFonts w:eastAsia="Times New Roman"/>
          <w:b/>
          <w:bCs/>
          <w:lang w:val="es-ES_tradnl"/>
        </w:rPr>
        <w:t>7</w:t>
      </w:r>
      <w:bookmarkEnd w:id="44"/>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45" w:name="_Toc464123265"/>
      <w:r w:rsidRPr="00536125">
        <w:rPr>
          <w:rFonts w:eastAsia="Times New Roman"/>
          <w:b/>
          <w:bCs/>
          <w:lang w:val="es-ES_tradnl"/>
        </w:rPr>
        <w:t>Sprint #</w:t>
      </w:r>
      <w:r w:rsidR="008C43EA" w:rsidRPr="00536125">
        <w:rPr>
          <w:rFonts w:eastAsia="Times New Roman"/>
          <w:b/>
          <w:bCs/>
          <w:lang w:val="es-ES_tradnl"/>
        </w:rPr>
        <w:t>8</w:t>
      </w:r>
      <w:bookmarkEnd w:id="45"/>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46" w:name="_Toc464123266"/>
      <w:r w:rsidRPr="00536125">
        <w:rPr>
          <w:rFonts w:eastAsia="Times New Roman"/>
          <w:b/>
          <w:bCs/>
          <w:lang w:val="es-ES_tradnl"/>
        </w:rPr>
        <w:t>Sprint #9</w:t>
      </w:r>
      <w:bookmarkEnd w:id="46"/>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w:t>
      </w:r>
      <w:proofErr w:type="spellStart"/>
      <w:r w:rsidRPr="00536125">
        <w:rPr>
          <w:rFonts w:ascii="Arial" w:hAnsi="Arial" w:cs="Arial"/>
          <w:color w:val="000000"/>
          <w:lang w:val="es-ES_tradnl"/>
        </w:rPr>
        <w:t>frontend</w:t>
      </w:r>
      <w:proofErr w:type="spellEnd"/>
      <w:r w:rsidRPr="00536125">
        <w:rPr>
          <w:rFonts w:ascii="Arial" w:hAnsi="Arial" w:cs="Arial"/>
          <w:color w:val="000000"/>
          <w:lang w:val="es-ES_tradnl"/>
        </w:rPr>
        <w:t xml:space="preserve">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47" w:name="_Toc464123267"/>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47"/>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48"/>
      <w:r>
        <w:rPr>
          <w:rFonts w:ascii="Arial" w:hAnsi="Arial" w:cs="Arial"/>
          <w:color w:val="000000"/>
          <w:lang w:val="es-ES_tradnl"/>
        </w:rPr>
        <w:t xml:space="preserve">Adición </w:t>
      </w:r>
      <w:commentRangeEnd w:id="48"/>
      <w:r>
        <w:rPr>
          <w:rStyle w:val="CommentReference"/>
          <w:rFonts w:ascii="Arial" w:hAnsi="Arial" w:cs="Arial"/>
          <w:color w:val="000000"/>
          <w:lang w:val="es-ES_tradnl" w:eastAsia="es-ES"/>
        </w:rPr>
        <w:commentReference w:id="48"/>
      </w:r>
      <w:r>
        <w:rPr>
          <w:rFonts w:ascii="Arial" w:hAnsi="Arial" w:cs="Arial"/>
          <w:color w:val="000000"/>
          <w:lang w:val="es-ES_tradnl"/>
        </w:rPr>
        <w:t xml:space="preserve">de </w:t>
      </w:r>
      <w:proofErr w:type="spellStart"/>
      <w:r>
        <w:rPr>
          <w:rFonts w:ascii="Arial" w:hAnsi="Arial" w:cs="Arial"/>
          <w:color w:val="000000"/>
          <w:lang w:val="es-ES_tradnl"/>
        </w:rPr>
        <w:t>turbolinks</w:t>
      </w:r>
      <w:proofErr w:type="spellEnd"/>
      <w:r>
        <w:rPr>
          <w:rFonts w:ascii="Arial" w:hAnsi="Arial" w:cs="Arial"/>
          <w:color w:val="000000"/>
          <w:lang w:val="es-ES_tradnl"/>
        </w:rPr>
        <w:t xml:space="preserve">.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1CC3A023" w14:textId="684760D1" w:rsidR="003621CB" w:rsidRPr="00536125" w:rsidRDefault="00F975CC"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50906788" w14:textId="77777777" w:rsidR="003621CB" w:rsidRPr="00536125" w:rsidRDefault="003621CB" w:rsidP="0092328F">
      <w:pPr>
        <w:pStyle w:val="NormalWeb"/>
        <w:spacing w:before="0" w:beforeAutospacing="0" w:after="0" w:afterAutospacing="0"/>
        <w:jc w:val="both"/>
        <w:rPr>
          <w:lang w:val="es-ES_tradnl"/>
        </w:rPr>
      </w:pPr>
    </w:p>
    <w:p w14:paraId="41D25154" w14:textId="70439BA7" w:rsidR="0092328F" w:rsidRDefault="0092328F" w:rsidP="0092328F">
      <w:pPr>
        <w:pStyle w:val="Heading3"/>
        <w:jc w:val="both"/>
        <w:rPr>
          <w:rFonts w:eastAsia="Times New Roman"/>
          <w:b/>
          <w:bCs/>
          <w:lang w:val="es-ES_tradnl"/>
        </w:rPr>
      </w:pPr>
      <w:bookmarkStart w:id="49" w:name="_Toc464123268"/>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49"/>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bookmarkStart w:id="50" w:name="_Toc464123269"/>
      <w:r w:rsidRPr="00536125">
        <w:rPr>
          <w:rFonts w:eastAsia="Times New Roman"/>
          <w:b/>
          <w:bCs/>
          <w:lang w:val="es-ES_tradnl"/>
        </w:rPr>
        <w:lastRenderedPageBreak/>
        <w:t>Sprint #1</w:t>
      </w:r>
      <w:r w:rsidR="00844917">
        <w:rPr>
          <w:rFonts w:eastAsia="Times New Roman"/>
          <w:b/>
          <w:bCs/>
          <w:lang w:val="es-ES_tradnl"/>
        </w:rPr>
        <w:t>2</w:t>
      </w:r>
      <w:bookmarkEnd w:id="50"/>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009C3A6F" w14:textId="07271424"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5BE809B1" w14:textId="77777777" w:rsidR="004D3E8A" w:rsidRPr="00536125" w:rsidRDefault="004D3E8A" w:rsidP="0092328F">
      <w:pPr>
        <w:pStyle w:val="NormalWeb"/>
        <w:spacing w:before="0" w:beforeAutospacing="0" w:after="0" w:afterAutospacing="0"/>
        <w:jc w:val="both"/>
        <w:rPr>
          <w:lang w:val="es-ES_tradnl"/>
        </w:rPr>
      </w:pPr>
    </w:p>
    <w:p w14:paraId="131DA3BC" w14:textId="3C880813" w:rsidR="0092328F" w:rsidRDefault="0092328F" w:rsidP="0092328F">
      <w:pPr>
        <w:pStyle w:val="Heading3"/>
        <w:jc w:val="both"/>
        <w:rPr>
          <w:rFonts w:eastAsia="Times New Roman"/>
          <w:b/>
          <w:bCs/>
          <w:lang w:val="es-ES_tradnl"/>
        </w:rPr>
      </w:pPr>
      <w:bookmarkStart w:id="51" w:name="_Toc464123270"/>
      <w:r w:rsidRPr="00536125">
        <w:rPr>
          <w:rFonts w:eastAsia="Times New Roman"/>
          <w:b/>
          <w:bCs/>
          <w:lang w:val="es-ES_tradnl"/>
        </w:rPr>
        <w:t>Sprint #</w:t>
      </w:r>
      <w:r w:rsidR="005408E5" w:rsidRPr="00536125">
        <w:rPr>
          <w:rFonts w:eastAsia="Times New Roman"/>
          <w:b/>
          <w:bCs/>
          <w:lang w:val="es-ES_tradnl"/>
        </w:rPr>
        <w:t>1</w:t>
      </w:r>
      <w:r w:rsidR="002D1361">
        <w:rPr>
          <w:rFonts w:eastAsia="Times New Roman"/>
          <w:b/>
          <w:bCs/>
          <w:lang w:val="es-ES_tradnl"/>
        </w:rPr>
        <w:t>3</w:t>
      </w:r>
      <w:bookmarkEnd w:id="51"/>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79DAC05C"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Mejoras en las configuraciones por defecto </w:t>
      </w:r>
      <w:r w:rsidR="009F175E">
        <w:rPr>
          <w:rFonts w:ascii="Arial" w:hAnsi="Arial" w:cs="Arial"/>
          <w:color w:val="000000"/>
          <w:lang w:val="es-ES_tradnl"/>
        </w:rPr>
        <w:t xml:space="preserve">(separación de </w:t>
      </w:r>
      <w:proofErr w:type="spellStart"/>
      <w:r w:rsidR="009F175E">
        <w:rPr>
          <w:rFonts w:ascii="Arial" w:hAnsi="Arial" w:cs="Arial"/>
          <w:color w:val="000000"/>
          <w:lang w:val="es-ES_tradnl"/>
        </w:rPr>
        <w:t>seeds</w:t>
      </w:r>
      <w:proofErr w:type="spellEnd"/>
      <w:r w:rsidR="009F175E">
        <w:rPr>
          <w:rFonts w:ascii="Arial" w:hAnsi="Arial" w:cs="Arial"/>
          <w:color w:val="000000"/>
          <w:lang w:val="es-ES_tradnl"/>
        </w:rPr>
        <w:t xml:space="preserve"> por modelo, uso de I18n en los </w:t>
      </w:r>
      <w:proofErr w:type="spellStart"/>
      <w:r w:rsidR="009F175E">
        <w:rPr>
          <w:rFonts w:ascii="Arial" w:hAnsi="Arial" w:cs="Arial"/>
          <w:color w:val="000000"/>
          <w:lang w:val="es-ES_tradnl"/>
        </w:rPr>
        <w:t>seeds</w:t>
      </w:r>
      <w:proofErr w:type="spellEnd"/>
      <w:r>
        <w:rPr>
          <w:rFonts w:ascii="Arial" w:hAnsi="Arial" w:cs="Arial"/>
          <w:color w:val="000000"/>
          <w:lang w:val="es-ES_tradnl"/>
        </w:rPr>
        <w:t>).</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1ACE6669" w14:textId="0C617B30" w:rsidR="0033376C" w:rsidRPr="00536125"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489A73E6" w14:textId="77777777" w:rsidR="0033376C" w:rsidRDefault="0033376C" w:rsidP="0033376C">
      <w:pPr>
        <w:pStyle w:val="Normal1"/>
      </w:pPr>
    </w:p>
    <w:p w14:paraId="1E673CB9" w14:textId="6499AC28" w:rsidR="00825F3C" w:rsidRDefault="00825F3C" w:rsidP="00825F3C">
      <w:pPr>
        <w:pStyle w:val="Heading3"/>
        <w:jc w:val="both"/>
        <w:rPr>
          <w:rFonts w:eastAsia="Times New Roman"/>
          <w:b/>
          <w:bCs/>
          <w:lang w:val="es-ES_tradnl"/>
        </w:rPr>
      </w:pPr>
      <w:r w:rsidRPr="00536125">
        <w:rPr>
          <w:rFonts w:eastAsia="Times New Roman"/>
          <w:b/>
          <w:bCs/>
          <w:lang w:val="es-ES_tradnl"/>
        </w:rPr>
        <w:t>Sprint #1</w:t>
      </w:r>
      <w:r>
        <w:rPr>
          <w:rFonts w:eastAsia="Times New Roman"/>
          <w:b/>
          <w:bCs/>
          <w:lang w:val="es-ES_tradnl"/>
        </w:rPr>
        <w:t>4</w:t>
      </w:r>
    </w:p>
    <w:p w14:paraId="79913A67" w14:textId="77777777" w:rsidR="00825F3C" w:rsidRDefault="00825F3C" w:rsidP="00825F3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74004583" w14:textId="7C33FB68" w:rsidR="009F175E" w:rsidRPr="00EE0DC3" w:rsidRDefault="00105B1A" w:rsidP="00825F3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Migración de Digital </w:t>
      </w:r>
      <w:proofErr w:type="spellStart"/>
      <w:r>
        <w:rPr>
          <w:rFonts w:ascii="Arial" w:hAnsi="Arial" w:cs="Arial"/>
          <w:color w:val="000000"/>
          <w:lang w:val="es-ES_tradnl"/>
        </w:rPr>
        <w:t>Ocean</w:t>
      </w:r>
      <w:proofErr w:type="spellEnd"/>
      <w:r>
        <w:rPr>
          <w:rFonts w:ascii="Arial" w:hAnsi="Arial" w:cs="Arial"/>
          <w:color w:val="000000"/>
          <w:lang w:val="es-ES_tradnl"/>
        </w:rPr>
        <w:t xml:space="preserve"> a Amazon Web </w:t>
      </w:r>
      <w:proofErr w:type="spellStart"/>
      <w:r>
        <w:rPr>
          <w:rFonts w:ascii="Arial" w:hAnsi="Arial" w:cs="Arial"/>
          <w:color w:val="000000"/>
          <w:lang w:val="es-ES_tradnl"/>
        </w:rPr>
        <w:t>Services</w:t>
      </w:r>
      <w:proofErr w:type="spellEnd"/>
      <w:r>
        <w:rPr>
          <w:rFonts w:ascii="Arial" w:hAnsi="Arial" w:cs="Arial"/>
          <w:color w:val="000000"/>
          <w:lang w:val="es-ES_tradnl"/>
        </w:rPr>
        <w:t xml:space="preserve">. </w:t>
      </w:r>
      <w:r w:rsidR="009F175E">
        <w:rPr>
          <w:rFonts w:ascii="Arial" w:hAnsi="Arial" w:cs="Arial"/>
          <w:color w:val="000000"/>
          <w:lang w:val="es-ES_tradnl"/>
        </w:rPr>
        <w:t xml:space="preserve"> </w:t>
      </w:r>
    </w:p>
    <w:p w14:paraId="6267238D" w14:textId="77777777" w:rsidR="00825F3C"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9CBC1F3" w14:textId="5E1C5A7F" w:rsidR="00825F3C" w:rsidRPr="00536125" w:rsidRDefault="009F175E"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105B1A">
        <w:rPr>
          <w:rFonts w:ascii="Arial" w:hAnsi="Arial" w:cs="Arial"/>
          <w:color w:val="000000"/>
          <w:lang w:val="es-ES_tradnl"/>
        </w:rPr>
        <w:t>24</w:t>
      </w:r>
      <w:r w:rsidR="00825F3C">
        <w:rPr>
          <w:rFonts w:ascii="Arial" w:hAnsi="Arial" w:cs="Arial"/>
          <w:color w:val="000000"/>
          <w:lang w:val="es-ES_tradnl"/>
        </w:rPr>
        <w:t xml:space="preserve"> de </w:t>
      </w:r>
      <w:r>
        <w:rPr>
          <w:rFonts w:ascii="Arial" w:hAnsi="Arial" w:cs="Arial"/>
          <w:color w:val="000000"/>
          <w:lang w:val="es-ES_tradnl"/>
        </w:rPr>
        <w:t>octubre</w:t>
      </w:r>
      <w:r w:rsidR="00825F3C" w:rsidRPr="00536125">
        <w:rPr>
          <w:rFonts w:ascii="Arial" w:hAnsi="Arial" w:cs="Arial"/>
          <w:color w:val="000000"/>
          <w:lang w:val="es-ES_tradnl"/>
        </w:rPr>
        <w:t xml:space="preserve"> de 2016.</w:t>
      </w:r>
    </w:p>
    <w:p w14:paraId="08DC4612" w14:textId="29E1AF7E" w:rsidR="00825F3C" w:rsidRPr="00536125"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w:t>
      </w:r>
      <w:r w:rsidR="00105B1A">
        <w:rPr>
          <w:rFonts w:ascii="Arial" w:hAnsi="Arial" w:cs="Arial"/>
          <w:color w:val="000000"/>
          <w:lang w:val="es-ES_tradnl"/>
        </w:rPr>
        <w:t>: 7 de noviembre</w:t>
      </w:r>
      <w:r>
        <w:rPr>
          <w:rFonts w:ascii="Arial" w:hAnsi="Arial" w:cs="Arial"/>
          <w:color w:val="000000"/>
          <w:lang w:val="es-ES_tradnl"/>
        </w:rPr>
        <w:t xml:space="preserve"> </w:t>
      </w:r>
      <w:r w:rsidRPr="00536125">
        <w:rPr>
          <w:rFonts w:ascii="Arial" w:hAnsi="Arial" w:cs="Arial"/>
          <w:color w:val="000000"/>
          <w:lang w:val="es-ES_tradnl"/>
        </w:rPr>
        <w:t>de 2016.</w:t>
      </w:r>
    </w:p>
    <w:p w14:paraId="20DAEB9F" w14:textId="77777777" w:rsidR="0033376C" w:rsidRDefault="0033376C" w:rsidP="0033376C">
      <w:pPr>
        <w:pStyle w:val="Normal1"/>
      </w:pPr>
    </w:p>
    <w:p w14:paraId="37F94209" w14:textId="38DB3DD9" w:rsidR="006D03FE" w:rsidRDefault="006D03FE" w:rsidP="006D03FE">
      <w:pPr>
        <w:pStyle w:val="Heading3"/>
        <w:jc w:val="both"/>
        <w:rPr>
          <w:rFonts w:eastAsia="Times New Roman"/>
          <w:b/>
          <w:bCs/>
          <w:lang w:val="es-ES_tradnl"/>
        </w:rPr>
      </w:pPr>
      <w:r w:rsidRPr="00536125">
        <w:rPr>
          <w:rFonts w:eastAsia="Times New Roman"/>
          <w:b/>
          <w:bCs/>
          <w:lang w:val="es-ES_tradnl"/>
        </w:rPr>
        <w:t>Sprint #1</w:t>
      </w:r>
      <w:r>
        <w:rPr>
          <w:rFonts w:eastAsia="Times New Roman"/>
          <w:b/>
          <w:bCs/>
          <w:lang w:val="es-ES_tradnl"/>
        </w:rPr>
        <w:t>5</w:t>
      </w:r>
    </w:p>
    <w:p w14:paraId="70673160" w14:textId="77777777" w:rsidR="006D03FE" w:rsidRDefault="006D03FE" w:rsidP="006D03F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41DE3579" w14:textId="77777777" w:rsidR="006D03FE"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Proyección de fecha estimativa de fin del proyecto.</w:t>
      </w:r>
    </w:p>
    <w:p w14:paraId="04B637B4" w14:textId="77777777" w:rsidR="006D03FE" w:rsidRPr="00EE0DC3"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Funcionalidad de restaurar las configuraciones de fábrica </w:t>
      </w:r>
    </w:p>
    <w:p w14:paraId="5D83B893" w14:textId="77777777" w:rsidR="006D03FE"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14CC47C" w14:textId="22BF04F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14 de noviembre</w:t>
      </w:r>
      <w:r w:rsidRPr="00536125">
        <w:rPr>
          <w:rFonts w:ascii="Arial" w:hAnsi="Arial" w:cs="Arial"/>
          <w:color w:val="000000"/>
          <w:lang w:val="es-ES_tradnl"/>
        </w:rPr>
        <w:t xml:space="preserve"> de 2016.</w:t>
      </w:r>
    </w:p>
    <w:p w14:paraId="191A7DCD" w14:textId="7777777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31 de octubre </w:t>
      </w:r>
      <w:r w:rsidRPr="00536125">
        <w:rPr>
          <w:rFonts w:ascii="Arial" w:hAnsi="Arial" w:cs="Arial"/>
          <w:color w:val="000000"/>
          <w:lang w:val="es-ES_tradnl"/>
        </w:rPr>
        <w:t>de 2016.</w:t>
      </w:r>
    </w:p>
    <w:p w14:paraId="5B571CD0" w14:textId="77777777" w:rsidR="006D03FE" w:rsidRDefault="006D03FE" w:rsidP="0033376C">
      <w:pPr>
        <w:pStyle w:val="Normal1"/>
      </w:pPr>
    </w:p>
    <w:p w14:paraId="0EF98FED" w14:textId="77777777" w:rsidR="00D95611" w:rsidRDefault="00D95611"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 xml:space="preserve">algún </w:t>
      </w:r>
      <w:proofErr w:type="spellStart"/>
      <w:r w:rsidR="0033376C">
        <w:rPr>
          <w:rFonts w:eastAsia="Times New Roman"/>
          <w:sz w:val="24"/>
          <w:szCs w:val="24"/>
        </w:rPr>
        <w:t>dia</w:t>
      </w:r>
      <w:proofErr w:type="spellEnd"/>
      <w:r w:rsidR="0033376C">
        <w:rPr>
          <w:rFonts w:eastAsia="Times New Roman"/>
          <w:sz w:val="24"/>
          <w:szCs w:val="24"/>
        </w:rPr>
        <w:t xml:space="preserve">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52" w:name="_Toc464123271"/>
      <w:r w:rsidRPr="00536125">
        <w:rPr>
          <w:rFonts w:eastAsia="Times New Roman"/>
          <w:b/>
          <w:bCs/>
          <w:lang w:val="es-ES_tradnl"/>
        </w:rPr>
        <w:lastRenderedPageBreak/>
        <w:t>Datos iniciales</w:t>
      </w:r>
      <w:bookmarkEnd w:id="52"/>
    </w:p>
    <w:p w14:paraId="7F3BF696" w14:textId="77777777" w:rsidR="00AE061E" w:rsidRPr="00536125" w:rsidRDefault="00AE061E" w:rsidP="00AE061E">
      <w:pPr>
        <w:pStyle w:val="Heading2"/>
        <w:jc w:val="center"/>
        <w:rPr>
          <w:rFonts w:eastAsia="Times New Roman"/>
          <w:lang w:val="es-ES_tradnl"/>
        </w:rPr>
      </w:pPr>
      <w:bookmarkStart w:id="53" w:name="_Toc464123272"/>
      <w:r w:rsidRPr="00536125">
        <w:rPr>
          <w:rFonts w:eastAsia="Times New Roman"/>
          <w:b/>
          <w:bCs/>
          <w:lang w:val="es-ES_tradnl"/>
        </w:rPr>
        <w:t>Roles iniciales</w:t>
      </w:r>
      <w:bookmarkEnd w:id="53"/>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describe al role como "la </w:t>
      </w:r>
      <w:proofErr w:type="spellStart"/>
      <w:r w:rsidRPr="00536125">
        <w:rPr>
          <w:rFonts w:ascii="Arial" w:hAnsi="Arial" w:cs="Arial"/>
          <w:color w:val="000000"/>
          <w:lang w:val="es-ES_tradnl"/>
        </w:rPr>
        <w:t>función</w:t>
      </w:r>
      <w:proofErr w:type="spellEnd"/>
      <w:r w:rsidRPr="00536125">
        <w:rPr>
          <w:rFonts w:ascii="Arial" w:hAnsi="Arial" w:cs="Arial"/>
          <w:color w:val="000000"/>
          <w:lang w:val="es-ES_tradnl"/>
        </w:rPr>
        <w:t xml:space="preserve"> asumida por o asignada a una persona en el </w:t>
      </w:r>
      <w:proofErr w:type="spellStart"/>
      <w:r w:rsidRPr="00536125">
        <w:rPr>
          <w:rFonts w:ascii="Arial" w:hAnsi="Arial" w:cs="Arial"/>
          <w:color w:val="000000"/>
          <w:lang w:val="es-ES_tradnl"/>
        </w:rPr>
        <w:t>ámbito</w:t>
      </w:r>
      <w:proofErr w:type="spellEnd"/>
      <w:r w:rsidRPr="00536125">
        <w:rPr>
          <w:rFonts w:ascii="Arial" w:hAnsi="Arial" w:cs="Arial"/>
          <w:color w:val="000000"/>
          <w:lang w:val="es-ES_tradnl"/>
        </w:rPr>
        <w:t xml:space="preserve">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54" w:name="_Toc464123273"/>
      <w:r w:rsidRPr="00536125">
        <w:rPr>
          <w:rFonts w:eastAsia="Times New Roman"/>
          <w:b/>
          <w:bCs/>
          <w:lang w:val="es-ES_tradnl"/>
        </w:rPr>
        <w:t>Director de proyecto:</w:t>
      </w:r>
      <w:bookmarkEnd w:id="54"/>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5" w:name="_Toc464123274"/>
      <w:r w:rsidRPr="00536125">
        <w:rPr>
          <w:rFonts w:eastAsia="Times New Roman"/>
          <w:b/>
          <w:bCs/>
          <w:lang w:val="es-ES_tradnl"/>
        </w:rPr>
        <w:lastRenderedPageBreak/>
        <w:t>Interesado</w:t>
      </w:r>
      <w:bookmarkEnd w:id="55"/>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que puede afectar, verse afectado, o percibirse </w:t>
      </w:r>
      <w:proofErr w:type="spellStart"/>
      <w:r w:rsidRPr="00536125">
        <w:rPr>
          <w:rFonts w:ascii="Arial" w:hAnsi="Arial" w:cs="Arial"/>
          <w:color w:val="000000"/>
          <w:lang w:val="es-ES_tradnl"/>
        </w:rPr>
        <w:t>asi</w:t>
      </w:r>
      <w:proofErr w:type="spellEnd"/>
      <w:r w:rsidRPr="00536125">
        <w:rPr>
          <w:rFonts w:ascii="Arial" w:hAnsi="Arial" w:cs="Arial"/>
          <w:color w:val="000000"/>
          <w:lang w:val="es-ES_tradnl"/>
        </w:rPr>
        <w:t xml:space="preserve">́ mismo como afectado por una </w:t>
      </w:r>
      <w:proofErr w:type="spellStart"/>
      <w:r w:rsidRPr="00536125">
        <w:rPr>
          <w:rFonts w:ascii="Arial" w:hAnsi="Arial" w:cs="Arial"/>
          <w:color w:val="000000"/>
          <w:lang w:val="es-ES_tradnl"/>
        </w:rPr>
        <w:t>decisión</w:t>
      </w:r>
      <w:proofErr w:type="spellEnd"/>
      <w:r w:rsidRPr="00536125">
        <w:rPr>
          <w:rFonts w:ascii="Arial" w:hAnsi="Arial" w:cs="Arial"/>
          <w:color w:val="000000"/>
          <w:lang w:val="es-ES_tradnl"/>
        </w:rPr>
        <w:t xml:space="preserve">, actividad o resultado de un proyecto. Los interesados pueden participar activamente en el proyecto o tener intereses a los que puede afectar positiva o negativamente la </w:t>
      </w: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o la </w:t>
      </w:r>
      <w:proofErr w:type="spellStart"/>
      <w:r w:rsidRPr="00536125">
        <w:rPr>
          <w:rFonts w:ascii="Arial" w:hAnsi="Arial" w:cs="Arial"/>
          <w:color w:val="000000"/>
          <w:lang w:val="es-ES_tradnl"/>
        </w:rPr>
        <w:t>terminación</w:t>
      </w:r>
      <w:proofErr w:type="spellEnd"/>
      <w:r w:rsidRPr="00536125">
        <w:rPr>
          <w:rFonts w:ascii="Arial" w:hAnsi="Arial" w:cs="Arial"/>
          <w:color w:val="000000"/>
          <w:lang w:val="es-ES_tradnl"/>
        </w:rPr>
        <w:t xml:space="preserve">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este grupo están incluidos los inversionistas (</w:t>
      </w:r>
      <w:proofErr w:type="spellStart"/>
      <w:r w:rsidRPr="00536125">
        <w:rPr>
          <w:rFonts w:ascii="Arial" w:hAnsi="Arial" w:cs="Arial"/>
          <w:color w:val="000000"/>
          <w:lang w:val="es-ES_tradnl"/>
        </w:rPr>
        <w:t>stakeholders</w:t>
      </w:r>
      <w:proofErr w:type="spellEnd"/>
      <w:r w:rsidRPr="00536125">
        <w:rPr>
          <w:rFonts w:ascii="Arial" w:hAnsi="Arial" w:cs="Arial"/>
          <w:color w:val="000000"/>
          <w:lang w:val="es-ES_tradnl"/>
        </w:rPr>
        <w:t xml:space="preserve">)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56" w:name="_Toc464123275"/>
      <w:r w:rsidRPr="00536125">
        <w:rPr>
          <w:rFonts w:eastAsia="Times New Roman"/>
          <w:b/>
          <w:bCs/>
          <w:lang w:val="es-ES_tradnl"/>
        </w:rPr>
        <w:t>Gestor de recursos humanos (RRHH)</w:t>
      </w:r>
      <w:bookmarkEnd w:id="56"/>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7" w:name="_Toc464123276"/>
      <w:r w:rsidRPr="00536125">
        <w:rPr>
          <w:rFonts w:eastAsia="Times New Roman"/>
          <w:b/>
          <w:bCs/>
          <w:lang w:val="es-ES_tradnl"/>
        </w:rPr>
        <w:t>Supervisor</w:t>
      </w:r>
      <w:bookmarkEnd w:id="57"/>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función del supervisor está directamente ligada a la gestión de la calidad del proyecto. El concepto de PMBOK de calidad no solo se limita al entregable del proyecto, sino a toda la gestión del proyecto, y además está relacionado a los </w:t>
      </w:r>
      <w:proofErr w:type="spellStart"/>
      <w:r w:rsidRPr="00536125">
        <w:rPr>
          <w:rFonts w:ascii="Arial" w:hAnsi="Arial" w:cs="Arial"/>
          <w:color w:val="000000"/>
          <w:lang w:val="es-ES_tradnl"/>
        </w:rPr>
        <w:t>estándares</w:t>
      </w:r>
      <w:proofErr w:type="spellEnd"/>
      <w:r w:rsidRPr="00536125">
        <w:rPr>
          <w:rFonts w:ascii="Arial" w:hAnsi="Arial" w:cs="Arial"/>
          <w:color w:val="000000"/>
          <w:lang w:val="es-ES_tradnl"/>
        </w:rPr>
        <w:t xml:space="preserve"> de calidad de la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Internacional de </w:t>
      </w:r>
      <w:proofErr w:type="spellStart"/>
      <w:r w:rsidRPr="00536125">
        <w:rPr>
          <w:rFonts w:ascii="Arial" w:hAnsi="Arial" w:cs="Arial"/>
          <w:color w:val="000000"/>
          <w:lang w:val="es-ES_tradnl"/>
        </w:rPr>
        <w:t>Normalización</w:t>
      </w:r>
      <w:proofErr w:type="spellEnd"/>
      <w:r w:rsidRPr="00536125">
        <w:rPr>
          <w:rFonts w:ascii="Arial" w:hAnsi="Arial" w:cs="Arial"/>
          <w:color w:val="000000"/>
          <w:lang w:val="es-ES_tradnl"/>
        </w:rPr>
        <w:t xml:space="preserve">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w:t>
      </w:r>
      <w:proofErr w:type="spellStart"/>
      <w:r w:rsidRPr="00536125">
        <w:rPr>
          <w:rFonts w:ascii="Arial" w:hAnsi="Arial" w:cs="Arial"/>
          <w:color w:val="000000"/>
          <w:lang w:val="es-ES_tradnl"/>
        </w:rPr>
        <w:t>satisfacción</w:t>
      </w:r>
      <w:proofErr w:type="spellEnd"/>
      <w:r w:rsidRPr="00536125">
        <w:rPr>
          <w:rFonts w:ascii="Arial" w:hAnsi="Arial" w:cs="Arial"/>
          <w:color w:val="000000"/>
          <w:lang w:val="es-ES_tradnl"/>
        </w:rPr>
        <w:t xml:space="preserve"> del cliente: Enfocar el proceso para cumplir las expectativas del cliente, </w:t>
      </w:r>
      <w:proofErr w:type="spellStart"/>
      <w:r w:rsidRPr="00536125">
        <w:rPr>
          <w:rFonts w:ascii="Arial" w:hAnsi="Arial" w:cs="Arial"/>
          <w:color w:val="000000"/>
          <w:lang w:val="es-ES_tradnl"/>
        </w:rPr>
        <w:t>basandose</w:t>
      </w:r>
      <w:proofErr w:type="spellEnd"/>
      <w:r w:rsidRPr="00536125">
        <w:rPr>
          <w:rFonts w:ascii="Arial" w:hAnsi="Arial" w:cs="Arial"/>
          <w:color w:val="000000"/>
          <w:lang w:val="es-ES_tradnl"/>
        </w:rPr>
        <w:t xml:space="preserv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w:t>
      </w:r>
      <w:proofErr w:type="spellStart"/>
      <w:r w:rsidRPr="00536125">
        <w:rPr>
          <w:rFonts w:ascii="Arial" w:hAnsi="Arial" w:cs="Arial"/>
          <w:color w:val="000000"/>
          <w:lang w:val="es-ES_tradnl"/>
        </w:rPr>
        <w:t>según</w:t>
      </w:r>
      <w:proofErr w:type="spellEnd"/>
      <w:r w:rsidRPr="00536125">
        <w:rPr>
          <w:rFonts w:ascii="Arial" w:hAnsi="Arial" w:cs="Arial"/>
          <w:color w:val="000000"/>
          <w:lang w:val="es-ES_tradnl"/>
        </w:rPr>
        <w:t xml:space="preserve"> la </w:t>
      </w:r>
      <w:proofErr w:type="spellStart"/>
      <w:r w:rsidRPr="00536125">
        <w:rPr>
          <w:rFonts w:ascii="Arial" w:hAnsi="Arial" w:cs="Arial"/>
          <w:color w:val="000000"/>
          <w:lang w:val="es-ES_tradnl"/>
        </w:rPr>
        <w:t>definición</w:t>
      </w:r>
      <w:proofErr w:type="spellEnd"/>
      <w:r w:rsidRPr="00536125">
        <w:rPr>
          <w:rFonts w:ascii="Arial" w:hAnsi="Arial" w:cs="Arial"/>
          <w:color w:val="000000"/>
          <w:lang w:val="es-ES_tradnl"/>
        </w:rPr>
        <w:t xml:space="preserve"> de </w:t>
      </w:r>
      <w:proofErr w:type="spellStart"/>
      <w:r w:rsidRPr="00536125">
        <w:rPr>
          <w:rFonts w:ascii="Arial" w:hAnsi="Arial" w:cs="Arial"/>
          <w:color w:val="000000"/>
          <w:lang w:val="es-ES_tradnl"/>
        </w:rPr>
        <w:t>Shewhart</w:t>
      </w:r>
      <w:proofErr w:type="spellEnd"/>
      <w:r w:rsidRPr="00536125">
        <w:rPr>
          <w:rFonts w:ascii="Arial" w:hAnsi="Arial" w:cs="Arial"/>
          <w:color w:val="000000"/>
          <w:lang w:val="es-ES_tradnl"/>
        </w:rPr>
        <w:t xml:space="preserve">,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w:t>
      </w:r>
      <w:proofErr w:type="spellStart"/>
      <w:r w:rsidRPr="00536125">
        <w:rPr>
          <w:rFonts w:ascii="Arial" w:hAnsi="Arial" w:cs="Arial"/>
          <w:color w:val="000000"/>
          <w:lang w:val="es-ES_tradnl"/>
        </w:rPr>
        <w:t>Dirección</w:t>
      </w:r>
      <w:proofErr w:type="spellEnd"/>
      <w:r w:rsidRPr="00536125">
        <w:rPr>
          <w:rFonts w:ascii="Arial" w:hAnsi="Arial" w:cs="Arial"/>
          <w:color w:val="000000"/>
          <w:lang w:val="es-ES_tradnl"/>
        </w:rPr>
        <w:t xml:space="preserve">: Para cumplir el objetivo del proyecto con </w:t>
      </w:r>
      <w:proofErr w:type="spellStart"/>
      <w:r w:rsidRPr="00536125">
        <w:rPr>
          <w:rFonts w:ascii="Arial" w:hAnsi="Arial" w:cs="Arial"/>
          <w:color w:val="000000"/>
          <w:lang w:val="es-ES_tradnl"/>
        </w:rPr>
        <w:t>exito</w:t>
      </w:r>
      <w:proofErr w:type="spellEnd"/>
      <w:r w:rsidRPr="00536125">
        <w:rPr>
          <w:rFonts w:ascii="Arial" w:hAnsi="Arial" w:cs="Arial"/>
          <w:color w:val="000000"/>
          <w:lang w:val="es-ES_tradnl"/>
        </w:rPr>
        <w:t xml:space="preserve"> se requiere de la </w:t>
      </w:r>
      <w:proofErr w:type="spellStart"/>
      <w:r w:rsidRPr="00536125">
        <w:rPr>
          <w:rFonts w:ascii="Arial" w:hAnsi="Arial" w:cs="Arial"/>
          <w:color w:val="000000"/>
          <w:lang w:val="es-ES_tradnl"/>
        </w:rPr>
        <w:t>participacion</w:t>
      </w:r>
      <w:proofErr w:type="spellEnd"/>
      <w:r w:rsidRPr="00536125">
        <w:rPr>
          <w:rFonts w:ascii="Arial" w:hAnsi="Arial" w:cs="Arial"/>
          <w:color w:val="000000"/>
          <w:lang w:val="es-ES_tradnl"/>
        </w:rPr>
        <w:t xml:space="preserve">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8" w:name="_Toc464123277"/>
      <w:r w:rsidRPr="00536125">
        <w:rPr>
          <w:rFonts w:eastAsia="Times New Roman"/>
          <w:b/>
          <w:bCs/>
          <w:lang w:val="es-ES_tradnl"/>
        </w:rPr>
        <w:t>Realizador</w:t>
      </w:r>
      <w:bookmarkEnd w:id="58"/>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bookmarkStart w:id="59" w:name="_Toc464123278"/>
      <w:r>
        <w:rPr>
          <w:rFonts w:eastAsia="Times New Roman"/>
          <w:b/>
          <w:bCs/>
          <w:lang w:val="es-ES_tradnl"/>
        </w:rPr>
        <w:t>Administrador</w:t>
      </w:r>
      <w:bookmarkEnd w:id="59"/>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Pr="00536125" w:rsidRDefault="00C665D1" w:rsidP="00AE061E">
      <w:pPr>
        <w:pStyle w:val="NormalWeb"/>
        <w:spacing w:before="0" w:beforeAutospacing="0" w:after="0" w:afterAutospacing="0"/>
        <w:jc w:val="both"/>
        <w:rPr>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640888AB" w14:textId="77777777" w:rsidR="00AE061E" w:rsidRPr="00536125" w:rsidRDefault="00AE061E" w:rsidP="00AE061E">
      <w:pPr>
        <w:pStyle w:val="Heading2"/>
        <w:jc w:val="center"/>
        <w:rPr>
          <w:rFonts w:eastAsia="Times New Roman"/>
          <w:lang w:val="es-ES_tradnl"/>
        </w:rPr>
      </w:pPr>
      <w:bookmarkStart w:id="60" w:name="_Toc464123279"/>
      <w:r w:rsidRPr="00536125">
        <w:rPr>
          <w:rFonts w:eastAsia="Times New Roman"/>
          <w:b/>
          <w:bCs/>
          <w:lang w:val="es-ES_tradnl"/>
        </w:rPr>
        <w:t>Organización de la estructura de desglose del trabajo (EDT) inicial</w:t>
      </w:r>
      <w:bookmarkEnd w:id="60"/>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w:t>
      </w:r>
      <w:proofErr w:type="spellStart"/>
      <w:r w:rsidRPr="00536125">
        <w:rPr>
          <w:rFonts w:ascii="Arial" w:hAnsi="Arial" w:cs="Arial"/>
          <w:color w:val="000000"/>
          <w:lang w:val="es-ES_tradnl"/>
        </w:rPr>
        <w:t>pequeños</w:t>
      </w:r>
      <w:proofErr w:type="spellEnd"/>
      <w:r w:rsidRPr="00536125">
        <w:rPr>
          <w:rFonts w:ascii="Arial" w:hAnsi="Arial" w:cs="Arial"/>
          <w:color w:val="000000"/>
          <w:lang w:val="es-ES_tradnl"/>
        </w:rPr>
        <w:t xml:space="preserve">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w:t>
      </w:r>
      <w:proofErr w:type="spellStart"/>
      <w:r w:rsidRPr="00536125">
        <w:rPr>
          <w:rFonts w:ascii="Arial" w:hAnsi="Arial" w:cs="Arial"/>
          <w:color w:val="000000"/>
          <w:lang w:val="es-ES_tradnl"/>
        </w:rPr>
        <w:t>jerárquico</w:t>
      </w:r>
      <w:proofErr w:type="spellEnd"/>
      <w:r w:rsidRPr="00536125">
        <w:rPr>
          <w:rFonts w:ascii="Arial" w:hAnsi="Arial" w:cs="Arial"/>
          <w:color w:val="000000"/>
          <w:lang w:val="es-ES_tradnl"/>
        </w:rPr>
        <w:t>"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61" w:name="_Toc464123280"/>
      <w:r w:rsidRPr="00536125">
        <w:rPr>
          <w:rFonts w:eastAsia="Times New Roman"/>
          <w:b/>
          <w:bCs/>
          <w:lang w:val="es-ES_tradnl"/>
        </w:rPr>
        <w:t>Hitos</w:t>
      </w:r>
      <w:bookmarkEnd w:id="61"/>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w:t>
      </w:r>
      <w:proofErr w:type="spellStart"/>
      <w:r w:rsidRPr="00536125">
        <w:rPr>
          <w:rFonts w:ascii="Arial" w:hAnsi="Arial" w:cs="Arial"/>
          <w:color w:val="000000"/>
          <w:lang w:val="es-ES_tradnl"/>
        </w:rPr>
        <w:t>éstos</w:t>
      </w:r>
      <w:proofErr w:type="spellEnd"/>
      <w:r w:rsidRPr="00536125">
        <w:rPr>
          <w:rFonts w:ascii="Arial" w:hAnsi="Arial" w:cs="Arial"/>
          <w:color w:val="000000"/>
          <w:lang w:val="es-ES_tradnl"/>
        </w:rPr>
        <w:t xml:space="preserve">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w:t>
      </w:r>
      <w:r w:rsidRPr="00536125">
        <w:rPr>
          <w:rFonts w:ascii="Arial" w:hAnsi="Arial" w:cs="Arial"/>
          <w:color w:val="000000"/>
          <w:lang w:val="es-ES_tradnl"/>
        </w:rPr>
        <w:lastRenderedPageBreak/>
        <w:t xml:space="preserve">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62" w:name="_Toc464123281"/>
      <w:r w:rsidRPr="00536125">
        <w:rPr>
          <w:rFonts w:eastAsia="Times New Roman"/>
          <w:b/>
          <w:bCs/>
          <w:lang w:val="es-ES_tradnl"/>
        </w:rPr>
        <w:t>Tareas</w:t>
      </w:r>
      <w:bookmarkEnd w:id="62"/>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63" w:name="_Toc464123282"/>
      <w:r w:rsidRPr="00536125">
        <w:rPr>
          <w:rFonts w:eastAsia="Times New Roman"/>
          <w:b/>
          <w:bCs/>
          <w:lang w:val="es-ES_tradnl"/>
        </w:rPr>
        <w:t>Estados iniciales</w:t>
      </w:r>
      <w:bookmarkEnd w:id="63"/>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64" w:name="_Toc464123283"/>
      <w:r w:rsidRPr="00536125">
        <w:rPr>
          <w:rFonts w:eastAsia="Times New Roman"/>
          <w:b/>
          <w:bCs/>
          <w:lang w:val="es-ES_tradnl"/>
        </w:rPr>
        <w:t>Nueva</w:t>
      </w:r>
      <w:bookmarkEnd w:id="64"/>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65" w:name="_Toc464123284"/>
      <w:r w:rsidRPr="00536125">
        <w:rPr>
          <w:rFonts w:eastAsia="Times New Roman"/>
          <w:b/>
          <w:bCs/>
          <w:lang w:val="es-ES_tradnl"/>
        </w:rPr>
        <w:t>En progreso</w:t>
      </w:r>
      <w:bookmarkEnd w:id="65"/>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66" w:name="_Toc464123285"/>
      <w:r w:rsidRPr="00536125">
        <w:rPr>
          <w:rFonts w:eastAsia="Times New Roman"/>
          <w:b/>
          <w:bCs/>
          <w:lang w:val="es-ES_tradnl"/>
        </w:rPr>
        <w:t>En evaluación</w:t>
      </w:r>
      <w:bookmarkEnd w:id="66"/>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67" w:name="_Toc464123286"/>
      <w:r w:rsidRPr="00536125">
        <w:rPr>
          <w:rFonts w:eastAsia="Times New Roman"/>
          <w:b/>
          <w:bCs/>
          <w:lang w:val="es-ES_tradnl"/>
        </w:rPr>
        <w:t>Cerrada</w:t>
      </w:r>
      <w:bookmarkEnd w:id="67"/>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68" w:name="_Toc464123287"/>
      <w:r w:rsidRPr="00536125">
        <w:rPr>
          <w:rFonts w:eastAsia="Times New Roman"/>
          <w:b/>
          <w:bCs/>
          <w:lang w:val="es-ES_tradnl"/>
        </w:rPr>
        <w:t>Rechazada</w:t>
      </w:r>
      <w:bookmarkEnd w:id="68"/>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69" w:name="_Toc464123288"/>
      <w:r w:rsidRPr="00536125">
        <w:rPr>
          <w:rFonts w:eastAsia="Times New Roman"/>
          <w:b/>
          <w:bCs/>
          <w:lang w:val="es-ES_tradnl"/>
        </w:rPr>
        <w:t>Prioridades iniciales</w:t>
      </w:r>
      <w:bookmarkEnd w:id="69"/>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RAE (2014) define el término prioridad como la "anterioridad de algo respecto de otra cosa, en tiempo o en orden". Este concepto se aplica en la identificación y </w:t>
      </w:r>
      <w:r w:rsidRPr="00536125">
        <w:rPr>
          <w:rFonts w:ascii="Arial" w:hAnsi="Arial" w:cs="Arial"/>
          <w:color w:val="000000"/>
          <w:lang w:val="es-ES_tradnl"/>
        </w:rPr>
        <w:lastRenderedPageBreak/>
        <w:t>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70" w:name="_Toc464123289"/>
      <w:r w:rsidRPr="00536125">
        <w:rPr>
          <w:rFonts w:eastAsia="Times New Roman"/>
          <w:b/>
          <w:bCs/>
          <w:lang w:val="es-ES_tradnl"/>
        </w:rPr>
        <w:t>Tipo de actividades iniciales</w:t>
      </w:r>
      <w:bookmarkEnd w:id="70"/>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w:t>
      </w:r>
      <w:proofErr w:type="spellStart"/>
      <w:r w:rsidRPr="00536125">
        <w:rPr>
          <w:rFonts w:ascii="Arial" w:hAnsi="Arial" w:cs="Arial"/>
          <w:color w:val="000000"/>
          <w:lang w:val="es-ES_tradnl"/>
        </w:rPr>
        <w:t>varian</w:t>
      </w:r>
      <w:proofErr w:type="spellEnd"/>
      <w:r w:rsidRPr="00536125">
        <w:rPr>
          <w:rFonts w:ascii="Arial" w:hAnsi="Arial" w:cs="Arial"/>
          <w:color w:val="000000"/>
          <w:lang w:val="es-ES_tradnl"/>
        </w:rPr>
        <w:t xml:space="preserve">.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y </w:t>
      </w:r>
      <w:proofErr w:type="spellStart"/>
      <w:r w:rsidRPr="00536125">
        <w:rPr>
          <w:rFonts w:ascii="Arial" w:hAnsi="Arial" w:cs="Arial"/>
          <w:color w:val="000000"/>
          <w:lang w:val="es-ES_tradnl"/>
        </w:rPr>
        <w:t>preparación</w:t>
      </w:r>
      <w:proofErr w:type="spellEnd"/>
      <w:r w:rsidRPr="00536125">
        <w:rPr>
          <w:rFonts w:ascii="Arial" w:hAnsi="Arial" w:cs="Arial"/>
          <w:color w:val="000000"/>
          <w:lang w:val="es-ES_tradnl"/>
        </w:rPr>
        <w:t>.</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71" w:name="_Toc464123290"/>
      <w:r w:rsidRPr="00536125">
        <w:rPr>
          <w:rFonts w:eastAsia="Times New Roman"/>
          <w:b/>
          <w:bCs/>
          <w:color w:val="000000" w:themeColor="text1"/>
          <w:lang w:val="es-ES_tradnl"/>
        </w:rPr>
        <w:lastRenderedPageBreak/>
        <w:t>Gestión del Valor Ganado</w:t>
      </w:r>
      <w:bookmarkEnd w:id="71"/>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En lo que respecta a la gestión del proyecto, la retroalimentación, es decir, la capacidad de poder obtener respuestas que representen reacciones a las acciones tomadas durante la gestión, es de valiosa utilidad para alcanzar los objetivos del proyecto.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6D48A3EA"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w:t>
      </w:r>
      <w:r w:rsidR="00361773">
        <w:rPr>
          <w:rFonts w:ascii="Arial" w:hAnsi="Arial" w:cs="Arial"/>
          <w:color w:val="000000" w:themeColor="text1"/>
          <w:lang w:val="es-ES_tradnl"/>
        </w:rPr>
        <w:t>n</w:t>
      </w:r>
      <w:r w:rsidRPr="00536125">
        <w:rPr>
          <w:rFonts w:ascii="Arial" w:hAnsi="Arial" w:cs="Arial"/>
          <w:color w:val="000000" w:themeColor="text1"/>
          <w:lang w:val="es-ES_tradnl"/>
        </w:rPr>
        <w:t xml:space="preserv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3932B7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w:t>
      </w:r>
      <w:r w:rsidR="00B378F5">
        <w:rPr>
          <w:rFonts w:ascii="Arial" w:hAnsi="Arial" w:cs="Arial"/>
          <w:color w:val="000000" w:themeColor="text1"/>
          <w:lang w:val="es-ES_tradnl"/>
        </w:rPr>
        <w:t>PMI</w:t>
      </w:r>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EVM </w:t>
      </w:r>
      <w:proofErr w:type="spellStart"/>
      <w:r w:rsidRPr="00536125">
        <w:rPr>
          <w:rFonts w:ascii="Arial" w:hAnsi="Arial" w:cs="Arial"/>
          <w:color w:val="000000" w:themeColor="text1"/>
          <w:lang w:val="es-ES_tradnl"/>
        </w:rPr>
        <w:t>provides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organizations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with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needed</w:t>
      </w:r>
      <w:proofErr w:type="spellEnd"/>
      <w:r w:rsidRPr="00536125">
        <w:rPr>
          <w:rFonts w:ascii="Arial" w:hAnsi="Arial" w:cs="Arial"/>
          <w:color w:val="000000" w:themeColor="text1"/>
          <w:lang w:val="es-ES_tradnl"/>
        </w:rPr>
        <w:t xml:space="preserve"> to integrate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scope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EVM can </w:t>
      </w:r>
      <w:proofErr w:type="spellStart"/>
      <w:r w:rsidRPr="00536125">
        <w:rPr>
          <w:rFonts w:ascii="Arial" w:hAnsi="Arial" w:cs="Arial"/>
          <w:color w:val="000000" w:themeColor="text1"/>
          <w:lang w:val="es-ES_tradnl"/>
        </w:rPr>
        <w:t>play</w:t>
      </w:r>
      <w:proofErr w:type="spellEnd"/>
      <w:r w:rsidRPr="00536125">
        <w:rPr>
          <w:rFonts w:ascii="Arial" w:hAnsi="Arial" w:cs="Arial"/>
          <w:color w:val="000000" w:themeColor="text1"/>
          <w:lang w:val="es-ES_tradnl"/>
        </w:rPr>
        <w:t xml:space="preserve"> a crucial role in </w:t>
      </w:r>
      <w:proofErr w:type="spellStart"/>
      <w:r w:rsidRPr="00536125">
        <w:rPr>
          <w:rFonts w:ascii="Arial" w:hAnsi="Arial" w:cs="Arial"/>
          <w:color w:val="000000" w:themeColor="text1"/>
          <w:lang w:val="es-ES_tradnl"/>
        </w:rPr>
        <w:t>answering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questions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success</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every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such</w:t>
      </w:r>
      <w:proofErr w:type="spellEnd"/>
      <w:r w:rsidRPr="00536125">
        <w:rPr>
          <w:rFonts w:ascii="Arial" w:hAnsi="Arial" w:cs="Arial"/>
          <w:color w:val="000000" w:themeColor="text1"/>
          <w:lang w:val="es-ES_tradnl"/>
        </w:rPr>
        <w:t xml:space="preserve">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ahead</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be </w:t>
      </w:r>
      <w:proofErr w:type="spellStart"/>
      <w:r w:rsidRPr="00536125">
        <w:rPr>
          <w:rFonts w:ascii="Arial" w:hAnsi="Arial" w:cs="Arial"/>
          <w:color w:val="000000" w:themeColor="text1"/>
          <w:lang w:val="es-ES_tradnl"/>
        </w:rPr>
        <w:t>completed</w:t>
      </w:r>
      <w:proofErr w:type="spellEnd"/>
      <w:r w:rsidRPr="00536125">
        <w:rPr>
          <w:rFonts w:ascii="Arial" w:hAnsi="Arial" w:cs="Arial"/>
          <w:color w:val="000000" w:themeColor="text1"/>
          <w:lang w:val="es-ES_tradnl"/>
        </w:rPr>
        <w:t>?</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currently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resources</w:t>
      </w:r>
      <w:proofErr w:type="spellEnd"/>
      <w:r w:rsidRPr="00536125">
        <w:rPr>
          <w:rFonts w:ascii="Arial" w:hAnsi="Arial" w:cs="Arial"/>
          <w:color w:val="000000" w:themeColor="text1"/>
          <w:lang w:val="es-ES_tradnl"/>
        </w:rPr>
        <w:t>?</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remaining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entire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much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be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end</w:t>
      </w:r>
      <w:proofErr w:type="spellEnd"/>
      <w:r w:rsidRPr="00536125">
        <w:rPr>
          <w:rFonts w:ascii="Arial" w:hAnsi="Arial" w:cs="Arial"/>
          <w:color w:val="000000" w:themeColor="text1"/>
          <w:lang w:val="es-ES_tradnl"/>
        </w:rPr>
        <w:t>?</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proofErr w:type="spellStart"/>
      <w:r w:rsidRPr="00536125">
        <w:rPr>
          <w:rFonts w:ascii="Arial" w:hAnsi="Arial" w:cs="Arial"/>
          <w:color w:val="000000" w:themeColor="text1"/>
          <w:lang w:val="es-ES_tradnl"/>
        </w:rPr>
        <w:lastRenderedPageBreak/>
        <w:t>If</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application</w:t>
      </w:r>
      <w:proofErr w:type="spellEnd"/>
      <w:r w:rsidRPr="00536125">
        <w:rPr>
          <w:rFonts w:ascii="Arial" w:hAnsi="Arial" w:cs="Arial"/>
          <w:color w:val="000000" w:themeColor="text1"/>
          <w:lang w:val="es-ES_tradnl"/>
        </w:rPr>
        <w:t xml:space="preserve"> of EVM to a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reveals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manager can use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EVM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help</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identify</w:t>
      </w:r>
      <w:proofErr w:type="spellEnd"/>
      <w:r w:rsidRPr="00536125">
        <w:rPr>
          <w:rFonts w:ascii="Arial" w:hAnsi="Arial" w:cs="Arial"/>
          <w:color w:val="000000" w:themeColor="text1"/>
          <w:lang w:val="es-ES_tradnl"/>
        </w:rPr>
        <w:t>:</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occurring</w:t>
      </w:r>
      <w:proofErr w:type="spellEnd"/>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Whether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not</w:t>
      </w:r>
      <w:proofErr w:type="spellEnd"/>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take</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back </w:t>
      </w:r>
      <w:proofErr w:type="spellStart"/>
      <w:r w:rsidRPr="00536125">
        <w:rPr>
          <w:rFonts w:ascii="Arial" w:hAnsi="Arial" w:cs="Arial"/>
          <w:color w:val="000000" w:themeColor="text1"/>
          <w:lang w:val="es-ES_tradnl"/>
        </w:rPr>
        <w:t>on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track</w:t>
      </w:r>
      <w:proofErr w:type="spellEnd"/>
      <w:r w:rsidRPr="00536125">
        <w:rPr>
          <w:rFonts w:ascii="Arial" w:hAnsi="Arial" w:cs="Arial"/>
          <w:color w:val="000000" w:themeColor="text1"/>
          <w:lang w:val="es-ES_tradnl"/>
        </w:rPr>
        <w:t>.</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07AE88F"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¿Que tan </w:t>
      </w:r>
      <w:r w:rsidR="007676AB">
        <w:rPr>
          <w:rFonts w:ascii="Arial" w:hAnsi="Arial" w:cs="Arial"/>
          <w:color w:val="000000" w:themeColor="text1"/>
          <w:lang w:val="es-ES_tradnl"/>
        </w:rPr>
        <w:t>eficientemente</w:t>
      </w:r>
      <w:r w:rsidRPr="00536125">
        <w:rPr>
          <w:rFonts w:ascii="Arial" w:hAnsi="Arial" w:cs="Arial"/>
          <w:color w:val="000000" w:themeColor="text1"/>
          <w:lang w:val="es-ES_tradnl"/>
        </w:rPr>
        <w:t xml:space="preserv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3EA71343" w:rsidR="00476E85" w:rsidRPr="00536125" w:rsidRDefault="00537A01"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 efectivamente se están utilizando los recursos del proyecto?</w:t>
      </w:r>
    </w:p>
    <w:p w14:paraId="11191F12" w14:textId="63E46ECC"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trabajo faltante para la finalización del proyecto?</w:t>
      </w:r>
    </w:p>
    <w:p w14:paraId="0BC9B741" w14:textId="12D68887"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proyecto en su totalidad?</w:t>
      </w:r>
    </w:p>
    <w:p w14:paraId="5487F78D" w14:textId="0040C71A"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146BE7CA"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Dó</w:t>
      </w:r>
      <w:r w:rsidR="00476E85" w:rsidRPr="00536125">
        <w:rPr>
          <w:rFonts w:ascii="Arial" w:hAnsi="Arial" w:cs="Arial"/>
          <w:color w:val="000000" w:themeColor="text1"/>
          <w:lang w:val="es-ES_tradnl"/>
        </w:rPr>
        <w:t>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671C523D"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28FB7A96"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sección de Conceptos Fundamentales se define en que consiste la Gestión del Valor Ganado. En este punto es pertinente volver a la </w:t>
      </w:r>
      <w:r w:rsidR="004901DC">
        <w:rPr>
          <w:rFonts w:ascii="Arial" w:hAnsi="Arial" w:cs="Arial"/>
          <w:color w:val="000000" w:themeColor="text1"/>
          <w:lang w:val="es-ES_tradnl"/>
        </w:rPr>
        <w:t>misma</w:t>
      </w:r>
      <w:r w:rsidRPr="00536125">
        <w:rPr>
          <w:rFonts w:ascii="Arial" w:hAnsi="Arial" w:cs="Arial"/>
          <w:color w:val="000000" w:themeColor="text1"/>
          <w:lang w:val="es-ES_tradnl"/>
        </w:rPr>
        <w:t xml:space="preserve">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0578E110"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describe a la gestión del valor ganado de la siguiente manera:  "Es una </w:t>
      </w:r>
      <w:r w:rsidR="00D93CA3" w:rsidRPr="00536125">
        <w:rPr>
          <w:rFonts w:ascii="Arial" w:hAnsi="Arial" w:cs="Arial"/>
          <w:color w:val="000000" w:themeColor="text1"/>
          <w:lang w:val="es-ES_tradnl"/>
        </w:rPr>
        <w:t>técnica</w:t>
      </w:r>
      <w:r w:rsidRPr="00536125">
        <w:rPr>
          <w:rFonts w:ascii="Arial" w:hAnsi="Arial" w:cs="Arial"/>
          <w:color w:val="000000" w:themeColor="text1"/>
          <w:lang w:val="es-ES_tradnl"/>
        </w:rPr>
        <w:t xml:space="preserve"> de </w:t>
      </w:r>
      <w:r w:rsidR="00D93CA3" w:rsidRPr="00536125">
        <w:rPr>
          <w:rFonts w:ascii="Arial" w:hAnsi="Arial" w:cs="Arial"/>
          <w:color w:val="000000" w:themeColor="text1"/>
          <w:lang w:val="es-ES_tradnl"/>
        </w:rPr>
        <w:t>dirección</w:t>
      </w:r>
      <w:r w:rsidRPr="00536125">
        <w:rPr>
          <w:rFonts w:ascii="Arial" w:hAnsi="Arial" w:cs="Arial"/>
          <w:color w:val="000000" w:themeColor="text1"/>
          <w:lang w:val="es-ES_tradnl"/>
        </w:rPr>
        <w:t xml:space="preserve"> de proyectos que requiere la </w:t>
      </w:r>
      <w:r w:rsidR="00D93CA3" w:rsidRPr="00536125">
        <w:rPr>
          <w:rFonts w:ascii="Arial" w:hAnsi="Arial" w:cs="Arial"/>
          <w:color w:val="000000" w:themeColor="text1"/>
          <w:lang w:val="es-ES_tradnl"/>
        </w:rPr>
        <w:t>constitución</w:t>
      </w:r>
      <w:r w:rsidRPr="00536125">
        <w:rPr>
          <w:rFonts w:ascii="Arial" w:hAnsi="Arial" w:cs="Arial"/>
          <w:color w:val="000000" w:themeColor="text1"/>
          <w:lang w:val="es-ES_tradnl"/>
        </w:rPr>
        <w:t xml:space="preserve"> de una </w:t>
      </w:r>
      <w:r w:rsidR="00D93CA3" w:rsidRPr="00536125">
        <w:rPr>
          <w:rFonts w:ascii="Arial" w:hAnsi="Arial" w:cs="Arial"/>
          <w:color w:val="000000" w:themeColor="text1"/>
          <w:lang w:val="es-ES_tradnl"/>
        </w:rPr>
        <w:t>línea</w:t>
      </w:r>
      <w:r w:rsidRPr="00536125">
        <w:rPr>
          <w:rFonts w:ascii="Arial" w:hAnsi="Arial" w:cs="Arial"/>
          <w:color w:val="000000" w:themeColor="text1"/>
          <w:lang w:val="es-ES_tradnl"/>
        </w:rPr>
        <w:t xml:space="preserve"> base integrada con respecto a la cual se pueda medir el </w:t>
      </w:r>
      <w:r w:rsidR="00D93CA3" w:rsidRPr="00536125">
        <w:rPr>
          <w:rFonts w:ascii="Arial" w:hAnsi="Arial" w:cs="Arial"/>
          <w:color w:val="000000" w:themeColor="text1"/>
          <w:lang w:val="es-ES_tradnl"/>
        </w:rPr>
        <w:t>desempeño</w:t>
      </w:r>
      <w:r w:rsidRPr="00536125">
        <w:rPr>
          <w:rFonts w:ascii="Arial" w:hAnsi="Arial" w:cs="Arial"/>
          <w:color w:val="000000" w:themeColor="text1"/>
          <w:lang w:val="es-ES_tradnl"/>
        </w:rPr>
        <w:t xml:space="preserve"> a lo largo del proyecto" (p. 217). </w:t>
      </w:r>
    </w:p>
    <w:p w14:paraId="0DC3B2AF" w14:textId="7F7C5B92"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w:t>
      </w:r>
      <w:r w:rsidR="00F87179">
        <w:rPr>
          <w:rFonts w:ascii="Arial" w:hAnsi="Arial" w:cs="Arial"/>
          <w:color w:val="000000" w:themeColor="text1"/>
          <w:lang w:val="es-ES_tradnl"/>
        </w:rPr>
        <w:t>lo cual es más fácil realizar una</w:t>
      </w:r>
      <w:r w:rsidRPr="00536125">
        <w:rPr>
          <w:rFonts w:ascii="Arial" w:hAnsi="Arial" w:cs="Arial"/>
          <w:color w:val="000000" w:themeColor="text1"/>
          <w:lang w:val="es-ES_tradnl"/>
        </w:rPr>
        <w:t xml:space="preserve"> evaluación del avance del proyecto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2013, p. 217).</w:t>
      </w:r>
    </w:p>
    <w:p w14:paraId="27AA9913" w14:textId="77777777" w:rsidR="00476E85" w:rsidRPr="00536125" w:rsidRDefault="00476E85" w:rsidP="00476E85">
      <w:pPr>
        <w:rPr>
          <w:rFonts w:eastAsia="Times New Roman"/>
          <w:color w:val="000000" w:themeColor="text1"/>
        </w:rPr>
      </w:pPr>
    </w:p>
    <w:p w14:paraId="56BF3BE7" w14:textId="4D0AD8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w:t>
      </w:r>
      <w:r w:rsidR="00EC3FEA">
        <w:rPr>
          <w:rFonts w:ascii="Arial" w:hAnsi="Arial" w:cs="Arial"/>
          <w:color w:val="000000" w:themeColor="text1"/>
          <w:lang w:val="es-ES_tradnl"/>
        </w:rPr>
        <w:t>,</w:t>
      </w:r>
      <w:r w:rsidRPr="00536125">
        <w:rPr>
          <w:rFonts w:ascii="Arial" w:hAnsi="Arial" w:cs="Arial"/>
          <w:color w:val="000000" w:themeColor="text1"/>
          <w:lang w:val="es-ES_tradnl"/>
        </w:rPr>
        <w:t xml:space="preserve"> la gestión del valor ganado sirve como herramienta auxiliar para una buena gestión de proyectos para facilitar procesos muy importantes</w:t>
      </w:r>
      <w:r w:rsidR="009F3DAD">
        <w:rPr>
          <w:rFonts w:ascii="Arial" w:hAnsi="Arial" w:cs="Arial"/>
          <w:color w:val="000000" w:themeColor="text1"/>
          <w:lang w:val="es-ES_tradnl"/>
        </w:rPr>
        <w:t xml:space="preserve"> </w:t>
      </w:r>
      <w:r w:rsidRPr="00536125">
        <w:rPr>
          <w:rFonts w:ascii="Arial" w:hAnsi="Arial" w:cs="Arial"/>
          <w:color w:val="000000" w:themeColor="text1"/>
          <w:lang w:val="es-ES_tradnl"/>
        </w:rPr>
        <w:t>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4952A911"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r w:rsidR="003C2DDA">
        <w:rPr>
          <w:rFonts w:ascii="Arial" w:hAnsi="Arial" w:cs="Arial"/>
          <w:color w:val="000000" w:themeColor="text1"/>
          <w:lang w:val="es-ES_tradnl"/>
        </w:rPr>
        <w:t>.</w:t>
      </w:r>
    </w:p>
    <w:p w14:paraId="78769246" w14:textId="032CC70C"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r w:rsidR="003C2DDA">
        <w:rPr>
          <w:rFonts w:ascii="Arial" w:hAnsi="Arial" w:cs="Arial"/>
          <w:color w:val="000000" w:themeColor="text1"/>
          <w:lang w:val="es-ES_tradnl"/>
        </w:rPr>
        <w:t>.</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52AE5C6F"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w:t>
      </w:r>
      <w:r w:rsidR="003B39C9">
        <w:rPr>
          <w:rFonts w:ascii="Arial" w:hAnsi="Arial" w:cs="Arial"/>
          <w:color w:val="000000" w:themeColor="text1"/>
          <w:lang w:val="es-ES_tradnl"/>
        </w:rPr>
        <w:t>n</w:t>
      </w:r>
      <w:r w:rsidRPr="00536125">
        <w:rPr>
          <w:rFonts w:ascii="Arial" w:hAnsi="Arial" w:cs="Arial"/>
          <w:color w:val="000000" w:themeColor="text1"/>
          <w:lang w:val="es-ES_tradnl"/>
        </w:rPr>
        <w:t xml:space="preserve"> aplicar a cualquier proyecto</w:t>
      </w:r>
      <w:r w:rsidR="003B39C9">
        <w:rPr>
          <w:rFonts w:ascii="Arial" w:hAnsi="Arial" w:cs="Arial"/>
          <w:color w:val="000000" w:themeColor="text1"/>
          <w:lang w:val="es-ES_tradnl"/>
        </w:rPr>
        <w:t xml:space="preserve">, independientemente del tipo, naturaleza, </w:t>
      </w:r>
      <w:r w:rsidRPr="00536125">
        <w:rPr>
          <w:rFonts w:ascii="Arial" w:hAnsi="Arial" w:cs="Arial"/>
          <w:color w:val="000000" w:themeColor="text1"/>
          <w:lang w:val="es-ES_tradnl"/>
        </w:rPr>
        <w:t>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72" w:name="_Toc464123291"/>
      <w:r w:rsidRPr="00536125">
        <w:rPr>
          <w:rFonts w:eastAsia="Times New Roman"/>
          <w:b/>
          <w:bCs/>
          <w:color w:val="000000" w:themeColor="text1"/>
          <w:lang w:val="es-ES_tradnl"/>
        </w:rPr>
        <w:lastRenderedPageBreak/>
        <w:t>Valor Planificado</w:t>
      </w:r>
      <w:bookmarkEnd w:id="72"/>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Valor Planificado también conocido como PV por sus siglas en inglés de </w:t>
      </w:r>
      <w:proofErr w:type="spellStart"/>
      <w:r w:rsidRPr="00536125">
        <w:rPr>
          <w:rFonts w:ascii="Arial" w:hAnsi="Arial" w:cs="Arial"/>
          <w:color w:val="000000" w:themeColor="text1"/>
          <w:lang w:val="es-ES_tradnl"/>
        </w:rPr>
        <w:t>Planned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descrito por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manifiesta que el Valor Planificado es además la línea base establecida, también conocida como línea base de medición del rendimiento o PMB por sus siglas en inglés Performance </w:t>
      </w:r>
      <w:proofErr w:type="spellStart"/>
      <w:r w:rsidRPr="00536125">
        <w:rPr>
          <w:rFonts w:ascii="Arial" w:hAnsi="Arial" w:cs="Arial"/>
          <w:color w:val="000000" w:themeColor="text1"/>
          <w:lang w:val="es-ES_tradnl"/>
        </w:rPr>
        <w:t>Mesurement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Baseline</w:t>
      </w:r>
      <w:proofErr w:type="spellEnd"/>
      <w:r w:rsidRPr="00536125">
        <w:rPr>
          <w:rFonts w:ascii="Arial" w:hAnsi="Arial" w:cs="Arial"/>
          <w:color w:val="000000" w:themeColor="text1"/>
          <w:lang w:val="es-ES_tradnl"/>
        </w:rPr>
        <w:t xml:space="preserv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w:t>
      </w:r>
      <w:proofErr w:type="spellStart"/>
      <w:r w:rsidRPr="00536125">
        <w:rPr>
          <w:rFonts w:ascii="Arial" w:hAnsi="Arial" w:cs="Arial"/>
          <w:color w:val="000000" w:themeColor="text1"/>
          <w:lang w:val="es-ES_tradnl"/>
        </w:rPr>
        <w:t>Buget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73" w:name="_Toc464123292"/>
      <w:r w:rsidRPr="00536125">
        <w:rPr>
          <w:rFonts w:eastAsia="Times New Roman"/>
          <w:b/>
          <w:bCs/>
          <w:color w:val="000000" w:themeColor="text1"/>
          <w:lang w:val="es-ES_tradnl"/>
        </w:rPr>
        <w:t>Valor Ganado</w:t>
      </w:r>
      <w:bookmarkEnd w:id="73"/>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EV también es conocido como BCWP por sus siglas en inglés de </w:t>
      </w:r>
      <w:proofErr w:type="spellStart"/>
      <w:r w:rsidRPr="00536125">
        <w:rPr>
          <w:rFonts w:ascii="Arial" w:hAnsi="Arial" w:cs="Arial"/>
          <w:color w:val="000000" w:themeColor="text1"/>
          <w:lang w:val="es-ES_tradnl"/>
        </w:rPr>
        <w:t>Budgeted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74" w:name="_Toc464123293"/>
      <w:r w:rsidRPr="00536125">
        <w:rPr>
          <w:rFonts w:eastAsia="Times New Roman"/>
          <w:b/>
          <w:bCs/>
          <w:color w:val="000000" w:themeColor="text1"/>
          <w:lang w:val="es-ES_tradnl"/>
        </w:rPr>
        <w:lastRenderedPageBreak/>
        <w:t>Costo Real</w:t>
      </w:r>
      <w:bookmarkEnd w:id="74"/>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y ACWP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xml:space="preserve">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75" w:name="_Toc464123294"/>
      <w:r w:rsidRPr="00536125">
        <w:rPr>
          <w:rFonts w:eastAsia="Times New Roman"/>
          <w:b/>
          <w:bCs/>
          <w:color w:val="000000" w:themeColor="text1"/>
          <w:lang w:val="es-ES_tradnl"/>
        </w:rPr>
        <w:t>Técnicas de medición del Valor Ganado</w:t>
      </w:r>
      <w:bookmarkEnd w:id="75"/>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sostiene que estas técnicas usadas en la Gestión del Valor Ganado para alcanzar sus objetivos, son conocidas como técnicas de medición del Valor Ganado, también conocidas como </w:t>
      </w:r>
      <w:proofErr w:type="spellStart"/>
      <w:r w:rsidRPr="00536125">
        <w:rPr>
          <w:rFonts w:ascii="Arial" w:hAnsi="Arial" w:cs="Arial"/>
          <w:color w:val="000000" w:themeColor="text1"/>
          <w:lang w:val="es-ES_tradnl"/>
        </w:rPr>
        <w:t>earning</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crediting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methods</w:t>
      </w:r>
      <w:proofErr w:type="spellEnd"/>
      <w:r w:rsidRPr="00536125">
        <w:rPr>
          <w:rFonts w:ascii="Arial" w:hAnsi="Arial" w:cs="Arial"/>
          <w:color w:val="000000" w:themeColor="text1"/>
          <w:lang w:val="es-ES_tradnl"/>
        </w:rPr>
        <w:t xml:space="preserve">,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el nivel de </w:t>
      </w:r>
      <w:proofErr w:type="spellStart"/>
      <w:r w:rsidRPr="00536125">
        <w:rPr>
          <w:rFonts w:ascii="Arial" w:hAnsi="Arial" w:cs="Arial"/>
          <w:color w:val="000000" w:themeColor="text1"/>
          <w:lang w:val="es-ES_tradnl"/>
        </w:rPr>
        <w:t>tangibilidad</w:t>
      </w:r>
      <w:proofErr w:type="spellEnd"/>
      <w:r w:rsidRPr="00536125">
        <w:rPr>
          <w:rFonts w:ascii="Arial" w:hAnsi="Arial" w:cs="Arial"/>
          <w:color w:val="000000" w:themeColor="text1"/>
          <w:lang w:val="es-ES_tradnl"/>
        </w:rPr>
        <w:t xml:space="preserve">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76" w:name="_Toc464123295"/>
      <w:r w:rsidRPr="00536125">
        <w:rPr>
          <w:rFonts w:eastAsia="Times New Roman"/>
          <w:b/>
          <w:bCs/>
          <w:color w:val="000000" w:themeColor="text1"/>
          <w:lang w:val="es-ES_tradnl"/>
        </w:rPr>
        <w:t>Fórmula fija</w:t>
      </w:r>
      <w:bookmarkEnd w:id="76"/>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De acuerdo con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77" w:name="_Toc464123296"/>
      <w:r w:rsidRPr="00536125">
        <w:rPr>
          <w:rFonts w:eastAsia="Times New Roman"/>
          <w:b/>
          <w:bCs/>
          <w:color w:val="000000" w:themeColor="text1"/>
          <w:lang w:val="es-ES_tradnl"/>
        </w:rPr>
        <w:t>Hito ponderado</w:t>
      </w:r>
      <w:bookmarkEnd w:id="77"/>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técnica de hitos ponderado, también conocida como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xml:space="preserve"> Ponderado 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78" w:name="_Toc464123297"/>
      <w:r w:rsidRPr="00536125">
        <w:rPr>
          <w:rFonts w:eastAsia="Times New Roman"/>
          <w:b/>
          <w:bCs/>
          <w:color w:val="000000" w:themeColor="text1"/>
          <w:lang w:val="es-ES_tradnl"/>
        </w:rPr>
        <w:lastRenderedPageBreak/>
        <w:t>Porcentaje completo</w:t>
      </w:r>
      <w:bookmarkEnd w:id="78"/>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79" w:name="_Toc464123298"/>
      <w:r w:rsidRPr="00536125">
        <w:rPr>
          <w:rFonts w:eastAsia="Times New Roman"/>
          <w:b/>
          <w:bCs/>
          <w:color w:val="000000" w:themeColor="text1"/>
          <w:lang w:val="es-ES_tradnl"/>
        </w:rPr>
        <w:t>Esfuerzo prorrateado</w:t>
      </w:r>
      <w:bookmarkEnd w:id="79"/>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80" w:name="_Toc464123299"/>
      <w:r w:rsidRPr="00536125">
        <w:rPr>
          <w:rFonts w:eastAsia="Times New Roman"/>
          <w:b/>
          <w:bCs/>
          <w:color w:val="000000" w:themeColor="text1"/>
          <w:lang w:val="es-ES_tradnl"/>
        </w:rPr>
        <w:t>Nivel de esfuerzo</w:t>
      </w:r>
      <w:bookmarkEnd w:id="80"/>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w:t>
      </w:r>
      <w:proofErr w:type="spellStart"/>
      <w:r w:rsidRPr="00536125">
        <w:rPr>
          <w:rFonts w:ascii="Arial" w:hAnsi="Arial" w:cs="Arial"/>
          <w:color w:val="000000" w:themeColor="text1"/>
          <w:lang w:val="es-ES_tradnl"/>
        </w:rPr>
        <w:t>Level</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Effort</w:t>
      </w:r>
      <w:proofErr w:type="spellEnd"/>
      <w:r w:rsidRPr="00536125">
        <w:rPr>
          <w:rFonts w:ascii="Arial" w:hAnsi="Arial" w:cs="Arial"/>
          <w:color w:val="000000" w:themeColor="text1"/>
          <w:lang w:val="es-ES_tradnl"/>
        </w:rPr>
        <w: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81" w:name="_Toc464123300"/>
      <w:r w:rsidRPr="00536125">
        <w:rPr>
          <w:rFonts w:eastAsia="Times New Roman"/>
          <w:b/>
          <w:bCs/>
          <w:color w:val="000000" w:themeColor="text1"/>
          <w:lang w:val="es-ES_tradnl"/>
        </w:rPr>
        <w:lastRenderedPageBreak/>
        <w:t>Relación entre los elementos fundamentales del Valor Ganado</w:t>
      </w:r>
      <w:bookmarkEnd w:id="81"/>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82" w:name="_Toc464123301"/>
      <w:r w:rsidRPr="00536125">
        <w:rPr>
          <w:rFonts w:eastAsia="Times New Roman"/>
          <w:b/>
          <w:bCs/>
          <w:color w:val="000000" w:themeColor="text1"/>
          <w:lang w:val="es-ES_tradnl"/>
        </w:rPr>
        <w:t>Variaciones, índices y proyecciones</w:t>
      </w:r>
      <w:bookmarkEnd w:id="82"/>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83" w:name="_Toc464123302"/>
      <w:r w:rsidRPr="00536125">
        <w:rPr>
          <w:rFonts w:eastAsia="Times New Roman"/>
          <w:b/>
          <w:bCs/>
          <w:color w:val="000000" w:themeColor="text1"/>
          <w:lang w:val="es-ES_tradnl"/>
        </w:rPr>
        <w:t>Variaciones</w:t>
      </w:r>
      <w:bookmarkEnd w:id="83"/>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cronograma, SV por sus siglas en inglés de Schedule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cronograma en el EVM en </w:t>
      </w:r>
      <w:proofErr w:type="spellStart"/>
      <w:r w:rsidRPr="00536125">
        <w:rPr>
          <w:rFonts w:ascii="Arial" w:hAnsi="Arial" w:cs="Arial"/>
          <w:color w:val="000000" w:themeColor="text1"/>
          <w:lang w:val="es-ES_tradnl"/>
        </w:rPr>
        <w:t>última</w:t>
      </w:r>
      <w:proofErr w:type="spellEnd"/>
      <w:r w:rsidRPr="00536125">
        <w:rPr>
          <w:rFonts w:ascii="Arial" w:hAnsi="Arial" w:cs="Arial"/>
          <w:color w:val="000000" w:themeColor="text1"/>
          <w:lang w:val="es-ES_tradnl"/>
        </w:rPr>
        <w:t xml:space="preserve"> instancia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igual a cero cuando se complete el proyecto, porque ya se </w:t>
      </w:r>
      <w:proofErr w:type="spellStart"/>
      <w:r w:rsidRPr="00536125">
        <w:rPr>
          <w:rFonts w:ascii="Arial" w:hAnsi="Arial" w:cs="Arial"/>
          <w:color w:val="000000" w:themeColor="text1"/>
          <w:lang w:val="es-ES_tradnl"/>
        </w:rPr>
        <w:t>habrán</w:t>
      </w:r>
      <w:proofErr w:type="spellEnd"/>
      <w:r w:rsidRPr="00536125">
        <w:rPr>
          <w:rFonts w:ascii="Arial" w:hAnsi="Arial" w:cs="Arial"/>
          <w:color w:val="000000" w:themeColor="text1"/>
          <w:lang w:val="es-ES_tradnl"/>
        </w:rPr>
        <w:t xml:space="preserve">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costo, conocida también como CV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señala que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costo al final del proyecto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la diferencia entre el presupuesto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(BAC) y la </w:t>
      </w:r>
      <w:r w:rsidRPr="00536125">
        <w:rPr>
          <w:rFonts w:ascii="Arial" w:hAnsi="Arial" w:cs="Arial"/>
          <w:color w:val="000000" w:themeColor="text1"/>
          <w:lang w:val="es-ES_tradnl"/>
        </w:rPr>
        <w:lastRenderedPageBreak/>
        <w:t xml:space="preserve">cantidad realmente gastada" (p. 218). La CV es particularmente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porque indica la </w:t>
      </w:r>
      <w:proofErr w:type="spellStart"/>
      <w:r w:rsidRPr="00536125">
        <w:rPr>
          <w:rFonts w:ascii="Arial" w:hAnsi="Arial" w:cs="Arial"/>
          <w:color w:val="000000" w:themeColor="text1"/>
          <w:lang w:val="es-ES_tradnl"/>
        </w:rPr>
        <w:t>relación</w:t>
      </w:r>
      <w:proofErr w:type="spellEnd"/>
      <w:r w:rsidRPr="00536125">
        <w:rPr>
          <w:rFonts w:ascii="Arial" w:hAnsi="Arial" w:cs="Arial"/>
          <w:color w:val="000000" w:themeColor="text1"/>
          <w:lang w:val="es-ES_tradnl"/>
        </w:rPr>
        <w:t xml:space="preserve"> entre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w:t>
      </w:r>
      <w:proofErr w:type="spellStart"/>
      <w:r w:rsidRPr="00536125">
        <w:rPr>
          <w:rFonts w:ascii="Arial" w:hAnsi="Arial" w:cs="Arial"/>
          <w:color w:val="000000" w:themeColor="text1"/>
          <w:lang w:val="es-ES_tradnl"/>
        </w:rPr>
        <w:t>difícil</w:t>
      </w:r>
      <w:proofErr w:type="spellEnd"/>
      <w:r w:rsidRPr="00536125">
        <w:rPr>
          <w:rFonts w:ascii="Arial" w:hAnsi="Arial" w:cs="Arial"/>
          <w:color w:val="000000" w:themeColor="text1"/>
          <w:lang w:val="es-ES_tradnl"/>
        </w:rPr>
        <w:t xml:space="preserve">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Los valores de SV y CV pueden convertirse en indicadores de eficiencia para reflejar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y del cronograma de cualquier proyecto, para comparar con otros proyectos o con un portafolio de proyectos. Las variaciones resultan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a la conclusión, también conocida como VAC por sus siglas en inglés de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84" w:name="_Toc464123303"/>
      <w:r w:rsidRPr="00536125">
        <w:rPr>
          <w:rFonts w:eastAsia="Times New Roman"/>
          <w:b/>
          <w:bCs/>
          <w:color w:val="000000" w:themeColor="text1"/>
          <w:lang w:val="es-ES_tradnl"/>
        </w:rPr>
        <w:t>Índices</w:t>
      </w:r>
      <w:bookmarkEnd w:id="84"/>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ocasiones se utiliza en </w:t>
      </w:r>
      <w:proofErr w:type="spellStart"/>
      <w:r w:rsidRPr="00536125">
        <w:rPr>
          <w:rFonts w:ascii="Arial" w:hAnsi="Arial" w:cs="Arial"/>
          <w:color w:val="000000" w:themeColor="text1"/>
          <w:lang w:val="es-ES_tradnl"/>
        </w:rPr>
        <w:t>combinación</w:t>
      </w:r>
      <w:proofErr w:type="spellEnd"/>
      <w:r w:rsidRPr="00536125">
        <w:rPr>
          <w:rFonts w:ascii="Arial" w:hAnsi="Arial" w:cs="Arial"/>
          <w:color w:val="000000" w:themeColor="text1"/>
          <w:lang w:val="es-ES_tradnl"/>
        </w:rPr>
        <w:t xml:space="preserve"> con el </w:t>
      </w:r>
      <w:proofErr w:type="spellStart"/>
      <w:r w:rsidRPr="00536125">
        <w:rPr>
          <w:rFonts w:ascii="Arial" w:hAnsi="Arial" w:cs="Arial"/>
          <w:color w:val="000000" w:themeColor="text1"/>
          <w:lang w:val="es-ES_tradnl"/>
        </w:rPr>
        <w:t>índice</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(CPI) para proyectar las estimaciones finales 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que evalúa y determina que tan eficientemente se están gestionando los costos de los recursos presupuestados. Este índice se expresa por la razón entre el Valor Ganado (EV) y el Costo Real (AC). El PMI (2013) al referirse al CPI manifiesta que "se considera la </w:t>
      </w:r>
      <w:proofErr w:type="spellStart"/>
      <w:r w:rsidRPr="00536125">
        <w:rPr>
          <w:rFonts w:ascii="Arial" w:hAnsi="Arial" w:cs="Arial"/>
          <w:color w:val="000000" w:themeColor="text1"/>
          <w:lang w:val="es-ES_tradnl"/>
        </w:rPr>
        <w:t>métrica</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w:t>
      </w:r>
      <w:proofErr w:type="spellStart"/>
      <w:r w:rsidRPr="00536125">
        <w:rPr>
          <w:rFonts w:ascii="Arial" w:hAnsi="Arial" w:cs="Arial"/>
          <w:color w:val="000000" w:themeColor="text1"/>
          <w:lang w:val="es-ES_tradnl"/>
        </w:rPr>
        <w:t>índices</w:t>
      </w:r>
      <w:proofErr w:type="spellEnd"/>
      <w:r w:rsidRPr="00536125">
        <w:rPr>
          <w:rFonts w:ascii="Arial" w:hAnsi="Arial" w:cs="Arial"/>
          <w:color w:val="000000" w:themeColor="text1"/>
          <w:lang w:val="es-ES_tradnl"/>
        </w:rPr>
        <w:t xml:space="preserve"> son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 un proyecto y proporcionar una base para la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85" w:name="_Toc464123304"/>
      <w:r w:rsidRPr="00536125">
        <w:rPr>
          <w:rFonts w:eastAsia="Times New Roman"/>
          <w:b/>
          <w:bCs/>
          <w:color w:val="000000" w:themeColor="text1"/>
          <w:lang w:val="es-ES_tradnl"/>
        </w:rPr>
        <w:t>Proyecciones</w:t>
      </w:r>
      <w:bookmarkEnd w:id="85"/>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una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xml:space="preserve">: para utilizar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w:t>
      </w:r>
      <w:proofErr w:type="spellStart"/>
      <w:r w:rsidRPr="00536125">
        <w:rPr>
          <w:rFonts w:ascii="Arial" w:hAnsi="Arial" w:cs="Arial"/>
          <w:color w:val="000000" w:themeColor="text1"/>
          <w:lang w:val="es-ES_tradnl"/>
        </w:rPr>
        <w:t>rápidamente</w:t>
      </w:r>
      <w:proofErr w:type="spellEnd"/>
      <w:r w:rsidRPr="00536125">
        <w:rPr>
          <w:rFonts w:ascii="Arial" w:hAnsi="Arial" w:cs="Arial"/>
          <w:color w:val="000000" w:themeColor="text1"/>
          <w:lang w:val="es-ES_tradnl"/>
        </w:rPr>
        <w:t xml:space="preserve"> con un rango de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w:t>
      </w:r>
      <w:proofErr w:type="spellStart"/>
      <w:r w:rsidRPr="00536125">
        <w:rPr>
          <w:rFonts w:ascii="Arial" w:hAnsi="Arial" w:cs="Arial"/>
          <w:color w:val="000000" w:themeColor="text1"/>
          <w:lang w:val="es-ES_tradnl"/>
        </w:rPr>
        <w:t>método</w:t>
      </w:r>
      <w:proofErr w:type="spellEnd"/>
      <w:r w:rsidRPr="00536125">
        <w:rPr>
          <w:rFonts w:ascii="Arial" w:hAnsi="Arial" w:cs="Arial"/>
          <w:color w:val="000000" w:themeColor="text1"/>
          <w:lang w:val="es-ES_tradnl"/>
        </w:rPr>
        <w:t xml:space="preserve"> consideran el CPI y el SPI </w:t>
      </w:r>
      <w:proofErr w:type="spellStart"/>
      <w:r w:rsidRPr="00536125">
        <w:rPr>
          <w:rFonts w:ascii="Arial" w:hAnsi="Arial" w:cs="Arial"/>
          <w:color w:val="000000" w:themeColor="text1"/>
          <w:lang w:val="es-ES_tradnl"/>
        </w:rPr>
        <w:t>asignándoles</w:t>
      </w:r>
      <w:proofErr w:type="spellEnd"/>
      <w:r w:rsidRPr="00536125">
        <w:rPr>
          <w:rFonts w:ascii="Arial" w:hAnsi="Arial" w:cs="Arial"/>
          <w:color w:val="000000" w:themeColor="text1"/>
          <w:lang w:val="es-ES_tradnl"/>
        </w:rPr>
        <w:t xml:space="preserve"> diferentes pesos (p.ej., 80/20, 50/50 o alguna otra </w:t>
      </w:r>
      <w:proofErr w:type="spellStart"/>
      <w:r w:rsidRPr="00536125">
        <w:rPr>
          <w:rFonts w:ascii="Arial" w:hAnsi="Arial" w:cs="Arial"/>
          <w:color w:val="000000" w:themeColor="text1"/>
          <w:lang w:val="es-ES_tradnl"/>
        </w:rPr>
        <w:t>proporción</w:t>
      </w:r>
      <w:proofErr w:type="spellEnd"/>
      <w:r w:rsidRPr="00536125">
        <w:rPr>
          <w:rFonts w:ascii="Arial" w:hAnsi="Arial" w:cs="Arial"/>
          <w:color w:val="000000" w:themeColor="text1"/>
          <w:lang w:val="es-ES_tradnl"/>
        </w:rPr>
        <w:t xml:space="preserve">),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86" w:name="_Toc464123305"/>
      <w:r w:rsidRPr="00536125">
        <w:rPr>
          <w:rFonts w:eastAsia="Times New Roman"/>
          <w:b/>
          <w:bCs/>
          <w:color w:val="000000" w:themeColor="text1"/>
          <w:lang w:val="es-ES_tradnl"/>
        </w:rPr>
        <w:t>Índice de desempeño del trabajo por completar</w:t>
      </w:r>
      <w:bookmarkEnd w:id="86"/>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917A845" w14:textId="77777777" w:rsidR="00822035" w:rsidRPr="00536125" w:rsidRDefault="00822035">
      <w:pPr>
        <w:rPr>
          <w:b/>
          <w:bCs/>
          <w:color w:val="000000" w:themeColor="text1"/>
          <w:sz w:val="24"/>
          <w:szCs w:val="24"/>
          <w:lang w:eastAsia="en-US"/>
        </w:rPr>
      </w:pPr>
      <w:r w:rsidRPr="00536125">
        <w:rPr>
          <w:b/>
          <w:bCs/>
          <w:color w:val="000000" w:themeColor="text1"/>
        </w:rPr>
        <w:lastRenderedPageBreak/>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proofErr w:type="spellStart"/>
      <w:r>
        <w:rPr>
          <w:sz w:val="24"/>
          <w:szCs w:val="24"/>
        </w:rPr>
        <w:t>checklist</w:t>
      </w:r>
      <w:proofErr w:type="spellEnd"/>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(no se si es necesario agregar cita ya que se explico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87" w:name="_Toc464123306"/>
      <w:r w:rsidRPr="00536125">
        <w:rPr>
          <w:rFonts w:eastAsia="Times New Roman"/>
          <w:b/>
          <w:bCs/>
          <w:lang w:val="es-ES_tradnl"/>
        </w:rPr>
        <w:lastRenderedPageBreak/>
        <w:t>Recopilación de datos para EVM</w:t>
      </w:r>
      <w:bookmarkEnd w:id="87"/>
    </w:p>
    <w:p w14:paraId="64D3D8A3" w14:textId="22F157E0" w:rsidR="00982698" w:rsidRPr="00536125" w:rsidRDefault="00982698" w:rsidP="00982698">
      <w:pPr>
        <w:pStyle w:val="Heading2"/>
        <w:jc w:val="center"/>
        <w:rPr>
          <w:rFonts w:eastAsia="Times New Roman"/>
          <w:lang w:val="es-ES_tradnl"/>
        </w:rPr>
      </w:pPr>
      <w:bookmarkStart w:id="88" w:name="_Toc464123307"/>
      <w:r w:rsidRPr="00536125">
        <w:rPr>
          <w:rFonts w:eastAsia="Times New Roman"/>
          <w:b/>
          <w:bCs/>
          <w:lang w:val="es-ES_tradnl"/>
        </w:rPr>
        <w:t xml:space="preserve">Gestión de </w:t>
      </w:r>
      <w:bookmarkEnd w:id="88"/>
      <w:r w:rsidR="003B39C9">
        <w:rPr>
          <w:rFonts w:eastAsia="Times New Roman"/>
          <w:b/>
          <w:bCs/>
          <w:lang w:val="es-ES_tradnl"/>
        </w:rPr>
        <w:t>actividades</w:t>
      </w:r>
    </w:p>
    <w:p w14:paraId="2C5F4AC5" w14:textId="4DC021D5"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89"/>
      <w:r w:rsidR="00861D32" w:rsidRPr="00536125">
        <w:rPr>
          <w:rFonts w:ascii="Arial" w:hAnsi="Arial" w:cs="Arial"/>
          <w:color w:val="000000"/>
          <w:lang w:val="es-ES_tradnl"/>
        </w:rPr>
        <w:t xml:space="preserve">eliminar </w:t>
      </w:r>
      <w:commentRangeEnd w:id="89"/>
      <w:r w:rsidR="003654AC">
        <w:rPr>
          <w:rStyle w:val="CommentReference"/>
          <w:rFonts w:ascii="Arial" w:hAnsi="Arial" w:cs="Arial"/>
          <w:color w:val="000000"/>
          <w:lang w:val="es-ES_tradnl" w:eastAsia="es-ES"/>
        </w:rPr>
        <w:commentReference w:id="89"/>
      </w:r>
      <w:r w:rsidR="00476077">
        <w:rPr>
          <w:rFonts w:ascii="Arial" w:hAnsi="Arial" w:cs="Arial"/>
          <w:color w:val="000000"/>
          <w:lang w:val="es-ES_tradnl"/>
        </w:rPr>
        <w:t>o modificar peticione</w:t>
      </w:r>
      <w:r w:rsidR="00861D32" w:rsidRPr="00536125">
        <w:rPr>
          <w:rFonts w:ascii="Arial" w:hAnsi="Arial" w:cs="Arial"/>
          <w:color w:val="000000"/>
          <w:lang w:val="es-ES_tradnl"/>
        </w:rPr>
        <w:t>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Estas modificaciones, o más bien actualizaciones del estado de cada </w:t>
      </w:r>
      <w:r w:rsidR="00476077">
        <w:rPr>
          <w:rFonts w:ascii="Arial" w:hAnsi="Arial" w:cs="Arial"/>
          <w:color w:val="000000"/>
          <w:lang w:val="es-ES_tradnl"/>
        </w:rPr>
        <w:t xml:space="preserve">petición </w:t>
      </w:r>
      <w:r w:rsidR="008164EE" w:rsidRPr="00536125">
        <w:rPr>
          <w:rFonts w:ascii="Arial" w:hAnsi="Arial" w:cs="Arial"/>
          <w:color w:val="000000"/>
          <w:lang w:val="es-ES_tradnl"/>
        </w:rPr>
        <w:t xml:space="preserve">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90" w:name="_Toc464123308"/>
      <w:r w:rsidRPr="00536125">
        <w:rPr>
          <w:rFonts w:eastAsia="Times New Roman"/>
          <w:b/>
          <w:bCs/>
          <w:lang w:val="es-ES_tradnl"/>
        </w:rPr>
        <w:t>Valor Planificado:</w:t>
      </w:r>
      <w:bookmarkEnd w:id="90"/>
      <w:r w:rsidRPr="00536125">
        <w:rPr>
          <w:rFonts w:eastAsia="Times New Roman"/>
          <w:b/>
          <w:bCs/>
          <w:lang w:val="es-ES_tradnl"/>
        </w:rPr>
        <w:t xml:space="preserve"> </w:t>
      </w:r>
    </w:p>
    <w:p w14:paraId="3FB55E0F" w14:textId="25AD8EE9"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la herramienta </w:t>
      </w:r>
      <w:r w:rsidR="003250AF" w:rsidRPr="00536125">
        <w:rPr>
          <w:rFonts w:ascii="Arial" w:hAnsi="Arial" w:cs="Arial"/>
          <w:color w:val="000000"/>
          <w:lang w:val="es-ES_tradnl"/>
        </w:rPr>
        <w:t xml:space="preserve">dispone de dos elementos que se relacionan directamente con la EDT: </w:t>
      </w:r>
      <w:r w:rsidR="00476077">
        <w:rPr>
          <w:rFonts w:ascii="Arial" w:hAnsi="Arial" w:cs="Arial"/>
          <w:color w:val="000000"/>
          <w:lang w:val="es-ES_tradnl"/>
        </w:rPr>
        <w:t>las peticione</w:t>
      </w:r>
      <w:r w:rsidR="00EA0F52" w:rsidRPr="00536125">
        <w:rPr>
          <w:rFonts w:ascii="Arial" w:hAnsi="Arial" w:cs="Arial"/>
          <w:color w:val="000000"/>
          <w:lang w:val="es-ES_tradnl"/>
        </w:rPr>
        <w:t xml:space="preserve">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6889CAE5"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w:t>
      </w:r>
      <w:r w:rsidR="00476077">
        <w:rPr>
          <w:rFonts w:ascii="Arial" w:hAnsi="Arial" w:cs="Arial"/>
          <w:color w:val="000000"/>
          <w:lang w:val="es-ES_tradnl"/>
        </w:rPr>
        <w:t>tarea</w:t>
      </w:r>
      <w:r w:rsidRPr="00536125">
        <w:rPr>
          <w:rFonts w:ascii="Arial" w:hAnsi="Arial" w:cs="Arial"/>
          <w:color w:val="000000"/>
          <w:lang w:val="es-ES_tradnl"/>
        </w:rPr>
        <w:t xml:space="preserve">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concebir 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91" w:name="_Toc464123309"/>
      <w:r w:rsidRPr="00536125">
        <w:rPr>
          <w:rFonts w:eastAsia="Times New Roman"/>
          <w:b/>
          <w:bCs/>
          <w:lang w:val="es-ES_tradnl"/>
        </w:rPr>
        <w:t>Registros y Costo Real:</w:t>
      </w:r>
      <w:bookmarkEnd w:id="91"/>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92" w:name="_Toc464123310"/>
      <w:r w:rsidRPr="00536125">
        <w:rPr>
          <w:rFonts w:eastAsia="Times New Roman"/>
          <w:b/>
          <w:bCs/>
          <w:lang w:val="es-ES_tradnl"/>
        </w:rPr>
        <w:t>Valor Ganado:</w:t>
      </w:r>
      <w:bookmarkEnd w:id="92"/>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 xml:space="preserve">Lista de comprobación o </w:t>
      </w:r>
      <w:proofErr w:type="spellStart"/>
      <w:r>
        <w:rPr>
          <w:lang w:val="es-ES_tradnl"/>
        </w:rPr>
        <w:t>c</w:t>
      </w:r>
      <w:r w:rsidR="00864A1B">
        <w:rPr>
          <w:lang w:val="es-ES_tradnl"/>
        </w:rPr>
        <w:t>hecklist</w:t>
      </w:r>
      <w:proofErr w:type="spellEnd"/>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que se listan y luego a medida que las mismas sean completadas se pueden ir marcando (</w:t>
      </w:r>
      <w:proofErr w:type="spellStart"/>
      <w:r w:rsidR="007F03E8">
        <w:rPr>
          <w:lang w:val="es-ES_tradnl"/>
        </w:rPr>
        <w:t>check</w:t>
      </w:r>
      <w:proofErr w:type="spellEnd"/>
      <w:r w:rsidR="007F03E8">
        <w:rPr>
          <w:lang w:val="es-ES_tradnl"/>
        </w:rPr>
        <w:t xml:space="preserve">).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93" w:name="_Toc464123311"/>
      <w:r>
        <w:rPr>
          <w:rFonts w:eastAsia="Times New Roman"/>
          <w:b/>
          <w:bCs/>
          <w:lang w:val="es-ES_tradnl"/>
        </w:rPr>
        <w:t>P</w:t>
      </w:r>
      <w:r w:rsidR="007746CD" w:rsidRPr="00536125">
        <w:rPr>
          <w:rFonts w:eastAsia="Times New Roman"/>
          <w:b/>
          <w:bCs/>
          <w:lang w:val="es-ES_tradnl"/>
        </w:rPr>
        <w:t>rocesamiento y almacenamiento:</w:t>
      </w:r>
      <w:bookmarkEnd w:id="93"/>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proofErr w:type="spellStart"/>
      <w:r w:rsidR="0061465A" w:rsidRPr="0061465A">
        <w:rPr>
          <w:i/>
          <w:lang w:val="es-ES_tradnl"/>
        </w:rPr>
        <w:t>snapshots</w:t>
      </w:r>
      <w:proofErr w:type="spellEnd"/>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w:t>
      </w:r>
      <w:proofErr w:type="spellStart"/>
      <w:r w:rsidR="0061465A">
        <w:rPr>
          <w:lang w:val="es-ES_tradnl"/>
        </w:rPr>
        <w:t>snapshots</w:t>
      </w:r>
      <w:proofErr w:type="spellEnd"/>
      <w:r w:rsidR="0061465A">
        <w:rPr>
          <w:lang w:val="es-ES_tradnl"/>
        </w:rPr>
        <w:t>.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94"/>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Se puede hacer Hito Ponderado con Hitos, Tareas padres e hijas, o incluso con tareas y </w:t>
      </w:r>
      <w:proofErr w:type="spellStart"/>
      <w:r w:rsidRPr="00536125">
        <w:rPr>
          <w:rFonts w:ascii="Arial" w:hAnsi="Arial" w:cs="Arial"/>
          <w:color w:val="000000"/>
          <w:lang w:val="es-ES_tradnl"/>
        </w:rPr>
        <w:t>checklist</w:t>
      </w:r>
      <w:proofErr w:type="spellEnd"/>
      <w:r w:rsidRPr="00536125">
        <w:rPr>
          <w:rFonts w:ascii="Arial" w:hAnsi="Arial" w:cs="Arial"/>
          <w:color w:val="000000"/>
          <w:lang w:val="es-ES_tradnl"/>
        </w:rPr>
        <w: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94"/>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94"/>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Terrazas Pastor, Rafael Alfredo; (2009). MODELO CONCEPTUAL PARA LA GESTIÓN DE PROYECTOS. </w:t>
      </w:r>
      <w:r w:rsidRPr="00A27E17">
        <w:rPr>
          <w:rFonts w:eastAsia="Times New Roman"/>
          <w:i/>
          <w:color w:val="000000" w:themeColor="text1"/>
          <w:lang w:val="es-ES_tradnl"/>
        </w:rPr>
        <w:t>PERSPECTIVAS</w:t>
      </w:r>
      <w:r w:rsidRPr="00A27E17">
        <w:rPr>
          <w:rFonts w:eastAsia="Times New Roman"/>
          <w:color w:val="000000" w:themeColor="text1"/>
          <w:lang w:val="es-ES_tradnl"/>
        </w:rPr>
        <w:t xml:space="preserve">, Julio-Diciembre, 165-188. </w:t>
      </w:r>
    </w:p>
    <w:p w14:paraId="539A7BE8"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proofErr w:type="spellStart"/>
      <w:r w:rsidRPr="00A27E17">
        <w:rPr>
          <w:rFonts w:eastAsia="Times New Roman"/>
          <w:i/>
          <w:color w:val="000000" w:themeColor="text1"/>
          <w:lang w:val="es-ES_tradnl"/>
        </w:rPr>
        <w:t>Learn</w:t>
      </w:r>
      <w:proofErr w:type="spellEnd"/>
      <w:r w:rsidRPr="00A27E17">
        <w:rPr>
          <w:rFonts w:eastAsia="Times New Roman"/>
          <w:i/>
          <w:color w:val="000000" w:themeColor="text1"/>
          <w:lang w:val="es-ES_tradnl"/>
        </w:rPr>
        <w:t xml:space="preserve"> More </w:t>
      </w:r>
      <w:proofErr w:type="spellStart"/>
      <w:r w:rsidRPr="00A27E17">
        <w:rPr>
          <w:rFonts w:eastAsia="Times New Roman"/>
          <w:i/>
          <w:color w:val="000000" w:themeColor="text1"/>
          <w:lang w:val="es-ES_tradnl"/>
        </w:rPr>
        <w:t>About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Who</w:t>
      </w:r>
      <w:proofErr w:type="spellEnd"/>
      <w:r w:rsidRPr="00A27E17">
        <w:rPr>
          <w:rFonts w:eastAsia="Times New Roman"/>
          <w:i/>
          <w:color w:val="000000" w:themeColor="text1"/>
          <w:lang w:val="es-ES_tradnl"/>
        </w:rPr>
        <w:t xml:space="preserve"> PMI </w:t>
      </w:r>
      <w:proofErr w:type="spellStart"/>
      <w:r w:rsidRPr="00A27E17">
        <w:rPr>
          <w:rFonts w:eastAsia="Times New Roman"/>
          <w:i/>
          <w:color w:val="000000" w:themeColor="text1"/>
          <w:lang w:val="es-ES_tradnl"/>
        </w:rPr>
        <w:t>is</w:t>
      </w:r>
      <w:proofErr w:type="spellEnd"/>
      <w:r w:rsidRPr="00A27E17">
        <w:rPr>
          <w:rFonts w:eastAsia="Times New Roman"/>
          <w:i/>
          <w:color w:val="000000" w:themeColor="text1"/>
          <w:lang w:val="es-ES_tradnl"/>
        </w:rPr>
        <w:t xml:space="preserve"> and </w:t>
      </w:r>
      <w:proofErr w:type="spellStart"/>
      <w:r w:rsidRPr="00A27E17">
        <w:rPr>
          <w:rFonts w:eastAsia="Times New Roman"/>
          <w:i/>
          <w:color w:val="000000" w:themeColor="text1"/>
          <w:lang w:val="es-ES_tradnl"/>
        </w:rPr>
        <w:t>What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We</w:t>
      </w:r>
      <w:proofErr w:type="spellEnd"/>
      <w:r w:rsidRPr="00A27E17">
        <w:rPr>
          <w:rFonts w:eastAsia="Times New Roman"/>
          <w:i/>
          <w:color w:val="000000" w:themeColor="text1"/>
          <w:lang w:val="es-ES_tradnl"/>
        </w:rPr>
        <w:t xml:space="preserve"> Do</w:t>
      </w:r>
      <w:r w:rsidRPr="00A27E17">
        <w:rPr>
          <w:rFonts w:eastAsia="Times New Roman"/>
          <w:color w:val="000000" w:themeColor="text1"/>
          <w:lang w:val="es-ES_tradnl"/>
        </w:rPr>
        <w:t xml:space="preserve">. (2016). </w:t>
      </w:r>
      <w:r w:rsidRPr="00A27E17">
        <w:rPr>
          <w:rFonts w:eastAsia="Times New Roman"/>
          <w:i/>
          <w:color w:val="000000" w:themeColor="text1"/>
          <w:lang w:val="es-ES_tradnl"/>
        </w:rPr>
        <w:t>Pmi.org</w:t>
      </w:r>
      <w:r w:rsidRPr="00A27E17">
        <w:rPr>
          <w:rFonts w:eastAsia="Times New Roman"/>
          <w:color w:val="000000" w:themeColor="text1"/>
          <w:lang w:val="es-ES_tradnl"/>
        </w:rPr>
        <w:t xml:space="preserve">. Obtenido en 3 Marzo 2016, de </w:t>
      </w:r>
      <w:hyperlink r:id="rId12">
        <w:r w:rsidRPr="00A27E17">
          <w:rPr>
            <w:rFonts w:eastAsia="Times New Roman"/>
            <w:color w:val="000000" w:themeColor="text1"/>
            <w:u w:val="single"/>
            <w:lang w:val="es-ES_tradnl"/>
          </w:rPr>
          <w:t>http://www.pmi.org/About-Us.aspx</w:t>
        </w:r>
      </w:hyperlink>
    </w:p>
    <w:p w14:paraId="68904D9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Pr="00A27E17">
        <w:rPr>
          <w:rFonts w:eastAsia="Times New Roman"/>
          <w:color w:val="000000" w:themeColor="text1"/>
          <w:lang w:val="es-ES_tradnl"/>
        </w:rPr>
        <w:t xml:space="preserve">. (2013). </w:t>
      </w:r>
      <w:r w:rsidRPr="00A27E17">
        <w:rPr>
          <w:rFonts w:eastAsia="Times New Roman"/>
          <w:i/>
          <w:color w:val="000000" w:themeColor="text1"/>
          <w:lang w:val="es-ES_tradnl"/>
        </w:rPr>
        <w:t xml:space="preserve">Guía de los Fundamentos para la Dirección de Proyectos (Guía del PMBOK). </w:t>
      </w:r>
      <w:r w:rsidRPr="00A27E17">
        <w:rPr>
          <w:rFonts w:eastAsia="Times New Roman"/>
          <w:color w:val="000000" w:themeColor="text1"/>
          <w:lang w:val="es-ES_tradnl"/>
        </w:rPr>
        <w:t xml:space="preserve">Pennsylvania. PMI. </w:t>
      </w:r>
    </w:p>
    <w:p w14:paraId="02FCAF29"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Hernández González, </w:t>
      </w:r>
      <w:proofErr w:type="spellStart"/>
      <w:r w:rsidRPr="00A27E17">
        <w:rPr>
          <w:rFonts w:eastAsia="Times New Roman"/>
          <w:color w:val="000000" w:themeColor="text1"/>
          <w:lang w:val="es-ES_tradnl"/>
        </w:rPr>
        <w:t>Anaisa</w:t>
      </w:r>
      <w:proofErr w:type="spellEnd"/>
      <w:r w:rsidRPr="00A27E17">
        <w:rPr>
          <w:rFonts w:eastAsia="Times New Roman"/>
          <w:color w:val="000000" w:themeColor="text1"/>
          <w:lang w:val="es-ES_tradnl"/>
        </w:rPr>
        <w:t xml:space="preserve">; Chaviano Gómez, </w:t>
      </w:r>
      <w:proofErr w:type="spellStart"/>
      <w:r w:rsidRPr="00A27E17">
        <w:rPr>
          <w:rFonts w:eastAsia="Times New Roman"/>
          <w:color w:val="000000" w:themeColor="text1"/>
          <w:lang w:val="es-ES_tradnl"/>
        </w:rPr>
        <w:t>Yigsy</w:t>
      </w:r>
      <w:proofErr w:type="spellEnd"/>
      <w:r w:rsidRPr="00A27E17">
        <w:rPr>
          <w:rFonts w:eastAsia="Times New Roman"/>
          <w:color w:val="000000" w:themeColor="text1"/>
          <w:lang w:val="es-ES_tradnl"/>
        </w:rPr>
        <w:t xml:space="preserve">; (2006). HERRAMIENTAS AUTOMATIZADAS PARA LA GESTIÓN DE PROYECTOS. </w:t>
      </w:r>
      <w:r w:rsidRPr="00A27E17">
        <w:rPr>
          <w:rFonts w:eastAsia="Times New Roman"/>
          <w:i/>
          <w:color w:val="000000" w:themeColor="text1"/>
          <w:lang w:val="es-ES_tradnl"/>
        </w:rPr>
        <w:t>Ingeniería Industrial, XXVII</w:t>
      </w:r>
      <w:r w:rsidRPr="00A27E17">
        <w:rPr>
          <w:rFonts w:eastAsia="Times New Roman"/>
          <w:color w:val="000000" w:themeColor="text1"/>
          <w:lang w:val="es-ES_tradnl"/>
        </w:rPr>
        <w:t xml:space="preserve">. 67-74. </w:t>
      </w:r>
    </w:p>
    <w:p w14:paraId="32D8788F" w14:textId="41DE5DBC" w:rsidR="00DB4BFA" w:rsidRPr="00A27E17" w:rsidRDefault="00536D65"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00675BDA" w:rsidRPr="00A27E17">
        <w:rPr>
          <w:rFonts w:eastAsia="Times New Roman"/>
          <w:color w:val="000000" w:themeColor="text1"/>
          <w:lang w:val="es-ES_tradnl"/>
        </w:rPr>
        <w:t xml:space="preserve">. (2005) </w:t>
      </w:r>
      <w:proofErr w:type="spellStart"/>
      <w:r w:rsidR="00675BDA" w:rsidRPr="00A27E17">
        <w:rPr>
          <w:rFonts w:eastAsia="Times New Roman"/>
          <w:i/>
          <w:color w:val="000000" w:themeColor="text1"/>
          <w:lang w:val="es-ES_tradnl"/>
        </w:rPr>
        <w:t>Practice</w:t>
      </w:r>
      <w:proofErr w:type="spellEnd"/>
      <w:r w:rsidR="00675BDA" w:rsidRPr="00A27E17">
        <w:rPr>
          <w:rFonts w:eastAsia="Times New Roman"/>
          <w:i/>
          <w:color w:val="000000" w:themeColor="text1"/>
          <w:lang w:val="es-ES_tradnl"/>
        </w:rPr>
        <w:t xml:space="preserve"> Standard </w:t>
      </w:r>
      <w:proofErr w:type="spellStart"/>
      <w:r w:rsidR="00675BDA" w:rsidRPr="00A27E17">
        <w:rPr>
          <w:rFonts w:eastAsia="Times New Roman"/>
          <w:i/>
          <w:color w:val="000000" w:themeColor="text1"/>
          <w:lang w:val="es-ES_tradnl"/>
        </w:rPr>
        <w:t>for</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Earned</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Value</w:t>
      </w:r>
      <w:proofErr w:type="spellEnd"/>
      <w:r w:rsidR="00675BDA" w:rsidRPr="00A27E17">
        <w:rPr>
          <w:rFonts w:eastAsia="Times New Roman"/>
          <w:i/>
          <w:color w:val="000000" w:themeColor="text1"/>
          <w:lang w:val="es-ES_tradnl"/>
        </w:rPr>
        <w:t xml:space="preserve"> Management</w:t>
      </w:r>
      <w:r w:rsidR="00675BDA" w:rsidRPr="00A27E17">
        <w:rPr>
          <w:rFonts w:eastAsia="Times New Roman"/>
          <w:color w:val="000000" w:themeColor="text1"/>
          <w:lang w:val="es-ES_tradnl"/>
        </w:rPr>
        <w:t xml:space="preserve">. </w:t>
      </w:r>
      <w:proofErr w:type="spellStart"/>
      <w:r w:rsidRPr="00A27E17">
        <w:rPr>
          <w:color w:val="000000" w:themeColor="text1"/>
          <w:lang w:val="es-ES_tradnl"/>
        </w:rPr>
        <w:t>Newtown</w:t>
      </w:r>
      <w:proofErr w:type="spellEnd"/>
      <w:r w:rsidRPr="00A27E17">
        <w:rPr>
          <w:color w:val="000000" w:themeColor="text1"/>
          <w:lang w:val="es-ES_tradnl"/>
        </w:rPr>
        <w:t xml:space="preserve"> </w:t>
      </w:r>
      <w:proofErr w:type="spellStart"/>
      <w:r w:rsidRPr="00A27E17">
        <w:rPr>
          <w:color w:val="000000" w:themeColor="text1"/>
          <w:lang w:val="es-ES_tradnl"/>
        </w:rPr>
        <w:t>Square</w:t>
      </w:r>
      <w:proofErr w:type="spellEnd"/>
      <w:r w:rsidRPr="00A27E17">
        <w:rPr>
          <w:color w:val="000000" w:themeColor="text1"/>
          <w:lang w:val="es-ES_tradnl"/>
        </w:rPr>
        <w:t xml:space="preserve">, </w:t>
      </w:r>
      <w:proofErr w:type="spellStart"/>
      <w:r w:rsidRPr="00A27E17">
        <w:rPr>
          <w:color w:val="000000" w:themeColor="text1"/>
          <w:lang w:val="es-ES_tradnl"/>
        </w:rPr>
        <w:t>Pa</w:t>
      </w:r>
      <w:proofErr w:type="spellEnd"/>
      <w:r w:rsidR="00675BDA" w:rsidRPr="00A27E17">
        <w:rPr>
          <w:rFonts w:eastAsia="Times New Roman"/>
          <w:color w:val="000000" w:themeColor="text1"/>
          <w:lang w:val="es-ES_tradnl"/>
        </w:rPr>
        <w:t xml:space="preserve">. PMI. </w:t>
      </w:r>
    </w:p>
    <w:p w14:paraId="3595D66D" w14:textId="1068D1BA"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Beck, K., </w:t>
      </w:r>
      <w:proofErr w:type="spellStart"/>
      <w:r w:rsidRPr="00A27E17">
        <w:rPr>
          <w:rFonts w:eastAsia="Times New Roman"/>
          <w:color w:val="000000" w:themeColor="text1"/>
          <w:lang w:val="es-ES_tradnl"/>
        </w:rPr>
        <w:t>Beedle</w:t>
      </w:r>
      <w:proofErr w:type="spellEnd"/>
      <w:r w:rsidRPr="00A27E17">
        <w:rPr>
          <w:rFonts w:eastAsia="Times New Roman"/>
          <w:color w:val="000000" w:themeColor="text1"/>
          <w:lang w:val="es-ES_tradnl"/>
        </w:rPr>
        <w:t xml:space="preserve">, M., van </w:t>
      </w:r>
      <w:proofErr w:type="spellStart"/>
      <w:r w:rsidRPr="00A27E17">
        <w:rPr>
          <w:rFonts w:eastAsia="Times New Roman"/>
          <w:color w:val="000000" w:themeColor="text1"/>
          <w:lang w:val="es-ES_tradnl"/>
        </w:rPr>
        <w:t>Bennekum</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Cockburn</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Cunningham</w:t>
      </w:r>
      <w:proofErr w:type="spellEnd"/>
      <w:r w:rsidRPr="00A27E17">
        <w:rPr>
          <w:rFonts w:eastAsia="Times New Roman"/>
          <w:color w:val="000000" w:themeColor="text1"/>
          <w:lang w:val="es-ES_tradnl"/>
        </w:rPr>
        <w:t xml:space="preserve"> W., </w:t>
      </w:r>
      <w:proofErr w:type="spellStart"/>
      <w:r w:rsidRPr="00A27E17">
        <w:rPr>
          <w:rFonts w:eastAsia="Times New Roman"/>
          <w:color w:val="000000" w:themeColor="text1"/>
          <w:lang w:val="es-ES_tradnl"/>
        </w:rPr>
        <w:t>Fowler</w:t>
      </w:r>
      <w:proofErr w:type="spellEnd"/>
      <w:r w:rsidRPr="00A27E17">
        <w:rPr>
          <w:rFonts w:eastAsia="Times New Roman"/>
          <w:color w:val="000000" w:themeColor="text1"/>
          <w:lang w:val="es-ES_tradnl"/>
        </w:rPr>
        <w:t xml:space="preserve"> M., …, Thomas D. (2001). </w:t>
      </w:r>
      <w:proofErr w:type="spellStart"/>
      <w:r w:rsidRPr="00A27E17">
        <w:rPr>
          <w:rFonts w:eastAsia="Times New Roman"/>
          <w:i/>
          <w:color w:val="000000" w:themeColor="text1"/>
          <w:lang w:val="es-ES_tradnl"/>
        </w:rPr>
        <w:t>Manifesto</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for</w:t>
      </w:r>
      <w:proofErr w:type="spellEnd"/>
      <w:r w:rsidRPr="00A27E17">
        <w:rPr>
          <w:rFonts w:eastAsia="Times New Roman"/>
          <w:i/>
          <w:color w:val="000000" w:themeColor="text1"/>
          <w:lang w:val="es-ES_tradnl"/>
        </w:rPr>
        <w:t xml:space="preserve"> Agile Software </w:t>
      </w:r>
      <w:proofErr w:type="spellStart"/>
      <w:r w:rsidRPr="00A27E17">
        <w:rPr>
          <w:rFonts w:eastAsia="Times New Roman"/>
          <w:i/>
          <w:color w:val="000000" w:themeColor="text1"/>
          <w:lang w:val="es-ES_tradnl"/>
        </w:rPr>
        <w:t>Development</w:t>
      </w:r>
      <w:proofErr w:type="spellEnd"/>
      <w:r w:rsidRPr="00A27E17">
        <w:rPr>
          <w:rFonts w:eastAsia="Times New Roman"/>
          <w:i/>
          <w:color w:val="000000" w:themeColor="text1"/>
          <w:lang w:val="es-ES_tradnl"/>
        </w:rPr>
        <w:t>.</w:t>
      </w:r>
      <w:r w:rsidR="00536D65" w:rsidRPr="00A27E17">
        <w:rPr>
          <w:rFonts w:eastAsia="Times New Roman"/>
          <w:color w:val="000000" w:themeColor="text1"/>
          <w:lang w:val="es-ES_tradnl"/>
        </w:rPr>
        <w:t xml:space="preserve"> </w:t>
      </w:r>
      <w:r w:rsidRPr="00A27E17">
        <w:rPr>
          <w:rFonts w:eastAsia="Times New Roman"/>
          <w:color w:val="000000" w:themeColor="text1"/>
          <w:lang w:val="es-ES_tradnl"/>
        </w:rPr>
        <w:t xml:space="preserve">Obtenido en 4 de marzo de 2016, de </w:t>
      </w:r>
      <w:hyperlink r:id="rId13">
        <w:r w:rsidRPr="00A27E17">
          <w:rPr>
            <w:rFonts w:eastAsia="Times New Roman"/>
            <w:color w:val="000000" w:themeColor="text1"/>
            <w:u w:val="single"/>
            <w:lang w:val="es-ES_tradnl"/>
          </w:rPr>
          <w:t>http://www.agilemanifesto.org/</w:t>
        </w:r>
      </w:hyperlink>
    </w:p>
    <w:p w14:paraId="504FE139" w14:textId="77777777" w:rsidR="00DB4BFA" w:rsidRPr="00A27E17" w:rsidRDefault="00804B77" w:rsidP="006F3672">
      <w:pPr>
        <w:pStyle w:val="Normal1"/>
        <w:numPr>
          <w:ilvl w:val="0"/>
          <w:numId w:val="2"/>
        </w:numPr>
        <w:ind w:hanging="360"/>
        <w:contextualSpacing/>
        <w:jc w:val="both"/>
        <w:rPr>
          <w:rFonts w:eastAsia="Times New Roman"/>
          <w:color w:val="000000" w:themeColor="text1"/>
          <w:lang w:val="es-ES_tradnl"/>
        </w:rPr>
      </w:pPr>
      <w:hyperlink r:id="rId14">
        <w:r w:rsidR="00675BDA" w:rsidRPr="00A27E17">
          <w:rPr>
            <w:rFonts w:eastAsia="Times New Roman"/>
            <w:color w:val="000000" w:themeColor="text1"/>
            <w:u w:val="single"/>
            <w:lang w:val="es-ES_tradnl"/>
          </w:rPr>
          <w:t>http://pm4dev.com/</w:t>
        </w:r>
      </w:hyperlink>
      <w:r w:rsidR="00675BDA" w:rsidRPr="00A27E17">
        <w:rPr>
          <w:rFonts w:eastAsia="Times New Roman"/>
          <w:color w:val="000000" w:themeColor="text1"/>
          <w:lang w:val="es-ES_tradnl"/>
        </w:rPr>
        <w:t xml:space="preserve"> 20 3 2016</w:t>
      </w:r>
    </w:p>
    <w:p w14:paraId="2380287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Real Academia Española. (2014). Diccionario de la lengua española (23.a ed.). Obtenido en 6 de marzo de 2016, en </w:t>
      </w:r>
      <w:hyperlink r:id="rId15">
        <w:r w:rsidRPr="00A27E17">
          <w:rPr>
            <w:rFonts w:eastAsia="Times New Roman"/>
            <w:color w:val="000000" w:themeColor="text1"/>
            <w:u w:val="single"/>
            <w:lang w:val="es-ES_tradnl"/>
          </w:rPr>
          <w:t>http://dle.rae.es/</w:t>
        </w:r>
      </w:hyperlink>
    </w:p>
    <w:p w14:paraId="02B19816" w14:textId="68F42F19" w:rsidR="0043465E"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PM4DEV. (2009). </w:t>
      </w:r>
      <w:r w:rsidR="00230655" w:rsidRPr="00A27E17">
        <w:rPr>
          <w:rFonts w:eastAsia="Times New Roman"/>
          <w:i/>
          <w:color w:val="000000" w:themeColor="text1"/>
          <w:lang w:val="es-ES_tradnl"/>
        </w:rPr>
        <w:t>Gestión</w:t>
      </w:r>
      <w:r w:rsidRPr="00A27E17">
        <w:rPr>
          <w:rFonts w:eastAsia="Times New Roman"/>
          <w:i/>
          <w:color w:val="000000" w:themeColor="text1"/>
          <w:lang w:val="es-ES_tradnl"/>
        </w:rPr>
        <w:t xml:space="preserve"> del Presupuesto del Proyecto. </w:t>
      </w:r>
      <w:r w:rsidR="003E36FB" w:rsidRPr="00A27E17">
        <w:rPr>
          <w:rFonts w:eastAsia="Times New Roman"/>
          <w:color w:val="000000" w:themeColor="text1"/>
          <w:lang w:val="es-ES_tradnl"/>
        </w:rPr>
        <w:t>Disponible</w:t>
      </w:r>
      <w:r w:rsidRPr="00A27E17">
        <w:rPr>
          <w:rFonts w:eastAsia="Times New Roman"/>
          <w:color w:val="000000" w:themeColor="text1"/>
          <w:lang w:val="es-ES_tradnl"/>
        </w:rPr>
        <w:t xml:space="preserve"> de </w:t>
      </w:r>
      <w:hyperlink r:id="rId16">
        <w:r w:rsidRPr="00A27E17">
          <w:rPr>
            <w:rFonts w:eastAsia="Times New Roman"/>
            <w:color w:val="000000" w:themeColor="text1"/>
            <w:u w:val="single"/>
            <w:lang w:val="es-ES_tradnl"/>
          </w:rPr>
          <w:t>http://pm4dev.com/</w:t>
        </w:r>
      </w:hyperlink>
    </w:p>
    <w:p w14:paraId="5DA58126"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Eckel</w:t>
      </w:r>
      <w:proofErr w:type="spellEnd"/>
      <w:r w:rsidRPr="00A27E17">
        <w:rPr>
          <w:color w:val="000000" w:themeColor="text1"/>
        </w:rPr>
        <w:t xml:space="preserve">, B. (2003). Cap. 1 </w:t>
      </w:r>
      <w:proofErr w:type="spellStart"/>
      <w:r w:rsidRPr="00A27E17">
        <w:rPr>
          <w:color w:val="000000" w:themeColor="text1"/>
        </w:rPr>
        <w:t>Introduction</w:t>
      </w:r>
      <w:proofErr w:type="spellEnd"/>
      <w:r w:rsidRPr="00A27E17">
        <w:rPr>
          <w:color w:val="000000" w:themeColor="text1"/>
        </w:rPr>
        <w:t xml:space="preserve"> to </w:t>
      </w:r>
      <w:proofErr w:type="spellStart"/>
      <w:r w:rsidRPr="00A27E17">
        <w:rPr>
          <w:color w:val="000000" w:themeColor="text1"/>
        </w:rPr>
        <w:t>Objetcs</w:t>
      </w:r>
      <w:proofErr w:type="spellEnd"/>
      <w:r w:rsidRPr="00A27E17">
        <w:rPr>
          <w:color w:val="000000" w:themeColor="text1"/>
        </w:rPr>
        <w:t xml:space="preserve">, en </w:t>
      </w:r>
      <w:proofErr w:type="spellStart"/>
      <w:r w:rsidRPr="00A27E17">
        <w:rPr>
          <w:color w:val="000000" w:themeColor="text1"/>
        </w:rPr>
        <w:t>Thinking</w:t>
      </w:r>
      <w:proofErr w:type="spellEnd"/>
      <w:r w:rsidRPr="00A27E17">
        <w:rPr>
          <w:color w:val="000000" w:themeColor="text1"/>
        </w:rPr>
        <w:t xml:space="preserve"> in Java (pp. 35-84), USA, Prentice Hall PTR.</w:t>
      </w:r>
    </w:p>
    <w:p w14:paraId="31586C3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Nai-Chieh</w:t>
      </w:r>
      <w:proofErr w:type="spellEnd"/>
      <w:r w:rsidRPr="00A27E17">
        <w:rPr>
          <w:color w:val="000000" w:themeColor="text1"/>
        </w:rPr>
        <w:t xml:space="preserve">, W., </w:t>
      </w:r>
      <w:proofErr w:type="spellStart"/>
      <w:r w:rsidRPr="00A27E17">
        <w:rPr>
          <w:color w:val="000000" w:themeColor="text1"/>
        </w:rPr>
        <w:t>Chiao</w:t>
      </w:r>
      <w:proofErr w:type="spellEnd"/>
      <w:r w:rsidRPr="00A27E17">
        <w:rPr>
          <w:color w:val="000000" w:themeColor="text1"/>
        </w:rPr>
        <w:t xml:space="preserve">-Ping, B., </w:t>
      </w:r>
      <w:proofErr w:type="spellStart"/>
      <w:r w:rsidRPr="00A27E17">
        <w:rPr>
          <w:color w:val="000000" w:themeColor="text1"/>
        </w:rPr>
        <w:t>Shun</w:t>
      </w:r>
      <w:proofErr w:type="spellEnd"/>
      <w:r w:rsidRPr="00A27E17">
        <w:rPr>
          <w:color w:val="000000" w:themeColor="text1"/>
        </w:rPr>
        <w:t>-Yuan, Y., &amp; Pao-</w:t>
      </w:r>
      <w:proofErr w:type="spellStart"/>
      <w:r w:rsidRPr="00A27E17">
        <w:rPr>
          <w:color w:val="000000" w:themeColor="text1"/>
        </w:rPr>
        <w:t>Sheng</w:t>
      </w:r>
      <w:proofErr w:type="spellEnd"/>
      <w:r w:rsidRPr="00A27E17">
        <w:rPr>
          <w:color w:val="000000" w:themeColor="text1"/>
        </w:rPr>
        <w:t xml:space="preserve">, W. (2016). EARNED VALUE MANAGEMENT VIEWS ON IMPROVING PERFORMANCE OF ENGINEERING PROJECT MANAGEMENT. </w:t>
      </w:r>
      <w:r w:rsidRPr="00A27E17">
        <w:rPr>
          <w:i/>
          <w:color w:val="000000" w:themeColor="text1"/>
        </w:rPr>
        <w:t xml:space="preserve">International </w:t>
      </w:r>
      <w:proofErr w:type="spellStart"/>
      <w:r w:rsidRPr="00A27E17">
        <w:rPr>
          <w:i/>
          <w:color w:val="000000" w:themeColor="text1"/>
        </w:rPr>
        <w:t>Journal</w:t>
      </w:r>
      <w:proofErr w:type="spellEnd"/>
      <w:r w:rsidRPr="00A27E17">
        <w:rPr>
          <w:i/>
          <w:color w:val="000000" w:themeColor="text1"/>
        </w:rPr>
        <w:t xml:space="preserve"> Of </w:t>
      </w:r>
      <w:proofErr w:type="spellStart"/>
      <w:r w:rsidRPr="00A27E17">
        <w:rPr>
          <w:i/>
          <w:color w:val="000000" w:themeColor="text1"/>
        </w:rPr>
        <w:t>Organizational</w:t>
      </w:r>
      <w:proofErr w:type="spellEnd"/>
      <w:r w:rsidRPr="00A27E17">
        <w:rPr>
          <w:i/>
          <w:color w:val="000000" w:themeColor="text1"/>
        </w:rPr>
        <w:t xml:space="preserve"> </w:t>
      </w:r>
      <w:proofErr w:type="spellStart"/>
      <w:r w:rsidRPr="00A27E17">
        <w:rPr>
          <w:i/>
          <w:color w:val="000000" w:themeColor="text1"/>
        </w:rPr>
        <w:t>Innovation</w:t>
      </w:r>
      <w:proofErr w:type="spellEnd"/>
      <w:r w:rsidRPr="00A27E17">
        <w:rPr>
          <w:color w:val="000000" w:themeColor="text1"/>
        </w:rPr>
        <w:t>, 8(4), 93-111.</w:t>
      </w:r>
    </w:p>
    <w:p w14:paraId="283D4D68"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Icescrum</w:t>
      </w:r>
      <w:proofErr w:type="spellEnd"/>
      <w:r w:rsidRPr="00A27E17">
        <w:rPr>
          <w:color w:val="000000" w:themeColor="text1"/>
        </w:rPr>
        <w:t xml:space="preserve">. (2016). </w:t>
      </w:r>
      <w:proofErr w:type="spellStart"/>
      <w:r w:rsidRPr="00A27E17">
        <w:rPr>
          <w:color w:val="000000" w:themeColor="text1"/>
        </w:rPr>
        <w:t>Icescrum</w:t>
      </w:r>
      <w:proofErr w:type="spellEnd"/>
      <w:r w:rsidRPr="00A27E17">
        <w:rPr>
          <w:color w:val="000000" w:themeColor="text1"/>
        </w:rPr>
        <w:t xml:space="preserve">. Obtenido en  3 de Marzo de 2016, de </w:t>
      </w:r>
      <w:hyperlink r:id="rId17" w:history="1">
        <w:r w:rsidRPr="00A27E17">
          <w:rPr>
            <w:color w:val="000000" w:themeColor="text1"/>
          </w:rPr>
          <w:t>https://www.icescrum.com</w:t>
        </w:r>
      </w:hyperlink>
    </w:p>
    <w:p w14:paraId="52CF622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Freedcamp</w:t>
      </w:r>
      <w:proofErr w:type="spellEnd"/>
      <w:r w:rsidRPr="00A27E17">
        <w:rPr>
          <w:color w:val="000000" w:themeColor="text1"/>
        </w:rPr>
        <w:t xml:space="preserve">. (2016). </w:t>
      </w:r>
      <w:proofErr w:type="spellStart"/>
      <w:r w:rsidRPr="00A27E17">
        <w:rPr>
          <w:color w:val="000000" w:themeColor="text1"/>
        </w:rPr>
        <w:t>Freedcamp</w:t>
      </w:r>
      <w:proofErr w:type="spellEnd"/>
      <w:r w:rsidRPr="00A27E17">
        <w:rPr>
          <w:color w:val="000000" w:themeColor="text1"/>
        </w:rPr>
        <w:t xml:space="preserve">. Obtenido en 26 de Marzo de 2016, de </w:t>
      </w:r>
      <w:hyperlink r:id="rId18" w:history="1">
        <w:r w:rsidRPr="00A27E17">
          <w:rPr>
            <w:color w:val="000000" w:themeColor="text1"/>
          </w:rPr>
          <w:t>https://freedcamp.com/</w:t>
        </w:r>
      </w:hyperlink>
    </w:p>
    <w:p w14:paraId="78F6388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Barrish</w:t>
      </w:r>
      <w:proofErr w:type="spellEnd"/>
      <w:r w:rsidRPr="00A27E17">
        <w:rPr>
          <w:color w:val="000000" w:themeColor="text1"/>
        </w:rPr>
        <w:t xml:space="preserve">, J. </w:t>
      </w:r>
      <w:proofErr w:type="spellStart"/>
      <w:r w:rsidRPr="00A27E17">
        <w:rPr>
          <w:i/>
          <w:color w:val="000000" w:themeColor="text1"/>
        </w:rPr>
        <w:t>The</w:t>
      </w:r>
      <w:proofErr w:type="spellEnd"/>
      <w:r w:rsidRPr="00A27E17">
        <w:rPr>
          <w:i/>
          <w:color w:val="000000" w:themeColor="text1"/>
        </w:rPr>
        <w:t xml:space="preserve"> top 20 </w:t>
      </w:r>
      <w:proofErr w:type="spellStart"/>
      <w:r w:rsidRPr="00A27E17">
        <w:rPr>
          <w:i/>
          <w:color w:val="000000" w:themeColor="text1"/>
        </w:rPr>
        <w:t>most</w:t>
      </w:r>
      <w:proofErr w:type="spellEnd"/>
      <w:r w:rsidRPr="00A27E17">
        <w:rPr>
          <w:i/>
          <w:color w:val="000000" w:themeColor="text1"/>
        </w:rPr>
        <w:t xml:space="preserve"> popular Project Management Software</w:t>
      </w:r>
      <w:r w:rsidRPr="00A27E17">
        <w:rPr>
          <w:color w:val="000000" w:themeColor="text1"/>
        </w:rPr>
        <w:t xml:space="preserve">. (24 de Junio 2015). </w:t>
      </w:r>
      <w:proofErr w:type="spellStart"/>
      <w:r w:rsidRPr="00A27E17">
        <w:rPr>
          <w:color w:val="000000" w:themeColor="text1"/>
        </w:rPr>
        <w:t>Capterra</w:t>
      </w:r>
      <w:proofErr w:type="spellEnd"/>
      <w:r w:rsidRPr="00A27E17">
        <w:rPr>
          <w:color w:val="000000" w:themeColor="text1"/>
        </w:rPr>
        <w:t xml:space="preserve">. Obtenido en 22 de Marzo de 2016, de </w:t>
      </w:r>
      <w:hyperlink r:id="rId19" w:anchor="infographic" w:history="1">
        <w:r w:rsidRPr="00A27E17">
          <w:rPr>
            <w:color w:val="000000" w:themeColor="text1"/>
          </w:rPr>
          <w:t>http://www.capterra.com/project-management-software/#infographic</w:t>
        </w:r>
      </w:hyperlink>
    </w:p>
    <w:p w14:paraId="18E4821F"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Oracle. (2016). Obtenido en 6 de Marzo de 2016, de </w:t>
      </w:r>
      <w:hyperlink r:id="rId20" w:history="1">
        <w:r w:rsidRPr="00A27E17">
          <w:rPr>
            <w:color w:val="000000" w:themeColor="text1"/>
          </w:rPr>
          <w:t>http://www.oracle.com/us/corporate/pricing/primavera-pricelist-2196983.pdf</w:t>
        </w:r>
      </w:hyperlink>
    </w:p>
    <w:p w14:paraId="11608D59"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Teamwork</w:t>
      </w:r>
      <w:proofErr w:type="spellEnd"/>
      <w:r w:rsidRPr="00A27E17">
        <w:rPr>
          <w:color w:val="000000" w:themeColor="text1"/>
        </w:rPr>
        <w:t xml:space="preserve">. (2016). Obtenido en 26 de </w:t>
      </w:r>
      <w:proofErr w:type="spellStart"/>
      <w:r w:rsidRPr="00A27E17">
        <w:rPr>
          <w:color w:val="000000" w:themeColor="text1"/>
        </w:rPr>
        <w:t>Marzode</w:t>
      </w:r>
      <w:proofErr w:type="spellEnd"/>
      <w:r w:rsidRPr="00A27E17">
        <w:rPr>
          <w:color w:val="000000" w:themeColor="text1"/>
        </w:rPr>
        <w:t xml:space="preserve">  2016, de </w:t>
      </w:r>
      <w:hyperlink r:id="rId21" w:history="1">
        <w:r w:rsidRPr="00A27E17">
          <w:rPr>
            <w:color w:val="000000" w:themeColor="text1"/>
          </w:rPr>
          <w:t>https://www.teamwork.com</w:t>
        </w:r>
      </w:hyperlink>
    </w:p>
    <w:p w14:paraId="401B37A5"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Wrike</w:t>
      </w:r>
      <w:proofErr w:type="spellEnd"/>
      <w:r w:rsidRPr="00A27E17">
        <w:rPr>
          <w:color w:val="000000" w:themeColor="text1"/>
        </w:rPr>
        <w:t xml:space="preserve">. (2016). Obtenido en 24 de Marzo de 2016, de </w:t>
      </w:r>
      <w:hyperlink r:id="rId22" w:history="1">
        <w:r w:rsidRPr="00A27E17">
          <w:rPr>
            <w:color w:val="000000" w:themeColor="text1"/>
          </w:rPr>
          <w:t>https://www.wrike.com</w:t>
        </w:r>
      </w:hyperlink>
    </w:p>
    <w:p w14:paraId="6F328423"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Trello</w:t>
      </w:r>
      <w:proofErr w:type="spellEnd"/>
      <w:r w:rsidRPr="00A27E17">
        <w:rPr>
          <w:color w:val="000000" w:themeColor="text1"/>
        </w:rPr>
        <w:t xml:space="preserve">. (2016). Obtenido en 22 de Marzo de 2016, de </w:t>
      </w:r>
      <w:hyperlink r:id="rId23" w:history="1">
        <w:r w:rsidRPr="00A27E17">
          <w:rPr>
            <w:color w:val="000000" w:themeColor="text1"/>
          </w:rPr>
          <w:t>https://trello.com/business-class</w:t>
        </w:r>
      </w:hyperlink>
    </w:p>
    <w:p w14:paraId="000432B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Podio. (2016). Obtenido en 6 de Marzo de 2016, de </w:t>
      </w:r>
      <w:hyperlink r:id="rId24" w:history="1">
        <w:r w:rsidRPr="00A27E17">
          <w:rPr>
            <w:color w:val="000000" w:themeColor="text1"/>
          </w:rPr>
          <w:t>https://www.podio.com</w:t>
        </w:r>
      </w:hyperlink>
    </w:p>
    <w:p w14:paraId="3C19936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Atlassian</w:t>
      </w:r>
      <w:proofErr w:type="spellEnd"/>
      <w:r w:rsidRPr="00A27E17">
        <w:rPr>
          <w:color w:val="000000" w:themeColor="text1"/>
        </w:rPr>
        <w:t xml:space="preserve">. (2016). Obtenido en 22 de Marzo de 2016, de </w:t>
      </w:r>
      <w:hyperlink r:id="rId25" w:history="1">
        <w:r w:rsidRPr="00A27E17">
          <w:rPr>
            <w:color w:val="000000" w:themeColor="text1"/>
          </w:rPr>
          <w:t>https://www.atlassian.com/software/jira</w:t>
        </w:r>
      </w:hyperlink>
    </w:p>
    <w:p w14:paraId="3C39C8B7"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w:t>
      </w:r>
      <w:proofErr w:type="spellStart"/>
      <w:r w:rsidRPr="00A27E17">
        <w:rPr>
          <w:color w:val="000000" w:themeColor="text1"/>
        </w:rPr>
        <w:t>Support</w:t>
      </w:r>
      <w:proofErr w:type="spellEnd"/>
      <w:r w:rsidRPr="00A27E17">
        <w:rPr>
          <w:color w:val="000000" w:themeColor="text1"/>
        </w:rPr>
        <w:t xml:space="preserve">. (2016). </w:t>
      </w:r>
      <w:proofErr w:type="spellStart"/>
      <w:r w:rsidRPr="00A27E17">
        <w:rPr>
          <w:i/>
          <w:color w:val="000000" w:themeColor="text1"/>
        </w:rPr>
        <w:t>Earned</w:t>
      </w:r>
      <w:proofErr w:type="spellEnd"/>
      <w:r w:rsidRPr="00A27E17">
        <w:rPr>
          <w:i/>
          <w:color w:val="000000" w:themeColor="text1"/>
        </w:rPr>
        <w:t xml:space="preserve"> </w:t>
      </w:r>
      <w:proofErr w:type="spellStart"/>
      <w:r w:rsidRPr="00A27E17">
        <w:rPr>
          <w:i/>
          <w:color w:val="000000" w:themeColor="text1"/>
        </w:rPr>
        <w:t>value</w:t>
      </w:r>
      <w:proofErr w:type="spellEnd"/>
      <w:r w:rsidRPr="00A27E17">
        <w:rPr>
          <w:i/>
          <w:color w:val="000000" w:themeColor="text1"/>
        </w:rPr>
        <w:t xml:space="preserve"> </w:t>
      </w:r>
      <w:proofErr w:type="spellStart"/>
      <w:r w:rsidRPr="00A27E17">
        <w:rPr>
          <w:i/>
          <w:color w:val="000000" w:themeColor="text1"/>
        </w:rPr>
        <w:t>analysis</w:t>
      </w:r>
      <w:proofErr w:type="spellEnd"/>
      <w:r w:rsidRPr="00A27E17">
        <w:rPr>
          <w:i/>
          <w:color w:val="000000" w:themeColor="text1"/>
        </w:rPr>
        <w:t xml:space="preserve">, </w:t>
      </w:r>
      <w:proofErr w:type="spellStart"/>
      <w:r w:rsidRPr="00A27E17">
        <w:rPr>
          <w:i/>
          <w:color w:val="000000" w:themeColor="text1"/>
        </w:rPr>
        <w:t>for</w:t>
      </w:r>
      <w:proofErr w:type="spellEnd"/>
      <w:r w:rsidRPr="00A27E17">
        <w:rPr>
          <w:i/>
          <w:color w:val="000000" w:themeColor="text1"/>
        </w:rPr>
        <w:t xml:space="preserve">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rest</w:t>
      </w:r>
      <w:proofErr w:type="spellEnd"/>
      <w:r w:rsidRPr="00A27E17">
        <w:rPr>
          <w:i/>
          <w:color w:val="000000" w:themeColor="text1"/>
        </w:rPr>
        <w:t xml:space="preserve"> of </w:t>
      </w:r>
      <w:proofErr w:type="spellStart"/>
      <w:r w:rsidRPr="00A27E17">
        <w:rPr>
          <w:i/>
          <w:color w:val="000000" w:themeColor="text1"/>
        </w:rPr>
        <w:t>us</w:t>
      </w:r>
      <w:proofErr w:type="spellEnd"/>
      <w:r w:rsidRPr="00A27E17">
        <w:rPr>
          <w:color w:val="000000" w:themeColor="text1"/>
        </w:rPr>
        <w:t xml:space="preserve">. Obtenido en 13 de Marzo de 2016, de </w:t>
      </w:r>
      <w:hyperlink r:id="rId26" w:history="1">
        <w:r w:rsidRPr="00A27E17">
          <w:rPr>
            <w:color w:val="000000" w:themeColor="text1"/>
          </w:rPr>
          <w:t>https://support.office.com/en-us/article/Earned-value-analysis-for-the-rest-of-us-6a49f56d-d7bc-44eb-8b56-2ff5526403cc</w:t>
        </w:r>
      </w:hyperlink>
      <w:r w:rsidRPr="00A27E17">
        <w:rPr>
          <w:color w:val="000000" w:themeColor="text1"/>
        </w:rPr>
        <w:t xml:space="preserve"> </w:t>
      </w:r>
    </w:p>
    <w:p w14:paraId="0FD5EF7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lastRenderedPageBreak/>
        <w:t xml:space="preserve">Microsoft Store. (2016). </w:t>
      </w:r>
      <w:r w:rsidRPr="00A27E17">
        <w:rPr>
          <w:i/>
          <w:color w:val="000000" w:themeColor="text1"/>
        </w:rPr>
        <w:t>Office 365 Home</w:t>
      </w:r>
      <w:r w:rsidRPr="00A27E17">
        <w:rPr>
          <w:color w:val="000000" w:themeColor="text1"/>
        </w:rPr>
        <w:t xml:space="preserve">. Obtenido en 3 de Marzo de 2016, de </w:t>
      </w:r>
      <w:hyperlink r:id="rId27" w:history="1">
        <w:r w:rsidRPr="00A27E17">
          <w:rPr>
            <w:color w:val="000000" w:themeColor="text1"/>
          </w:rPr>
          <w:t>http://www.microsoftstore.com/store/msusa/en_US/pdp/Office-365-Home/productID.286395000?ICID=Office_365_ModF_365Hm</w:t>
        </w:r>
      </w:hyperlink>
      <w:r w:rsidRPr="00A27E17">
        <w:rPr>
          <w:color w:val="000000" w:themeColor="text1"/>
        </w:rPr>
        <w:t xml:space="preserve"> </w:t>
      </w:r>
    </w:p>
    <w:p w14:paraId="19E5A9F6" w14:textId="2C2F29D7" w:rsidR="00F22840"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(2016). </w:t>
      </w:r>
      <w:r w:rsidRPr="00A27E17">
        <w:rPr>
          <w:i/>
          <w:color w:val="000000" w:themeColor="text1"/>
        </w:rPr>
        <w:t>Project para Office 365</w:t>
      </w:r>
      <w:r w:rsidRPr="00A27E17">
        <w:rPr>
          <w:color w:val="000000" w:themeColor="text1"/>
        </w:rPr>
        <w:t xml:space="preserve">. Obtenido en 3 de Marzo de 2016, de </w:t>
      </w:r>
      <w:hyperlink r:id="rId28" w:history="1">
        <w:r w:rsidRPr="00A27E17">
          <w:rPr>
            <w:color w:val="000000" w:themeColor="text1"/>
          </w:rPr>
          <w:t>https://products.office.com/es/Project/project-for-office-365</w:t>
        </w:r>
      </w:hyperlink>
    </w:p>
    <w:p w14:paraId="499F6BEB" w14:textId="44023AEC" w:rsidR="000E5C25" w:rsidRPr="00A27E17" w:rsidRDefault="0043465E" w:rsidP="006F3672">
      <w:pPr>
        <w:pStyle w:val="ListParagraph"/>
        <w:numPr>
          <w:ilvl w:val="0"/>
          <w:numId w:val="2"/>
        </w:numPr>
        <w:ind w:hanging="360"/>
        <w:rPr>
          <w:color w:val="000000" w:themeColor="text1"/>
        </w:rPr>
      </w:pPr>
      <w:r w:rsidRPr="00A27E17">
        <w:rPr>
          <w:color w:val="000000" w:themeColor="text1"/>
        </w:rPr>
        <w:t xml:space="preserve">Forbes.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World’s</w:t>
      </w:r>
      <w:proofErr w:type="spellEnd"/>
      <w:r w:rsidRPr="00A27E17">
        <w:rPr>
          <w:i/>
          <w:color w:val="000000" w:themeColor="text1"/>
        </w:rPr>
        <w:t xml:space="preserve"> </w:t>
      </w:r>
      <w:proofErr w:type="spellStart"/>
      <w:r w:rsidRPr="00A27E17">
        <w:rPr>
          <w:i/>
          <w:color w:val="000000" w:themeColor="text1"/>
        </w:rPr>
        <w:t>Biggest</w:t>
      </w:r>
      <w:proofErr w:type="spellEnd"/>
      <w:r w:rsidRPr="00A27E17">
        <w:rPr>
          <w:i/>
          <w:color w:val="000000" w:themeColor="text1"/>
        </w:rPr>
        <w:t xml:space="preserve"> </w:t>
      </w:r>
      <w:proofErr w:type="spellStart"/>
      <w:r w:rsidRPr="00A27E17">
        <w:rPr>
          <w:i/>
          <w:color w:val="000000" w:themeColor="text1"/>
        </w:rPr>
        <w:t>Public</w:t>
      </w:r>
      <w:proofErr w:type="spellEnd"/>
      <w:r w:rsidRPr="00A27E17">
        <w:rPr>
          <w:i/>
          <w:color w:val="000000" w:themeColor="text1"/>
        </w:rPr>
        <w:t xml:space="preserve"> </w:t>
      </w:r>
      <w:proofErr w:type="spellStart"/>
      <w:r w:rsidRPr="00A27E17">
        <w:rPr>
          <w:i/>
          <w:color w:val="000000" w:themeColor="text1"/>
        </w:rPr>
        <w:t>Companies</w:t>
      </w:r>
      <w:proofErr w:type="spellEnd"/>
      <w:r w:rsidRPr="00A27E17">
        <w:rPr>
          <w:color w:val="000000" w:themeColor="text1"/>
        </w:rPr>
        <w:t xml:space="preserve">. (2016). Obtenido en 13 de Marzo de 2016, en </w:t>
      </w:r>
      <w:hyperlink r:id="rId29" w:anchor="industry:Software%20%26%20Programming" w:history="1">
        <w:r w:rsidRPr="00A27E17">
          <w:rPr>
            <w:color w:val="000000" w:themeColor="text1"/>
          </w:rPr>
          <w:t>http://www.forbes.com/global2000/list/#industry:Software%20%26%20Programming</w:t>
        </w:r>
      </w:hyperlink>
    </w:p>
    <w:p w14:paraId="3E99A6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(2009). Microsoft </w:t>
      </w:r>
      <w:proofErr w:type="spellStart"/>
      <w:r w:rsidRPr="00A27E17">
        <w:rPr>
          <w:color w:val="000000" w:themeColor="text1"/>
        </w:rPr>
        <w:t>Application</w:t>
      </w:r>
      <w:proofErr w:type="spellEnd"/>
      <w:r w:rsidRPr="00A27E17">
        <w:rPr>
          <w:color w:val="000000" w:themeColor="text1"/>
        </w:rPr>
        <w:t xml:space="preserve"> </w:t>
      </w:r>
      <w:proofErr w:type="spellStart"/>
      <w:r w:rsidRPr="00A27E17">
        <w:rPr>
          <w:color w:val="000000" w:themeColor="text1"/>
        </w:rPr>
        <w:t>Architecture</w:t>
      </w:r>
      <w:proofErr w:type="spellEnd"/>
      <w:r w:rsidRPr="00A27E17">
        <w:rPr>
          <w:color w:val="000000" w:themeColor="text1"/>
        </w:rPr>
        <w:t xml:space="preserve"> </w:t>
      </w:r>
      <w:proofErr w:type="spellStart"/>
      <w:r w:rsidRPr="00A27E17">
        <w:rPr>
          <w:color w:val="000000" w:themeColor="text1"/>
        </w:rPr>
        <w:t>Guide</w:t>
      </w:r>
      <w:proofErr w:type="spellEnd"/>
      <w:r w:rsidRPr="00A27E17">
        <w:rPr>
          <w:color w:val="000000" w:themeColor="text1"/>
        </w:rPr>
        <w:t xml:space="preserve">. </w:t>
      </w:r>
      <w:proofErr w:type="spellStart"/>
      <w:r w:rsidRPr="00A27E17">
        <w:rPr>
          <w:i/>
          <w:color w:val="000000" w:themeColor="text1"/>
        </w:rPr>
        <w:t>Designing</w:t>
      </w:r>
      <w:proofErr w:type="spellEnd"/>
      <w:r w:rsidRPr="00A27E17">
        <w:rPr>
          <w:i/>
          <w:color w:val="000000" w:themeColor="text1"/>
        </w:rPr>
        <w:t xml:space="preserve"> Web </w:t>
      </w:r>
      <w:proofErr w:type="spellStart"/>
      <w:r w:rsidRPr="00A27E17">
        <w:rPr>
          <w:i/>
          <w:color w:val="000000" w:themeColor="text1"/>
        </w:rPr>
        <w:t>Applications</w:t>
      </w:r>
      <w:proofErr w:type="spellEnd"/>
      <w:r w:rsidRPr="00A27E17">
        <w:rPr>
          <w:color w:val="000000" w:themeColor="text1"/>
        </w:rPr>
        <w:t xml:space="preserve">. Disponible en </w:t>
      </w:r>
      <w:hyperlink r:id="rId30" w:history="1">
        <w:r w:rsidRPr="00A27E17">
          <w:rPr>
            <w:color w:val="000000" w:themeColor="text1"/>
          </w:rPr>
          <w:t>https://msdn.microsoft.com/en-us/library/ff650706.aspx</w:t>
        </w:r>
      </w:hyperlink>
    </w:p>
    <w:p w14:paraId="14F05AFE" w14:textId="3DA6F80E"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Ruby </w:t>
      </w:r>
      <w:proofErr w:type="spellStart"/>
      <w:r w:rsidRPr="00A27E17">
        <w:rPr>
          <w:rFonts w:ascii="Arial" w:hAnsi="Arial" w:cs="Arial"/>
          <w:color w:val="000000" w:themeColor="text1"/>
          <w:sz w:val="22"/>
          <w:szCs w:val="22"/>
          <w:lang w:val="es-ES_tradnl"/>
        </w:rPr>
        <w:t>on</w:t>
      </w:r>
      <w:proofErr w:type="spellEnd"/>
      <w:r w:rsidRPr="00A27E17">
        <w:rPr>
          <w:rFonts w:ascii="Arial" w:hAnsi="Arial" w:cs="Arial"/>
          <w:color w:val="000000" w:themeColor="text1"/>
          <w:sz w:val="22"/>
          <w:szCs w:val="22"/>
          <w:lang w:val="es-ES_tradnl"/>
        </w:rPr>
        <w:t xml:space="preserve"> </w:t>
      </w:r>
      <w:proofErr w:type="spellStart"/>
      <w:r w:rsidRPr="00A27E17">
        <w:rPr>
          <w:rFonts w:ascii="Arial" w:hAnsi="Arial" w:cs="Arial"/>
          <w:color w:val="000000" w:themeColor="text1"/>
          <w:sz w:val="22"/>
          <w:szCs w:val="22"/>
          <w:lang w:val="es-ES_tradnl"/>
        </w:rPr>
        <w:t>Rails</w:t>
      </w:r>
      <w:proofErr w:type="spellEnd"/>
      <w:r w:rsidRPr="00A27E17">
        <w:rPr>
          <w:rFonts w:ascii="Arial" w:hAnsi="Arial" w:cs="Arial"/>
          <w:color w:val="000000" w:themeColor="text1"/>
          <w:sz w:val="22"/>
          <w:szCs w:val="22"/>
          <w:lang w:val="es-ES_tradnl"/>
        </w:rPr>
        <w:t>. (2016). Obtenido en 3 de mayo de 2016, de  </w:t>
      </w:r>
      <w:hyperlink r:id="rId31" w:history="1">
        <w:r w:rsidRPr="00A27E17">
          <w:rPr>
            <w:rStyle w:val="Hyperlink"/>
            <w:rFonts w:ascii="Arial" w:hAnsi="Arial" w:cs="Arial"/>
            <w:color w:val="000000" w:themeColor="text1"/>
            <w:sz w:val="22"/>
            <w:szCs w:val="22"/>
            <w:lang w:val="es-ES_tradnl"/>
          </w:rPr>
          <w:t>https://github.com/rails/rails</w:t>
        </w:r>
      </w:hyperlink>
    </w:p>
    <w:p w14:paraId="0EAF58AF" w14:textId="45D0B7F9"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Tataje</w:t>
      </w:r>
      <w:proofErr w:type="spellEnd"/>
      <w:r w:rsidRPr="00A27E17">
        <w:rPr>
          <w:rFonts w:ascii="Arial" w:hAnsi="Arial" w:cs="Arial"/>
          <w:color w:val="000000" w:themeColor="text1"/>
          <w:sz w:val="22"/>
          <w:szCs w:val="22"/>
          <w:shd w:val="clear" w:color="auto" w:fill="FFFFFF"/>
          <w:lang w:val="es-ES_tradnl"/>
        </w:rPr>
        <w:t xml:space="preserve">, M. (2010, 22 </w:t>
      </w:r>
      <w:proofErr w:type="spellStart"/>
      <w:r w:rsidRPr="00A27E17">
        <w:rPr>
          <w:rFonts w:ascii="Arial" w:hAnsi="Arial" w:cs="Arial"/>
          <w:color w:val="000000" w:themeColor="text1"/>
          <w:sz w:val="22"/>
          <w:szCs w:val="22"/>
          <w:shd w:val="clear" w:color="auto" w:fill="FFFFFF"/>
          <w:lang w:val="es-ES_tradnl"/>
        </w:rPr>
        <w:t>November</w:t>
      </w:r>
      <w:proofErr w:type="spellEnd"/>
      <w:r w:rsidRPr="00A27E17">
        <w:rPr>
          <w:rFonts w:ascii="Arial" w:hAnsi="Arial" w:cs="Arial"/>
          <w:color w:val="000000" w:themeColor="text1"/>
          <w:sz w:val="22"/>
          <w:szCs w:val="22"/>
          <w:shd w:val="clear" w:color="auto" w:fill="FFFFFF"/>
          <w:lang w:val="es-ES_tradnl"/>
        </w:rPr>
        <w:t xml:space="preserve">). Metodología Ágil: </w:t>
      </w:r>
      <w:proofErr w:type="spellStart"/>
      <w:r w:rsidRPr="00A27E17">
        <w:rPr>
          <w:rFonts w:ascii="Arial" w:hAnsi="Arial" w:cs="Arial"/>
          <w:color w:val="000000" w:themeColor="text1"/>
          <w:sz w:val="22"/>
          <w:szCs w:val="22"/>
          <w:shd w:val="clear" w:color="auto" w:fill="FFFFFF"/>
          <w:lang w:val="es-ES_tradnl"/>
        </w:rPr>
        <w:t>Scrum</w:t>
      </w:r>
      <w:proofErr w:type="spellEnd"/>
      <w:r w:rsidRPr="00A27E17">
        <w:rPr>
          <w:rFonts w:ascii="Arial" w:hAnsi="Arial" w:cs="Arial"/>
          <w:color w:val="000000" w:themeColor="text1"/>
          <w:sz w:val="22"/>
          <w:szCs w:val="22"/>
          <w:shd w:val="clear" w:color="auto" w:fill="FFFFFF"/>
          <w:lang w:val="es-ES_tradnl"/>
        </w:rPr>
        <w:t>. [</w:t>
      </w:r>
      <w:proofErr w:type="spellStart"/>
      <w:r w:rsidRPr="00A27E17">
        <w:rPr>
          <w:rFonts w:ascii="Arial" w:hAnsi="Arial" w:cs="Arial"/>
          <w:color w:val="000000" w:themeColor="text1"/>
          <w:sz w:val="22"/>
          <w:szCs w:val="22"/>
          <w:shd w:val="clear" w:color="auto" w:fill="FFFFFF"/>
          <w:lang w:val="es-ES_tradnl"/>
        </w:rPr>
        <w:t>Weblog</w:t>
      </w:r>
      <w:proofErr w:type="spellEnd"/>
      <w:r w:rsidRPr="00A27E17">
        <w:rPr>
          <w:rFonts w:ascii="Arial" w:hAnsi="Arial" w:cs="Arial"/>
          <w:color w:val="000000" w:themeColor="text1"/>
          <w:sz w:val="22"/>
          <w:szCs w:val="22"/>
          <w:shd w:val="clear" w:color="auto" w:fill="FFFFFF"/>
          <w:lang w:val="es-ES_tradnl"/>
        </w:rPr>
        <w:t xml:space="preserve">]. Obtenido en 4 de mayo de 2016, de </w:t>
      </w:r>
      <w:hyperlink r:id="rId32" w:anchor="!/wiki/Rational+Team+Concert+for+Scrum+Projects/page/SCRUM+como+metodolog%C3%ADa" w:history="1">
        <w:r w:rsidRPr="00A27E17">
          <w:rPr>
            <w:rStyle w:val="Hyperlink"/>
            <w:rFonts w:ascii="Arial" w:hAnsi="Arial" w:cs="Arial"/>
            <w:color w:val="000000" w:themeColor="text1"/>
            <w:sz w:val="22"/>
            <w:szCs w:val="22"/>
            <w:shd w:val="clear" w:color="auto" w:fill="FFFFFF"/>
            <w:lang w:val="es-ES_tradnl"/>
          </w:rPr>
          <w:t>https://www.ibm.com/developerworks/community/wikis/home?lang=en#!/wiki/Rational+Team+Concert+for+Scrum+Projects/page/SCRUM+como+metodolog%C3%ADa</w:t>
        </w:r>
      </w:hyperlink>
    </w:p>
    <w:p w14:paraId="77E9ECD7"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PostgreSQL</w:t>
      </w:r>
      <w:proofErr w:type="spellEnd"/>
      <w:r w:rsidRPr="00A27E17">
        <w:rPr>
          <w:rFonts w:ascii="Arial" w:hAnsi="Arial" w:cs="Arial"/>
          <w:color w:val="000000" w:themeColor="text1"/>
          <w:sz w:val="22"/>
          <w:szCs w:val="22"/>
          <w:shd w:val="clear" w:color="auto" w:fill="FFFFFF"/>
          <w:lang w:val="es-ES_tradnl"/>
        </w:rPr>
        <w:t xml:space="preserve">. (2016). </w:t>
      </w:r>
      <w:proofErr w:type="spellStart"/>
      <w:r w:rsidRPr="00A27E17">
        <w:rPr>
          <w:rFonts w:ascii="Arial" w:hAnsi="Arial" w:cs="Arial"/>
          <w:i/>
          <w:iCs/>
          <w:color w:val="000000" w:themeColor="text1"/>
          <w:sz w:val="22"/>
          <w:szCs w:val="22"/>
          <w:shd w:val="clear" w:color="auto" w:fill="FFFFFF"/>
          <w:lang w:val="es-ES_tradnl"/>
        </w:rPr>
        <w:t>About</w:t>
      </w:r>
      <w:proofErr w:type="spellEnd"/>
      <w:r w:rsidRPr="00A27E17">
        <w:rPr>
          <w:rFonts w:ascii="Arial" w:hAnsi="Arial" w:cs="Arial"/>
          <w:i/>
          <w:iCs/>
          <w:color w:val="000000" w:themeColor="text1"/>
          <w:sz w:val="22"/>
          <w:szCs w:val="22"/>
          <w:shd w:val="clear" w:color="auto" w:fill="FFFFFF"/>
          <w:lang w:val="es-ES_tradnl"/>
        </w:rPr>
        <w:t xml:space="preserve">. </w:t>
      </w:r>
      <w:r w:rsidRPr="00A27E17">
        <w:rPr>
          <w:rFonts w:ascii="Arial" w:hAnsi="Arial" w:cs="Arial"/>
          <w:color w:val="000000" w:themeColor="text1"/>
          <w:sz w:val="22"/>
          <w:szCs w:val="22"/>
          <w:shd w:val="clear" w:color="auto" w:fill="FFFFFF"/>
          <w:lang w:val="es-ES_tradnl"/>
        </w:rPr>
        <w:t xml:space="preserve">Obtenido en 4 de mayo de 2016, de </w:t>
      </w:r>
      <w:r w:rsidRPr="00A27E17">
        <w:rPr>
          <w:rFonts w:ascii="Arial" w:hAnsi="Arial" w:cs="Arial"/>
          <w:color w:val="000000" w:themeColor="text1"/>
          <w:sz w:val="22"/>
          <w:szCs w:val="22"/>
          <w:lang w:val="es-ES_tradnl"/>
        </w:rPr>
        <w:t> </w:t>
      </w:r>
      <w:hyperlink r:id="rId33" w:history="1">
        <w:r w:rsidRPr="00A27E17">
          <w:rPr>
            <w:rStyle w:val="Hyperlink"/>
            <w:rFonts w:ascii="Arial" w:hAnsi="Arial" w:cs="Arial"/>
            <w:color w:val="000000" w:themeColor="text1"/>
            <w:sz w:val="22"/>
            <w:szCs w:val="22"/>
            <w:lang w:val="es-ES_tradnl"/>
          </w:rPr>
          <w:t>http://www.postgresql.org/about/</w:t>
        </w:r>
      </w:hyperlink>
      <w:r w:rsidRPr="00A27E17">
        <w:rPr>
          <w:rFonts w:ascii="Arial" w:hAnsi="Arial" w:cs="Arial"/>
          <w:color w:val="000000" w:themeColor="text1"/>
          <w:sz w:val="22"/>
          <w:szCs w:val="22"/>
          <w:lang w:val="es-ES_tradnl"/>
        </w:rPr>
        <w:t xml:space="preserve"> </w:t>
      </w:r>
    </w:p>
    <w:p w14:paraId="1CE201DD" w14:textId="71208C8B"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Docker</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What</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is</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Docker</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4" w:history="1">
        <w:r w:rsidRPr="00A27E17">
          <w:rPr>
            <w:rStyle w:val="Hyperlink"/>
            <w:rFonts w:ascii="Arial" w:hAnsi="Arial" w:cs="Arial"/>
            <w:color w:val="000000" w:themeColor="text1"/>
            <w:sz w:val="22"/>
            <w:szCs w:val="22"/>
            <w:lang w:val="es-ES_tradnl"/>
          </w:rPr>
          <w:t>https://www.docker.com/what-docker</w:t>
        </w:r>
      </w:hyperlink>
    </w:p>
    <w:p w14:paraId="256E31AF"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About</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5" w:history="1">
        <w:r w:rsidRPr="00A27E17">
          <w:rPr>
            <w:rStyle w:val="Hyperlink"/>
            <w:rFonts w:ascii="Arial" w:hAnsi="Arial" w:cs="Arial"/>
            <w:color w:val="000000" w:themeColor="text1"/>
            <w:sz w:val="22"/>
            <w:szCs w:val="22"/>
            <w:lang w:val="es-ES_tradnl"/>
          </w:rPr>
          <w:t>https://git-scm.com/about/</w:t>
        </w:r>
      </w:hyperlink>
    </w:p>
    <w:p w14:paraId="0F74DB79"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Gitlab</w:t>
      </w:r>
      <w:proofErr w:type="spellEnd"/>
      <w:r w:rsidRPr="00A27E17">
        <w:rPr>
          <w:rFonts w:ascii="Arial" w:hAnsi="Arial" w:cs="Arial"/>
          <w:color w:val="000000" w:themeColor="text1"/>
          <w:sz w:val="22"/>
          <w:szCs w:val="22"/>
          <w:lang w:val="es-ES_tradnl"/>
        </w:rPr>
        <w:t xml:space="preserve">. (2016). Obtenido en 3 de mayo de 2016, de </w:t>
      </w:r>
      <w:hyperlink r:id="rId36" w:history="1">
        <w:r w:rsidRPr="00A27E17">
          <w:rPr>
            <w:rStyle w:val="Hyperlink"/>
            <w:rFonts w:ascii="Arial" w:hAnsi="Arial" w:cs="Arial"/>
            <w:color w:val="000000" w:themeColor="text1"/>
            <w:sz w:val="22"/>
            <w:szCs w:val="22"/>
            <w:lang w:val="es-ES_tradnl"/>
          </w:rPr>
          <w:t>https://about.gitlab.com/</w:t>
        </w:r>
      </w:hyperlink>
    </w:p>
    <w:p w14:paraId="11145CB8"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DigitalOcean</w:t>
      </w:r>
      <w:proofErr w:type="spellEnd"/>
      <w:r w:rsidRPr="00A27E17">
        <w:rPr>
          <w:rFonts w:ascii="Arial" w:hAnsi="Arial" w:cs="Arial"/>
          <w:color w:val="000000" w:themeColor="text1"/>
          <w:sz w:val="22"/>
          <w:szCs w:val="22"/>
          <w:lang w:val="es-ES_tradnl"/>
        </w:rPr>
        <w:t>. (2016). Obtenido en 3 de mayo de 2016, de  </w:t>
      </w:r>
      <w:hyperlink r:id="rId37" w:history="1">
        <w:r w:rsidRPr="00A27E17">
          <w:rPr>
            <w:rStyle w:val="Hyperlink"/>
            <w:rFonts w:ascii="Arial" w:hAnsi="Arial" w:cs="Arial"/>
            <w:color w:val="000000" w:themeColor="text1"/>
            <w:sz w:val="22"/>
            <w:szCs w:val="22"/>
            <w:lang w:val="es-ES_tradnl"/>
          </w:rPr>
          <w:t>https://www.digitalocean.com/</w:t>
        </w:r>
      </w:hyperlink>
      <w:r w:rsidRPr="00A27E17">
        <w:rPr>
          <w:rFonts w:ascii="Arial" w:hAnsi="Arial" w:cs="Arial"/>
          <w:color w:val="000000" w:themeColor="text1"/>
          <w:sz w:val="22"/>
          <w:szCs w:val="22"/>
          <w:lang w:val="es-ES_tradnl"/>
        </w:rPr>
        <w:t xml:space="preserve"> </w:t>
      </w:r>
    </w:p>
    <w:p w14:paraId="5535B551" w14:textId="77777777" w:rsidR="000E5C25" w:rsidRPr="00A27E17" w:rsidRDefault="000E5C25" w:rsidP="006F3672">
      <w:pPr>
        <w:pStyle w:val="ListParagraph"/>
        <w:numPr>
          <w:ilvl w:val="0"/>
          <w:numId w:val="2"/>
        </w:numPr>
        <w:ind w:hanging="360"/>
        <w:rPr>
          <w:rStyle w:val="Hyperlink"/>
          <w:rFonts w:eastAsia="Times New Roman"/>
          <w:color w:val="000000" w:themeColor="text1"/>
          <w:u w:val="none"/>
        </w:rPr>
      </w:pPr>
      <w:proofErr w:type="spellStart"/>
      <w:r w:rsidRPr="00A27E17">
        <w:rPr>
          <w:rFonts w:eastAsia="Times New Roman"/>
          <w:color w:val="000000" w:themeColor="text1"/>
          <w:shd w:val="clear" w:color="auto" w:fill="FFFFFF"/>
        </w:rPr>
        <w:t>Cohn</w:t>
      </w:r>
      <w:proofErr w:type="spellEnd"/>
      <w:r w:rsidRPr="00A27E17">
        <w:rPr>
          <w:rFonts w:eastAsia="Times New Roman"/>
          <w:color w:val="000000" w:themeColor="text1"/>
          <w:shd w:val="clear" w:color="auto" w:fill="FFFFFF"/>
        </w:rPr>
        <w:t xml:space="preserve">, M. (2014, 9 de septiembre). </w:t>
      </w:r>
      <w:proofErr w:type="spellStart"/>
      <w:r w:rsidRPr="00A27E17">
        <w:rPr>
          <w:rFonts w:eastAsia="Times New Roman"/>
          <w:color w:val="000000" w:themeColor="text1"/>
          <w:shd w:val="clear" w:color="auto" w:fill="FFFFFF"/>
        </w:rPr>
        <w:t>The</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Main</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Benefit</w:t>
      </w:r>
      <w:proofErr w:type="spellEnd"/>
      <w:r w:rsidRPr="00A27E17">
        <w:rPr>
          <w:rFonts w:eastAsia="Times New Roman"/>
          <w:color w:val="000000" w:themeColor="text1"/>
          <w:shd w:val="clear" w:color="auto" w:fill="FFFFFF"/>
        </w:rPr>
        <w:t xml:space="preserve"> of </w:t>
      </w:r>
      <w:proofErr w:type="spellStart"/>
      <w:r w:rsidRPr="00A27E17">
        <w:rPr>
          <w:rFonts w:eastAsia="Times New Roman"/>
          <w:color w:val="000000" w:themeColor="text1"/>
          <w:shd w:val="clear" w:color="auto" w:fill="FFFFFF"/>
        </w:rPr>
        <w:t>Story</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Points</w:t>
      </w:r>
      <w:proofErr w:type="spellEnd"/>
      <w:r w:rsidRPr="00A27E17">
        <w:rPr>
          <w:rFonts w:eastAsia="Times New Roman"/>
          <w:color w:val="000000" w:themeColor="text1"/>
          <w:shd w:val="clear" w:color="auto" w:fill="FFFFFF"/>
        </w:rPr>
        <w:t>. [</w:t>
      </w:r>
      <w:proofErr w:type="spellStart"/>
      <w:r w:rsidRPr="00A27E17">
        <w:rPr>
          <w:rFonts w:eastAsia="Times New Roman"/>
          <w:color w:val="000000" w:themeColor="text1"/>
          <w:shd w:val="clear" w:color="auto" w:fill="FFFFFF"/>
        </w:rPr>
        <w:t>Weblog</w:t>
      </w:r>
      <w:proofErr w:type="spellEnd"/>
      <w:r w:rsidRPr="00A27E17">
        <w:rPr>
          <w:rFonts w:eastAsia="Times New Roman"/>
          <w:color w:val="000000" w:themeColor="text1"/>
          <w:shd w:val="clear" w:color="auto" w:fill="FFFFFF"/>
        </w:rPr>
        <w:t xml:space="preserve">]. Obtenido en 4 de Mayo 2016, de </w:t>
      </w:r>
      <w:hyperlink r:id="rId38" w:history="1">
        <w:r w:rsidRPr="00A27E17">
          <w:rPr>
            <w:rStyle w:val="Hyperlink"/>
            <w:rFonts w:eastAsia="Times New Roman"/>
            <w:color w:val="000000" w:themeColor="text1"/>
            <w:shd w:val="clear" w:color="auto" w:fill="FFFFFF"/>
          </w:rPr>
          <w:t>https://www.mountaingoatsoftware.com/blog/</w:t>
        </w:r>
      </w:hyperlink>
    </w:p>
    <w:p w14:paraId="7C1B1E91" w14:textId="77777777" w:rsidR="00A27E17" w:rsidRPr="00A27E17"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color w:val="000000" w:themeColor="text1"/>
        </w:rPr>
        <w:t xml:space="preserve">Wayne, F. (2000). </w:t>
      </w:r>
      <w:proofErr w:type="spellStart"/>
      <w:r w:rsidRPr="00A27E17">
        <w:rPr>
          <w:rStyle w:val="selectable"/>
          <w:rFonts w:eastAsia="Times New Roman"/>
          <w:color w:val="000000" w:themeColor="text1"/>
        </w:rPr>
        <w:t>How</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Earned</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Value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Got</w:t>
      </w:r>
      <w:proofErr w:type="spellEnd"/>
      <w:r w:rsidRPr="00A27E17">
        <w:rPr>
          <w:rStyle w:val="selectable"/>
          <w:rFonts w:eastAsia="Times New Roman"/>
          <w:color w:val="000000" w:themeColor="text1"/>
        </w:rPr>
        <w:t xml:space="preserve"> to Prime Time: A Short Look Back and </w:t>
      </w:r>
      <w:proofErr w:type="spellStart"/>
      <w:r w:rsidRPr="00A27E17">
        <w:rPr>
          <w:rStyle w:val="selectable"/>
          <w:rFonts w:eastAsia="Times New Roman"/>
          <w:color w:val="000000" w:themeColor="text1"/>
        </w:rPr>
        <w:t>Glance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Ahead</w:t>
      </w:r>
      <w:proofErr w:type="spellEnd"/>
      <w:r w:rsidRPr="00A27E17">
        <w:rPr>
          <w:rStyle w:val="selectable"/>
          <w:rFonts w:eastAsia="Times New Roman"/>
          <w:color w:val="000000" w:themeColor="text1"/>
        </w:rPr>
        <w:t xml:space="preserve">. PMI </w:t>
      </w:r>
      <w:proofErr w:type="spellStart"/>
      <w:r w:rsidRPr="00A27E17">
        <w:rPr>
          <w:rStyle w:val="selectable"/>
          <w:rFonts w:eastAsia="Times New Roman"/>
          <w:color w:val="000000" w:themeColor="text1"/>
        </w:rPr>
        <w:t>College</w:t>
      </w:r>
      <w:proofErr w:type="spellEnd"/>
      <w:r w:rsidRPr="00A27E17">
        <w:rPr>
          <w:rStyle w:val="selectable"/>
          <w:rFonts w:eastAsia="Times New Roman"/>
          <w:color w:val="000000" w:themeColor="text1"/>
        </w:rPr>
        <w:t xml:space="preserve"> of Performance Management (www.pmi-cpm.org). </w:t>
      </w:r>
      <w:proofErr w:type="spellStart"/>
      <w:r w:rsidRPr="00A27E17">
        <w:rPr>
          <w:rStyle w:val="selectable"/>
          <w:rFonts w:eastAsia="Times New Roman"/>
          <w:color w:val="000000" w:themeColor="text1"/>
        </w:rPr>
        <w:t>Retrieved</w:t>
      </w:r>
      <w:proofErr w:type="spellEnd"/>
      <w:r w:rsidRPr="00A27E17">
        <w:rPr>
          <w:rStyle w:val="selectable"/>
          <w:rFonts w:eastAsia="Times New Roman"/>
          <w:color w:val="000000" w:themeColor="text1"/>
        </w:rPr>
        <w:t xml:space="preserve"> 27 </w:t>
      </w:r>
      <w:proofErr w:type="spellStart"/>
      <w:r w:rsidRPr="00A27E17">
        <w:rPr>
          <w:rStyle w:val="selectable"/>
          <w:rFonts w:eastAsia="Times New Roman"/>
          <w:color w:val="000000" w:themeColor="text1"/>
        </w:rPr>
        <w:t>September</w:t>
      </w:r>
      <w:proofErr w:type="spellEnd"/>
      <w:r w:rsidRPr="00A27E17">
        <w:rPr>
          <w:rStyle w:val="selectable"/>
          <w:rFonts w:eastAsia="Times New Roman"/>
          <w:color w:val="000000" w:themeColor="text1"/>
        </w:rPr>
        <w:t xml:space="preserve"> 2016, </w:t>
      </w:r>
      <w:proofErr w:type="spellStart"/>
      <w:r w:rsidRPr="00A27E17">
        <w:rPr>
          <w:rStyle w:val="selectable"/>
          <w:rFonts w:eastAsia="Times New Roman"/>
          <w:color w:val="000000" w:themeColor="text1"/>
        </w:rPr>
        <w:t>from</w:t>
      </w:r>
      <w:proofErr w:type="spellEnd"/>
      <w:r w:rsidRPr="00A27E17">
        <w:rPr>
          <w:rStyle w:val="selectable"/>
          <w:rFonts w:eastAsia="Times New Roman"/>
          <w:color w:val="000000" w:themeColor="text1"/>
        </w:rPr>
        <w:t xml:space="preserve"> </w:t>
      </w:r>
      <w:r w:rsidRPr="00A27E17">
        <w:rPr>
          <w:rStyle w:val="selectable"/>
          <w:rFonts w:eastAsia="Times New Roman"/>
          <w:color w:val="000000" w:themeColor="text1"/>
          <w:u w:val="single"/>
        </w:rPr>
        <w:t>https://web.archive.org/web/20110727180900/http://www.pmi-cpm.org/members/library/EVLook%20Back-Glance%20Ahead.abba.pdf</w:t>
      </w:r>
    </w:p>
    <w:p w14:paraId="37709F88" w14:textId="77777777" w:rsidR="00A27E17" w:rsidRPr="00A27E17" w:rsidRDefault="00A27E17" w:rsidP="00A27E17">
      <w:pPr>
        <w:pStyle w:val="ListParagraph"/>
        <w:numPr>
          <w:ilvl w:val="0"/>
          <w:numId w:val="2"/>
        </w:numPr>
        <w:ind w:hanging="360"/>
        <w:rPr>
          <w:rFonts w:eastAsia="Times New Roman"/>
          <w:color w:val="000000" w:themeColor="text1"/>
        </w:rPr>
      </w:pPr>
      <w:proofErr w:type="spellStart"/>
      <w:r w:rsidRPr="00A27E17">
        <w:rPr>
          <w:rFonts w:eastAsia="Times New Roman"/>
          <w:color w:val="000000" w:themeColor="text1"/>
        </w:rPr>
        <w:t>Cândido</w:t>
      </w:r>
      <w:proofErr w:type="spellEnd"/>
      <w:r w:rsidRPr="00A27E17">
        <w:rPr>
          <w:rFonts w:eastAsia="Times New Roman"/>
          <w:color w:val="000000" w:themeColor="text1"/>
        </w:rPr>
        <w:t xml:space="preserve">, L., </w:t>
      </w:r>
      <w:proofErr w:type="spellStart"/>
      <w:r w:rsidRPr="00A27E17">
        <w:rPr>
          <w:rFonts w:eastAsia="Times New Roman"/>
          <w:color w:val="000000" w:themeColor="text1"/>
        </w:rPr>
        <w:t>Mählmann</w:t>
      </w:r>
      <w:proofErr w:type="spellEnd"/>
      <w:r w:rsidRPr="00A27E17">
        <w:rPr>
          <w:rFonts w:eastAsia="Times New Roman"/>
          <w:color w:val="000000" w:themeColor="text1"/>
        </w:rPr>
        <w:t xml:space="preserve"> </w:t>
      </w:r>
      <w:proofErr w:type="spellStart"/>
      <w:r w:rsidRPr="00A27E17">
        <w:rPr>
          <w:rFonts w:eastAsia="Times New Roman"/>
          <w:color w:val="000000" w:themeColor="text1"/>
        </w:rPr>
        <w:t>Heineck</w:t>
      </w:r>
      <w:proofErr w:type="spellEnd"/>
      <w:r w:rsidRPr="00A27E17">
        <w:rPr>
          <w:rFonts w:eastAsia="Times New Roman"/>
          <w:color w:val="000000" w:themeColor="text1"/>
        </w:rPr>
        <w:t xml:space="preserve">, L., &amp; Barros Neto, J. (2014). CRITICAL ANALYSIS ON EARNED VALUE MANAGEMENT (EVM) TECHNIQUE IN BUILDING CONSTRUCTION (1st ed.). Oslo, </w:t>
      </w:r>
      <w:proofErr w:type="spellStart"/>
      <w:r w:rsidRPr="00A27E17">
        <w:rPr>
          <w:rFonts w:eastAsia="Times New Roman"/>
          <w:color w:val="000000" w:themeColor="text1"/>
        </w:rPr>
        <w:t>Norway</w:t>
      </w:r>
      <w:proofErr w:type="spellEnd"/>
      <w:r w:rsidRPr="00A27E17">
        <w:rPr>
          <w:rFonts w:eastAsia="Times New Roman"/>
          <w:color w:val="000000" w:themeColor="text1"/>
        </w:rPr>
        <w:t>.</w:t>
      </w:r>
    </w:p>
    <w:p w14:paraId="76A4EBCF" w14:textId="77777777" w:rsidR="00A27E17" w:rsidRPr="00A27E17" w:rsidRDefault="00A27E17" w:rsidP="00A27E17">
      <w:pPr>
        <w:pStyle w:val="ListParagraph"/>
        <w:numPr>
          <w:ilvl w:val="0"/>
          <w:numId w:val="2"/>
        </w:numPr>
        <w:ind w:hanging="360"/>
        <w:rPr>
          <w:rFonts w:eastAsia="Times New Roman"/>
          <w:color w:val="000000" w:themeColor="text1"/>
        </w:rPr>
      </w:pPr>
      <w:proofErr w:type="spellStart"/>
      <w:r w:rsidRPr="00A27E17">
        <w:rPr>
          <w:rStyle w:val="selectable"/>
          <w:rFonts w:eastAsia="Times New Roman"/>
        </w:rPr>
        <w:t>Kwak</w:t>
      </w:r>
      <w:proofErr w:type="spellEnd"/>
      <w:r w:rsidRPr="00A27E17">
        <w:rPr>
          <w:rStyle w:val="selectable"/>
          <w:rFonts w:eastAsia="Times New Roman"/>
        </w:rPr>
        <w:t xml:space="preserve">, Y. &amp; </w:t>
      </w:r>
      <w:proofErr w:type="spellStart"/>
      <w:r w:rsidRPr="00A27E17">
        <w:rPr>
          <w:rStyle w:val="selectable"/>
          <w:rFonts w:eastAsia="Times New Roman"/>
        </w:rPr>
        <w:t>Anbari</w:t>
      </w:r>
      <w:proofErr w:type="spellEnd"/>
      <w:r w:rsidRPr="00A27E17">
        <w:rPr>
          <w:rStyle w:val="selectable"/>
          <w:rFonts w:eastAsia="Times New Roman"/>
        </w:rPr>
        <w:t xml:space="preserve">, F. (2011). </w:t>
      </w:r>
      <w:proofErr w:type="spellStart"/>
      <w:r w:rsidRPr="00A27E17">
        <w:rPr>
          <w:rStyle w:val="selectable"/>
          <w:rFonts w:eastAsia="Times New Roman"/>
        </w:rPr>
        <w:t>History</w:t>
      </w:r>
      <w:proofErr w:type="spellEnd"/>
      <w:r w:rsidRPr="00A27E17">
        <w:rPr>
          <w:rStyle w:val="selectable"/>
          <w:rFonts w:eastAsia="Times New Roman"/>
        </w:rPr>
        <w:t xml:space="preserve">, </w:t>
      </w:r>
      <w:proofErr w:type="spellStart"/>
      <w:r w:rsidRPr="00A27E17">
        <w:rPr>
          <w:rStyle w:val="selectable"/>
          <w:rFonts w:eastAsia="Times New Roman"/>
        </w:rPr>
        <w:t>practices</w:t>
      </w:r>
      <w:proofErr w:type="spellEnd"/>
      <w:r w:rsidRPr="00A27E17">
        <w:rPr>
          <w:rStyle w:val="selectable"/>
          <w:rFonts w:eastAsia="Times New Roman"/>
        </w:rPr>
        <w:t xml:space="preserve">, and </w:t>
      </w:r>
      <w:proofErr w:type="spellStart"/>
      <w:r w:rsidRPr="00A27E17">
        <w:rPr>
          <w:rStyle w:val="selectable"/>
          <w:rFonts w:eastAsia="Times New Roman"/>
        </w:rPr>
        <w:t>future</w:t>
      </w:r>
      <w:proofErr w:type="spellEnd"/>
      <w:r w:rsidRPr="00A27E17">
        <w:rPr>
          <w:rStyle w:val="selectable"/>
          <w:rFonts w:eastAsia="Times New Roman"/>
        </w:rPr>
        <w:t xml:space="preserve"> of </w:t>
      </w:r>
      <w:proofErr w:type="spellStart"/>
      <w:r w:rsidRPr="00A27E17">
        <w:rPr>
          <w:rStyle w:val="selectable"/>
          <w:rFonts w:eastAsia="Times New Roman"/>
        </w:rPr>
        <w:t>earned</w:t>
      </w:r>
      <w:proofErr w:type="spellEnd"/>
      <w:r w:rsidRPr="00A27E17">
        <w:rPr>
          <w:rStyle w:val="selectable"/>
          <w:rFonts w:eastAsia="Times New Roman"/>
        </w:rPr>
        <w:t xml:space="preserve"> </w:t>
      </w:r>
      <w:proofErr w:type="spellStart"/>
      <w:r w:rsidRPr="00A27E17">
        <w:rPr>
          <w:rStyle w:val="selectable"/>
          <w:rFonts w:eastAsia="Times New Roman"/>
        </w:rPr>
        <w:t>value</w:t>
      </w:r>
      <w:proofErr w:type="spellEnd"/>
      <w:r w:rsidRPr="00A27E17">
        <w:rPr>
          <w:rStyle w:val="selectable"/>
          <w:rFonts w:eastAsia="Times New Roman"/>
        </w:rPr>
        <w:t xml:space="preserve"> </w:t>
      </w:r>
      <w:proofErr w:type="spellStart"/>
      <w:r w:rsidRPr="00A27E17">
        <w:rPr>
          <w:rStyle w:val="selectable"/>
          <w:rFonts w:eastAsia="Times New Roman"/>
        </w:rPr>
        <w:t>management</w:t>
      </w:r>
      <w:proofErr w:type="spellEnd"/>
      <w:r w:rsidRPr="00A27E17">
        <w:rPr>
          <w:rStyle w:val="selectable"/>
          <w:rFonts w:eastAsia="Times New Roman"/>
        </w:rPr>
        <w:t xml:space="preserve"> in </w:t>
      </w:r>
      <w:proofErr w:type="spellStart"/>
      <w:r w:rsidRPr="00A27E17">
        <w:rPr>
          <w:rStyle w:val="selectable"/>
          <w:rFonts w:eastAsia="Times New Roman"/>
        </w:rPr>
        <w:t>government</w:t>
      </w:r>
      <w:proofErr w:type="spellEnd"/>
      <w:r w:rsidRPr="00A27E17">
        <w:rPr>
          <w:rStyle w:val="selectable"/>
          <w:rFonts w:eastAsia="Times New Roman"/>
        </w:rPr>
        <w:t xml:space="preserve">: </w:t>
      </w:r>
      <w:proofErr w:type="spellStart"/>
      <w:r w:rsidRPr="00A27E17">
        <w:rPr>
          <w:rStyle w:val="selectable"/>
          <w:rFonts w:eastAsia="Times New Roman"/>
        </w:rPr>
        <w:t>Perspectives</w:t>
      </w:r>
      <w:proofErr w:type="spellEnd"/>
      <w:r w:rsidRPr="00A27E17">
        <w:rPr>
          <w:rStyle w:val="selectable"/>
          <w:rFonts w:eastAsia="Times New Roman"/>
        </w:rPr>
        <w:t xml:space="preserve"> </w:t>
      </w:r>
      <w:proofErr w:type="spellStart"/>
      <w:r w:rsidRPr="00A27E17">
        <w:rPr>
          <w:rStyle w:val="selectable"/>
          <w:rFonts w:eastAsia="Times New Roman"/>
        </w:rPr>
        <w:t>from</w:t>
      </w:r>
      <w:proofErr w:type="spellEnd"/>
      <w:r w:rsidRPr="00A27E17">
        <w:rPr>
          <w:rStyle w:val="selectable"/>
          <w:rFonts w:eastAsia="Times New Roman"/>
        </w:rPr>
        <w:t xml:space="preserve"> NASA. </w:t>
      </w:r>
      <w:r w:rsidRPr="00A27E17">
        <w:rPr>
          <w:rStyle w:val="selectable"/>
          <w:rFonts w:eastAsia="Times New Roman"/>
          <w:i/>
          <w:iCs/>
        </w:rPr>
        <w:t xml:space="preserve">Project Management </w:t>
      </w:r>
      <w:proofErr w:type="spellStart"/>
      <w:r w:rsidRPr="00A27E17">
        <w:rPr>
          <w:rStyle w:val="selectable"/>
          <w:rFonts w:eastAsia="Times New Roman"/>
          <w:i/>
          <w:iCs/>
        </w:rPr>
        <w:t>Journal</w:t>
      </w:r>
      <w:proofErr w:type="spellEnd"/>
      <w:r w:rsidRPr="00A27E17">
        <w:rPr>
          <w:rStyle w:val="selectable"/>
          <w:rFonts w:eastAsia="Times New Roman"/>
        </w:rPr>
        <w:t xml:space="preserve">, </w:t>
      </w:r>
      <w:r w:rsidRPr="00A27E17">
        <w:rPr>
          <w:rStyle w:val="selectable"/>
          <w:rFonts w:eastAsia="Times New Roman"/>
          <w:i/>
          <w:iCs/>
        </w:rPr>
        <w:t>43</w:t>
      </w:r>
      <w:r w:rsidRPr="00A27E17">
        <w:rPr>
          <w:rStyle w:val="selectable"/>
          <w:rFonts w:eastAsia="Times New Roman"/>
        </w:rPr>
        <w:t>(1), 77-90. http://dx.doi.org/10.1002/pmj.20272</w:t>
      </w: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39"/>
      <w:footerReference w:type="default" r:id="rId40"/>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8" w:author="Microsoft Office User" w:date="2016-09-11T18:09:00Z" w:initials="MOU">
    <w:p w14:paraId="14D52DB7" w14:textId="6FC0CB94" w:rsidR="00804B77" w:rsidRDefault="00804B77">
      <w:pPr>
        <w:pStyle w:val="CommentText"/>
      </w:pPr>
      <w:r>
        <w:rPr>
          <w:rStyle w:val="CommentReference"/>
        </w:rPr>
        <w:annotationRef/>
      </w:r>
      <w:r>
        <w:t xml:space="preserve">Necesito un </w:t>
      </w:r>
      <w:proofErr w:type="spellStart"/>
      <w:r>
        <w:t>sinonimo</w:t>
      </w:r>
      <w:proofErr w:type="spellEnd"/>
    </w:p>
  </w:comment>
  <w:comment w:id="89" w:author="Microsoft Office User" w:date="2016-09-06T09:34:00Z" w:initials="MOU">
    <w:p w14:paraId="0B8343E1" w14:textId="7973838A" w:rsidR="00804B77" w:rsidRDefault="00804B77">
      <w:pPr>
        <w:pStyle w:val="CommentText"/>
      </w:pPr>
      <w:r>
        <w:rPr>
          <w:rStyle w:val="CommentReference"/>
        </w:rPr>
        <w:annotationRef/>
      </w:r>
      <w:r>
        <w:t xml:space="preserve">Definir si se podrán o no eliminar. Creo que se debería poder, </w:t>
      </w:r>
      <w:proofErr w:type="spellStart"/>
      <w:r>
        <w:t>gitlab</w:t>
      </w:r>
      <w:proofErr w:type="spellEnd"/>
      <w:r>
        <w:t xml:space="preserve"> creo que no permite (a modo comparativo).</w:t>
      </w:r>
    </w:p>
  </w:comment>
  <w:comment w:id="94" w:author="Microsoft Office User" w:date="2016-09-04T16:26:00Z" w:initials="Office">
    <w:p w14:paraId="1A6CB773" w14:textId="77777777" w:rsidR="00804B77" w:rsidRDefault="00804B77">
      <w:pPr>
        <w:pStyle w:val="CommentText"/>
      </w:pPr>
      <w:r>
        <w:rPr>
          <w:rStyle w:val="CommentReference"/>
        </w:rPr>
        <w:annotationRef/>
      </w:r>
      <w:r>
        <w:t xml:space="preserve">Esto debería ser otro capítulo </w:t>
      </w:r>
    </w:p>
    <w:p w14:paraId="55F930A7" w14:textId="57C674AB" w:rsidR="00804B77" w:rsidRDefault="00804B77">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52DB7" w15:done="0"/>
  <w15:commentEx w15:paraId="0B8343E1"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B93CC" w14:textId="77777777" w:rsidR="00DD0A61" w:rsidRDefault="00DD0A61">
      <w:pPr>
        <w:spacing w:line="240" w:lineRule="auto"/>
      </w:pPr>
      <w:r>
        <w:separator/>
      </w:r>
    </w:p>
  </w:endnote>
  <w:endnote w:type="continuationSeparator" w:id="0">
    <w:p w14:paraId="41D763C0" w14:textId="77777777" w:rsidR="00DD0A61" w:rsidRDefault="00DD0A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804B77" w:rsidRDefault="00804B77"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804B77" w:rsidRDefault="00804B77"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804B77" w:rsidRDefault="00804B77"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01BE9">
      <w:rPr>
        <w:rStyle w:val="PageNumber"/>
        <w:noProof/>
      </w:rPr>
      <w:t>14</w:t>
    </w:r>
    <w:r>
      <w:rPr>
        <w:rStyle w:val="PageNumber"/>
      </w:rPr>
      <w:fldChar w:fldCharType="end"/>
    </w:r>
  </w:p>
  <w:p w14:paraId="6415E656" w14:textId="77777777" w:rsidR="00804B77" w:rsidRDefault="00804B77"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5271D1" w14:textId="77777777" w:rsidR="00DD0A61" w:rsidRDefault="00DD0A61">
      <w:pPr>
        <w:spacing w:line="240" w:lineRule="auto"/>
      </w:pPr>
      <w:r>
        <w:separator/>
      </w:r>
    </w:p>
  </w:footnote>
  <w:footnote w:type="continuationSeparator" w:id="0">
    <w:p w14:paraId="466EE0FC" w14:textId="77777777" w:rsidR="00DD0A61" w:rsidRDefault="00DD0A6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5"/>
  </w:num>
  <w:num w:numId="4">
    <w:abstractNumId w:val="35"/>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7"/>
  </w:num>
  <w:num w:numId="10">
    <w:abstractNumId w:val="45"/>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7"/>
  </w:num>
  <w:num w:numId="18">
    <w:abstractNumId w:val="34"/>
  </w:num>
  <w:num w:numId="19">
    <w:abstractNumId w:val="39"/>
  </w:num>
  <w:num w:numId="20">
    <w:abstractNumId w:val="24"/>
  </w:num>
  <w:num w:numId="21">
    <w:abstractNumId w:val="43"/>
  </w:num>
  <w:num w:numId="22">
    <w:abstractNumId w:val="21"/>
  </w:num>
  <w:num w:numId="23">
    <w:abstractNumId w:val="42"/>
  </w:num>
  <w:num w:numId="24">
    <w:abstractNumId w:val="13"/>
  </w:num>
  <w:num w:numId="25">
    <w:abstractNumId w:val="33"/>
  </w:num>
  <w:num w:numId="26">
    <w:abstractNumId w:val="14"/>
  </w:num>
  <w:num w:numId="27">
    <w:abstractNumId w:val="6"/>
  </w:num>
  <w:num w:numId="28">
    <w:abstractNumId w:val="8"/>
  </w:num>
  <w:num w:numId="29">
    <w:abstractNumId w:val="40"/>
  </w:num>
  <w:num w:numId="30">
    <w:abstractNumId w:val="17"/>
  </w:num>
  <w:num w:numId="31">
    <w:abstractNumId w:val="41"/>
  </w:num>
  <w:num w:numId="32">
    <w:abstractNumId w:val="48"/>
  </w:num>
  <w:num w:numId="33">
    <w:abstractNumId w:val="19"/>
  </w:num>
  <w:num w:numId="34">
    <w:abstractNumId w:val="49"/>
  </w:num>
  <w:num w:numId="35">
    <w:abstractNumId w:val="46"/>
  </w:num>
  <w:num w:numId="36">
    <w:abstractNumId w:val="26"/>
  </w:num>
  <w:num w:numId="37">
    <w:abstractNumId w:val="28"/>
  </w:num>
  <w:num w:numId="38">
    <w:abstractNumId w:val="44"/>
  </w:num>
  <w:num w:numId="39">
    <w:abstractNumId w:val="18"/>
  </w:num>
  <w:num w:numId="40">
    <w:abstractNumId w:val="38"/>
  </w:num>
  <w:num w:numId="41">
    <w:abstractNumId w:val="50"/>
  </w:num>
  <w:num w:numId="42">
    <w:abstractNumId w:val="3"/>
  </w:num>
  <w:num w:numId="43">
    <w:abstractNumId w:val="2"/>
  </w:num>
  <w:num w:numId="44">
    <w:abstractNumId w:val="36"/>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 w:numId="52">
    <w:abstractNumId w:val="32"/>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01BE9"/>
    <w:rsid w:val="00016DDB"/>
    <w:rsid w:val="00024D66"/>
    <w:rsid w:val="000266B6"/>
    <w:rsid w:val="00032BB3"/>
    <w:rsid w:val="00033CB3"/>
    <w:rsid w:val="00054284"/>
    <w:rsid w:val="000645B9"/>
    <w:rsid w:val="00064B7B"/>
    <w:rsid w:val="00092FFB"/>
    <w:rsid w:val="000A101D"/>
    <w:rsid w:val="000A28BD"/>
    <w:rsid w:val="000A3151"/>
    <w:rsid w:val="000A779C"/>
    <w:rsid w:val="000B501C"/>
    <w:rsid w:val="000C0CEC"/>
    <w:rsid w:val="000C2219"/>
    <w:rsid w:val="000C2C91"/>
    <w:rsid w:val="000C796C"/>
    <w:rsid w:val="000E5C25"/>
    <w:rsid w:val="00105B1A"/>
    <w:rsid w:val="00113D53"/>
    <w:rsid w:val="0011685B"/>
    <w:rsid w:val="00121920"/>
    <w:rsid w:val="00123675"/>
    <w:rsid w:val="0012408E"/>
    <w:rsid w:val="00132F97"/>
    <w:rsid w:val="00134F73"/>
    <w:rsid w:val="0014607F"/>
    <w:rsid w:val="001649D8"/>
    <w:rsid w:val="0017217D"/>
    <w:rsid w:val="0017408D"/>
    <w:rsid w:val="0018188A"/>
    <w:rsid w:val="00196B59"/>
    <w:rsid w:val="001A2430"/>
    <w:rsid w:val="001A7347"/>
    <w:rsid w:val="001A784D"/>
    <w:rsid w:val="001E604E"/>
    <w:rsid w:val="001F180A"/>
    <w:rsid w:val="001F36E6"/>
    <w:rsid w:val="001F3729"/>
    <w:rsid w:val="00213959"/>
    <w:rsid w:val="00230655"/>
    <w:rsid w:val="00232D4F"/>
    <w:rsid w:val="00253F7C"/>
    <w:rsid w:val="0026272D"/>
    <w:rsid w:val="00270773"/>
    <w:rsid w:val="00270EEF"/>
    <w:rsid w:val="00280B36"/>
    <w:rsid w:val="002849E0"/>
    <w:rsid w:val="002A0C82"/>
    <w:rsid w:val="002A18CA"/>
    <w:rsid w:val="002A2C28"/>
    <w:rsid w:val="002B4878"/>
    <w:rsid w:val="002B7F7E"/>
    <w:rsid w:val="002D09FE"/>
    <w:rsid w:val="002D1361"/>
    <w:rsid w:val="002D6CCE"/>
    <w:rsid w:val="002E2AFD"/>
    <w:rsid w:val="002F695C"/>
    <w:rsid w:val="00301989"/>
    <w:rsid w:val="00301C74"/>
    <w:rsid w:val="00307FFE"/>
    <w:rsid w:val="00310FA7"/>
    <w:rsid w:val="0032134E"/>
    <w:rsid w:val="003250AF"/>
    <w:rsid w:val="00330EFF"/>
    <w:rsid w:val="00331B7F"/>
    <w:rsid w:val="0033376C"/>
    <w:rsid w:val="00333ED7"/>
    <w:rsid w:val="00335BCA"/>
    <w:rsid w:val="003455CE"/>
    <w:rsid w:val="003473CF"/>
    <w:rsid w:val="00347DF0"/>
    <w:rsid w:val="00361773"/>
    <w:rsid w:val="00361B41"/>
    <w:rsid w:val="003621CB"/>
    <w:rsid w:val="003637F3"/>
    <w:rsid w:val="003642D9"/>
    <w:rsid w:val="003654AC"/>
    <w:rsid w:val="00365FD9"/>
    <w:rsid w:val="00366496"/>
    <w:rsid w:val="0037549E"/>
    <w:rsid w:val="0038788F"/>
    <w:rsid w:val="00391077"/>
    <w:rsid w:val="003961E8"/>
    <w:rsid w:val="003975DA"/>
    <w:rsid w:val="003A358C"/>
    <w:rsid w:val="003B39C9"/>
    <w:rsid w:val="003C2DDA"/>
    <w:rsid w:val="003D14EE"/>
    <w:rsid w:val="003D21E3"/>
    <w:rsid w:val="003D402F"/>
    <w:rsid w:val="003D4169"/>
    <w:rsid w:val="003D6A22"/>
    <w:rsid w:val="003D730D"/>
    <w:rsid w:val="003E36FB"/>
    <w:rsid w:val="003E73B4"/>
    <w:rsid w:val="003F06F5"/>
    <w:rsid w:val="003F1237"/>
    <w:rsid w:val="00400D96"/>
    <w:rsid w:val="00413F4D"/>
    <w:rsid w:val="00414698"/>
    <w:rsid w:val="00415355"/>
    <w:rsid w:val="004179C5"/>
    <w:rsid w:val="0042261D"/>
    <w:rsid w:val="0043465E"/>
    <w:rsid w:val="0043628A"/>
    <w:rsid w:val="00441D0E"/>
    <w:rsid w:val="004465E0"/>
    <w:rsid w:val="00455E5E"/>
    <w:rsid w:val="00472275"/>
    <w:rsid w:val="00476077"/>
    <w:rsid w:val="00476E85"/>
    <w:rsid w:val="004839D1"/>
    <w:rsid w:val="00485558"/>
    <w:rsid w:val="00486854"/>
    <w:rsid w:val="004901DC"/>
    <w:rsid w:val="00492151"/>
    <w:rsid w:val="0049272E"/>
    <w:rsid w:val="004949F1"/>
    <w:rsid w:val="004A1B3E"/>
    <w:rsid w:val="004B1CE5"/>
    <w:rsid w:val="004B2A52"/>
    <w:rsid w:val="004D0978"/>
    <w:rsid w:val="004D3E8A"/>
    <w:rsid w:val="004D6A15"/>
    <w:rsid w:val="004E0AF0"/>
    <w:rsid w:val="004E38D4"/>
    <w:rsid w:val="004F76EF"/>
    <w:rsid w:val="005234BB"/>
    <w:rsid w:val="005265E7"/>
    <w:rsid w:val="0052733A"/>
    <w:rsid w:val="005355CF"/>
    <w:rsid w:val="00536125"/>
    <w:rsid w:val="005362EF"/>
    <w:rsid w:val="00536D65"/>
    <w:rsid w:val="00537A01"/>
    <w:rsid w:val="005408E5"/>
    <w:rsid w:val="005714C3"/>
    <w:rsid w:val="00586F4F"/>
    <w:rsid w:val="00593643"/>
    <w:rsid w:val="005A1E67"/>
    <w:rsid w:val="005A7EE7"/>
    <w:rsid w:val="005B6A91"/>
    <w:rsid w:val="005C1B34"/>
    <w:rsid w:val="005D4BB3"/>
    <w:rsid w:val="005E5DF5"/>
    <w:rsid w:val="005E7169"/>
    <w:rsid w:val="005F03B4"/>
    <w:rsid w:val="005F76C8"/>
    <w:rsid w:val="00600BDE"/>
    <w:rsid w:val="0060695B"/>
    <w:rsid w:val="00611ABD"/>
    <w:rsid w:val="0061465A"/>
    <w:rsid w:val="00620A70"/>
    <w:rsid w:val="00621359"/>
    <w:rsid w:val="0065444E"/>
    <w:rsid w:val="00660AF9"/>
    <w:rsid w:val="00663369"/>
    <w:rsid w:val="00675281"/>
    <w:rsid w:val="00675BDA"/>
    <w:rsid w:val="00676452"/>
    <w:rsid w:val="00681E23"/>
    <w:rsid w:val="006853D9"/>
    <w:rsid w:val="0068613F"/>
    <w:rsid w:val="00693D71"/>
    <w:rsid w:val="0069735B"/>
    <w:rsid w:val="006A375E"/>
    <w:rsid w:val="006C03CD"/>
    <w:rsid w:val="006C2544"/>
    <w:rsid w:val="006D03FE"/>
    <w:rsid w:val="006D3811"/>
    <w:rsid w:val="006E306B"/>
    <w:rsid w:val="006E47BA"/>
    <w:rsid w:val="006F3672"/>
    <w:rsid w:val="00701312"/>
    <w:rsid w:val="00701718"/>
    <w:rsid w:val="00732E34"/>
    <w:rsid w:val="007409F1"/>
    <w:rsid w:val="0075042F"/>
    <w:rsid w:val="00753AB1"/>
    <w:rsid w:val="00754BFC"/>
    <w:rsid w:val="007676AB"/>
    <w:rsid w:val="00772022"/>
    <w:rsid w:val="007729F8"/>
    <w:rsid w:val="007746CD"/>
    <w:rsid w:val="00794510"/>
    <w:rsid w:val="007A0169"/>
    <w:rsid w:val="007C2DED"/>
    <w:rsid w:val="007D1A02"/>
    <w:rsid w:val="007D3FF0"/>
    <w:rsid w:val="007E4C95"/>
    <w:rsid w:val="007E6C69"/>
    <w:rsid w:val="007F03E8"/>
    <w:rsid w:val="007F73EA"/>
    <w:rsid w:val="008008CE"/>
    <w:rsid w:val="00803091"/>
    <w:rsid w:val="00803C5F"/>
    <w:rsid w:val="00804B77"/>
    <w:rsid w:val="00806395"/>
    <w:rsid w:val="00806AC2"/>
    <w:rsid w:val="008164EE"/>
    <w:rsid w:val="00822035"/>
    <w:rsid w:val="00825F3C"/>
    <w:rsid w:val="00842139"/>
    <w:rsid w:val="00843194"/>
    <w:rsid w:val="00844917"/>
    <w:rsid w:val="00861A21"/>
    <w:rsid w:val="00861D32"/>
    <w:rsid w:val="00864A1B"/>
    <w:rsid w:val="00884030"/>
    <w:rsid w:val="008973EA"/>
    <w:rsid w:val="008A3FA7"/>
    <w:rsid w:val="008A401A"/>
    <w:rsid w:val="008B1F17"/>
    <w:rsid w:val="008B66A0"/>
    <w:rsid w:val="008C1D6B"/>
    <w:rsid w:val="008C43EA"/>
    <w:rsid w:val="008C4872"/>
    <w:rsid w:val="008D6D4B"/>
    <w:rsid w:val="008E398E"/>
    <w:rsid w:val="008F4593"/>
    <w:rsid w:val="008F4BF5"/>
    <w:rsid w:val="008F65A7"/>
    <w:rsid w:val="00900336"/>
    <w:rsid w:val="00905E92"/>
    <w:rsid w:val="0091536E"/>
    <w:rsid w:val="0092328F"/>
    <w:rsid w:val="00925436"/>
    <w:rsid w:val="00927DB0"/>
    <w:rsid w:val="009325EA"/>
    <w:rsid w:val="00941F8A"/>
    <w:rsid w:val="00942276"/>
    <w:rsid w:val="00944FF3"/>
    <w:rsid w:val="00963111"/>
    <w:rsid w:val="00964804"/>
    <w:rsid w:val="00982698"/>
    <w:rsid w:val="0098379F"/>
    <w:rsid w:val="00995FD2"/>
    <w:rsid w:val="009A0D69"/>
    <w:rsid w:val="009A1E8E"/>
    <w:rsid w:val="009A289A"/>
    <w:rsid w:val="009A31D6"/>
    <w:rsid w:val="009A61A0"/>
    <w:rsid w:val="009B50B6"/>
    <w:rsid w:val="009C02EA"/>
    <w:rsid w:val="009F175E"/>
    <w:rsid w:val="009F3DAD"/>
    <w:rsid w:val="00A108CB"/>
    <w:rsid w:val="00A14FC1"/>
    <w:rsid w:val="00A24320"/>
    <w:rsid w:val="00A2636B"/>
    <w:rsid w:val="00A27E17"/>
    <w:rsid w:val="00A40ED9"/>
    <w:rsid w:val="00A417CE"/>
    <w:rsid w:val="00A42F17"/>
    <w:rsid w:val="00A479BD"/>
    <w:rsid w:val="00A809A8"/>
    <w:rsid w:val="00A80BE2"/>
    <w:rsid w:val="00A85178"/>
    <w:rsid w:val="00AA2DF6"/>
    <w:rsid w:val="00AB17D7"/>
    <w:rsid w:val="00AB78DA"/>
    <w:rsid w:val="00AB7AD3"/>
    <w:rsid w:val="00AC1E31"/>
    <w:rsid w:val="00AE04AA"/>
    <w:rsid w:val="00AE061E"/>
    <w:rsid w:val="00AF5C5A"/>
    <w:rsid w:val="00B06FC1"/>
    <w:rsid w:val="00B1257E"/>
    <w:rsid w:val="00B34D6C"/>
    <w:rsid w:val="00B378F5"/>
    <w:rsid w:val="00B64F80"/>
    <w:rsid w:val="00B66F74"/>
    <w:rsid w:val="00B67D68"/>
    <w:rsid w:val="00B766F0"/>
    <w:rsid w:val="00B76F10"/>
    <w:rsid w:val="00BA0FD1"/>
    <w:rsid w:val="00BA4C54"/>
    <w:rsid w:val="00BB01C7"/>
    <w:rsid w:val="00BD749D"/>
    <w:rsid w:val="00BE1EB3"/>
    <w:rsid w:val="00BE373A"/>
    <w:rsid w:val="00BE4E12"/>
    <w:rsid w:val="00BF0FFB"/>
    <w:rsid w:val="00C0208D"/>
    <w:rsid w:val="00C053EC"/>
    <w:rsid w:val="00C1478B"/>
    <w:rsid w:val="00C17EE2"/>
    <w:rsid w:val="00C31259"/>
    <w:rsid w:val="00C315D8"/>
    <w:rsid w:val="00C47552"/>
    <w:rsid w:val="00C51D8C"/>
    <w:rsid w:val="00C54D9F"/>
    <w:rsid w:val="00C57847"/>
    <w:rsid w:val="00C665D1"/>
    <w:rsid w:val="00C666DC"/>
    <w:rsid w:val="00C95FC9"/>
    <w:rsid w:val="00CA2DC2"/>
    <w:rsid w:val="00CA67C5"/>
    <w:rsid w:val="00CA7E50"/>
    <w:rsid w:val="00CE0093"/>
    <w:rsid w:val="00CE00CC"/>
    <w:rsid w:val="00CE4809"/>
    <w:rsid w:val="00CE5481"/>
    <w:rsid w:val="00CE7F3C"/>
    <w:rsid w:val="00CF3448"/>
    <w:rsid w:val="00CF4188"/>
    <w:rsid w:val="00CF5BFD"/>
    <w:rsid w:val="00CF723F"/>
    <w:rsid w:val="00D052D5"/>
    <w:rsid w:val="00D11FB1"/>
    <w:rsid w:val="00D22DD2"/>
    <w:rsid w:val="00D23205"/>
    <w:rsid w:val="00D2351A"/>
    <w:rsid w:val="00D25508"/>
    <w:rsid w:val="00D26224"/>
    <w:rsid w:val="00D50646"/>
    <w:rsid w:val="00D569D8"/>
    <w:rsid w:val="00D61E7A"/>
    <w:rsid w:val="00D93CA3"/>
    <w:rsid w:val="00D95611"/>
    <w:rsid w:val="00D97A5E"/>
    <w:rsid w:val="00DA0A64"/>
    <w:rsid w:val="00DA2BBB"/>
    <w:rsid w:val="00DB1974"/>
    <w:rsid w:val="00DB4BFA"/>
    <w:rsid w:val="00DC47BA"/>
    <w:rsid w:val="00DD0A61"/>
    <w:rsid w:val="00DD5415"/>
    <w:rsid w:val="00E1208B"/>
    <w:rsid w:val="00E15E23"/>
    <w:rsid w:val="00E55D03"/>
    <w:rsid w:val="00E76EBC"/>
    <w:rsid w:val="00E950B9"/>
    <w:rsid w:val="00E955DE"/>
    <w:rsid w:val="00E956C6"/>
    <w:rsid w:val="00EA0F52"/>
    <w:rsid w:val="00EA2CAD"/>
    <w:rsid w:val="00EA4946"/>
    <w:rsid w:val="00EB3782"/>
    <w:rsid w:val="00EC2D54"/>
    <w:rsid w:val="00EC3FEA"/>
    <w:rsid w:val="00EC559B"/>
    <w:rsid w:val="00ED16C6"/>
    <w:rsid w:val="00EE0DC3"/>
    <w:rsid w:val="00EE169B"/>
    <w:rsid w:val="00EE6996"/>
    <w:rsid w:val="00EE7295"/>
    <w:rsid w:val="00EF0B8E"/>
    <w:rsid w:val="00F007CF"/>
    <w:rsid w:val="00F0263B"/>
    <w:rsid w:val="00F138DA"/>
    <w:rsid w:val="00F22840"/>
    <w:rsid w:val="00F27F92"/>
    <w:rsid w:val="00F316DF"/>
    <w:rsid w:val="00F472EC"/>
    <w:rsid w:val="00F51427"/>
    <w:rsid w:val="00F547C2"/>
    <w:rsid w:val="00F57C03"/>
    <w:rsid w:val="00F75DD7"/>
    <w:rsid w:val="00F87179"/>
    <w:rsid w:val="00F975CC"/>
    <w:rsid w:val="00FC1903"/>
    <w:rsid w:val="00FD60A5"/>
    <w:rsid w:val="00FE463A"/>
    <w:rsid w:val="00FE5B2A"/>
    <w:rsid w:val="00FF2622"/>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3782"/>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 w:type="character" w:customStyle="1" w:styleId="apple-converted-space">
    <w:name w:val="apple-converted-space"/>
    <w:basedOn w:val="DefaultParagraphFont"/>
    <w:rsid w:val="00686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3662">
      <w:bodyDiv w:val="1"/>
      <w:marLeft w:val="0"/>
      <w:marRight w:val="0"/>
      <w:marTop w:val="0"/>
      <w:marBottom w:val="0"/>
      <w:divBdr>
        <w:top w:val="none" w:sz="0" w:space="0" w:color="auto"/>
        <w:left w:val="none" w:sz="0" w:space="0" w:color="auto"/>
        <w:bottom w:val="none" w:sz="0" w:space="0" w:color="auto"/>
        <w:right w:val="none" w:sz="0" w:space="0" w:color="auto"/>
      </w:divBdr>
    </w:div>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216866144">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823234268">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1A08D-99C7-314F-A869-A8F0D76BB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67</Pages>
  <Words>24526</Words>
  <Characters>139803</Characters>
  <Application>Microsoft Macintosh Word</Application>
  <DocSecurity>0</DocSecurity>
  <Lines>1165</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130</cp:revision>
  <dcterms:created xsi:type="dcterms:W3CDTF">2016-09-04T21:49:00Z</dcterms:created>
  <dcterms:modified xsi:type="dcterms:W3CDTF">2017-01-19T01:49:00Z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