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7083C87D" w14:textId="77777777" w:rsidR="00674B30"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210433" w:history="1">
            <w:r w:rsidR="00674B30" w:rsidRPr="009A7888">
              <w:rPr>
                <w:rStyle w:val="Hyperlink"/>
                <w:rFonts w:eastAsia="Times New Roman"/>
                <w:bCs/>
                <w:noProof/>
              </w:rPr>
              <w:t>Problemática</w:t>
            </w:r>
            <w:r w:rsidR="00674B30">
              <w:rPr>
                <w:noProof/>
                <w:webHidden/>
              </w:rPr>
              <w:tab/>
            </w:r>
            <w:r w:rsidR="00674B30">
              <w:rPr>
                <w:noProof/>
                <w:webHidden/>
              </w:rPr>
              <w:fldChar w:fldCharType="begin"/>
            </w:r>
            <w:r w:rsidR="00674B30">
              <w:rPr>
                <w:noProof/>
                <w:webHidden/>
              </w:rPr>
              <w:instrText xml:space="preserve"> PAGEREF _Toc478210433 \h </w:instrText>
            </w:r>
            <w:r w:rsidR="00674B30">
              <w:rPr>
                <w:noProof/>
                <w:webHidden/>
              </w:rPr>
            </w:r>
            <w:r w:rsidR="00674B30">
              <w:rPr>
                <w:noProof/>
                <w:webHidden/>
              </w:rPr>
              <w:fldChar w:fldCharType="separate"/>
            </w:r>
            <w:r w:rsidR="00674B30">
              <w:rPr>
                <w:noProof/>
                <w:webHidden/>
              </w:rPr>
              <w:t>5</w:t>
            </w:r>
            <w:r w:rsidR="00674B30">
              <w:rPr>
                <w:noProof/>
                <w:webHidden/>
              </w:rPr>
              <w:fldChar w:fldCharType="end"/>
            </w:r>
          </w:hyperlink>
        </w:p>
        <w:p w14:paraId="0AAF5EE5"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34" w:history="1">
            <w:r w:rsidRPr="009A7888">
              <w:rPr>
                <w:rStyle w:val="Hyperlink"/>
                <w:rFonts w:eastAsia="Times New Roman"/>
                <w:bCs/>
                <w:noProof/>
              </w:rPr>
              <w:t>OBJETIVOS</w:t>
            </w:r>
            <w:r>
              <w:rPr>
                <w:noProof/>
                <w:webHidden/>
              </w:rPr>
              <w:tab/>
            </w:r>
            <w:r>
              <w:rPr>
                <w:noProof/>
                <w:webHidden/>
              </w:rPr>
              <w:fldChar w:fldCharType="begin"/>
            </w:r>
            <w:r>
              <w:rPr>
                <w:noProof/>
                <w:webHidden/>
              </w:rPr>
              <w:instrText xml:space="preserve"> PAGEREF _Toc478210434 \h </w:instrText>
            </w:r>
            <w:r>
              <w:rPr>
                <w:noProof/>
                <w:webHidden/>
              </w:rPr>
            </w:r>
            <w:r>
              <w:rPr>
                <w:noProof/>
                <w:webHidden/>
              </w:rPr>
              <w:fldChar w:fldCharType="separate"/>
            </w:r>
            <w:r>
              <w:rPr>
                <w:noProof/>
                <w:webHidden/>
              </w:rPr>
              <w:t>6</w:t>
            </w:r>
            <w:r>
              <w:rPr>
                <w:noProof/>
                <w:webHidden/>
              </w:rPr>
              <w:fldChar w:fldCharType="end"/>
            </w:r>
          </w:hyperlink>
        </w:p>
        <w:p w14:paraId="04D837DC"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35" w:history="1">
            <w:r w:rsidRPr="009A7888">
              <w:rPr>
                <w:rStyle w:val="Hyperlink"/>
                <w:rFonts w:eastAsia="Times New Roman"/>
                <w:bCs/>
                <w:noProof/>
              </w:rPr>
              <w:t>Objetivo general</w:t>
            </w:r>
            <w:r>
              <w:rPr>
                <w:noProof/>
                <w:webHidden/>
              </w:rPr>
              <w:tab/>
            </w:r>
            <w:r>
              <w:rPr>
                <w:noProof/>
                <w:webHidden/>
              </w:rPr>
              <w:fldChar w:fldCharType="begin"/>
            </w:r>
            <w:r>
              <w:rPr>
                <w:noProof/>
                <w:webHidden/>
              </w:rPr>
              <w:instrText xml:space="preserve"> PAGEREF _Toc478210435 \h </w:instrText>
            </w:r>
            <w:r>
              <w:rPr>
                <w:noProof/>
                <w:webHidden/>
              </w:rPr>
            </w:r>
            <w:r>
              <w:rPr>
                <w:noProof/>
                <w:webHidden/>
              </w:rPr>
              <w:fldChar w:fldCharType="separate"/>
            </w:r>
            <w:r>
              <w:rPr>
                <w:noProof/>
                <w:webHidden/>
              </w:rPr>
              <w:t>6</w:t>
            </w:r>
            <w:r>
              <w:rPr>
                <w:noProof/>
                <w:webHidden/>
              </w:rPr>
              <w:fldChar w:fldCharType="end"/>
            </w:r>
          </w:hyperlink>
        </w:p>
        <w:p w14:paraId="75E39D07"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36" w:history="1">
            <w:r w:rsidRPr="009A7888">
              <w:rPr>
                <w:rStyle w:val="Hyperlink"/>
                <w:rFonts w:eastAsia="Times New Roman"/>
                <w:bCs/>
                <w:noProof/>
              </w:rPr>
              <w:t>Objetivos Específicos</w:t>
            </w:r>
            <w:r>
              <w:rPr>
                <w:noProof/>
                <w:webHidden/>
              </w:rPr>
              <w:tab/>
            </w:r>
            <w:r>
              <w:rPr>
                <w:noProof/>
                <w:webHidden/>
              </w:rPr>
              <w:fldChar w:fldCharType="begin"/>
            </w:r>
            <w:r>
              <w:rPr>
                <w:noProof/>
                <w:webHidden/>
              </w:rPr>
              <w:instrText xml:space="preserve"> PAGEREF _Toc478210436 \h </w:instrText>
            </w:r>
            <w:r>
              <w:rPr>
                <w:noProof/>
                <w:webHidden/>
              </w:rPr>
            </w:r>
            <w:r>
              <w:rPr>
                <w:noProof/>
                <w:webHidden/>
              </w:rPr>
              <w:fldChar w:fldCharType="separate"/>
            </w:r>
            <w:r>
              <w:rPr>
                <w:noProof/>
                <w:webHidden/>
              </w:rPr>
              <w:t>6</w:t>
            </w:r>
            <w:r>
              <w:rPr>
                <w:noProof/>
                <w:webHidden/>
              </w:rPr>
              <w:fldChar w:fldCharType="end"/>
            </w:r>
          </w:hyperlink>
        </w:p>
        <w:p w14:paraId="380C18E5"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37" w:history="1">
            <w:r w:rsidRPr="009A7888">
              <w:rPr>
                <w:rStyle w:val="Hyperlink"/>
                <w:rFonts w:eastAsia="Times New Roman"/>
                <w:bCs/>
                <w:noProof/>
              </w:rPr>
              <w:t>Alcance</w:t>
            </w:r>
            <w:r>
              <w:rPr>
                <w:noProof/>
                <w:webHidden/>
              </w:rPr>
              <w:tab/>
            </w:r>
            <w:r>
              <w:rPr>
                <w:noProof/>
                <w:webHidden/>
              </w:rPr>
              <w:fldChar w:fldCharType="begin"/>
            </w:r>
            <w:r>
              <w:rPr>
                <w:noProof/>
                <w:webHidden/>
              </w:rPr>
              <w:instrText xml:space="preserve"> PAGEREF _Toc478210437 \h </w:instrText>
            </w:r>
            <w:r>
              <w:rPr>
                <w:noProof/>
                <w:webHidden/>
              </w:rPr>
            </w:r>
            <w:r>
              <w:rPr>
                <w:noProof/>
                <w:webHidden/>
              </w:rPr>
              <w:fldChar w:fldCharType="separate"/>
            </w:r>
            <w:r>
              <w:rPr>
                <w:noProof/>
                <w:webHidden/>
              </w:rPr>
              <w:t>7</w:t>
            </w:r>
            <w:r>
              <w:rPr>
                <w:noProof/>
                <w:webHidden/>
              </w:rPr>
              <w:fldChar w:fldCharType="end"/>
            </w:r>
          </w:hyperlink>
        </w:p>
        <w:p w14:paraId="4323CCB4"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38" w:history="1">
            <w:r w:rsidRPr="009A7888">
              <w:rPr>
                <w:rStyle w:val="Hyperlink"/>
                <w:rFonts w:eastAsia="Times New Roman"/>
                <w:bCs/>
                <w:noProof/>
              </w:rPr>
              <w:t>Limitaciones</w:t>
            </w:r>
            <w:r>
              <w:rPr>
                <w:noProof/>
                <w:webHidden/>
              </w:rPr>
              <w:tab/>
            </w:r>
            <w:r>
              <w:rPr>
                <w:noProof/>
                <w:webHidden/>
              </w:rPr>
              <w:fldChar w:fldCharType="begin"/>
            </w:r>
            <w:r>
              <w:rPr>
                <w:noProof/>
                <w:webHidden/>
              </w:rPr>
              <w:instrText xml:space="preserve"> PAGEREF _Toc478210438 \h </w:instrText>
            </w:r>
            <w:r>
              <w:rPr>
                <w:noProof/>
                <w:webHidden/>
              </w:rPr>
            </w:r>
            <w:r>
              <w:rPr>
                <w:noProof/>
                <w:webHidden/>
              </w:rPr>
              <w:fldChar w:fldCharType="separate"/>
            </w:r>
            <w:r>
              <w:rPr>
                <w:noProof/>
                <w:webHidden/>
              </w:rPr>
              <w:t>7</w:t>
            </w:r>
            <w:r>
              <w:rPr>
                <w:noProof/>
                <w:webHidden/>
              </w:rPr>
              <w:fldChar w:fldCharType="end"/>
            </w:r>
          </w:hyperlink>
        </w:p>
        <w:p w14:paraId="4F70E21E"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39" w:history="1">
            <w:r w:rsidRPr="009A7888">
              <w:rPr>
                <w:rStyle w:val="Hyperlink"/>
                <w:rFonts w:eastAsia="Times New Roman"/>
                <w:bCs/>
                <w:noProof/>
              </w:rPr>
              <w:t>Conceptos Fundamentales</w:t>
            </w:r>
            <w:r>
              <w:rPr>
                <w:noProof/>
                <w:webHidden/>
              </w:rPr>
              <w:tab/>
            </w:r>
            <w:r>
              <w:rPr>
                <w:noProof/>
                <w:webHidden/>
              </w:rPr>
              <w:fldChar w:fldCharType="begin"/>
            </w:r>
            <w:r>
              <w:rPr>
                <w:noProof/>
                <w:webHidden/>
              </w:rPr>
              <w:instrText xml:space="preserve"> PAGEREF _Toc478210439 \h </w:instrText>
            </w:r>
            <w:r>
              <w:rPr>
                <w:noProof/>
                <w:webHidden/>
              </w:rPr>
            </w:r>
            <w:r>
              <w:rPr>
                <w:noProof/>
                <w:webHidden/>
              </w:rPr>
              <w:fldChar w:fldCharType="separate"/>
            </w:r>
            <w:r>
              <w:rPr>
                <w:noProof/>
                <w:webHidden/>
              </w:rPr>
              <w:t>9</w:t>
            </w:r>
            <w:r>
              <w:rPr>
                <w:noProof/>
                <w:webHidden/>
              </w:rPr>
              <w:fldChar w:fldCharType="end"/>
            </w:r>
          </w:hyperlink>
        </w:p>
        <w:p w14:paraId="389F72BD"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0" w:history="1">
            <w:r w:rsidRPr="009A7888">
              <w:rPr>
                <w:rStyle w:val="Hyperlink"/>
                <w:rFonts w:eastAsia="Times New Roman"/>
                <w:bCs/>
                <w:noProof/>
              </w:rPr>
              <w:t>Proyecto</w:t>
            </w:r>
            <w:r>
              <w:rPr>
                <w:noProof/>
                <w:webHidden/>
              </w:rPr>
              <w:tab/>
            </w:r>
            <w:r>
              <w:rPr>
                <w:noProof/>
                <w:webHidden/>
              </w:rPr>
              <w:fldChar w:fldCharType="begin"/>
            </w:r>
            <w:r>
              <w:rPr>
                <w:noProof/>
                <w:webHidden/>
              </w:rPr>
              <w:instrText xml:space="preserve"> PAGEREF _Toc478210440 \h </w:instrText>
            </w:r>
            <w:r>
              <w:rPr>
                <w:noProof/>
                <w:webHidden/>
              </w:rPr>
            </w:r>
            <w:r>
              <w:rPr>
                <w:noProof/>
                <w:webHidden/>
              </w:rPr>
              <w:fldChar w:fldCharType="separate"/>
            </w:r>
            <w:r>
              <w:rPr>
                <w:noProof/>
                <w:webHidden/>
              </w:rPr>
              <w:t>9</w:t>
            </w:r>
            <w:r>
              <w:rPr>
                <w:noProof/>
                <w:webHidden/>
              </w:rPr>
              <w:fldChar w:fldCharType="end"/>
            </w:r>
          </w:hyperlink>
        </w:p>
        <w:p w14:paraId="58018E55"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1" w:history="1">
            <w:r w:rsidRPr="009A7888">
              <w:rPr>
                <w:rStyle w:val="Hyperlink"/>
                <w:rFonts w:eastAsia="Times New Roman"/>
                <w:bCs/>
                <w:noProof/>
              </w:rPr>
              <w:t>PMI</w:t>
            </w:r>
            <w:r>
              <w:rPr>
                <w:noProof/>
                <w:webHidden/>
              </w:rPr>
              <w:tab/>
            </w:r>
            <w:r>
              <w:rPr>
                <w:noProof/>
                <w:webHidden/>
              </w:rPr>
              <w:fldChar w:fldCharType="begin"/>
            </w:r>
            <w:r>
              <w:rPr>
                <w:noProof/>
                <w:webHidden/>
              </w:rPr>
              <w:instrText xml:space="preserve"> PAGEREF _Toc478210441 \h </w:instrText>
            </w:r>
            <w:r>
              <w:rPr>
                <w:noProof/>
                <w:webHidden/>
              </w:rPr>
            </w:r>
            <w:r>
              <w:rPr>
                <w:noProof/>
                <w:webHidden/>
              </w:rPr>
              <w:fldChar w:fldCharType="separate"/>
            </w:r>
            <w:r>
              <w:rPr>
                <w:noProof/>
                <w:webHidden/>
              </w:rPr>
              <w:t>10</w:t>
            </w:r>
            <w:r>
              <w:rPr>
                <w:noProof/>
                <w:webHidden/>
              </w:rPr>
              <w:fldChar w:fldCharType="end"/>
            </w:r>
          </w:hyperlink>
        </w:p>
        <w:p w14:paraId="4EBE2C45"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2" w:history="1">
            <w:r w:rsidRPr="009A7888">
              <w:rPr>
                <w:rStyle w:val="Hyperlink"/>
                <w:rFonts w:eastAsia="Times New Roman"/>
                <w:bCs/>
                <w:noProof/>
              </w:rPr>
              <w:t>PMBOK</w:t>
            </w:r>
            <w:r>
              <w:rPr>
                <w:noProof/>
                <w:webHidden/>
              </w:rPr>
              <w:tab/>
            </w:r>
            <w:r>
              <w:rPr>
                <w:noProof/>
                <w:webHidden/>
              </w:rPr>
              <w:fldChar w:fldCharType="begin"/>
            </w:r>
            <w:r>
              <w:rPr>
                <w:noProof/>
                <w:webHidden/>
              </w:rPr>
              <w:instrText xml:space="preserve"> PAGEREF _Toc478210442 \h </w:instrText>
            </w:r>
            <w:r>
              <w:rPr>
                <w:noProof/>
                <w:webHidden/>
              </w:rPr>
            </w:r>
            <w:r>
              <w:rPr>
                <w:noProof/>
                <w:webHidden/>
              </w:rPr>
              <w:fldChar w:fldCharType="separate"/>
            </w:r>
            <w:r>
              <w:rPr>
                <w:noProof/>
                <w:webHidden/>
              </w:rPr>
              <w:t>10</w:t>
            </w:r>
            <w:r>
              <w:rPr>
                <w:noProof/>
                <w:webHidden/>
              </w:rPr>
              <w:fldChar w:fldCharType="end"/>
            </w:r>
          </w:hyperlink>
        </w:p>
        <w:p w14:paraId="70B5214A"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3" w:history="1">
            <w:r w:rsidRPr="009A7888">
              <w:rPr>
                <w:rStyle w:val="Hyperlink"/>
                <w:rFonts w:eastAsia="Times New Roman"/>
                <w:bCs/>
                <w:noProof/>
              </w:rPr>
              <w:t>Dirección de proyectos</w:t>
            </w:r>
            <w:r>
              <w:rPr>
                <w:noProof/>
                <w:webHidden/>
              </w:rPr>
              <w:tab/>
            </w:r>
            <w:r>
              <w:rPr>
                <w:noProof/>
                <w:webHidden/>
              </w:rPr>
              <w:fldChar w:fldCharType="begin"/>
            </w:r>
            <w:r>
              <w:rPr>
                <w:noProof/>
                <w:webHidden/>
              </w:rPr>
              <w:instrText xml:space="preserve"> PAGEREF _Toc478210443 \h </w:instrText>
            </w:r>
            <w:r>
              <w:rPr>
                <w:noProof/>
                <w:webHidden/>
              </w:rPr>
            </w:r>
            <w:r>
              <w:rPr>
                <w:noProof/>
                <w:webHidden/>
              </w:rPr>
              <w:fldChar w:fldCharType="separate"/>
            </w:r>
            <w:r>
              <w:rPr>
                <w:noProof/>
                <w:webHidden/>
              </w:rPr>
              <w:t>11</w:t>
            </w:r>
            <w:r>
              <w:rPr>
                <w:noProof/>
                <w:webHidden/>
              </w:rPr>
              <w:fldChar w:fldCharType="end"/>
            </w:r>
          </w:hyperlink>
        </w:p>
        <w:p w14:paraId="6FCB05FF"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4" w:history="1">
            <w:r w:rsidRPr="009A7888">
              <w:rPr>
                <w:rStyle w:val="Hyperlink"/>
                <w:rFonts w:eastAsia="Times New Roman"/>
                <w:bCs/>
                <w:noProof/>
              </w:rPr>
              <w:t>Director del proyecto</w:t>
            </w:r>
            <w:r>
              <w:rPr>
                <w:noProof/>
                <w:webHidden/>
              </w:rPr>
              <w:tab/>
            </w:r>
            <w:r>
              <w:rPr>
                <w:noProof/>
                <w:webHidden/>
              </w:rPr>
              <w:fldChar w:fldCharType="begin"/>
            </w:r>
            <w:r>
              <w:rPr>
                <w:noProof/>
                <w:webHidden/>
              </w:rPr>
              <w:instrText xml:space="preserve"> PAGEREF _Toc478210444 \h </w:instrText>
            </w:r>
            <w:r>
              <w:rPr>
                <w:noProof/>
                <w:webHidden/>
              </w:rPr>
            </w:r>
            <w:r>
              <w:rPr>
                <w:noProof/>
                <w:webHidden/>
              </w:rPr>
              <w:fldChar w:fldCharType="separate"/>
            </w:r>
            <w:r>
              <w:rPr>
                <w:noProof/>
                <w:webHidden/>
              </w:rPr>
              <w:t>11</w:t>
            </w:r>
            <w:r>
              <w:rPr>
                <w:noProof/>
                <w:webHidden/>
              </w:rPr>
              <w:fldChar w:fldCharType="end"/>
            </w:r>
          </w:hyperlink>
        </w:p>
        <w:p w14:paraId="5AB1FA0D"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5" w:history="1">
            <w:r w:rsidRPr="009A7888">
              <w:rPr>
                <w:rStyle w:val="Hyperlink"/>
                <w:rFonts w:eastAsia="Times New Roman"/>
                <w:bCs/>
                <w:noProof/>
              </w:rPr>
              <w:t>Equipo del proyecto</w:t>
            </w:r>
            <w:r>
              <w:rPr>
                <w:noProof/>
                <w:webHidden/>
              </w:rPr>
              <w:tab/>
            </w:r>
            <w:r>
              <w:rPr>
                <w:noProof/>
                <w:webHidden/>
              </w:rPr>
              <w:fldChar w:fldCharType="begin"/>
            </w:r>
            <w:r>
              <w:rPr>
                <w:noProof/>
                <w:webHidden/>
              </w:rPr>
              <w:instrText xml:space="preserve"> PAGEREF _Toc478210445 \h </w:instrText>
            </w:r>
            <w:r>
              <w:rPr>
                <w:noProof/>
                <w:webHidden/>
              </w:rPr>
            </w:r>
            <w:r>
              <w:rPr>
                <w:noProof/>
                <w:webHidden/>
              </w:rPr>
              <w:fldChar w:fldCharType="separate"/>
            </w:r>
            <w:r>
              <w:rPr>
                <w:noProof/>
                <w:webHidden/>
              </w:rPr>
              <w:t>12</w:t>
            </w:r>
            <w:r>
              <w:rPr>
                <w:noProof/>
                <w:webHidden/>
              </w:rPr>
              <w:fldChar w:fldCharType="end"/>
            </w:r>
          </w:hyperlink>
        </w:p>
        <w:p w14:paraId="78D2ACA5"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6" w:history="1">
            <w:r w:rsidRPr="009A7888">
              <w:rPr>
                <w:rStyle w:val="Hyperlink"/>
                <w:rFonts w:eastAsia="Times New Roman"/>
                <w:bCs/>
                <w:noProof/>
              </w:rPr>
              <w:t>Ciclo de vida del proyecto</w:t>
            </w:r>
            <w:r>
              <w:rPr>
                <w:noProof/>
                <w:webHidden/>
              </w:rPr>
              <w:tab/>
            </w:r>
            <w:r>
              <w:rPr>
                <w:noProof/>
                <w:webHidden/>
              </w:rPr>
              <w:fldChar w:fldCharType="begin"/>
            </w:r>
            <w:r>
              <w:rPr>
                <w:noProof/>
                <w:webHidden/>
              </w:rPr>
              <w:instrText xml:space="preserve"> PAGEREF _Toc478210446 \h </w:instrText>
            </w:r>
            <w:r>
              <w:rPr>
                <w:noProof/>
                <w:webHidden/>
              </w:rPr>
            </w:r>
            <w:r>
              <w:rPr>
                <w:noProof/>
                <w:webHidden/>
              </w:rPr>
              <w:fldChar w:fldCharType="separate"/>
            </w:r>
            <w:r>
              <w:rPr>
                <w:noProof/>
                <w:webHidden/>
              </w:rPr>
              <w:t>12</w:t>
            </w:r>
            <w:r>
              <w:rPr>
                <w:noProof/>
                <w:webHidden/>
              </w:rPr>
              <w:fldChar w:fldCharType="end"/>
            </w:r>
          </w:hyperlink>
        </w:p>
        <w:p w14:paraId="453633AC"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7" w:history="1">
            <w:r w:rsidRPr="009A7888">
              <w:rPr>
                <w:rStyle w:val="Hyperlink"/>
                <w:rFonts w:eastAsia="Times New Roman"/>
                <w:bCs/>
                <w:noProof/>
              </w:rPr>
              <w:t>Fases del proyecto</w:t>
            </w:r>
            <w:r>
              <w:rPr>
                <w:noProof/>
                <w:webHidden/>
              </w:rPr>
              <w:tab/>
            </w:r>
            <w:r>
              <w:rPr>
                <w:noProof/>
                <w:webHidden/>
              </w:rPr>
              <w:fldChar w:fldCharType="begin"/>
            </w:r>
            <w:r>
              <w:rPr>
                <w:noProof/>
                <w:webHidden/>
              </w:rPr>
              <w:instrText xml:space="preserve"> PAGEREF _Toc478210447 \h </w:instrText>
            </w:r>
            <w:r>
              <w:rPr>
                <w:noProof/>
                <w:webHidden/>
              </w:rPr>
            </w:r>
            <w:r>
              <w:rPr>
                <w:noProof/>
                <w:webHidden/>
              </w:rPr>
              <w:fldChar w:fldCharType="separate"/>
            </w:r>
            <w:r>
              <w:rPr>
                <w:noProof/>
                <w:webHidden/>
              </w:rPr>
              <w:t>12</w:t>
            </w:r>
            <w:r>
              <w:rPr>
                <w:noProof/>
                <w:webHidden/>
              </w:rPr>
              <w:fldChar w:fldCharType="end"/>
            </w:r>
          </w:hyperlink>
        </w:p>
        <w:p w14:paraId="4B691F88"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8" w:history="1">
            <w:r w:rsidRPr="009A7888">
              <w:rPr>
                <w:rStyle w:val="Hyperlink"/>
                <w:rFonts w:eastAsia="Times New Roman"/>
                <w:bCs/>
                <w:noProof/>
              </w:rPr>
              <w:t>Cronograma</w:t>
            </w:r>
            <w:r>
              <w:rPr>
                <w:noProof/>
                <w:webHidden/>
              </w:rPr>
              <w:tab/>
            </w:r>
            <w:r>
              <w:rPr>
                <w:noProof/>
                <w:webHidden/>
              </w:rPr>
              <w:fldChar w:fldCharType="begin"/>
            </w:r>
            <w:r>
              <w:rPr>
                <w:noProof/>
                <w:webHidden/>
              </w:rPr>
              <w:instrText xml:space="preserve"> PAGEREF _Toc478210448 \h </w:instrText>
            </w:r>
            <w:r>
              <w:rPr>
                <w:noProof/>
                <w:webHidden/>
              </w:rPr>
            </w:r>
            <w:r>
              <w:rPr>
                <w:noProof/>
                <w:webHidden/>
              </w:rPr>
              <w:fldChar w:fldCharType="separate"/>
            </w:r>
            <w:r>
              <w:rPr>
                <w:noProof/>
                <w:webHidden/>
              </w:rPr>
              <w:t>13</w:t>
            </w:r>
            <w:r>
              <w:rPr>
                <w:noProof/>
                <w:webHidden/>
              </w:rPr>
              <w:fldChar w:fldCharType="end"/>
            </w:r>
          </w:hyperlink>
        </w:p>
        <w:p w14:paraId="1AEB7A47"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49" w:history="1">
            <w:r w:rsidRPr="009A7888">
              <w:rPr>
                <w:rStyle w:val="Hyperlink"/>
                <w:rFonts w:eastAsia="Times New Roman"/>
                <w:bCs/>
                <w:noProof/>
              </w:rPr>
              <w:t>Costo</w:t>
            </w:r>
            <w:r>
              <w:rPr>
                <w:noProof/>
                <w:webHidden/>
              </w:rPr>
              <w:tab/>
            </w:r>
            <w:r>
              <w:rPr>
                <w:noProof/>
                <w:webHidden/>
              </w:rPr>
              <w:fldChar w:fldCharType="begin"/>
            </w:r>
            <w:r>
              <w:rPr>
                <w:noProof/>
                <w:webHidden/>
              </w:rPr>
              <w:instrText xml:space="preserve"> PAGEREF _Toc478210449 \h </w:instrText>
            </w:r>
            <w:r>
              <w:rPr>
                <w:noProof/>
                <w:webHidden/>
              </w:rPr>
            </w:r>
            <w:r>
              <w:rPr>
                <w:noProof/>
                <w:webHidden/>
              </w:rPr>
              <w:fldChar w:fldCharType="separate"/>
            </w:r>
            <w:r>
              <w:rPr>
                <w:noProof/>
                <w:webHidden/>
              </w:rPr>
              <w:t>13</w:t>
            </w:r>
            <w:r>
              <w:rPr>
                <w:noProof/>
                <w:webHidden/>
              </w:rPr>
              <w:fldChar w:fldCharType="end"/>
            </w:r>
          </w:hyperlink>
        </w:p>
        <w:p w14:paraId="56BEAF69"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0" w:history="1">
            <w:r w:rsidRPr="009A7888">
              <w:rPr>
                <w:rStyle w:val="Hyperlink"/>
                <w:rFonts w:eastAsia="Times New Roman"/>
                <w:bCs/>
                <w:noProof/>
              </w:rPr>
              <w:t>Presupuesto</w:t>
            </w:r>
            <w:r>
              <w:rPr>
                <w:noProof/>
                <w:webHidden/>
              </w:rPr>
              <w:tab/>
            </w:r>
            <w:r>
              <w:rPr>
                <w:noProof/>
                <w:webHidden/>
              </w:rPr>
              <w:fldChar w:fldCharType="begin"/>
            </w:r>
            <w:r>
              <w:rPr>
                <w:noProof/>
                <w:webHidden/>
              </w:rPr>
              <w:instrText xml:space="preserve"> PAGEREF _Toc478210450 \h </w:instrText>
            </w:r>
            <w:r>
              <w:rPr>
                <w:noProof/>
                <w:webHidden/>
              </w:rPr>
            </w:r>
            <w:r>
              <w:rPr>
                <w:noProof/>
                <w:webHidden/>
              </w:rPr>
              <w:fldChar w:fldCharType="separate"/>
            </w:r>
            <w:r>
              <w:rPr>
                <w:noProof/>
                <w:webHidden/>
              </w:rPr>
              <w:t>13</w:t>
            </w:r>
            <w:r>
              <w:rPr>
                <w:noProof/>
                <w:webHidden/>
              </w:rPr>
              <w:fldChar w:fldCharType="end"/>
            </w:r>
          </w:hyperlink>
        </w:p>
        <w:p w14:paraId="6C5C4322"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1" w:history="1">
            <w:r w:rsidRPr="009A7888">
              <w:rPr>
                <w:rStyle w:val="Hyperlink"/>
                <w:rFonts w:eastAsia="Times New Roman"/>
                <w:bCs/>
                <w:noProof/>
              </w:rPr>
              <w:t>Estructura de desglose de trabajo o estructura detallada del trabajo</w:t>
            </w:r>
            <w:r>
              <w:rPr>
                <w:noProof/>
                <w:webHidden/>
              </w:rPr>
              <w:tab/>
            </w:r>
            <w:r>
              <w:rPr>
                <w:noProof/>
                <w:webHidden/>
              </w:rPr>
              <w:fldChar w:fldCharType="begin"/>
            </w:r>
            <w:r>
              <w:rPr>
                <w:noProof/>
                <w:webHidden/>
              </w:rPr>
              <w:instrText xml:space="preserve"> PAGEREF _Toc478210451 \h </w:instrText>
            </w:r>
            <w:r>
              <w:rPr>
                <w:noProof/>
                <w:webHidden/>
              </w:rPr>
            </w:r>
            <w:r>
              <w:rPr>
                <w:noProof/>
                <w:webHidden/>
              </w:rPr>
              <w:fldChar w:fldCharType="separate"/>
            </w:r>
            <w:r>
              <w:rPr>
                <w:noProof/>
                <w:webHidden/>
              </w:rPr>
              <w:t>13</w:t>
            </w:r>
            <w:r>
              <w:rPr>
                <w:noProof/>
                <w:webHidden/>
              </w:rPr>
              <w:fldChar w:fldCharType="end"/>
            </w:r>
          </w:hyperlink>
        </w:p>
        <w:p w14:paraId="2A885016"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2" w:history="1">
            <w:r w:rsidRPr="009A7888">
              <w:rPr>
                <w:rStyle w:val="Hyperlink"/>
                <w:rFonts w:eastAsia="Times New Roman"/>
                <w:bCs/>
                <w:noProof/>
              </w:rPr>
              <w:t>Incertidumbre</w:t>
            </w:r>
            <w:r>
              <w:rPr>
                <w:noProof/>
                <w:webHidden/>
              </w:rPr>
              <w:tab/>
            </w:r>
            <w:r>
              <w:rPr>
                <w:noProof/>
                <w:webHidden/>
              </w:rPr>
              <w:fldChar w:fldCharType="begin"/>
            </w:r>
            <w:r>
              <w:rPr>
                <w:noProof/>
                <w:webHidden/>
              </w:rPr>
              <w:instrText xml:space="preserve"> PAGEREF _Toc478210452 \h </w:instrText>
            </w:r>
            <w:r>
              <w:rPr>
                <w:noProof/>
                <w:webHidden/>
              </w:rPr>
            </w:r>
            <w:r>
              <w:rPr>
                <w:noProof/>
                <w:webHidden/>
              </w:rPr>
              <w:fldChar w:fldCharType="separate"/>
            </w:r>
            <w:r>
              <w:rPr>
                <w:noProof/>
                <w:webHidden/>
              </w:rPr>
              <w:t>14</w:t>
            </w:r>
            <w:r>
              <w:rPr>
                <w:noProof/>
                <w:webHidden/>
              </w:rPr>
              <w:fldChar w:fldCharType="end"/>
            </w:r>
          </w:hyperlink>
        </w:p>
        <w:p w14:paraId="4A7522A6"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3" w:history="1">
            <w:r w:rsidRPr="009A7888">
              <w:rPr>
                <w:rStyle w:val="Hyperlink"/>
                <w:rFonts w:eastAsia="Times New Roman"/>
                <w:bCs/>
                <w:noProof/>
              </w:rPr>
              <w:t>Actividades</w:t>
            </w:r>
            <w:r>
              <w:rPr>
                <w:noProof/>
                <w:webHidden/>
              </w:rPr>
              <w:tab/>
            </w:r>
            <w:r>
              <w:rPr>
                <w:noProof/>
                <w:webHidden/>
              </w:rPr>
              <w:fldChar w:fldCharType="begin"/>
            </w:r>
            <w:r>
              <w:rPr>
                <w:noProof/>
                <w:webHidden/>
              </w:rPr>
              <w:instrText xml:space="preserve"> PAGEREF _Toc478210453 \h </w:instrText>
            </w:r>
            <w:r>
              <w:rPr>
                <w:noProof/>
                <w:webHidden/>
              </w:rPr>
            </w:r>
            <w:r>
              <w:rPr>
                <w:noProof/>
                <w:webHidden/>
              </w:rPr>
              <w:fldChar w:fldCharType="separate"/>
            </w:r>
            <w:r>
              <w:rPr>
                <w:noProof/>
                <w:webHidden/>
              </w:rPr>
              <w:t>14</w:t>
            </w:r>
            <w:r>
              <w:rPr>
                <w:noProof/>
                <w:webHidden/>
              </w:rPr>
              <w:fldChar w:fldCharType="end"/>
            </w:r>
          </w:hyperlink>
        </w:p>
        <w:p w14:paraId="0ABF1F29"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4" w:history="1">
            <w:r w:rsidRPr="009A7888">
              <w:rPr>
                <w:rStyle w:val="Hyperlink"/>
                <w:rFonts w:eastAsia="Times New Roman"/>
                <w:bCs/>
                <w:noProof/>
              </w:rPr>
              <w:t>Hito</w:t>
            </w:r>
            <w:r>
              <w:rPr>
                <w:noProof/>
                <w:webHidden/>
              </w:rPr>
              <w:tab/>
            </w:r>
            <w:r>
              <w:rPr>
                <w:noProof/>
                <w:webHidden/>
              </w:rPr>
              <w:fldChar w:fldCharType="begin"/>
            </w:r>
            <w:r>
              <w:rPr>
                <w:noProof/>
                <w:webHidden/>
              </w:rPr>
              <w:instrText xml:space="preserve"> PAGEREF _Toc478210454 \h </w:instrText>
            </w:r>
            <w:r>
              <w:rPr>
                <w:noProof/>
                <w:webHidden/>
              </w:rPr>
            </w:r>
            <w:r>
              <w:rPr>
                <w:noProof/>
                <w:webHidden/>
              </w:rPr>
              <w:fldChar w:fldCharType="separate"/>
            </w:r>
            <w:r>
              <w:rPr>
                <w:noProof/>
                <w:webHidden/>
              </w:rPr>
              <w:t>14</w:t>
            </w:r>
            <w:r>
              <w:rPr>
                <w:noProof/>
                <w:webHidden/>
              </w:rPr>
              <w:fldChar w:fldCharType="end"/>
            </w:r>
          </w:hyperlink>
        </w:p>
        <w:p w14:paraId="611B2E1A"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5" w:history="1">
            <w:r w:rsidRPr="009A7888">
              <w:rPr>
                <w:rStyle w:val="Hyperlink"/>
                <w:rFonts w:eastAsia="Times New Roman"/>
                <w:bCs/>
                <w:noProof/>
              </w:rPr>
              <w:t>Tarea</w:t>
            </w:r>
            <w:r>
              <w:rPr>
                <w:noProof/>
                <w:webHidden/>
              </w:rPr>
              <w:tab/>
            </w:r>
            <w:r>
              <w:rPr>
                <w:noProof/>
                <w:webHidden/>
              </w:rPr>
              <w:fldChar w:fldCharType="begin"/>
            </w:r>
            <w:r>
              <w:rPr>
                <w:noProof/>
                <w:webHidden/>
              </w:rPr>
              <w:instrText xml:space="preserve"> PAGEREF _Toc478210455 \h </w:instrText>
            </w:r>
            <w:r>
              <w:rPr>
                <w:noProof/>
                <w:webHidden/>
              </w:rPr>
            </w:r>
            <w:r>
              <w:rPr>
                <w:noProof/>
                <w:webHidden/>
              </w:rPr>
              <w:fldChar w:fldCharType="separate"/>
            </w:r>
            <w:r>
              <w:rPr>
                <w:noProof/>
                <w:webHidden/>
              </w:rPr>
              <w:t>14</w:t>
            </w:r>
            <w:r>
              <w:rPr>
                <w:noProof/>
                <w:webHidden/>
              </w:rPr>
              <w:fldChar w:fldCharType="end"/>
            </w:r>
          </w:hyperlink>
        </w:p>
        <w:p w14:paraId="6AC47CDA"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6" w:history="1">
            <w:r w:rsidRPr="009A7888">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_Toc478210456 \h </w:instrText>
            </w:r>
            <w:r>
              <w:rPr>
                <w:noProof/>
                <w:webHidden/>
              </w:rPr>
            </w:r>
            <w:r>
              <w:rPr>
                <w:noProof/>
                <w:webHidden/>
              </w:rPr>
              <w:fldChar w:fldCharType="separate"/>
            </w:r>
            <w:r>
              <w:rPr>
                <w:noProof/>
                <w:webHidden/>
              </w:rPr>
              <w:t>14</w:t>
            </w:r>
            <w:r>
              <w:rPr>
                <w:noProof/>
                <w:webHidden/>
              </w:rPr>
              <w:fldChar w:fldCharType="end"/>
            </w:r>
          </w:hyperlink>
        </w:p>
        <w:p w14:paraId="0EF69622"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7" w:history="1">
            <w:r w:rsidRPr="009A7888">
              <w:rPr>
                <w:rStyle w:val="Hyperlink"/>
                <w:rFonts w:eastAsia="Times New Roman"/>
                <w:bCs/>
                <w:noProof/>
              </w:rPr>
              <w:t>Herramienta automatizada de programación de proyecto</w:t>
            </w:r>
            <w:r>
              <w:rPr>
                <w:noProof/>
                <w:webHidden/>
              </w:rPr>
              <w:tab/>
            </w:r>
            <w:r>
              <w:rPr>
                <w:noProof/>
                <w:webHidden/>
              </w:rPr>
              <w:fldChar w:fldCharType="begin"/>
            </w:r>
            <w:r>
              <w:rPr>
                <w:noProof/>
                <w:webHidden/>
              </w:rPr>
              <w:instrText xml:space="preserve"> PAGEREF _Toc478210457 \h </w:instrText>
            </w:r>
            <w:r>
              <w:rPr>
                <w:noProof/>
                <w:webHidden/>
              </w:rPr>
            </w:r>
            <w:r>
              <w:rPr>
                <w:noProof/>
                <w:webHidden/>
              </w:rPr>
              <w:fldChar w:fldCharType="separate"/>
            </w:r>
            <w:r>
              <w:rPr>
                <w:noProof/>
                <w:webHidden/>
              </w:rPr>
              <w:t>14</w:t>
            </w:r>
            <w:r>
              <w:rPr>
                <w:noProof/>
                <w:webHidden/>
              </w:rPr>
              <w:fldChar w:fldCharType="end"/>
            </w:r>
          </w:hyperlink>
        </w:p>
        <w:p w14:paraId="24EA4F39"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58" w:history="1">
            <w:r w:rsidRPr="009A7888">
              <w:rPr>
                <w:rStyle w:val="Hyperlink"/>
                <w:rFonts w:eastAsia="Times New Roman"/>
                <w:bCs/>
                <w:noProof/>
              </w:rPr>
              <w:t>Metodologías ágiles</w:t>
            </w:r>
            <w:r>
              <w:rPr>
                <w:noProof/>
                <w:webHidden/>
              </w:rPr>
              <w:tab/>
            </w:r>
            <w:r>
              <w:rPr>
                <w:noProof/>
                <w:webHidden/>
              </w:rPr>
              <w:fldChar w:fldCharType="begin"/>
            </w:r>
            <w:r>
              <w:rPr>
                <w:noProof/>
                <w:webHidden/>
              </w:rPr>
              <w:instrText xml:space="preserve"> PAGEREF _Toc478210458 \h </w:instrText>
            </w:r>
            <w:r>
              <w:rPr>
                <w:noProof/>
                <w:webHidden/>
              </w:rPr>
            </w:r>
            <w:r>
              <w:rPr>
                <w:noProof/>
                <w:webHidden/>
              </w:rPr>
              <w:fldChar w:fldCharType="separate"/>
            </w:r>
            <w:r>
              <w:rPr>
                <w:noProof/>
                <w:webHidden/>
              </w:rPr>
              <w:t>15</w:t>
            </w:r>
            <w:r>
              <w:rPr>
                <w:noProof/>
                <w:webHidden/>
              </w:rPr>
              <w:fldChar w:fldCharType="end"/>
            </w:r>
          </w:hyperlink>
        </w:p>
        <w:p w14:paraId="4BEE1260"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59" w:history="1">
            <w:r w:rsidRPr="009A7888">
              <w:rPr>
                <w:rStyle w:val="Hyperlink"/>
                <w:rFonts w:eastAsia="Times New Roman"/>
                <w:bCs/>
                <w:noProof/>
              </w:rPr>
              <w:t>Estado del arte</w:t>
            </w:r>
            <w:r>
              <w:rPr>
                <w:noProof/>
                <w:webHidden/>
              </w:rPr>
              <w:tab/>
            </w:r>
            <w:r>
              <w:rPr>
                <w:noProof/>
                <w:webHidden/>
              </w:rPr>
              <w:fldChar w:fldCharType="begin"/>
            </w:r>
            <w:r>
              <w:rPr>
                <w:noProof/>
                <w:webHidden/>
              </w:rPr>
              <w:instrText xml:space="preserve"> PAGEREF _Toc478210459 \h </w:instrText>
            </w:r>
            <w:r>
              <w:rPr>
                <w:noProof/>
                <w:webHidden/>
              </w:rPr>
            </w:r>
            <w:r>
              <w:rPr>
                <w:noProof/>
                <w:webHidden/>
              </w:rPr>
              <w:fldChar w:fldCharType="separate"/>
            </w:r>
            <w:r>
              <w:rPr>
                <w:noProof/>
                <w:webHidden/>
              </w:rPr>
              <w:t>16</w:t>
            </w:r>
            <w:r>
              <w:rPr>
                <w:noProof/>
                <w:webHidden/>
              </w:rPr>
              <w:fldChar w:fldCharType="end"/>
            </w:r>
          </w:hyperlink>
        </w:p>
        <w:p w14:paraId="0743D075"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60" w:history="1">
            <w:r w:rsidRPr="009A7888">
              <w:rPr>
                <w:rStyle w:val="Hyperlink"/>
                <w:rFonts w:eastAsia="Times New Roman"/>
                <w:bCs/>
                <w:noProof/>
              </w:rPr>
              <w:t>Precedentes y Contexto Cronológico de la Gestión del Valor</w:t>
            </w:r>
            <w:r>
              <w:rPr>
                <w:noProof/>
                <w:webHidden/>
              </w:rPr>
              <w:tab/>
            </w:r>
            <w:r>
              <w:rPr>
                <w:noProof/>
                <w:webHidden/>
              </w:rPr>
              <w:fldChar w:fldCharType="begin"/>
            </w:r>
            <w:r>
              <w:rPr>
                <w:noProof/>
                <w:webHidden/>
              </w:rPr>
              <w:instrText xml:space="preserve"> PAGEREF _Toc478210460 \h </w:instrText>
            </w:r>
            <w:r>
              <w:rPr>
                <w:noProof/>
                <w:webHidden/>
              </w:rPr>
            </w:r>
            <w:r>
              <w:rPr>
                <w:noProof/>
                <w:webHidden/>
              </w:rPr>
              <w:fldChar w:fldCharType="separate"/>
            </w:r>
            <w:r>
              <w:rPr>
                <w:noProof/>
                <w:webHidden/>
              </w:rPr>
              <w:t>16</w:t>
            </w:r>
            <w:r>
              <w:rPr>
                <w:noProof/>
                <w:webHidden/>
              </w:rPr>
              <w:fldChar w:fldCharType="end"/>
            </w:r>
          </w:hyperlink>
        </w:p>
        <w:p w14:paraId="4FA0DB57"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61" w:history="1">
            <w:r w:rsidRPr="009A7888">
              <w:rPr>
                <w:rStyle w:val="Hyperlink"/>
                <w:rFonts w:eastAsia="Times New Roman"/>
                <w:b/>
                <w:bCs/>
                <w:noProof/>
              </w:rPr>
              <w:t>Origen:</w:t>
            </w:r>
            <w:r>
              <w:rPr>
                <w:noProof/>
                <w:webHidden/>
              </w:rPr>
              <w:tab/>
            </w:r>
            <w:r>
              <w:rPr>
                <w:noProof/>
                <w:webHidden/>
              </w:rPr>
              <w:fldChar w:fldCharType="begin"/>
            </w:r>
            <w:r>
              <w:rPr>
                <w:noProof/>
                <w:webHidden/>
              </w:rPr>
              <w:instrText xml:space="preserve"> PAGEREF _Toc478210461 \h </w:instrText>
            </w:r>
            <w:r>
              <w:rPr>
                <w:noProof/>
                <w:webHidden/>
              </w:rPr>
            </w:r>
            <w:r>
              <w:rPr>
                <w:noProof/>
                <w:webHidden/>
              </w:rPr>
              <w:fldChar w:fldCharType="separate"/>
            </w:r>
            <w:r>
              <w:rPr>
                <w:noProof/>
                <w:webHidden/>
              </w:rPr>
              <w:t>16</w:t>
            </w:r>
            <w:r>
              <w:rPr>
                <w:noProof/>
                <w:webHidden/>
              </w:rPr>
              <w:fldChar w:fldCharType="end"/>
            </w:r>
          </w:hyperlink>
        </w:p>
        <w:p w14:paraId="690B7357"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62" w:history="1">
            <w:r w:rsidRPr="009A7888">
              <w:rPr>
                <w:rStyle w:val="Hyperlink"/>
                <w:rFonts w:eastAsia="Times New Roman"/>
                <w:b/>
                <w:bCs/>
                <w:noProof/>
              </w:rPr>
              <w:t>Primeros desafíos:</w:t>
            </w:r>
            <w:r>
              <w:rPr>
                <w:noProof/>
                <w:webHidden/>
              </w:rPr>
              <w:tab/>
            </w:r>
            <w:r>
              <w:rPr>
                <w:noProof/>
                <w:webHidden/>
              </w:rPr>
              <w:fldChar w:fldCharType="begin"/>
            </w:r>
            <w:r>
              <w:rPr>
                <w:noProof/>
                <w:webHidden/>
              </w:rPr>
              <w:instrText xml:space="preserve"> PAGEREF _Toc478210462 \h </w:instrText>
            </w:r>
            <w:r>
              <w:rPr>
                <w:noProof/>
                <w:webHidden/>
              </w:rPr>
            </w:r>
            <w:r>
              <w:rPr>
                <w:noProof/>
                <w:webHidden/>
              </w:rPr>
              <w:fldChar w:fldCharType="separate"/>
            </w:r>
            <w:r>
              <w:rPr>
                <w:noProof/>
                <w:webHidden/>
              </w:rPr>
              <w:t>19</w:t>
            </w:r>
            <w:r>
              <w:rPr>
                <w:noProof/>
                <w:webHidden/>
              </w:rPr>
              <w:fldChar w:fldCharType="end"/>
            </w:r>
          </w:hyperlink>
        </w:p>
        <w:p w14:paraId="7754CF88"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63" w:history="1">
            <w:r w:rsidRPr="009A7888">
              <w:rPr>
                <w:rStyle w:val="Hyperlink"/>
                <w:rFonts w:eastAsia="Times New Roman"/>
                <w:b/>
                <w:bCs/>
                <w:noProof/>
              </w:rPr>
              <w:t>Evolución:</w:t>
            </w:r>
            <w:r>
              <w:rPr>
                <w:noProof/>
                <w:webHidden/>
              </w:rPr>
              <w:tab/>
            </w:r>
            <w:r>
              <w:rPr>
                <w:noProof/>
                <w:webHidden/>
              </w:rPr>
              <w:fldChar w:fldCharType="begin"/>
            </w:r>
            <w:r>
              <w:rPr>
                <w:noProof/>
                <w:webHidden/>
              </w:rPr>
              <w:instrText xml:space="preserve"> PAGEREF _Toc478210463 \h </w:instrText>
            </w:r>
            <w:r>
              <w:rPr>
                <w:noProof/>
                <w:webHidden/>
              </w:rPr>
            </w:r>
            <w:r>
              <w:rPr>
                <w:noProof/>
                <w:webHidden/>
              </w:rPr>
              <w:fldChar w:fldCharType="separate"/>
            </w:r>
            <w:r>
              <w:rPr>
                <w:noProof/>
                <w:webHidden/>
              </w:rPr>
              <w:t>20</w:t>
            </w:r>
            <w:r>
              <w:rPr>
                <w:noProof/>
                <w:webHidden/>
              </w:rPr>
              <w:fldChar w:fldCharType="end"/>
            </w:r>
          </w:hyperlink>
        </w:p>
        <w:p w14:paraId="0BAA8913"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64" w:history="1">
            <w:r w:rsidRPr="009A7888">
              <w:rPr>
                <w:rStyle w:val="Hyperlink"/>
                <w:rFonts w:eastAsia="Times New Roman"/>
                <w:b/>
                <w:bCs/>
                <w:noProof/>
              </w:rPr>
              <w:t>Políticas, legislaciones y documentaciones:</w:t>
            </w:r>
            <w:r>
              <w:rPr>
                <w:noProof/>
                <w:webHidden/>
              </w:rPr>
              <w:tab/>
            </w:r>
            <w:r>
              <w:rPr>
                <w:noProof/>
                <w:webHidden/>
              </w:rPr>
              <w:fldChar w:fldCharType="begin"/>
            </w:r>
            <w:r>
              <w:rPr>
                <w:noProof/>
                <w:webHidden/>
              </w:rPr>
              <w:instrText xml:space="preserve"> PAGEREF _Toc478210464 \h </w:instrText>
            </w:r>
            <w:r>
              <w:rPr>
                <w:noProof/>
                <w:webHidden/>
              </w:rPr>
            </w:r>
            <w:r>
              <w:rPr>
                <w:noProof/>
                <w:webHidden/>
              </w:rPr>
              <w:fldChar w:fldCharType="separate"/>
            </w:r>
            <w:r>
              <w:rPr>
                <w:noProof/>
                <w:webHidden/>
              </w:rPr>
              <w:t>21</w:t>
            </w:r>
            <w:r>
              <w:rPr>
                <w:noProof/>
                <w:webHidden/>
              </w:rPr>
              <w:fldChar w:fldCharType="end"/>
            </w:r>
          </w:hyperlink>
        </w:p>
        <w:p w14:paraId="28594A56"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65" w:history="1">
            <w:r w:rsidRPr="009A7888">
              <w:rPr>
                <w:rStyle w:val="Hyperlink"/>
                <w:rFonts w:eastAsia="Times New Roman"/>
                <w:b/>
                <w:bCs/>
                <w:noProof/>
              </w:rPr>
              <w:t>Inserción en la industria y adopción:</w:t>
            </w:r>
            <w:r>
              <w:rPr>
                <w:noProof/>
                <w:webHidden/>
              </w:rPr>
              <w:tab/>
            </w:r>
            <w:r>
              <w:rPr>
                <w:noProof/>
                <w:webHidden/>
              </w:rPr>
              <w:fldChar w:fldCharType="begin"/>
            </w:r>
            <w:r>
              <w:rPr>
                <w:noProof/>
                <w:webHidden/>
              </w:rPr>
              <w:instrText xml:space="preserve"> PAGEREF _Toc478210465 \h </w:instrText>
            </w:r>
            <w:r>
              <w:rPr>
                <w:noProof/>
                <w:webHidden/>
              </w:rPr>
            </w:r>
            <w:r>
              <w:rPr>
                <w:noProof/>
                <w:webHidden/>
              </w:rPr>
              <w:fldChar w:fldCharType="separate"/>
            </w:r>
            <w:r>
              <w:rPr>
                <w:noProof/>
                <w:webHidden/>
              </w:rPr>
              <w:t>22</w:t>
            </w:r>
            <w:r>
              <w:rPr>
                <w:noProof/>
                <w:webHidden/>
              </w:rPr>
              <w:fldChar w:fldCharType="end"/>
            </w:r>
          </w:hyperlink>
        </w:p>
        <w:p w14:paraId="04859412"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66" w:history="1">
            <w:r w:rsidRPr="009A7888">
              <w:rPr>
                <w:rStyle w:val="Hyperlink"/>
                <w:rFonts w:eastAsia="Times New Roman"/>
                <w:bCs/>
                <w:noProof/>
              </w:rPr>
              <w:t>Herramientas de Gestión de Proyectos y Tareas</w:t>
            </w:r>
            <w:r>
              <w:rPr>
                <w:noProof/>
                <w:webHidden/>
              </w:rPr>
              <w:tab/>
            </w:r>
            <w:r>
              <w:rPr>
                <w:noProof/>
                <w:webHidden/>
              </w:rPr>
              <w:fldChar w:fldCharType="begin"/>
            </w:r>
            <w:r>
              <w:rPr>
                <w:noProof/>
                <w:webHidden/>
              </w:rPr>
              <w:instrText xml:space="preserve"> PAGEREF _Toc478210466 \h </w:instrText>
            </w:r>
            <w:r>
              <w:rPr>
                <w:noProof/>
                <w:webHidden/>
              </w:rPr>
            </w:r>
            <w:r>
              <w:rPr>
                <w:noProof/>
                <w:webHidden/>
              </w:rPr>
              <w:fldChar w:fldCharType="separate"/>
            </w:r>
            <w:r>
              <w:rPr>
                <w:noProof/>
                <w:webHidden/>
              </w:rPr>
              <w:t>25</w:t>
            </w:r>
            <w:r>
              <w:rPr>
                <w:noProof/>
                <w:webHidden/>
              </w:rPr>
              <w:fldChar w:fldCharType="end"/>
            </w:r>
          </w:hyperlink>
        </w:p>
        <w:p w14:paraId="138E2D51"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67" w:history="1">
            <w:r w:rsidRPr="009A7888">
              <w:rPr>
                <w:rStyle w:val="Hyperlink"/>
                <w:rFonts w:eastAsia="Times New Roman"/>
                <w:bCs/>
                <w:noProof/>
              </w:rPr>
              <w:t>Marco metodológico</w:t>
            </w:r>
            <w:r>
              <w:rPr>
                <w:noProof/>
                <w:webHidden/>
              </w:rPr>
              <w:tab/>
            </w:r>
            <w:r>
              <w:rPr>
                <w:noProof/>
                <w:webHidden/>
              </w:rPr>
              <w:fldChar w:fldCharType="begin"/>
            </w:r>
            <w:r>
              <w:rPr>
                <w:noProof/>
                <w:webHidden/>
              </w:rPr>
              <w:instrText xml:space="preserve"> PAGEREF _Toc478210467 \h </w:instrText>
            </w:r>
            <w:r>
              <w:rPr>
                <w:noProof/>
                <w:webHidden/>
              </w:rPr>
            </w:r>
            <w:r>
              <w:rPr>
                <w:noProof/>
                <w:webHidden/>
              </w:rPr>
              <w:fldChar w:fldCharType="separate"/>
            </w:r>
            <w:r>
              <w:rPr>
                <w:noProof/>
                <w:webHidden/>
              </w:rPr>
              <w:t>30</w:t>
            </w:r>
            <w:r>
              <w:rPr>
                <w:noProof/>
                <w:webHidden/>
              </w:rPr>
              <w:fldChar w:fldCharType="end"/>
            </w:r>
          </w:hyperlink>
        </w:p>
        <w:p w14:paraId="506D276F"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68" w:history="1">
            <w:r w:rsidRPr="009A7888">
              <w:rPr>
                <w:rStyle w:val="Hyperlink"/>
                <w:rFonts w:eastAsia="Times New Roman"/>
                <w:bCs/>
                <w:noProof/>
              </w:rPr>
              <w:t>Herramientas</w:t>
            </w:r>
            <w:r>
              <w:rPr>
                <w:noProof/>
                <w:webHidden/>
              </w:rPr>
              <w:tab/>
            </w:r>
            <w:r>
              <w:rPr>
                <w:noProof/>
                <w:webHidden/>
              </w:rPr>
              <w:fldChar w:fldCharType="begin"/>
            </w:r>
            <w:r>
              <w:rPr>
                <w:noProof/>
                <w:webHidden/>
              </w:rPr>
              <w:instrText xml:space="preserve"> PAGEREF _Toc478210468 \h </w:instrText>
            </w:r>
            <w:r>
              <w:rPr>
                <w:noProof/>
                <w:webHidden/>
              </w:rPr>
            </w:r>
            <w:r>
              <w:rPr>
                <w:noProof/>
                <w:webHidden/>
              </w:rPr>
              <w:fldChar w:fldCharType="separate"/>
            </w:r>
            <w:r>
              <w:rPr>
                <w:noProof/>
                <w:webHidden/>
              </w:rPr>
              <w:t>30</w:t>
            </w:r>
            <w:r>
              <w:rPr>
                <w:noProof/>
                <w:webHidden/>
              </w:rPr>
              <w:fldChar w:fldCharType="end"/>
            </w:r>
          </w:hyperlink>
        </w:p>
        <w:p w14:paraId="068EB135"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69" w:history="1">
            <w:r w:rsidRPr="009A7888">
              <w:rPr>
                <w:rStyle w:val="Hyperlink"/>
                <w:rFonts w:eastAsia="Times New Roman"/>
                <w:bCs/>
                <w:noProof/>
              </w:rPr>
              <w:t>Planeamiento de Sprints</w:t>
            </w:r>
            <w:r>
              <w:rPr>
                <w:noProof/>
                <w:webHidden/>
              </w:rPr>
              <w:tab/>
            </w:r>
            <w:r>
              <w:rPr>
                <w:noProof/>
                <w:webHidden/>
              </w:rPr>
              <w:fldChar w:fldCharType="begin"/>
            </w:r>
            <w:r>
              <w:rPr>
                <w:noProof/>
                <w:webHidden/>
              </w:rPr>
              <w:instrText xml:space="preserve"> PAGEREF _Toc478210469 \h </w:instrText>
            </w:r>
            <w:r>
              <w:rPr>
                <w:noProof/>
                <w:webHidden/>
              </w:rPr>
            </w:r>
            <w:r>
              <w:rPr>
                <w:noProof/>
                <w:webHidden/>
              </w:rPr>
              <w:fldChar w:fldCharType="separate"/>
            </w:r>
            <w:r>
              <w:rPr>
                <w:noProof/>
                <w:webHidden/>
              </w:rPr>
              <w:t>31</w:t>
            </w:r>
            <w:r>
              <w:rPr>
                <w:noProof/>
                <w:webHidden/>
              </w:rPr>
              <w:fldChar w:fldCharType="end"/>
            </w:r>
          </w:hyperlink>
        </w:p>
        <w:p w14:paraId="2B30F69A"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0" w:history="1">
            <w:r w:rsidRPr="009A7888">
              <w:rPr>
                <w:rStyle w:val="Hyperlink"/>
                <w:rFonts w:eastAsia="Times New Roman"/>
                <w:b/>
                <w:bCs/>
                <w:noProof/>
              </w:rPr>
              <w:t>Sprint #1</w:t>
            </w:r>
            <w:r>
              <w:rPr>
                <w:noProof/>
                <w:webHidden/>
              </w:rPr>
              <w:tab/>
            </w:r>
            <w:r>
              <w:rPr>
                <w:noProof/>
                <w:webHidden/>
              </w:rPr>
              <w:fldChar w:fldCharType="begin"/>
            </w:r>
            <w:r>
              <w:rPr>
                <w:noProof/>
                <w:webHidden/>
              </w:rPr>
              <w:instrText xml:space="preserve"> PAGEREF _Toc478210470 \h </w:instrText>
            </w:r>
            <w:r>
              <w:rPr>
                <w:noProof/>
                <w:webHidden/>
              </w:rPr>
            </w:r>
            <w:r>
              <w:rPr>
                <w:noProof/>
                <w:webHidden/>
              </w:rPr>
              <w:fldChar w:fldCharType="separate"/>
            </w:r>
            <w:r>
              <w:rPr>
                <w:noProof/>
                <w:webHidden/>
              </w:rPr>
              <w:t>31</w:t>
            </w:r>
            <w:r>
              <w:rPr>
                <w:noProof/>
                <w:webHidden/>
              </w:rPr>
              <w:fldChar w:fldCharType="end"/>
            </w:r>
          </w:hyperlink>
        </w:p>
        <w:p w14:paraId="10713C34"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1" w:history="1">
            <w:r w:rsidRPr="009A7888">
              <w:rPr>
                <w:rStyle w:val="Hyperlink"/>
                <w:rFonts w:eastAsia="Times New Roman"/>
                <w:b/>
                <w:bCs/>
                <w:noProof/>
              </w:rPr>
              <w:t>Sprint #2</w:t>
            </w:r>
            <w:r>
              <w:rPr>
                <w:noProof/>
                <w:webHidden/>
              </w:rPr>
              <w:tab/>
            </w:r>
            <w:r>
              <w:rPr>
                <w:noProof/>
                <w:webHidden/>
              </w:rPr>
              <w:fldChar w:fldCharType="begin"/>
            </w:r>
            <w:r>
              <w:rPr>
                <w:noProof/>
                <w:webHidden/>
              </w:rPr>
              <w:instrText xml:space="preserve"> PAGEREF _Toc478210471 \h </w:instrText>
            </w:r>
            <w:r>
              <w:rPr>
                <w:noProof/>
                <w:webHidden/>
              </w:rPr>
            </w:r>
            <w:r>
              <w:rPr>
                <w:noProof/>
                <w:webHidden/>
              </w:rPr>
              <w:fldChar w:fldCharType="separate"/>
            </w:r>
            <w:r>
              <w:rPr>
                <w:noProof/>
                <w:webHidden/>
              </w:rPr>
              <w:t>31</w:t>
            </w:r>
            <w:r>
              <w:rPr>
                <w:noProof/>
                <w:webHidden/>
              </w:rPr>
              <w:fldChar w:fldCharType="end"/>
            </w:r>
          </w:hyperlink>
        </w:p>
        <w:p w14:paraId="631F4A97"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2" w:history="1">
            <w:r w:rsidRPr="009A7888">
              <w:rPr>
                <w:rStyle w:val="Hyperlink"/>
                <w:rFonts w:eastAsia="Times New Roman"/>
                <w:b/>
                <w:bCs/>
                <w:noProof/>
              </w:rPr>
              <w:t>Sprint #3</w:t>
            </w:r>
            <w:r>
              <w:rPr>
                <w:noProof/>
                <w:webHidden/>
              </w:rPr>
              <w:tab/>
            </w:r>
            <w:r>
              <w:rPr>
                <w:noProof/>
                <w:webHidden/>
              </w:rPr>
              <w:fldChar w:fldCharType="begin"/>
            </w:r>
            <w:r>
              <w:rPr>
                <w:noProof/>
                <w:webHidden/>
              </w:rPr>
              <w:instrText xml:space="preserve"> PAGEREF _Toc478210472 \h </w:instrText>
            </w:r>
            <w:r>
              <w:rPr>
                <w:noProof/>
                <w:webHidden/>
              </w:rPr>
            </w:r>
            <w:r>
              <w:rPr>
                <w:noProof/>
                <w:webHidden/>
              </w:rPr>
              <w:fldChar w:fldCharType="separate"/>
            </w:r>
            <w:r>
              <w:rPr>
                <w:noProof/>
                <w:webHidden/>
              </w:rPr>
              <w:t>31</w:t>
            </w:r>
            <w:r>
              <w:rPr>
                <w:noProof/>
                <w:webHidden/>
              </w:rPr>
              <w:fldChar w:fldCharType="end"/>
            </w:r>
          </w:hyperlink>
        </w:p>
        <w:p w14:paraId="427D696F"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3" w:history="1">
            <w:r w:rsidRPr="009A7888">
              <w:rPr>
                <w:rStyle w:val="Hyperlink"/>
                <w:rFonts w:eastAsia="Times New Roman"/>
                <w:b/>
                <w:bCs/>
                <w:noProof/>
              </w:rPr>
              <w:t>Sprint #4</w:t>
            </w:r>
            <w:r>
              <w:rPr>
                <w:noProof/>
                <w:webHidden/>
              </w:rPr>
              <w:tab/>
            </w:r>
            <w:r>
              <w:rPr>
                <w:noProof/>
                <w:webHidden/>
              </w:rPr>
              <w:fldChar w:fldCharType="begin"/>
            </w:r>
            <w:r>
              <w:rPr>
                <w:noProof/>
                <w:webHidden/>
              </w:rPr>
              <w:instrText xml:space="preserve"> PAGEREF _Toc478210473 \h </w:instrText>
            </w:r>
            <w:r>
              <w:rPr>
                <w:noProof/>
                <w:webHidden/>
              </w:rPr>
            </w:r>
            <w:r>
              <w:rPr>
                <w:noProof/>
                <w:webHidden/>
              </w:rPr>
              <w:fldChar w:fldCharType="separate"/>
            </w:r>
            <w:r>
              <w:rPr>
                <w:noProof/>
                <w:webHidden/>
              </w:rPr>
              <w:t>31</w:t>
            </w:r>
            <w:r>
              <w:rPr>
                <w:noProof/>
                <w:webHidden/>
              </w:rPr>
              <w:fldChar w:fldCharType="end"/>
            </w:r>
          </w:hyperlink>
        </w:p>
        <w:p w14:paraId="60429459"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4" w:history="1">
            <w:r w:rsidRPr="009A7888">
              <w:rPr>
                <w:rStyle w:val="Hyperlink"/>
                <w:rFonts w:eastAsia="Times New Roman"/>
                <w:b/>
                <w:bCs/>
                <w:noProof/>
              </w:rPr>
              <w:t>Sprint #5</w:t>
            </w:r>
            <w:r>
              <w:rPr>
                <w:noProof/>
                <w:webHidden/>
              </w:rPr>
              <w:tab/>
            </w:r>
            <w:r>
              <w:rPr>
                <w:noProof/>
                <w:webHidden/>
              </w:rPr>
              <w:fldChar w:fldCharType="begin"/>
            </w:r>
            <w:r>
              <w:rPr>
                <w:noProof/>
                <w:webHidden/>
              </w:rPr>
              <w:instrText xml:space="preserve"> PAGEREF _Toc478210474 \h </w:instrText>
            </w:r>
            <w:r>
              <w:rPr>
                <w:noProof/>
                <w:webHidden/>
              </w:rPr>
            </w:r>
            <w:r>
              <w:rPr>
                <w:noProof/>
                <w:webHidden/>
              </w:rPr>
              <w:fldChar w:fldCharType="separate"/>
            </w:r>
            <w:r>
              <w:rPr>
                <w:noProof/>
                <w:webHidden/>
              </w:rPr>
              <w:t>32</w:t>
            </w:r>
            <w:r>
              <w:rPr>
                <w:noProof/>
                <w:webHidden/>
              </w:rPr>
              <w:fldChar w:fldCharType="end"/>
            </w:r>
          </w:hyperlink>
        </w:p>
        <w:p w14:paraId="7542100B"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5" w:history="1">
            <w:r w:rsidRPr="009A7888">
              <w:rPr>
                <w:rStyle w:val="Hyperlink"/>
                <w:rFonts w:eastAsia="Times New Roman"/>
                <w:b/>
                <w:bCs/>
                <w:noProof/>
              </w:rPr>
              <w:t>Sprint #6</w:t>
            </w:r>
            <w:r>
              <w:rPr>
                <w:noProof/>
                <w:webHidden/>
              </w:rPr>
              <w:tab/>
            </w:r>
            <w:r>
              <w:rPr>
                <w:noProof/>
                <w:webHidden/>
              </w:rPr>
              <w:fldChar w:fldCharType="begin"/>
            </w:r>
            <w:r>
              <w:rPr>
                <w:noProof/>
                <w:webHidden/>
              </w:rPr>
              <w:instrText xml:space="preserve"> PAGEREF _Toc478210475 \h </w:instrText>
            </w:r>
            <w:r>
              <w:rPr>
                <w:noProof/>
                <w:webHidden/>
              </w:rPr>
            </w:r>
            <w:r>
              <w:rPr>
                <w:noProof/>
                <w:webHidden/>
              </w:rPr>
              <w:fldChar w:fldCharType="separate"/>
            </w:r>
            <w:r>
              <w:rPr>
                <w:noProof/>
                <w:webHidden/>
              </w:rPr>
              <w:t>32</w:t>
            </w:r>
            <w:r>
              <w:rPr>
                <w:noProof/>
                <w:webHidden/>
              </w:rPr>
              <w:fldChar w:fldCharType="end"/>
            </w:r>
          </w:hyperlink>
        </w:p>
        <w:p w14:paraId="026E5D8D"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6" w:history="1">
            <w:r w:rsidRPr="009A7888">
              <w:rPr>
                <w:rStyle w:val="Hyperlink"/>
                <w:rFonts w:eastAsia="Times New Roman"/>
                <w:b/>
                <w:bCs/>
                <w:noProof/>
              </w:rPr>
              <w:t>Sprint #7</w:t>
            </w:r>
            <w:r>
              <w:rPr>
                <w:noProof/>
                <w:webHidden/>
              </w:rPr>
              <w:tab/>
            </w:r>
            <w:r>
              <w:rPr>
                <w:noProof/>
                <w:webHidden/>
              </w:rPr>
              <w:fldChar w:fldCharType="begin"/>
            </w:r>
            <w:r>
              <w:rPr>
                <w:noProof/>
                <w:webHidden/>
              </w:rPr>
              <w:instrText xml:space="preserve"> PAGEREF _Toc478210476 \h </w:instrText>
            </w:r>
            <w:r>
              <w:rPr>
                <w:noProof/>
                <w:webHidden/>
              </w:rPr>
            </w:r>
            <w:r>
              <w:rPr>
                <w:noProof/>
                <w:webHidden/>
              </w:rPr>
              <w:fldChar w:fldCharType="separate"/>
            </w:r>
            <w:r>
              <w:rPr>
                <w:noProof/>
                <w:webHidden/>
              </w:rPr>
              <w:t>32</w:t>
            </w:r>
            <w:r>
              <w:rPr>
                <w:noProof/>
                <w:webHidden/>
              </w:rPr>
              <w:fldChar w:fldCharType="end"/>
            </w:r>
          </w:hyperlink>
        </w:p>
        <w:p w14:paraId="5F079EE5"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7" w:history="1">
            <w:r w:rsidRPr="009A7888">
              <w:rPr>
                <w:rStyle w:val="Hyperlink"/>
                <w:rFonts w:eastAsia="Times New Roman"/>
                <w:b/>
                <w:bCs/>
                <w:noProof/>
              </w:rPr>
              <w:t>Sprint #8</w:t>
            </w:r>
            <w:r>
              <w:rPr>
                <w:noProof/>
                <w:webHidden/>
              </w:rPr>
              <w:tab/>
            </w:r>
            <w:r>
              <w:rPr>
                <w:noProof/>
                <w:webHidden/>
              </w:rPr>
              <w:fldChar w:fldCharType="begin"/>
            </w:r>
            <w:r>
              <w:rPr>
                <w:noProof/>
                <w:webHidden/>
              </w:rPr>
              <w:instrText xml:space="preserve"> PAGEREF _Toc478210477 \h </w:instrText>
            </w:r>
            <w:r>
              <w:rPr>
                <w:noProof/>
                <w:webHidden/>
              </w:rPr>
            </w:r>
            <w:r>
              <w:rPr>
                <w:noProof/>
                <w:webHidden/>
              </w:rPr>
              <w:fldChar w:fldCharType="separate"/>
            </w:r>
            <w:r>
              <w:rPr>
                <w:noProof/>
                <w:webHidden/>
              </w:rPr>
              <w:t>32</w:t>
            </w:r>
            <w:r>
              <w:rPr>
                <w:noProof/>
                <w:webHidden/>
              </w:rPr>
              <w:fldChar w:fldCharType="end"/>
            </w:r>
          </w:hyperlink>
        </w:p>
        <w:p w14:paraId="4267ABA2"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8" w:history="1">
            <w:r w:rsidRPr="009A7888">
              <w:rPr>
                <w:rStyle w:val="Hyperlink"/>
                <w:rFonts w:eastAsia="Times New Roman"/>
                <w:b/>
                <w:bCs/>
                <w:noProof/>
              </w:rPr>
              <w:t>Sprint #9</w:t>
            </w:r>
            <w:r>
              <w:rPr>
                <w:noProof/>
                <w:webHidden/>
              </w:rPr>
              <w:tab/>
            </w:r>
            <w:r>
              <w:rPr>
                <w:noProof/>
                <w:webHidden/>
              </w:rPr>
              <w:fldChar w:fldCharType="begin"/>
            </w:r>
            <w:r>
              <w:rPr>
                <w:noProof/>
                <w:webHidden/>
              </w:rPr>
              <w:instrText xml:space="preserve"> PAGEREF _Toc478210478 \h </w:instrText>
            </w:r>
            <w:r>
              <w:rPr>
                <w:noProof/>
                <w:webHidden/>
              </w:rPr>
            </w:r>
            <w:r>
              <w:rPr>
                <w:noProof/>
                <w:webHidden/>
              </w:rPr>
              <w:fldChar w:fldCharType="separate"/>
            </w:r>
            <w:r>
              <w:rPr>
                <w:noProof/>
                <w:webHidden/>
              </w:rPr>
              <w:t>33</w:t>
            </w:r>
            <w:r>
              <w:rPr>
                <w:noProof/>
                <w:webHidden/>
              </w:rPr>
              <w:fldChar w:fldCharType="end"/>
            </w:r>
          </w:hyperlink>
        </w:p>
        <w:p w14:paraId="1E303AAC"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79" w:history="1">
            <w:r w:rsidRPr="009A7888">
              <w:rPr>
                <w:rStyle w:val="Hyperlink"/>
                <w:rFonts w:eastAsia="Times New Roman"/>
                <w:b/>
                <w:bCs/>
                <w:noProof/>
              </w:rPr>
              <w:t>Sprint #10</w:t>
            </w:r>
            <w:r>
              <w:rPr>
                <w:noProof/>
                <w:webHidden/>
              </w:rPr>
              <w:tab/>
            </w:r>
            <w:r>
              <w:rPr>
                <w:noProof/>
                <w:webHidden/>
              </w:rPr>
              <w:fldChar w:fldCharType="begin"/>
            </w:r>
            <w:r>
              <w:rPr>
                <w:noProof/>
                <w:webHidden/>
              </w:rPr>
              <w:instrText xml:space="preserve"> PAGEREF _Toc478210479 \h </w:instrText>
            </w:r>
            <w:r>
              <w:rPr>
                <w:noProof/>
                <w:webHidden/>
              </w:rPr>
            </w:r>
            <w:r>
              <w:rPr>
                <w:noProof/>
                <w:webHidden/>
              </w:rPr>
              <w:fldChar w:fldCharType="separate"/>
            </w:r>
            <w:r>
              <w:rPr>
                <w:noProof/>
                <w:webHidden/>
              </w:rPr>
              <w:t>33</w:t>
            </w:r>
            <w:r>
              <w:rPr>
                <w:noProof/>
                <w:webHidden/>
              </w:rPr>
              <w:fldChar w:fldCharType="end"/>
            </w:r>
          </w:hyperlink>
        </w:p>
        <w:p w14:paraId="3B47A3A3"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0" w:history="1">
            <w:r w:rsidRPr="009A7888">
              <w:rPr>
                <w:rStyle w:val="Hyperlink"/>
                <w:rFonts w:eastAsia="Times New Roman"/>
                <w:b/>
                <w:bCs/>
                <w:noProof/>
              </w:rPr>
              <w:t>Sprint #11</w:t>
            </w:r>
            <w:r>
              <w:rPr>
                <w:noProof/>
                <w:webHidden/>
              </w:rPr>
              <w:tab/>
            </w:r>
            <w:r>
              <w:rPr>
                <w:noProof/>
                <w:webHidden/>
              </w:rPr>
              <w:fldChar w:fldCharType="begin"/>
            </w:r>
            <w:r>
              <w:rPr>
                <w:noProof/>
                <w:webHidden/>
              </w:rPr>
              <w:instrText xml:space="preserve"> PAGEREF _Toc478210480 \h </w:instrText>
            </w:r>
            <w:r>
              <w:rPr>
                <w:noProof/>
                <w:webHidden/>
              </w:rPr>
            </w:r>
            <w:r>
              <w:rPr>
                <w:noProof/>
                <w:webHidden/>
              </w:rPr>
              <w:fldChar w:fldCharType="separate"/>
            </w:r>
            <w:r>
              <w:rPr>
                <w:noProof/>
                <w:webHidden/>
              </w:rPr>
              <w:t>33</w:t>
            </w:r>
            <w:r>
              <w:rPr>
                <w:noProof/>
                <w:webHidden/>
              </w:rPr>
              <w:fldChar w:fldCharType="end"/>
            </w:r>
          </w:hyperlink>
        </w:p>
        <w:p w14:paraId="465D852C"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1" w:history="1">
            <w:r w:rsidRPr="009A7888">
              <w:rPr>
                <w:rStyle w:val="Hyperlink"/>
                <w:rFonts w:eastAsia="Times New Roman"/>
                <w:b/>
                <w:bCs/>
                <w:noProof/>
              </w:rPr>
              <w:t>Sprint #12</w:t>
            </w:r>
            <w:r>
              <w:rPr>
                <w:noProof/>
                <w:webHidden/>
              </w:rPr>
              <w:tab/>
            </w:r>
            <w:r>
              <w:rPr>
                <w:noProof/>
                <w:webHidden/>
              </w:rPr>
              <w:fldChar w:fldCharType="begin"/>
            </w:r>
            <w:r>
              <w:rPr>
                <w:noProof/>
                <w:webHidden/>
              </w:rPr>
              <w:instrText xml:space="preserve"> PAGEREF _Toc478210481 \h </w:instrText>
            </w:r>
            <w:r>
              <w:rPr>
                <w:noProof/>
                <w:webHidden/>
              </w:rPr>
            </w:r>
            <w:r>
              <w:rPr>
                <w:noProof/>
                <w:webHidden/>
              </w:rPr>
              <w:fldChar w:fldCharType="separate"/>
            </w:r>
            <w:r>
              <w:rPr>
                <w:noProof/>
                <w:webHidden/>
              </w:rPr>
              <w:t>34</w:t>
            </w:r>
            <w:r>
              <w:rPr>
                <w:noProof/>
                <w:webHidden/>
              </w:rPr>
              <w:fldChar w:fldCharType="end"/>
            </w:r>
          </w:hyperlink>
        </w:p>
        <w:p w14:paraId="0CCAC47A"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2" w:history="1">
            <w:r w:rsidRPr="009A7888">
              <w:rPr>
                <w:rStyle w:val="Hyperlink"/>
                <w:rFonts w:eastAsia="Times New Roman"/>
                <w:b/>
                <w:bCs/>
                <w:noProof/>
              </w:rPr>
              <w:t>Sprint #13</w:t>
            </w:r>
            <w:r>
              <w:rPr>
                <w:noProof/>
                <w:webHidden/>
              </w:rPr>
              <w:tab/>
            </w:r>
            <w:r>
              <w:rPr>
                <w:noProof/>
                <w:webHidden/>
              </w:rPr>
              <w:fldChar w:fldCharType="begin"/>
            </w:r>
            <w:r>
              <w:rPr>
                <w:noProof/>
                <w:webHidden/>
              </w:rPr>
              <w:instrText xml:space="preserve"> PAGEREF _Toc478210482 \h </w:instrText>
            </w:r>
            <w:r>
              <w:rPr>
                <w:noProof/>
                <w:webHidden/>
              </w:rPr>
            </w:r>
            <w:r>
              <w:rPr>
                <w:noProof/>
                <w:webHidden/>
              </w:rPr>
              <w:fldChar w:fldCharType="separate"/>
            </w:r>
            <w:r>
              <w:rPr>
                <w:noProof/>
                <w:webHidden/>
              </w:rPr>
              <w:t>34</w:t>
            </w:r>
            <w:r>
              <w:rPr>
                <w:noProof/>
                <w:webHidden/>
              </w:rPr>
              <w:fldChar w:fldCharType="end"/>
            </w:r>
          </w:hyperlink>
        </w:p>
        <w:p w14:paraId="59E0277A"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3" w:history="1">
            <w:r w:rsidRPr="009A7888">
              <w:rPr>
                <w:rStyle w:val="Hyperlink"/>
                <w:rFonts w:eastAsia="Times New Roman"/>
                <w:b/>
                <w:bCs/>
                <w:noProof/>
              </w:rPr>
              <w:t>Sprint #14</w:t>
            </w:r>
            <w:r>
              <w:rPr>
                <w:noProof/>
                <w:webHidden/>
              </w:rPr>
              <w:tab/>
            </w:r>
            <w:r>
              <w:rPr>
                <w:noProof/>
                <w:webHidden/>
              </w:rPr>
              <w:fldChar w:fldCharType="begin"/>
            </w:r>
            <w:r>
              <w:rPr>
                <w:noProof/>
                <w:webHidden/>
              </w:rPr>
              <w:instrText xml:space="preserve"> PAGEREF _Toc478210483 \h </w:instrText>
            </w:r>
            <w:r>
              <w:rPr>
                <w:noProof/>
                <w:webHidden/>
              </w:rPr>
            </w:r>
            <w:r>
              <w:rPr>
                <w:noProof/>
                <w:webHidden/>
              </w:rPr>
              <w:fldChar w:fldCharType="separate"/>
            </w:r>
            <w:r>
              <w:rPr>
                <w:noProof/>
                <w:webHidden/>
              </w:rPr>
              <w:t>34</w:t>
            </w:r>
            <w:r>
              <w:rPr>
                <w:noProof/>
                <w:webHidden/>
              </w:rPr>
              <w:fldChar w:fldCharType="end"/>
            </w:r>
          </w:hyperlink>
        </w:p>
        <w:p w14:paraId="07576524"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4" w:history="1">
            <w:r w:rsidRPr="009A7888">
              <w:rPr>
                <w:rStyle w:val="Hyperlink"/>
                <w:rFonts w:eastAsia="Times New Roman"/>
                <w:b/>
                <w:bCs/>
                <w:noProof/>
              </w:rPr>
              <w:t>Sprint #15</w:t>
            </w:r>
            <w:r>
              <w:rPr>
                <w:noProof/>
                <w:webHidden/>
              </w:rPr>
              <w:tab/>
            </w:r>
            <w:r>
              <w:rPr>
                <w:noProof/>
                <w:webHidden/>
              </w:rPr>
              <w:fldChar w:fldCharType="begin"/>
            </w:r>
            <w:r>
              <w:rPr>
                <w:noProof/>
                <w:webHidden/>
              </w:rPr>
              <w:instrText xml:space="preserve"> PAGEREF _Toc478210484 \h </w:instrText>
            </w:r>
            <w:r>
              <w:rPr>
                <w:noProof/>
                <w:webHidden/>
              </w:rPr>
            </w:r>
            <w:r>
              <w:rPr>
                <w:noProof/>
                <w:webHidden/>
              </w:rPr>
              <w:fldChar w:fldCharType="separate"/>
            </w:r>
            <w:r>
              <w:rPr>
                <w:noProof/>
                <w:webHidden/>
              </w:rPr>
              <w:t>34</w:t>
            </w:r>
            <w:r>
              <w:rPr>
                <w:noProof/>
                <w:webHidden/>
              </w:rPr>
              <w:fldChar w:fldCharType="end"/>
            </w:r>
          </w:hyperlink>
        </w:p>
        <w:p w14:paraId="3ECFC62F"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485" w:history="1">
            <w:r w:rsidRPr="009A7888">
              <w:rPr>
                <w:rStyle w:val="Hyperlink"/>
                <w:rFonts w:eastAsia="Times New Roman"/>
                <w:bCs/>
                <w:noProof/>
              </w:rPr>
              <w:t>Datos iniciales</w:t>
            </w:r>
            <w:r>
              <w:rPr>
                <w:noProof/>
                <w:webHidden/>
              </w:rPr>
              <w:tab/>
            </w:r>
            <w:r>
              <w:rPr>
                <w:noProof/>
                <w:webHidden/>
              </w:rPr>
              <w:fldChar w:fldCharType="begin"/>
            </w:r>
            <w:r>
              <w:rPr>
                <w:noProof/>
                <w:webHidden/>
              </w:rPr>
              <w:instrText xml:space="preserve"> PAGEREF _Toc478210485 \h </w:instrText>
            </w:r>
            <w:r>
              <w:rPr>
                <w:noProof/>
                <w:webHidden/>
              </w:rPr>
            </w:r>
            <w:r>
              <w:rPr>
                <w:noProof/>
                <w:webHidden/>
              </w:rPr>
              <w:fldChar w:fldCharType="separate"/>
            </w:r>
            <w:r>
              <w:rPr>
                <w:noProof/>
                <w:webHidden/>
              </w:rPr>
              <w:t>36</w:t>
            </w:r>
            <w:r>
              <w:rPr>
                <w:noProof/>
                <w:webHidden/>
              </w:rPr>
              <w:fldChar w:fldCharType="end"/>
            </w:r>
          </w:hyperlink>
        </w:p>
        <w:p w14:paraId="43F2C414"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86" w:history="1">
            <w:r w:rsidRPr="009A7888">
              <w:rPr>
                <w:rStyle w:val="Hyperlink"/>
                <w:rFonts w:eastAsia="Times New Roman"/>
                <w:bCs/>
                <w:noProof/>
              </w:rPr>
              <w:t>Roles iniciales</w:t>
            </w:r>
            <w:r>
              <w:rPr>
                <w:noProof/>
                <w:webHidden/>
              </w:rPr>
              <w:tab/>
            </w:r>
            <w:r>
              <w:rPr>
                <w:noProof/>
                <w:webHidden/>
              </w:rPr>
              <w:fldChar w:fldCharType="begin"/>
            </w:r>
            <w:r>
              <w:rPr>
                <w:noProof/>
                <w:webHidden/>
              </w:rPr>
              <w:instrText xml:space="preserve"> PAGEREF _Toc478210486 \h </w:instrText>
            </w:r>
            <w:r>
              <w:rPr>
                <w:noProof/>
                <w:webHidden/>
              </w:rPr>
            </w:r>
            <w:r>
              <w:rPr>
                <w:noProof/>
                <w:webHidden/>
              </w:rPr>
              <w:fldChar w:fldCharType="separate"/>
            </w:r>
            <w:r>
              <w:rPr>
                <w:noProof/>
                <w:webHidden/>
              </w:rPr>
              <w:t>36</w:t>
            </w:r>
            <w:r>
              <w:rPr>
                <w:noProof/>
                <w:webHidden/>
              </w:rPr>
              <w:fldChar w:fldCharType="end"/>
            </w:r>
          </w:hyperlink>
        </w:p>
        <w:p w14:paraId="53590649"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7" w:history="1">
            <w:r w:rsidRPr="009A7888">
              <w:rPr>
                <w:rStyle w:val="Hyperlink"/>
                <w:rFonts w:eastAsia="Times New Roman"/>
                <w:b/>
                <w:bCs/>
                <w:noProof/>
              </w:rPr>
              <w:t>Director de proyecto:</w:t>
            </w:r>
            <w:r>
              <w:rPr>
                <w:noProof/>
                <w:webHidden/>
              </w:rPr>
              <w:tab/>
            </w:r>
            <w:r>
              <w:rPr>
                <w:noProof/>
                <w:webHidden/>
              </w:rPr>
              <w:fldChar w:fldCharType="begin"/>
            </w:r>
            <w:r>
              <w:rPr>
                <w:noProof/>
                <w:webHidden/>
              </w:rPr>
              <w:instrText xml:space="preserve"> PAGEREF _Toc478210487 \h </w:instrText>
            </w:r>
            <w:r>
              <w:rPr>
                <w:noProof/>
                <w:webHidden/>
              </w:rPr>
            </w:r>
            <w:r>
              <w:rPr>
                <w:noProof/>
                <w:webHidden/>
              </w:rPr>
              <w:fldChar w:fldCharType="separate"/>
            </w:r>
            <w:r>
              <w:rPr>
                <w:noProof/>
                <w:webHidden/>
              </w:rPr>
              <w:t>36</w:t>
            </w:r>
            <w:r>
              <w:rPr>
                <w:noProof/>
                <w:webHidden/>
              </w:rPr>
              <w:fldChar w:fldCharType="end"/>
            </w:r>
          </w:hyperlink>
        </w:p>
        <w:p w14:paraId="19530240"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8" w:history="1">
            <w:r w:rsidRPr="009A7888">
              <w:rPr>
                <w:rStyle w:val="Hyperlink"/>
                <w:rFonts w:eastAsia="Times New Roman"/>
                <w:b/>
                <w:bCs/>
                <w:noProof/>
              </w:rPr>
              <w:t>Interesado</w:t>
            </w:r>
            <w:r>
              <w:rPr>
                <w:noProof/>
                <w:webHidden/>
              </w:rPr>
              <w:tab/>
            </w:r>
            <w:r>
              <w:rPr>
                <w:noProof/>
                <w:webHidden/>
              </w:rPr>
              <w:fldChar w:fldCharType="begin"/>
            </w:r>
            <w:r>
              <w:rPr>
                <w:noProof/>
                <w:webHidden/>
              </w:rPr>
              <w:instrText xml:space="preserve"> PAGEREF _Toc478210488 \h </w:instrText>
            </w:r>
            <w:r>
              <w:rPr>
                <w:noProof/>
                <w:webHidden/>
              </w:rPr>
            </w:r>
            <w:r>
              <w:rPr>
                <w:noProof/>
                <w:webHidden/>
              </w:rPr>
              <w:fldChar w:fldCharType="separate"/>
            </w:r>
            <w:r>
              <w:rPr>
                <w:noProof/>
                <w:webHidden/>
              </w:rPr>
              <w:t>37</w:t>
            </w:r>
            <w:r>
              <w:rPr>
                <w:noProof/>
                <w:webHidden/>
              </w:rPr>
              <w:fldChar w:fldCharType="end"/>
            </w:r>
          </w:hyperlink>
        </w:p>
        <w:p w14:paraId="208A2206"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89" w:history="1">
            <w:r w:rsidRPr="009A7888">
              <w:rPr>
                <w:rStyle w:val="Hyperlink"/>
                <w:rFonts w:eastAsia="Times New Roman"/>
                <w:b/>
                <w:bCs/>
                <w:noProof/>
              </w:rPr>
              <w:t>Gestor de recursos humanos (RRHH)</w:t>
            </w:r>
            <w:r>
              <w:rPr>
                <w:noProof/>
                <w:webHidden/>
              </w:rPr>
              <w:tab/>
            </w:r>
            <w:r>
              <w:rPr>
                <w:noProof/>
                <w:webHidden/>
              </w:rPr>
              <w:fldChar w:fldCharType="begin"/>
            </w:r>
            <w:r>
              <w:rPr>
                <w:noProof/>
                <w:webHidden/>
              </w:rPr>
              <w:instrText xml:space="preserve"> PAGEREF _Toc478210489 \h </w:instrText>
            </w:r>
            <w:r>
              <w:rPr>
                <w:noProof/>
                <w:webHidden/>
              </w:rPr>
            </w:r>
            <w:r>
              <w:rPr>
                <w:noProof/>
                <w:webHidden/>
              </w:rPr>
              <w:fldChar w:fldCharType="separate"/>
            </w:r>
            <w:r>
              <w:rPr>
                <w:noProof/>
                <w:webHidden/>
              </w:rPr>
              <w:t>37</w:t>
            </w:r>
            <w:r>
              <w:rPr>
                <w:noProof/>
                <w:webHidden/>
              </w:rPr>
              <w:fldChar w:fldCharType="end"/>
            </w:r>
          </w:hyperlink>
        </w:p>
        <w:p w14:paraId="6E4812AC"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0" w:history="1">
            <w:r w:rsidRPr="009A7888">
              <w:rPr>
                <w:rStyle w:val="Hyperlink"/>
                <w:rFonts w:eastAsia="Times New Roman"/>
                <w:b/>
                <w:bCs/>
                <w:noProof/>
              </w:rPr>
              <w:t>Supervisor</w:t>
            </w:r>
            <w:r>
              <w:rPr>
                <w:noProof/>
                <w:webHidden/>
              </w:rPr>
              <w:tab/>
            </w:r>
            <w:r>
              <w:rPr>
                <w:noProof/>
                <w:webHidden/>
              </w:rPr>
              <w:fldChar w:fldCharType="begin"/>
            </w:r>
            <w:r>
              <w:rPr>
                <w:noProof/>
                <w:webHidden/>
              </w:rPr>
              <w:instrText xml:space="preserve"> PAGEREF _Toc478210490 \h </w:instrText>
            </w:r>
            <w:r>
              <w:rPr>
                <w:noProof/>
                <w:webHidden/>
              </w:rPr>
            </w:r>
            <w:r>
              <w:rPr>
                <w:noProof/>
                <w:webHidden/>
              </w:rPr>
              <w:fldChar w:fldCharType="separate"/>
            </w:r>
            <w:r>
              <w:rPr>
                <w:noProof/>
                <w:webHidden/>
              </w:rPr>
              <w:t>38</w:t>
            </w:r>
            <w:r>
              <w:rPr>
                <w:noProof/>
                <w:webHidden/>
              </w:rPr>
              <w:fldChar w:fldCharType="end"/>
            </w:r>
          </w:hyperlink>
        </w:p>
        <w:p w14:paraId="5E015029"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1" w:history="1">
            <w:r w:rsidRPr="009A7888">
              <w:rPr>
                <w:rStyle w:val="Hyperlink"/>
                <w:rFonts w:eastAsia="Times New Roman"/>
                <w:b/>
                <w:bCs/>
                <w:noProof/>
              </w:rPr>
              <w:t>Realizador</w:t>
            </w:r>
            <w:r>
              <w:rPr>
                <w:noProof/>
                <w:webHidden/>
              </w:rPr>
              <w:tab/>
            </w:r>
            <w:r>
              <w:rPr>
                <w:noProof/>
                <w:webHidden/>
              </w:rPr>
              <w:fldChar w:fldCharType="begin"/>
            </w:r>
            <w:r>
              <w:rPr>
                <w:noProof/>
                <w:webHidden/>
              </w:rPr>
              <w:instrText xml:space="preserve"> PAGEREF _Toc478210491 \h </w:instrText>
            </w:r>
            <w:r>
              <w:rPr>
                <w:noProof/>
                <w:webHidden/>
              </w:rPr>
            </w:r>
            <w:r>
              <w:rPr>
                <w:noProof/>
                <w:webHidden/>
              </w:rPr>
              <w:fldChar w:fldCharType="separate"/>
            </w:r>
            <w:r>
              <w:rPr>
                <w:noProof/>
                <w:webHidden/>
              </w:rPr>
              <w:t>38</w:t>
            </w:r>
            <w:r>
              <w:rPr>
                <w:noProof/>
                <w:webHidden/>
              </w:rPr>
              <w:fldChar w:fldCharType="end"/>
            </w:r>
          </w:hyperlink>
        </w:p>
        <w:p w14:paraId="736D2283"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2" w:history="1">
            <w:r w:rsidRPr="009A7888">
              <w:rPr>
                <w:rStyle w:val="Hyperlink"/>
                <w:rFonts w:eastAsia="Times New Roman"/>
                <w:b/>
                <w:bCs/>
                <w:noProof/>
              </w:rPr>
              <w:t>Administrador</w:t>
            </w:r>
            <w:r>
              <w:rPr>
                <w:noProof/>
                <w:webHidden/>
              </w:rPr>
              <w:tab/>
            </w:r>
            <w:r>
              <w:rPr>
                <w:noProof/>
                <w:webHidden/>
              </w:rPr>
              <w:fldChar w:fldCharType="begin"/>
            </w:r>
            <w:r>
              <w:rPr>
                <w:noProof/>
                <w:webHidden/>
              </w:rPr>
              <w:instrText xml:space="preserve"> PAGEREF _Toc478210492 \h </w:instrText>
            </w:r>
            <w:r>
              <w:rPr>
                <w:noProof/>
                <w:webHidden/>
              </w:rPr>
            </w:r>
            <w:r>
              <w:rPr>
                <w:noProof/>
                <w:webHidden/>
              </w:rPr>
              <w:fldChar w:fldCharType="separate"/>
            </w:r>
            <w:r>
              <w:rPr>
                <w:noProof/>
                <w:webHidden/>
              </w:rPr>
              <w:t>39</w:t>
            </w:r>
            <w:r>
              <w:rPr>
                <w:noProof/>
                <w:webHidden/>
              </w:rPr>
              <w:fldChar w:fldCharType="end"/>
            </w:r>
          </w:hyperlink>
        </w:p>
        <w:p w14:paraId="3CD1F1D4"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93" w:history="1">
            <w:r w:rsidRPr="009A7888">
              <w:rPr>
                <w:rStyle w:val="Hyperlink"/>
                <w:rFonts w:eastAsia="Times New Roman"/>
                <w:bCs/>
                <w:noProof/>
              </w:rPr>
              <w:t>Organización de la estructura de desglose del trabajo (EDT) inicial</w:t>
            </w:r>
            <w:r>
              <w:rPr>
                <w:noProof/>
                <w:webHidden/>
              </w:rPr>
              <w:tab/>
            </w:r>
            <w:r>
              <w:rPr>
                <w:noProof/>
                <w:webHidden/>
              </w:rPr>
              <w:fldChar w:fldCharType="begin"/>
            </w:r>
            <w:r>
              <w:rPr>
                <w:noProof/>
                <w:webHidden/>
              </w:rPr>
              <w:instrText xml:space="preserve"> PAGEREF _Toc478210493 \h </w:instrText>
            </w:r>
            <w:r>
              <w:rPr>
                <w:noProof/>
                <w:webHidden/>
              </w:rPr>
            </w:r>
            <w:r>
              <w:rPr>
                <w:noProof/>
                <w:webHidden/>
              </w:rPr>
              <w:fldChar w:fldCharType="separate"/>
            </w:r>
            <w:r>
              <w:rPr>
                <w:noProof/>
                <w:webHidden/>
              </w:rPr>
              <w:t>39</w:t>
            </w:r>
            <w:r>
              <w:rPr>
                <w:noProof/>
                <w:webHidden/>
              </w:rPr>
              <w:fldChar w:fldCharType="end"/>
            </w:r>
          </w:hyperlink>
        </w:p>
        <w:p w14:paraId="5D371DC4"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4" w:history="1">
            <w:r w:rsidRPr="009A7888">
              <w:rPr>
                <w:rStyle w:val="Hyperlink"/>
                <w:rFonts w:eastAsia="Times New Roman"/>
                <w:b/>
                <w:bCs/>
                <w:noProof/>
              </w:rPr>
              <w:t>Hitos</w:t>
            </w:r>
            <w:r>
              <w:rPr>
                <w:noProof/>
                <w:webHidden/>
              </w:rPr>
              <w:tab/>
            </w:r>
            <w:r>
              <w:rPr>
                <w:noProof/>
                <w:webHidden/>
              </w:rPr>
              <w:fldChar w:fldCharType="begin"/>
            </w:r>
            <w:r>
              <w:rPr>
                <w:noProof/>
                <w:webHidden/>
              </w:rPr>
              <w:instrText xml:space="preserve"> PAGEREF _Toc478210494 \h </w:instrText>
            </w:r>
            <w:r>
              <w:rPr>
                <w:noProof/>
                <w:webHidden/>
              </w:rPr>
            </w:r>
            <w:r>
              <w:rPr>
                <w:noProof/>
                <w:webHidden/>
              </w:rPr>
              <w:fldChar w:fldCharType="separate"/>
            </w:r>
            <w:r>
              <w:rPr>
                <w:noProof/>
                <w:webHidden/>
              </w:rPr>
              <w:t>39</w:t>
            </w:r>
            <w:r>
              <w:rPr>
                <w:noProof/>
                <w:webHidden/>
              </w:rPr>
              <w:fldChar w:fldCharType="end"/>
            </w:r>
          </w:hyperlink>
        </w:p>
        <w:p w14:paraId="267DDA8C"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5" w:history="1">
            <w:r w:rsidRPr="009A7888">
              <w:rPr>
                <w:rStyle w:val="Hyperlink"/>
                <w:rFonts w:eastAsia="Times New Roman"/>
                <w:b/>
                <w:bCs/>
                <w:noProof/>
              </w:rPr>
              <w:t>Tareas</w:t>
            </w:r>
            <w:r>
              <w:rPr>
                <w:noProof/>
                <w:webHidden/>
              </w:rPr>
              <w:tab/>
            </w:r>
            <w:r>
              <w:rPr>
                <w:noProof/>
                <w:webHidden/>
              </w:rPr>
              <w:fldChar w:fldCharType="begin"/>
            </w:r>
            <w:r>
              <w:rPr>
                <w:noProof/>
                <w:webHidden/>
              </w:rPr>
              <w:instrText xml:space="preserve"> PAGEREF _Toc478210495 \h </w:instrText>
            </w:r>
            <w:r>
              <w:rPr>
                <w:noProof/>
                <w:webHidden/>
              </w:rPr>
            </w:r>
            <w:r>
              <w:rPr>
                <w:noProof/>
                <w:webHidden/>
              </w:rPr>
              <w:fldChar w:fldCharType="separate"/>
            </w:r>
            <w:r>
              <w:rPr>
                <w:noProof/>
                <w:webHidden/>
              </w:rPr>
              <w:t>40</w:t>
            </w:r>
            <w:r>
              <w:rPr>
                <w:noProof/>
                <w:webHidden/>
              </w:rPr>
              <w:fldChar w:fldCharType="end"/>
            </w:r>
          </w:hyperlink>
        </w:p>
        <w:p w14:paraId="4535E761"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496" w:history="1">
            <w:r w:rsidRPr="009A7888">
              <w:rPr>
                <w:rStyle w:val="Hyperlink"/>
                <w:rFonts w:eastAsia="Times New Roman"/>
                <w:bCs/>
                <w:noProof/>
              </w:rPr>
              <w:t>Estados iniciales</w:t>
            </w:r>
            <w:r>
              <w:rPr>
                <w:noProof/>
                <w:webHidden/>
              </w:rPr>
              <w:tab/>
            </w:r>
            <w:r>
              <w:rPr>
                <w:noProof/>
                <w:webHidden/>
              </w:rPr>
              <w:fldChar w:fldCharType="begin"/>
            </w:r>
            <w:r>
              <w:rPr>
                <w:noProof/>
                <w:webHidden/>
              </w:rPr>
              <w:instrText xml:space="preserve"> PAGEREF _Toc478210496 \h </w:instrText>
            </w:r>
            <w:r>
              <w:rPr>
                <w:noProof/>
                <w:webHidden/>
              </w:rPr>
            </w:r>
            <w:r>
              <w:rPr>
                <w:noProof/>
                <w:webHidden/>
              </w:rPr>
              <w:fldChar w:fldCharType="separate"/>
            </w:r>
            <w:r>
              <w:rPr>
                <w:noProof/>
                <w:webHidden/>
              </w:rPr>
              <w:t>40</w:t>
            </w:r>
            <w:r>
              <w:rPr>
                <w:noProof/>
                <w:webHidden/>
              </w:rPr>
              <w:fldChar w:fldCharType="end"/>
            </w:r>
          </w:hyperlink>
        </w:p>
        <w:p w14:paraId="3FFA48C2"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7" w:history="1">
            <w:r w:rsidRPr="009A7888">
              <w:rPr>
                <w:rStyle w:val="Hyperlink"/>
                <w:rFonts w:eastAsia="Times New Roman"/>
                <w:b/>
                <w:bCs/>
                <w:noProof/>
              </w:rPr>
              <w:t>Nueva</w:t>
            </w:r>
            <w:r>
              <w:rPr>
                <w:noProof/>
                <w:webHidden/>
              </w:rPr>
              <w:tab/>
            </w:r>
            <w:r>
              <w:rPr>
                <w:noProof/>
                <w:webHidden/>
              </w:rPr>
              <w:fldChar w:fldCharType="begin"/>
            </w:r>
            <w:r>
              <w:rPr>
                <w:noProof/>
                <w:webHidden/>
              </w:rPr>
              <w:instrText xml:space="preserve"> PAGEREF _Toc478210497 \h </w:instrText>
            </w:r>
            <w:r>
              <w:rPr>
                <w:noProof/>
                <w:webHidden/>
              </w:rPr>
            </w:r>
            <w:r>
              <w:rPr>
                <w:noProof/>
                <w:webHidden/>
              </w:rPr>
              <w:fldChar w:fldCharType="separate"/>
            </w:r>
            <w:r>
              <w:rPr>
                <w:noProof/>
                <w:webHidden/>
              </w:rPr>
              <w:t>40</w:t>
            </w:r>
            <w:r>
              <w:rPr>
                <w:noProof/>
                <w:webHidden/>
              </w:rPr>
              <w:fldChar w:fldCharType="end"/>
            </w:r>
          </w:hyperlink>
        </w:p>
        <w:p w14:paraId="7FC6101E"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8" w:history="1">
            <w:r w:rsidRPr="009A7888">
              <w:rPr>
                <w:rStyle w:val="Hyperlink"/>
                <w:rFonts w:eastAsia="Times New Roman"/>
                <w:b/>
                <w:bCs/>
                <w:noProof/>
              </w:rPr>
              <w:t>En progreso</w:t>
            </w:r>
            <w:r>
              <w:rPr>
                <w:noProof/>
                <w:webHidden/>
              </w:rPr>
              <w:tab/>
            </w:r>
            <w:r>
              <w:rPr>
                <w:noProof/>
                <w:webHidden/>
              </w:rPr>
              <w:fldChar w:fldCharType="begin"/>
            </w:r>
            <w:r>
              <w:rPr>
                <w:noProof/>
                <w:webHidden/>
              </w:rPr>
              <w:instrText xml:space="preserve"> PAGEREF _Toc478210498 \h </w:instrText>
            </w:r>
            <w:r>
              <w:rPr>
                <w:noProof/>
                <w:webHidden/>
              </w:rPr>
            </w:r>
            <w:r>
              <w:rPr>
                <w:noProof/>
                <w:webHidden/>
              </w:rPr>
              <w:fldChar w:fldCharType="separate"/>
            </w:r>
            <w:r>
              <w:rPr>
                <w:noProof/>
                <w:webHidden/>
              </w:rPr>
              <w:t>40</w:t>
            </w:r>
            <w:r>
              <w:rPr>
                <w:noProof/>
                <w:webHidden/>
              </w:rPr>
              <w:fldChar w:fldCharType="end"/>
            </w:r>
          </w:hyperlink>
        </w:p>
        <w:p w14:paraId="6C654056"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499" w:history="1">
            <w:r w:rsidRPr="009A7888">
              <w:rPr>
                <w:rStyle w:val="Hyperlink"/>
                <w:rFonts w:eastAsia="Times New Roman"/>
                <w:b/>
                <w:bCs/>
                <w:noProof/>
              </w:rPr>
              <w:t>En evaluación</w:t>
            </w:r>
            <w:r>
              <w:rPr>
                <w:noProof/>
                <w:webHidden/>
              </w:rPr>
              <w:tab/>
            </w:r>
            <w:r>
              <w:rPr>
                <w:noProof/>
                <w:webHidden/>
              </w:rPr>
              <w:fldChar w:fldCharType="begin"/>
            </w:r>
            <w:r>
              <w:rPr>
                <w:noProof/>
                <w:webHidden/>
              </w:rPr>
              <w:instrText xml:space="preserve"> PAGEREF _Toc478210499 \h </w:instrText>
            </w:r>
            <w:r>
              <w:rPr>
                <w:noProof/>
                <w:webHidden/>
              </w:rPr>
            </w:r>
            <w:r>
              <w:rPr>
                <w:noProof/>
                <w:webHidden/>
              </w:rPr>
              <w:fldChar w:fldCharType="separate"/>
            </w:r>
            <w:r>
              <w:rPr>
                <w:noProof/>
                <w:webHidden/>
              </w:rPr>
              <w:t>40</w:t>
            </w:r>
            <w:r>
              <w:rPr>
                <w:noProof/>
                <w:webHidden/>
              </w:rPr>
              <w:fldChar w:fldCharType="end"/>
            </w:r>
          </w:hyperlink>
        </w:p>
        <w:p w14:paraId="036223C0"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00" w:history="1">
            <w:r w:rsidRPr="009A7888">
              <w:rPr>
                <w:rStyle w:val="Hyperlink"/>
                <w:rFonts w:eastAsia="Times New Roman"/>
                <w:b/>
                <w:bCs/>
                <w:noProof/>
              </w:rPr>
              <w:t>Cerrada</w:t>
            </w:r>
            <w:r>
              <w:rPr>
                <w:noProof/>
                <w:webHidden/>
              </w:rPr>
              <w:tab/>
            </w:r>
            <w:r>
              <w:rPr>
                <w:noProof/>
                <w:webHidden/>
              </w:rPr>
              <w:fldChar w:fldCharType="begin"/>
            </w:r>
            <w:r>
              <w:rPr>
                <w:noProof/>
                <w:webHidden/>
              </w:rPr>
              <w:instrText xml:space="preserve"> PAGEREF _Toc478210500 \h </w:instrText>
            </w:r>
            <w:r>
              <w:rPr>
                <w:noProof/>
                <w:webHidden/>
              </w:rPr>
            </w:r>
            <w:r>
              <w:rPr>
                <w:noProof/>
                <w:webHidden/>
              </w:rPr>
              <w:fldChar w:fldCharType="separate"/>
            </w:r>
            <w:r>
              <w:rPr>
                <w:noProof/>
                <w:webHidden/>
              </w:rPr>
              <w:t>40</w:t>
            </w:r>
            <w:r>
              <w:rPr>
                <w:noProof/>
                <w:webHidden/>
              </w:rPr>
              <w:fldChar w:fldCharType="end"/>
            </w:r>
          </w:hyperlink>
        </w:p>
        <w:p w14:paraId="67021DA4"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01" w:history="1">
            <w:r w:rsidRPr="009A7888">
              <w:rPr>
                <w:rStyle w:val="Hyperlink"/>
                <w:rFonts w:eastAsia="Times New Roman"/>
                <w:b/>
                <w:bCs/>
                <w:noProof/>
              </w:rPr>
              <w:t>Rechazada</w:t>
            </w:r>
            <w:r>
              <w:rPr>
                <w:noProof/>
                <w:webHidden/>
              </w:rPr>
              <w:tab/>
            </w:r>
            <w:r>
              <w:rPr>
                <w:noProof/>
                <w:webHidden/>
              </w:rPr>
              <w:fldChar w:fldCharType="begin"/>
            </w:r>
            <w:r>
              <w:rPr>
                <w:noProof/>
                <w:webHidden/>
              </w:rPr>
              <w:instrText xml:space="preserve"> PAGEREF _Toc478210501 \h </w:instrText>
            </w:r>
            <w:r>
              <w:rPr>
                <w:noProof/>
                <w:webHidden/>
              </w:rPr>
            </w:r>
            <w:r>
              <w:rPr>
                <w:noProof/>
                <w:webHidden/>
              </w:rPr>
              <w:fldChar w:fldCharType="separate"/>
            </w:r>
            <w:r>
              <w:rPr>
                <w:noProof/>
                <w:webHidden/>
              </w:rPr>
              <w:t>40</w:t>
            </w:r>
            <w:r>
              <w:rPr>
                <w:noProof/>
                <w:webHidden/>
              </w:rPr>
              <w:fldChar w:fldCharType="end"/>
            </w:r>
          </w:hyperlink>
        </w:p>
        <w:p w14:paraId="573812D0"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02" w:history="1">
            <w:r w:rsidRPr="009A7888">
              <w:rPr>
                <w:rStyle w:val="Hyperlink"/>
                <w:rFonts w:eastAsia="Times New Roman"/>
                <w:bCs/>
                <w:noProof/>
              </w:rPr>
              <w:t>Prioridades iniciales</w:t>
            </w:r>
            <w:r>
              <w:rPr>
                <w:noProof/>
                <w:webHidden/>
              </w:rPr>
              <w:tab/>
            </w:r>
            <w:r>
              <w:rPr>
                <w:noProof/>
                <w:webHidden/>
              </w:rPr>
              <w:fldChar w:fldCharType="begin"/>
            </w:r>
            <w:r>
              <w:rPr>
                <w:noProof/>
                <w:webHidden/>
              </w:rPr>
              <w:instrText xml:space="preserve"> PAGEREF _Toc478210502 \h </w:instrText>
            </w:r>
            <w:r>
              <w:rPr>
                <w:noProof/>
                <w:webHidden/>
              </w:rPr>
            </w:r>
            <w:r>
              <w:rPr>
                <w:noProof/>
                <w:webHidden/>
              </w:rPr>
              <w:fldChar w:fldCharType="separate"/>
            </w:r>
            <w:r>
              <w:rPr>
                <w:noProof/>
                <w:webHidden/>
              </w:rPr>
              <w:t>40</w:t>
            </w:r>
            <w:r>
              <w:rPr>
                <w:noProof/>
                <w:webHidden/>
              </w:rPr>
              <w:fldChar w:fldCharType="end"/>
            </w:r>
          </w:hyperlink>
        </w:p>
        <w:p w14:paraId="1D36A788"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03" w:history="1">
            <w:r w:rsidRPr="009A7888">
              <w:rPr>
                <w:rStyle w:val="Hyperlink"/>
                <w:rFonts w:eastAsia="Times New Roman"/>
                <w:bCs/>
                <w:noProof/>
              </w:rPr>
              <w:t>Tipo de actividades iniciales</w:t>
            </w:r>
            <w:r>
              <w:rPr>
                <w:noProof/>
                <w:webHidden/>
              </w:rPr>
              <w:tab/>
            </w:r>
            <w:r>
              <w:rPr>
                <w:noProof/>
                <w:webHidden/>
              </w:rPr>
              <w:fldChar w:fldCharType="begin"/>
            </w:r>
            <w:r>
              <w:rPr>
                <w:noProof/>
                <w:webHidden/>
              </w:rPr>
              <w:instrText xml:space="preserve"> PAGEREF _Toc478210503 \h </w:instrText>
            </w:r>
            <w:r>
              <w:rPr>
                <w:noProof/>
                <w:webHidden/>
              </w:rPr>
            </w:r>
            <w:r>
              <w:rPr>
                <w:noProof/>
                <w:webHidden/>
              </w:rPr>
              <w:fldChar w:fldCharType="separate"/>
            </w:r>
            <w:r>
              <w:rPr>
                <w:noProof/>
                <w:webHidden/>
              </w:rPr>
              <w:t>41</w:t>
            </w:r>
            <w:r>
              <w:rPr>
                <w:noProof/>
                <w:webHidden/>
              </w:rPr>
              <w:fldChar w:fldCharType="end"/>
            </w:r>
          </w:hyperlink>
        </w:p>
        <w:p w14:paraId="54C5CA72"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504" w:history="1">
            <w:r w:rsidRPr="009A7888">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_Toc478210504 \h </w:instrText>
            </w:r>
            <w:r>
              <w:rPr>
                <w:noProof/>
                <w:webHidden/>
              </w:rPr>
            </w:r>
            <w:r>
              <w:rPr>
                <w:noProof/>
                <w:webHidden/>
              </w:rPr>
              <w:fldChar w:fldCharType="separate"/>
            </w:r>
            <w:r>
              <w:rPr>
                <w:noProof/>
                <w:webHidden/>
              </w:rPr>
              <w:t>42</w:t>
            </w:r>
            <w:r>
              <w:rPr>
                <w:noProof/>
                <w:webHidden/>
              </w:rPr>
              <w:fldChar w:fldCharType="end"/>
            </w:r>
          </w:hyperlink>
        </w:p>
        <w:p w14:paraId="42F4608A"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05" w:history="1">
            <w:r w:rsidRPr="009A7888">
              <w:rPr>
                <w:rStyle w:val="Hyperlink"/>
                <w:rFonts w:eastAsia="Times New Roman"/>
                <w:bCs/>
                <w:noProof/>
              </w:rPr>
              <w:t>Valor Planificado</w:t>
            </w:r>
            <w:r>
              <w:rPr>
                <w:noProof/>
                <w:webHidden/>
              </w:rPr>
              <w:tab/>
            </w:r>
            <w:r>
              <w:rPr>
                <w:noProof/>
                <w:webHidden/>
              </w:rPr>
              <w:fldChar w:fldCharType="begin"/>
            </w:r>
            <w:r>
              <w:rPr>
                <w:noProof/>
                <w:webHidden/>
              </w:rPr>
              <w:instrText xml:space="preserve"> PAGEREF _Toc478210505 \h </w:instrText>
            </w:r>
            <w:r>
              <w:rPr>
                <w:noProof/>
                <w:webHidden/>
              </w:rPr>
            </w:r>
            <w:r>
              <w:rPr>
                <w:noProof/>
                <w:webHidden/>
              </w:rPr>
              <w:fldChar w:fldCharType="separate"/>
            </w:r>
            <w:r>
              <w:rPr>
                <w:noProof/>
                <w:webHidden/>
              </w:rPr>
              <w:t>45</w:t>
            </w:r>
            <w:r>
              <w:rPr>
                <w:noProof/>
                <w:webHidden/>
              </w:rPr>
              <w:fldChar w:fldCharType="end"/>
            </w:r>
          </w:hyperlink>
        </w:p>
        <w:p w14:paraId="342861E7"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06" w:history="1">
            <w:r w:rsidRPr="009A7888">
              <w:rPr>
                <w:rStyle w:val="Hyperlink"/>
                <w:rFonts w:eastAsia="Times New Roman"/>
                <w:bCs/>
                <w:noProof/>
              </w:rPr>
              <w:t>Valor Ganado</w:t>
            </w:r>
            <w:r>
              <w:rPr>
                <w:noProof/>
                <w:webHidden/>
              </w:rPr>
              <w:tab/>
            </w:r>
            <w:r>
              <w:rPr>
                <w:noProof/>
                <w:webHidden/>
              </w:rPr>
              <w:fldChar w:fldCharType="begin"/>
            </w:r>
            <w:r>
              <w:rPr>
                <w:noProof/>
                <w:webHidden/>
              </w:rPr>
              <w:instrText xml:space="preserve"> PAGEREF _Toc478210506 \h </w:instrText>
            </w:r>
            <w:r>
              <w:rPr>
                <w:noProof/>
                <w:webHidden/>
              </w:rPr>
            </w:r>
            <w:r>
              <w:rPr>
                <w:noProof/>
                <w:webHidden/>
              </w:rPr>
              <w:fldChar w:fldCharType="separate"/>
            </w:r>
            <w:r>
              <w:rPr>
                <w:noProof/>
                <w:webHidden/>
              </w:rPr>
              <w:t>45</w:t>
            </w:r>
            <w:r>
              <w:rPr>
                <w:noProof/>
                <w:webHidden/>
              </w:rPr>
              <w:fldChar w:fldCharType="end"/>
            </w:r>
          </w:hyperlink>
        </w:p>
        <w:p w14:paraId="0C40B79C"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07" w:history="1">
            <w:r w:rsidRPr="009A7888">
              <w:rPr>
                <w:rStyle w:val="Hyperlink"/>
                <w:rFonts w:eastAsia="Times New Roman"/>
                <w:bCs/>
                <w:noProof/>
              </w:rPr>
              <w:t>Costo Real</w:t>
            </w:r>
            <w:r>
              <w:rPr>
                <w:noProof/>
                <w:webHidden/>
              </w:rPr>
              <w:tab/>
            </w:r>
            <w:r>
              <w:rPr>
                <w:noProof/>
                <w:webHidden/>
              </w:rPr>
              <w:fldChar w:fldCharType="begin"/>
            </w:r>
            <w:r>
              <w:rPr>
                <w:noProof/>
                <w:webHidden/>
              </w:rPr>
              <w:instrText xml:space="preserve"> PAGEREF _Toc478210507 \h </w:instrText>
            </w:r>
            <w:r>
              <w:rPr>
                <w:noProof/>
                <w:webHidden/>
              </w:rPr>
            </w:r>
            <w:r>
              <w:rPr>
                <w:noProof/>
                <w:webHidden/>
              </w:rPr>
              <w:fldChar w:fldCharType="separate"/>
            </w:r>
            <w:r>
              <w:rPr>
                <w:noProof/>
                <w:webHidden/>
              </w:rPr>
              <w:t>46</w:t>
            </w:r>
            <w:r>
              <w:rPr>
                <w:noProof/>
                <w:webHidden/>
              </w:rPr>
              <w:fldChar w:fldCharType="end"/>
            </w:r>
          </w:hyperlink>
        </w:p>
        <w:p w14:paraId="29D0833C"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08" w:history="1">
            <w:r w:rsidRPr="009A7888">
              <w:rPr>
                <w:rStyle w:val="Hyperlink"/>
                <w:rFonts w:eastAsia="Times New Roman"/>
                <w:bCs/>
                <w:noProof/>
              </w:rPr>
              <w:t>Técnicas de medición del Valor Ganado</w:t>
            </w:r>
            <w:r>
              <w:rPr>
                <w:noProof/>
                <w:webHidden/>
              </w:rPr>
              <w:tab/>
            </w:r>
            <w:r>
              <w:rPr>
                <w:noProof/>
                <w:webHidden/>
              </w:rPr>
              <w:fldChar w:fldCharType="begin"/>
            </w:r>
            <w:r>
              <w:rPr>
                <w:noProof/>
                <w:webHidden/>
              </w:rPr>
              <w:instrText xml:space="preserve"> PAGEREF _Toc478210508 \h </w:instrText>
            </w:r>
            <w:r>
              <w:rPr>
                <w:noProof/>
                <w:webHidden/>
              </w:rPr>
            </w:r>
            <w:r>
              <w:rPr>
                <w:noProof/>
                <w:webHidden/>
              </w:rPr>
              <w:fldChar w:fldCharType="separate"/>
            </w:r>
            <w:r>
              <w:rPr>
                <w:noProof/>
                <w:webHidden/>
              </w:rPr>
              <w:t>46</w:t>
            </w:r>
            <w:r>
              <w:rPr>
                <w:noProof/>
                <w:webHidden/>
              </w:rPr>
              <w:fldChar w:fldCharType="end"/>
            </w:r>
          </w:hyperlink>
        </w:p>
        <w:p w14:paraId="3F476B0A"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09" w:history="1">
            <w:r w:rsidRPr="009A7888">
              <w:rPr>
                <w:rStyle w:val="Hyperlink"/>
                <w:rFonts w:eastAsia="Times New Roman"/>
                <w:b/>
                <w:bCs/>
                <w:noProof/>
              </w:rPr>
              <w:t>Fórmula fija</w:t>
            </w:r>
            <w:r>
              <w:rPr>
                <w:noProof/>
                <w:webHidden/>
              </w:rPr>
              <w:tab/>
            </w:r>
            <w:r>
              <w:rPr>
                <w:noProof/>
                <w:webHidden/>
              </w:rPr>
              <w:fldChar w:fldCharType="begin"/>
            </w:r>
            <w:r>
              <w:rPr>
                <w:noProof/>
                <w:webHidden/>
              </w:rPr>
              <w:instrText xml:space="preserve"> PAGEREF _Toc478210509 \h </w:instrText>
            </w:r>
            <w:r>
              <w:rPr>
                <w:noProof/>
                <w:webHidden/>
              </w:rPr>
            </w:r>
            <w:r>
              <w:rPr>
                <w:noProof/>
                <w:webHidden/>
              </w:rPr>
              <w:fldChar w:fldCharType="separate"/>
            </w:r>
            <w:r>
              <w:rPr>
                <w:noProof/>
                <w:webHidden/>
              </w:rPr>
              <w:t>47</w:t>
            </w:r>
            <w:r>
              <w:rPr>
                <w:noProof/>
                <w:webHidden/>
              </w:rPr>
              <w:fldChar w:fldCharType="end"/>
            </w:r>
          </w:hyperlink>
        </w:p>
        <w:p w14:paraId="31E23B18"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0" w:history="1">
            <w:r w:rsidRPr="009A7888">
              <w:rPr>
                <w:rStyle w:val="Hyperlink"/>
                <w:rFonts w:eastAsia="Times New Roman"/>
                <w:b/>
                <w:bCs/>
                <w:noProof/>
              </w:rPr>
              <w:t>Hito ponderado</w:t>
            </w:r>
            <w:r>
              <w:rPr>
                <w:noProof/>
                <w:webHidden/>
              </w:rPr>
              <w:tab/>
            </w:r>
            <w:r>
              <w:rPr>
                <w:noProof/>
                <w:webHidden/>
              </w:rPr>
              <w:fldChar w:fldCharType="begin"/>
            </w:r>
            <w:r>
              <w:rPr>
                <w:noProof/>
                <w:webHidden/>
              </w:rPr>
              <w:instrText xml:space="preserve"> PAGEREF _Toc478210510 \h </w:instrText>
            </w:r>
            <w:r>
              <w:rPr>
                <w:noProof/>
                <w:webHidden/>
              </w:rPr>
            </w:r>
            <w:r>
              <w:rPr>
                <w:noProof/>
                <w:webHidden/>
              </w:rPr>
              <w:fldChar w:fldCharType="separate"/>
            </w:r>
            <w:r>
              <w:rPr>
                <w:noProof/>
                <w:webHidden/>
              </w:rPr>
              <w:t>47</w:t>
            </w:r>
            <w:r>
              <w:rPr>
                <w:noProof/>
                <w:webHidden/>
              </w:rPr>
              <w:fldChar w:fldCharType="end"/>
            </w:r>
          </w:hyperlink>
        </w:p>
        <w:p w14:paraId="4F01E71A"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1" w:history="1">
            <w:r w:rsidRPr="009A7888">
              <w:rPr>
                <w:rStyle w:val="Hyperlink"/>
                <w:rFonts w:eastAsia="Times New Roman"/>
                <w:b/>
                <w:bCs/>
                <w:noProof/>
              </w:rPr>
              <w:t>Porcentaje completo</w:t>
            </w:r>
            <w:r>
              <w:rPr>
                <w:noProof/>
                <w:webHidden/>
              </w:rPr>
              <w:tab/>
            </w:r>
            <w:r>
              <w:rPr>
                <w:noProof/>
                <w:webHidden/>
              </w:rPr>
              <w:fldChar w:fldCharType="begin"/>
            </w:r>
            <w:r>
              <w:rPr>
                <w:noProof/>
                <w:webHidden/>
              </w:rPr>
              <w:instrText xml:space="preserve"> PAGEREF _Toc478210511 \h </w:instrText>
            </w:r>
            <w:r>
              <w:rPr>
                <w:noProof/>
                <w:webHidden/>
              </w:rPr>
            </w:r>
            <w:r>
              <w:rPr>
                <w:noProof/>
                <w:webHidden/>
              </w:rPr>
              <w:fldChar w:fldCharType="separate"/>
            </w:r>
            <w:r>
              <w:rPr>
                <w:noProof/>
                <w:webHidden/>
              </w:rPr>
              <w:t>48</w:t>
            </w:r>
            <w:r>
              <w:rPr>
                <w:noProof/>
                <w:webHidden/>
              </w:rPr>
              <w:fldChar w:fldCharType="end"/>
            </w:r>
          </w:hyperlink>
        </w:p>
        <w:p w14:paraId="170BB30E"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2" w:history="1">
            <w:r w:rsidRPr="009A7888">
              <w:rPr>
                <w:rStyle w:val="Hyperlink"/>
                <w:rFonts w:eastAsia="Times New Roman"/>
                <w:b/>
                <w:bCs/>
                <w:noProof/>
              </w:rPr>
              <w:t>Esfuerzo prorrateado</w:t>
            </w:r>
            <w:r>
              <w:rPr>
                <w:noProof/>
                <w:webHidden/>
              </w:rPr>
              <w:tab/>
            </w:r>
            <w:r>
              <w:rPr>
                <w:noProof/>
                <w:webHidden/>
              </w:rPr>
              <w:fldChar w:fldCharType="begin"/>
            </w:r>
            <w:r>
              <w:rPr>
                <w:noProof/>
                <w:webHidden/>
              </w:rPr>
              <w:instrText xml:space="preserve"> PAGEREF _Toc478210512 \h </w:instrText>
            </w:r>
            <w:r>
              <w:rPr>
                <w:noProof/>
                <w:webHidden/>
              </w:rPr>
            </w:r>
            <w:r>
              <w:rPr>
                <w:noProof/>
                <w:webHidden/>
              </w:rPr>
              <w:fldChar w:fldCharType="separate"/>
            </w:r>
            <w:r>
              <w:rPr>
                <w:noProof/>
                <w:webHidden/>
              </w:rPr>
              <w:t>48</w:t>
            </w:r>
            <w:r>
              <w:rPr>
                <w:noProof/>
                <w:webHidden/>
              </w:rPr>
              <w:fldChar w:fldCharType="end"/>
            </w:r>
          </w:hyperlink>
        </w:p>
        <w:p w14:paraId="36E0D510"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3" w:history="1">
            <w:r w:rsidRPr="009A7888">
              <w:rPr>
                <w:rStyle w:val="Hyperlink"/>
                <w:rFonts w:eastAsia="Times New Roman"/>
                <w:b/>
                <w:bCs/>
                <w:noProof/>
              </w:rPr>
              <w:t>Nivel de esfuerzo</w:t>
            </w:r>
            <w:r>
              <w:rPr>
                <w:noProof/>
                <w:webHidden/>
              </w:rPr>
              <w:tab/>
            </w:r>
            <w:r>
              <w:rPr>
                <w:noProof/>
                <w:webHidden/>
              </w:rPr>
              <w:fldChar w:fldCharType="begin"/>
            </w:r>
            <w:r>
              <w:rPr>
                <w:noProof/>
                <w:webHidden/>
              </w:rPr>
              <w:instrText xml:space="preserve"> PAGEREF _Toc478210513 \h </w:instrText>
            </w:r>
            <w:r>
              <w:rPr>
                <w:noProof/>
                <w:webHidden/>
              </w:rPr>
            </w:r>
            <w:r>
              <w:rPr>
                <w:noProof/>
                <w:webHidden/>
              </w:rPr>
              <w:fldChar w:fldCharType="separate"/>
            </w:r>
            <w:r>
              <w:rPr>
                <w:noProof/>
                <w:webHidden/>
              </w:rPr>
              <w:t>48</w:t>
            </w:r>
            <w:r>
              <w:rPr>
                <w:noProof/>
                <w:webHidden/>
              </w:rPr>
              <w:fldChar w:fldCharType="end"/>
            </w:r>
          </w:hyperlink>
        </w:p>
        <w:p w14:paraId="6A5A8A65"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14" w:history="1">
            <w:r w:rsidRPr="009A7888">
              <w:rPr>
                <w:rStyle w:val="Hyperlink"/>
                <w:rFonts w:eastAsia="Times New Roman"/>
                <w:bCs/>
                <w:noProof/>
              </w:rPr>
              <w:t>Relación entre los elementos fundamentales del Valor Ganado</w:t>
            </w:r>
            <w:r>
              <w:rPr>
                <w:noProof/>
                <w:webHidden/>
              </w:rPr>
              <w:tab/>
            </w:r>
            <w:r>
              <w:rPr>
                <w:noProof/>
                <w:webHidden/>
              </w:rPr>
              <w:fldChar w:fldCharType="begin"/>
            </w:r>
            <w:r>
              <w:rPr>
                <w:noProof/>
                <w:webHidden/>
              </w:rPr>
              <w:instrText xml:space="preserve"> PAGEREF _Toc478210514 \h </w:instrText>
            </w:r>
            <w:r>
              <w:rPr>
                <w:noProof/>
                <w:webHidden/>
              </w:rPr>
            </w:r>
            <w:r>
              <w:rPr>
                <w:noProof/>
                <w:webHidden/>
              </w:rPr>
              <w:fldChar w:fldCharType="separate"/>
            </w:r>
            <w:r>
              <w:rPr>
                <w:noProof/>
                <w:webHidden/>
              </w:rPr>
              <w:t>49</w:t>
            </w:r>
            <w:r>
              <w:rPr>
                <w:noProof/>
                <w:webHidden/>
              </w:rPr>
              <w:fldChar w:fldCharType="end"/>
            </w:r>
          </w:hyperlink>
        </w:p>
        <w:p w14:paraId="2E7C3EC0"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15" w:history="1">
            <w:r w:rsidRPr="009A7888">
              <w:rPr>
                <w:rStyle w:val="Hyperlink"/>
                <w:rFonts w:eastAsia="Times New Roman"/>
                <w:bCs/>
                <w:noProof/>
              </w:rPr>
              <w:t>Variaciones, índices y proyecciones</w:t>
            </w:r>
            <w:r>
              <w:rPr>
                <w:noProof/>
                <w:webHidden/>
              </w:rPr>
              <w:tab/>
            </w:r>
            <w:r>
              <w:rPr>
                <w:noProof/>
                <w:webHidden/>
              </w:rPr>
              <w:fldChar w:fldCharType="begin"/>
            </w:r>
            <w:r>
              <w:rPr>
                <w:noProof/>
                <w:webHidden/>
              </w:rPr>
              <w:instrText xml:space="preserve"> PAGEREF _Toc478210515 \h </w:instrText>
            </w:r>
            <w:r>
              <w:rPr>
                <w:noProof/>
                <w:webHidden/>
              </w:rPr>
            </w:r>
            <w:r>
              <w:rPr>
                <w:noProof/>
                <w:webHidden/>
              </w:rPr>
              <w:fldChar w:fldCharType="separate"/>
            </w:r>
            <w:r>
              <w:rPr>
                <w:noProof/>
                <w:webHidden/>
              </w:rPr>
              <w:t>49</w:t>
            </w:r>
            <w:r>
              <w:rPr>
                <w:noProof/>
                <w:webHidden/>
              </w:rPr>
              <w:fldChar w:fldCharType="end"/>
            </w:r>
          </w:hyperlink>
        </w:p>
        <w:p w14:paraId="6F802177"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6" w:history="1">
            <w:r w:rsidRPr="009A7888">
              <w:rPr>
                <w:rStyle w:val="Hyperlink"/>
                <w:rFonts w:eastAsia="Times New Roman"/>
                <w:b/>
                <w:bCs/>
                <w:noProof/>
              </w:rPr>
              <w:t>Variaciones</w:t>
            </w:r>
            <w:r>
              <w:rPr>
                <w:noProof/>
                <w:webHidden/>
              </w:rPr>
              <w:tab/>
            </w:r>
            <w:r>
              <w:rPr>
                <w:noProof/>
                <w:webHidden/>
              </w:rPr>
              <w:fldChar w:fldCharType="begin"/>
            </w:r>
            <w:r>
              <w:rPr>
                <w:noProof/>
                <w:webHidden/>
              </w:rPr>
              <w:instrText xml:space="preserve"> PAGEREF _Toc478210516 \h </w:instrText>
            </w:r>
            <w:r>
              <w:rPr>
                <w:noProof/>
                <w:webHidden/>
              </w:rPr>
            </w:r>
            <w:r>
              <w:rPr>
                <w:noProof/>
                <w:webHidden/>
              </w:rPr>
              <w:fldChar w:fldCharType="separate"/>
            </w:r>
            <w:r>
              <w:rPr>
                <w:noProof/>
                <w:webHidden/>
              </w:rPr>
              <w:t>49</w:t>
            </w:r>
            <w:r>
              <w:rPr>
                <w:noProof/>
                <w:webHidden/>
              </w:rPr>
              <w:fldChar w:fldCharType="end"/>
            </w:r>
          </w:hyperlink>
        </w:p>
        <w:p w14:paraId="2190CAA4"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7" w:history="1">
            <w:r w:rsidRPr="009A7888">
              <w:rPr>
                <w:rStyle w:val="Hyperlink"/>
                <w:rFonts w:eastAsia="Times New Roman"/>
                <w:b/>
                <w:bCs/>
                <w:noProof/>
              </w:rPr>
              <w:t>Índices</w:t>
            </w:r>
            <w:r>
              <w:rPr>
                <w:noProof/>
                <w:webHidden/>
              </w:rPr>
              <w:tab/>
            </w:r>
            <w:r>
              <w:rPr>
                <w:noProof/>
                <w:webHidden/>
              </w:rPr>
              <w:fldChar w:fldCharType="begin"/>
            </w:r>
            <w:r>
              <w:rPr>
                <w:noProof/>
                <w:webHidden/>
              </w:rPr>
              <w:instrText xml:space="preserve"> PAGEREF _Toc478210517 \h </w:instrText>
            </w:r>
            <w:r>
              <w:rPr>
                <w:noProof/>
                <w:webHidden/>
              </w:rPr>
            </w:r>
            <w:r>
              <w:rPr>
                <w:noProof/>
                <w:webHidden/>
              </w:rPr>
              <w:fldChar w:fldCharType="separate"/>
            </w:r>
            <w:r>
              <w:rPr>
                <w:noProof/>
                <w:webHidden/>
              </w:rPr>
              <w:t>52</w:t>
            </w:r>
            <w:r>
              <w:rPr>
                <w:noProof/>
                <w:webHidden/>
              </w:rPr>
              <w:fldChar w:fldCharType="end"/>
            </w:r>
          </w:hyperlink>
        </w:p>
        <w:p w14:paraId="4ABACB85"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8" w:history="1">
            <w:r w:rsidRPr="009A7888">
              <w:rPr>
                <w:rStyle w:val="Hyperlink"/>
                <w:rFonts w:eastAsia="Times New Roman"/>
                <w:b/>
                <w:bCs/>
                <w:noProof/>
              </w:rPr>
              <w:t>Proyecciones</w:t>
            </w:r>
            <w:r>
              <w:rPr>
                <w:noProof/>
                <w:webHidden/>
              </w:rPr>
              <w:tab/>
            </w:r>
            <w:r>
              <w:rPr>
                <w:noProof/>
                <w:webHidden/>
              </w:rPr>
              <w:fldChar w:fldCharType="begin"/>
            </w:r>
            <w:r>
              <w:rPr>
                <w:noProof/>
                <w:webHidden/>
              </w:rPr>
              <w:instrText xml:space="preserve"> PAGEREF _Toc478210518 \h </w:instrText>
            </w:r>
            <w:r>
              <w:rPr>
                <w:noProof/>
                <w:webHidden/>
              </w:rPr>
            </w:r>
            <w:r>
              <w:rPr>
                <w:noProof/>
                <w:webHidden/>
              </w:rPr>
              <w:fldChar w:fldCharType="separate"/>
            </w:r>
            <w:r>
              <w:rPr>
                <w:noProof/>
                <w:webHidden/>
              </w:rPr>
              <w:t>53</w:t>
            </w:r>
            <w:r>
              <w:rPr>
                <w:noProof/>
                <w:webHidden/>
              </w:rPr>
              <w:fldChar w:fldCharType="end"/>
            </w:r>
          </w:hyperlink>
        </w:p>
        <w:p w14:paraId="7B1E9444"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19" w:history="1">
            <w:r w:rsidRPr="009A7888">
              <w:rPr>
                <w:rStyle w:val="Hyperlink"/>
                <w:rFonts w:eastAsia="Times New Roman"/>
                <w:b/>
                <w:bCs/>
                <w:noProof/>
              </w:rPr>
              <w:t>Índice de desempeño del trabajo por completar</w:t>
            </w:r>
            <w:r>
              <w:rPr>
                <w:noProof/>
                <w:webHidden/>
              </w:rPr>
              <w:tab/>
            </w:r>
            <w:r>
              <w:rPr>
                <w:noProof/>
                <w:webHidden/>
              </w:rPr>
              <w:fldChar w:fldCharType="begin"/>
            </w:r>
            <w:r>
              <w:rPr>
                <w:noProof/>
                <w:webHidden/>
              </w:rPr>
              <w:instrText xml:space="preserve"> PAGEREF _Toc478210519 \h </w:instrText>
            </w:r>
            <w:r>
              <w:rPr>
                <w:noProof/>
                <w:webHidden/>
              </w:rPr>
            </w:r>
            <w:r>
              <w:rPr>
                <w:noProof/>
                <w:webHidden/>
              </w:rPr>
              <w:fldChar w:fldCharType="separate"/>
            </w:r>
            <w:r>
              <w:rPr>
                <w:noProof/>
                <w:webHidden/>
              </w:rPr>
              <w:t>55</w:t>
            </w:r>
            <w:r>
              <w:rPr>
                <w:noProof/>
                <w:webHidden/>
              </w:rPr>
              <w:fldChar w:fldCharType="end"/>
            </w:r>
          </w:hyperlink>
        </w:p>
        <w:p w14:paraId="5F2AE492"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20" w:history="1">
            <w:r w:rsidRPr="009A7888">
              <w:rPr>
                <w:rStyle w:val="Hyperlink"/>
                <w:rFonts w:eastAsia="Times New Roman"/>
                <w:bCs/>
                <w:noProof/>
              </w:rPr>
              <w:t>Programación Ganada</w:t>
            </w:r>
            <w:r>
              <w:rPr>
                <w:noProof/>
                <w:webHidden/>
              </w:rPr>
              <w:tab/>
            </w:r>
            <w:r>
              <w:rPr>
                <w:noProof/>
                <w:webHidden/>
              </w:rPr>
              <w:fldChar w:fldCharType="begin"/>
            </w:r>
            <w:r>
              <w:rPr>
                <w:noProof/>
                <w:webHidden/>
              </w:rPr>
              <w:instrText xml:space="preserve"> PAGEREF _Toc478210520 \h </w:instrText>
            </w:r>
            <w:r>
              <w:rPr>
                <w:noProof/>
                <w:webHidden/>
              </w:rPr>
            </w:r>
            <w:r>
              <w:rPr>
                <w:noProof/>
                <w:webHidden/>
              </w:rPr>
              <w:fldChar w:fldCharType="separate"/>
            </w:r>
            <w:r>
              <w:rPr>
                <w:noProof/>
                <w:webHidden/>
              </w:rPr>
              <w:t>56</w:t>
            </w:r>
            <w:r>
              <w:rPr>
                <w:noProof/>
                <w:webHidden/>
              </w:rPr>
              <w:fldChar w:fldCharType="end"/>
            </w:r>
          </w:hyperlink>
        </w:p>
        <w:p w14:paraId="0B8F9639"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1" w:history="1">
            <w:r w:rsidRPr="009A7888">
              <w:rPr>
                <w:rStyle w:val="Hyperlink"/>
                <w:b/>
                <w:noProof/>
              </w:rPr>
              <w:t>Importancia de la Programación Ganada</w:t>
            </w:r>
            <w:r>
              <w:rPr>
                <w:noProof/>
                <w:webHidden/>
              </w:rPr>
              <w:tab/>
            </w:r>
            <w:r>
              <w:rPr>
                <w:noProof/>
                <w:webHidden/>
              </w:rPr>
              <w:fldChar w:fldCharType="begin"/>
            </w:r>
            <w:r>
              <w:rPr>
                <w:noProof/>
                <w:webHidden/>
              </w:rPr>
              <w:instrText xml:space="preserve"> PAGEREF _Toc478210521 \h </w:instrText>
            </w:r>
            <w:r>
              <w:rPr>
                <w:noProof/>
                <w:webHidden/>
              </w:rPr>
            </w:r>
            <w:r>
              <w:rPr>
                <w:noProof/>
                <w:webHidden/>
              </w:rPr>
              <w:fldChar w:fldCharType="separate"/>
            </w:r>
            <w:r>
              <w:rPr>
                <w:noProof/>
                <w:webHidden/>
              </w:rPr>
              <w:t>57</w:t>
            </w:r>
            <w:r>
              <w:rPr>
                <w:noProof/>
                <w:webHidden/>
              </w:rPr>
              <w:fldChar w:fldCharType="end"/>
            </w:r>
          </w:hyperlink>
        </w:p>
        <w:p w14:paraId="1E82D2BD"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2" w:history="1">
            <w:r w:rsidRPr="009A7888">
              <w:rPr>
                <w:rStyle w:val="Hyperlink"/>
                <w:b/>
                <w:noProof/>
              </w:rPr>
              <w:t>Historia de la Programación Ganada</w:t>
            </w:r>
            <w:r>
              <w:rPr>
                <w:noProof/>
                <w:webHidden/>
              </w:rPr>
              <w:tab/>
            </w:r>
            <w:r>
              <w:rPr>
                <w:noProof/>
                <w:webHidden/>
              </w:rPr>
              <w:fldChar w:fldCharType="begin"/>
            </w:r>
            <w:r>
              <w:rPr>
                <w:noProof/>
                <w:webHidden/>
              </w:rPr>
              <w:instrText xml:space="preserve"> PAGEREF _Toc478210522 \h </w:instrText>
            </w:r>
            <w:r>
              <w:rPr>
                <w:noProof/>
                <w:webHidden/>
              </w:rPr>
            </w:r>
            <w:r>
              <w:rPr>
                <w:noProof/>
                <w:webHidden/>
              </w:rPr>
              <w:fldChar w:fldCharType="separate"/>
            </w:r>
            <w:r>
              <w:rPr>
                <w:noProof/>
                <w:webHidden/>
              </w:rPr>
              <w:t>58</w:t>
            </w:r>
            <w:r>
              <w:rPr>
                <w:noProof/>
                <w:webHidden/>
              </w:rPr>
              <w:fldChar w:fldCharType="end"/>
            </w:r>
          </w:hyperlink>
        </w:p>
        <w:p w14:paraId="1BDB61D2"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3" w:history="1">
            <w:r w:rsidRPr="009A7888">
              <w:rPr>
                <w:rStyle w:val="Hyperlink"/>
                <w:rFonts w:eastAsia="Times New Roman"/>
                <w:b/>
                <w:bCs/>
                <w:noProof/>
              </w:rPr>
              <w:t>Programación Ganada</w:t>
            </w:r>
            <w:r>
              <w:rPr>
                <w:noProof/>
                <w:webHidden/>
              </w:rPr>
              <w:tab/>
            </w:r>
            <w:r>
              <w:rPr>
                <w:noProof/>
                <w:webHidden/>
              </w:rPr>
              <w:fldChar w:fldCharType="begin"/>
            </w:r>
            <w:r>
              <w:rPr>
                <w:noProof/>
                <w:webHidden/>
              </w:rPr>
              <w:instrText xml:space="preserve"> PAGEREF _Toc478210523 \h </w:instrText>
            </w:r>
            <w:r>
              <w:rPr>
                <w:noProof/>
                <w:webHidden/>
              </w:rPr>
            </w:r>
            <w:r>
              <w:rPr>
                <w:noProof/>
                <w:webHidden/>
              </w:rPr>
              <w:fldChar w:fldCharType="separate"/>
            </w:r>
            <w:r>
              <w:rPr>
                <w:noProof/>
                <w:webHidden/>
              </w:rPr>
              <w:t>61</w:t>
            </w:r>
            <w:r>
              <w:rPr>
                <w:noProof/>
                <w:webHidden/>
              </w:rPr>
              <w:fldChar w:fldCharType="end"/>
            </w:r>
          </w:hyperlink>
        </w:p>
        <w:p w14:paraId="4A4481DE" w14:textId="77777777" w:rsidR="00674B30" w:rsidRDefault="00674B30">
          <w:pPr>
            <w:pStyle w:val="TOC1"/>
            <w:tabs>
              <w:tab w:val="right" w:leader="dot" w:pos="8828"/>
            </w:tabs>
            <w:rPr>
              <w:rFonts w:eastAsiaTheme="minorEastAsia" w:cstheme="minorBidi"/>
              <w:b w:val="0"/>
              <w:noProof/>
              <w:color w:val="auto"/>
              <w:lang w:val="en-US" w:eastAsia="en-US"/>
            </w:rPr>
          </w:pPr>
          <w:hyperlink w:anchor="_Toc478210524" w:history="1">
            <w:r w:rsidRPr="009A7888">
              <w:rPr>
                <w:rStyle w:val="Hyperlink"/>
                <w:rFonts w:eastAsia="Times New Roman"/>
                <w:bCs/>
                <w:noProof/>
              </w:rPr>
              <w:t>Recopilación de datos para EVM</w:t>
            </w:r>
            <w:r>
              <w:rPr>
                <w:noProof/>
                <w:webHidden/>
              </w:rPr>
              <w:tab/>
            </w:r>
            <w:r>
              <w:rPr>
                <w:noProof/>
                <w:webHidden/>
              </w:rPr>
              <w:fldChar w:fldCharType="begin"/>
            </w:r>
            <w:r>
              <w:rPr>
                <w:noProof/>
                <w:webHidden/>
              </w:rPr>
              <w:instrText xml:space="preserve"> PAGEREF _Toc478210524 \h </w:instrText>
            </w:r>
            <w:r>
              <w:rPr>
                <w:noProof/>
                <w:webHidden/>
              </w:rPr>
            </w:r>
            <w:r>
              <w:rPr>
                <w:noProof/>
                <w:webHidden/>
              </w:rPr>
              <w:fldChar w:fldCharType="separate"/>
            </w:r>
            <w:r>
              <w:rPr>
                <w:noProof/>
                <w:webHidden/>
              </w:rPr>
              <w:t>68</w:t>
            </w:r>
            <w:r>
              <w:rPr>
                <w:noProof/>
                <w:webHidden/>
              </w:rPr>
              <w:fldChar w:fldCharType="end"/>
            </w:r>
          </w:hyperlink>
        </w:p>
        <w:p w14:paraId="4136ED8D" w14:textId="77777777" w:rsidR="00674B30" w:rsidRDefault="00674B30">
          <w:pPr>
            <w:pStyle w:val="TOC2"/>
            <w:tabs>
              <w:tab w:val="right" w:leader="dot" w:pos="8828"/>
            </w:tabs>
            <w:rPr>
              <w:rFonts w:eastAsiaTheme="minorEastAsia" w:cstheme="minorBidi"/>
              <w:b w:val="0"/>
              <w:noProof/>
              <w:color w:val="auto"/>
              <w:sz w:val="24"/>
              <w:szCs w:val="24"/>
              <w:lang w:val="en-US" w:eastAsia="en-US"/>
            </w:rPr>
          </w:pPr>
          <w:hyperlink w:anchor="_Toc478210525" w:history="1">
            <w:r w:rsidRPr="009A7888">
              <w:rPr>
                <w:rStyle w:val="Hyperlink"/>
                <w:rFonts w:eastAsia="Times New Roman"/>
                <w:bCs/>
                <w:noProof/>
              </w:rPr>
              <w:t>Gestión de actividades</w:t>
            </w:r>
            <w:r>
              <w:rPr>
                <w:noProof/>
                <w:webHidden/>
              </w:rPr>
              <w:tab/>
            </w:r>
            <w:r>
              <w:rPr>
                <w:noProof/>
                <w:webHidden/>
              </w:rPr>
              <w:fldChar w:fldCharType="begin"/>
            </w:r>
            <w:r>
              <w:rPr>
                <w:noProof/>
                <w:webHidden/>
              </w:rPr>
              <w:instrText xml:space="preserve"> PAGEREF _Toc478210525 \h </w:instrText>
            </w:r>
            <w:r>
              <w:rPr>
                <w:noProof/>
                <w:webHidden/>
              </w:rPr>
            </w:r>
            <w:r>
              <w:rPr>
                <w:noProof/>
                <w:webHidden/>
              </w:rPr>
              <w:fldChar w:fldCharType="separate"/>
            </w:r>
            <w:r>
              <w:rPr>
                <w:noProof/>
                <w:webHidden/>
              </w:rPr>
              <w:t>68</w:t>
            </w:r>
            <w:r>
              <w:rPr>
                <w:noProof/>
                <w:webHidden/>
              </w:rPr>
              <w:fldChar w:fldCharType="end"/>
            </w:r>
          </w:hyperlink>
        </w:p>
        <w:p w14:paraId="73441422"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6" w:history="1">
            <w:r w:rsidRPr="009A7888">
              <w:rPr>
                <w:rStyle w:val="Hyperlink"/>
                <w:rFonts w:eastAsia="Times New Roman"/>
                <w:b/>
                <w:bCs/>
                <w:noProof/>
              </w:rPr>
              <w:t>Valor Planificado:</w:t>
            </w:r>
            <w:r>
              <w:rPr>
                <w:noProof/>
                <w:webHidden/>
              </w:rPr>
              <w:tab/>
            </w:r>
            <w:r>
              <w:rPr>
                <w:noProof/>
                <w:webHidden/>
              </w:rPr>
              <w:fldChar w:fldCharType="begin"/>
            </w:r>
            <w:r>
              <w:rPr>
                <w:noProof/>
                <w:webHidden/>
              </w:rPr>
              <w:instrText xml:space="preserve"> PAGEREF _Toc478210526 \h </w:instrText>
            </w:r>
            <w:r>
              <w:rPr>
                <w:noProof/>
                <w:webHidden/>
              </w:rPr>
            </w:r>
            <w:r>
              <w:rPr>
                <w:noProof/>
                <w:webHidden/>
              </w:rPr>
              <w:fldChar w:fldCharType="separate"/>
            </w:r>
            <w:r>
              <w:rPr>
                <w:noProof/>
                <w:webHidden/>
              </w:rPr>
              <w:t>68</w:t>
            </w:r>
            <w:r>
              <w:rPr>
                <w:noProof/>
                <w:webHidden/>
              </w:rPr>
              <w:fldChar w:fldCharType="end"/>
            </w:r>
          </w:hyperlink>
        </w:p>
        <w:p w14:paraId="15C55B5C"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7" w:history="1">
            <w:r w:rsidRPr="009A7888">
              <w:rPr>
                <w:rStyle w:val="Hyperlink"/>
                <w:rFonts w:eastAsia="Times New Roman"/>
                <w:b/>
                <w:bCs/>
                <w:noProof/>
              </w:rPr>
              <w:t>Registros y Costo Real:</w:t>
            </w:r>
            <w:r>
              <w:rPr>
                <w:noProof/>
                <w:webHidden/>
              </w:rPr>
              <w:tab/>
            </w:r>
            <w:r>
              <w:rPr>
                <w:noProof/>
                <w:webHidden/>
              </w:rPr>
              <w:fldChar w:fldCharType="begin"/>
            </w:r>
            <w:r>
              <w:rPr>
                <w:noProof/>
                <w:webHidden/>
              </w:rPr>
              <w:instrText xml:space="preserve"> PAGEREF _Toc478210527 \h </w:instrText>
            </w:r>
            <w:r>
              <w:rPr>
                <w:noProof/>
                <w:webHidden/>
              </w:rPr>
            </w:r>
            <w:r>
              <w:rPr>
                <w:noProof/>
                <w:webHidden/>
              </w:rPr>
              <w:fldChar w:fldCharType="separate"/>
            </w:r>
            <w:r>
              <w:rPr>
                <w:noProof/>
                <w:webHidden/>
              </w:rPr>
              <w:t>70</w:t>
            </w:r>
            <w:r>
              <w:rPr>
                <w:noProof/>
                <w:webHidden/>
              </w:rPr>
              <w:fldChar w:fldCharType="end"/>
            </w:r>
          </w:hyperlink>
        </w:p>
        <w:p w14:paraId="4F4E8767"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8" w:history="1">
            <w:r w:rsidRPr="009A7888">
              <w:rPr>
                <w:rStyle w:val="Hyperlink"/>
                <w:rFonts w:eastAsia="Times New Roman"/>
                <w:b/>
                <w:bCs/>
                <w:noProof/>
              </w:rPr>
              <w:t>Valor Ganado:</w:t>
            </w:r>
            <w:r>
              <w:rPr>
                <w:noProof/>
                <w:webHidden/>
              </w:rPr>
              <w:tab/>
            </w:r>
            <w:r>
              <w:rPr>
                <w:noProof/>
                <w:webHidden/>
              </w:rPr>
              <w:fldChar w:fldCharType="begin"/>
            </w:r>
            <w:r>
              <w:rPr>
                <w:noProof/>
                <w:webHidden/>
              </w:rPr>
              <w:instrText xml:space="preserve"> PAGEREF _Toc478210528 \h </w:instrText>
            </w:r>
            <w:r>
              <w:rPr>
                <w:noProof/>
                <w:webHidden/>
              </w:rPr>
            </w:r>
            <w:r>
              <w:rPr>
                <w:noProof/>
                <w:webHidden/>
              </w:rPr>
              <w:fldChar w:fldCharType="separate"/>
            </w:r>
            <w:r>
              <w:rPr>
                <w:noProof/>
                <w:webHidden/>
              </w:rPr>
              <w:t>71</w:t>
            </w:r>
            <w:r>
              <w:rPr>
                <w:noProof/>
                <w:webHidden/>
              </w:rPr>
              <w:fldChar w:fldCharType="end"/>
            </w:r>
          </w:hyperlink>
        </w:p>
        <w:p w14:paraId="12AD4FFD" w14:textId="77777777" w:rsidR="00674B30" w:rsidRDefault="00674B30">
          <w:pPr>
            <w:pStyle w:val="TOC3"/>
            <w:tabs>
              <w:tab w:val="right" w:leader="dot" w:pos="8828"/>
            </w:tabs>
            <w:rPr>
              <w:rFonts w:eastAsiaTheme="minorEastAsia" w:cstheme="minorBidi"/>
              <w:noProof/>
              <w:color w:val="auto"/>
              <w:sz w:val="24"/>
              <w:szCs w:val="24"/>
              <w:lang w:val="en-US" w:eastAsia="en-US"/>
            </w:rPr>
          </w:pPr>
          <w:hyperlink w:anchor="_Toc478210529" w:history="1">
            <w:r w:rsidRPr="009A7888">
              <w:rPr>
                <w:rStyle w:val="Hyperlink"/>
                <w:rFonts w:eastAsia="Times New Roman"/>
                <w:b/>
                <w:bCs/>
                <w:noProof/>
              </w:rPr>
              <w:t>Procesamiento y almacenamiento:</w:t>
            </w:r>
            <w:r>
              <w:rPr>
                <w:noProof/>
                <w:webHidden/>
              </w:rPr>
              <w:tab/>
            </w:r>
            <w:r>
              <w:rPr>
                <w:noProof/>
                <w:webHidden/>
              </w:rPr>
              <w:fldChar w:fldCharType="begin"/>
            </w:r>
            <w:r>
              <w:rPr>
                <w:noProof/>
                <w:webHidden/>
              </w:rPr>
              <w:instrText xml:space="preserve"> PAGEREF _Toc478210529 \h </w:instrText>
            </w:r>
            <w:r>
              <w:rPr>
                <w:noProof/>
                <w:webHidden/>
              </w:rPr>
            </w:r>
            <w:r>
              <w:rPr>
                <w:noProof/>
                <w:webHidden/>
              </w:rPr>
              <w:fldChar w:fldCharType="separate"/>
            </w:r>
            <w:r>
              <w:rPr>
                <w:noProof/>
                <w:webHidden/>
              </w:rPr>
              <w:t>73</w:t>
            </w:r>
            <w:r>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21043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21043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21043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21043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21043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21043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21043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21044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21044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21044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21044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21044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21044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21044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21044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21044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21044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21045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21045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21045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210453"/>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210454"/>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210455"/>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que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210456"/>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210457"/>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210458"/>
      <w:r w:rsidRPr="00536125">
        <w:rPr>
          <w:rFonts w:eastAsia="Times New Roman"/>
          <w:b/>
          <w:bCs/>
          <w:color w:val="000000" w:themeColor="text1"/>
          <w:lang w:val="es-ES_tradnl"/>
        </w:rPr>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210459"/>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210460"/>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210461"/>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210462"/>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210463"/>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210464"/>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210465"/>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210466"/>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210467"/>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210468"/>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210469"/>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8"/>
      <w:proofErr w:type="spellEnd"/>
    </w:p>
    <w:p w14:paraId="5FB02616" w14:textId="77777777" w:rsidR="0092328F" w:rsidRPr="00536125" w:rsidRDefault="0092328F" w:rsidP="0092328F">
      <w:pPr>
        <w:pStyle w:val="Heading3"/>
        <w:jc w:val="both"/>
        <w:rPr>
          <w:rFonts w:eastAsia="Times New Roman"/>
          <w:lang w:val="es-ES_tradnl"/>
        </w:rPr>
      </w:pPr>
      <w:bookmarkStart w:id="39" w:name="_Toc478210470"/>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210471"/>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210472"/>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210473"/>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210474"/>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210475"/>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210476"/>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210477"/>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210478"/>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210479"/>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0" w:name="_Toc478210480"/>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210481"/>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2" w:name="_Toc478210482"/>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bookmarkStart w:id="53" w:name="_Toc478210483"/>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bookmarkStart w:id="54" w:name="_Toc478210484"/>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210485"/>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210486"/>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210487"/>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210488"/>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210489"/>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210490"/>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210491"/>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210492"/>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3" w:name="_Toc478210493"/>
      <w:r w:rsidRPr="00536125">
        <w:rPr>
          <w:rFonts w:eastAsia="Times New Roman"/>
          <w:b/>
          <w:bCs/>
          <w:lang w:val="es-ES_tradnl"/>
        </w:rPr>
        <w:t>Organización de la estructura de desglose del trabajo (EDT) inicial</w:t>
      </w:r>
      <w:bookmarkEnd w:id="63"/>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4" w:name="_Toc478210494"/>
      <w:r w:rsidRPr="00536125">
        <w:rPr>
          <w:rFonts w:eastAsia="Times New Roman"/>
          <w:b/>
          <w:bCs/>
          <w:lang w:val="es-ES_tradnl"/>
        </w:rPr>
        <w:t>Hitos</w:t>
      </w:r>
      <w:bookmarkEnd w:id="64"/>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5" w:name="_Toc478210495"/>
      <w:r w:rsidRPr="00536125">
        <w:rPr>
          <w:rFonts w:eastAsia="Times New Roman"/>
          <w:b/>
          <w:bCs/>
          <w:lang w:val="es-ES_tradnl"/>
        </w:rPr>
        <w:t>Tareas</w:t>
      </w:r>
      <w:bookmarkEnd w:id="65"/>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6" w:name="_Toc478210496"/>
      <w:r w:rsidRPr="00536125">
        <w:rPr>
          <w:rFonts w:eastAsia="Times New Roman"/>
          <w:b/>
          <w:bCs/>
          <w:lang w:val="es-ES_tradnl"/>
        </w:rPr>
        <w:t>Estados iniciales</w:t>
      </w:r>
      <w:bookmarkEnd w:id="66"/>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7" w:name="_Toc478210497"/>
      <w:r w:rsidRPr="00536125">
        <w:rPr>
          <w:rFonts w:eastAsia="Times New Roman"/>
          <w:b/>
          <w:bCs/>
          <w:lang w:val="es-ES_tradnl"/>
        </w:rPr>
        <w:t>Nueva</w:t>
      </w:r>
      <w:bookmarkEnd w:id="67"/>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210498"/>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210499"/>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0" w:name="_Toc478210500"/>
      <w:r w:rsidRPr="00536125">
        <w:rPr>
          <w:rFonts w:eastAsia="Times New Roman"/>
          <w:b/>
          <w:bCs/>
          <w:lang w:val="es-ES_tradnl"/>
        </w:rPr>
        <w:t>Cerrada</w:t>
      </w:r>
      <w:bookmarkEnd w:id="70"/>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1" w:name="_Toc478210501"/>
      <w:r w:rsidRPr="00536125">
        <w:rPr>
          <w:rFonts w:eastAsia="Times New Roman"/>
          <w:b/>
          <w:bCs/>
          <w:lang w:val="es-ES_tradnl"/>
        </w:rPr>
        <w:t>Rechazada</w:t>
      </w:r>
      <w:bookmarkEnd w:id="71"/>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2" w:name="_Toc478210502"/>
      <w:r w:rsidRPr="00536125">
        <w:rPr>
          <w:rFonts w:eastAsia="Times New Roman"/>
          <w:b/>
          <w:bCs/>
          <w:lang w:val="es-ES_tradnl"/>
        </w:rPr>
        <w:t>Prioridades iniciales</w:t>
      </w:r>
      <w:bookmarkEnd w:id="72"/>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3" w:name="_Toc478210503"/>
      <w:r w:rsidRPr="00536125">
        <w:rPr>
          <w:rFonts w:eastAsia="Times New Roman"/>
          <w:b/>
          <w:bCs/>
          <w:lang w:val="es-ES_tradnl"/>
        </w:rPr>
        <w:t>Tipo de actividades iniciales</w:t>
      </w:r>
      <w:bookmarkEnd w:id="73"/>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4" w:name="_Toc478210504"/>
      <w:r w:rsidRPr="00536125">
        <w:rPr>
          <w:rFonts w:eastAsia="Times New Roman"/>
          <w:b/>
          <w:bCs/>
          <w:color w:val="000000" w:themeColor="text1"/>
          <w:lang w:val="es-ES_tradnl"/>
        </w:rPr>
        <w:lastRenderedPageBreak/>
        <w:t>Gestión del Valor Ganado</w:t>
      </w:r>
      <w:bookmarkEnd w:id="74"/>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5" w:name="_Toc478210505"/>
      <w:r w:rsidRPr="00536125">
        <w:rPr>
          <w:rFonts w:eastAsia="Times New Roman"/>
          <w:b/>
          <w:bCs/>
          <w:color w:val="000000" w:themeColor="text1"/>
          <w:lang w:val="es-ES_tradnl"/>
        </w:rPr>
        <w:lastRenderedPageBreak/>
        <w:t>Valor Planificado</w:t>
      </w:r>
      <w:bookmarkEnd w:id="75"/>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6" w:name="_Toc478210506"/>
      <w:r w:rsidRPr="00536125">
        <w:rPr>
          <w:rFonts w:eastAsia="Times New Roman"/>
          <w:b/>
          <w:bCs/>
          <w:color w:val="000000" w:themeColor="text1"/>
          <w:lang w:val="es-ES_tradnl"/>
        </w:rPr>
        <w:t>Valor Ganado</w:t>
      </w:r>
      <w:bookmarkEnd w:id="76"/>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7" w:name="_Toc478210507"/>
      <w:r w:rsidRPr="00536125">
        <w:rPr>
          <w:rFonts w:eastAsia="Times New Roman"/>
          <w:b/>
          <w:bCs/>
          <w:color w:val="000000" w:themeColor="text1"/>
          <w:lang w:val="es-ES_tradnl"/>
        </w:rPr>
        <w:lastRenderedPageBreak/>
        <w:t>Costo Real</w:t>
      </w:r>
      <w:bookmarkEnd w:id="77"/>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8" w:name="_Toc478210508"/>
      <w:r w:rsidRPr="00536125">
        <w:rPr>
          <w:rFonts w:eastAsia="Times New Roman"/>
          <w:b/>
          <w:bCs/>
          <w:color w:val="000000" w:themeColor="text1"/>
          <w:lang w:val="es-ES_tradnl"/>
        </w:rPr>
        <w:t>Técnicas de medición del Valor Ganado</w:t>
      </w:r>
      <w:bookmarkEnd w:id="78"/>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9" w:name="_Toc478210509"/>
      <w:r w:rsidRPr="00536125">
        <w:rPr>
          <w:rFonts w:eastAsia="Times New Roman"/>
          <w:b/>
          <w:bCs/>
          <w:color w:val="000000" w:themeColor="text1"/>
          <w:lang w:val="es-ES_tradnl"/>
        </w:rPr>
        <w:t>Fórmula fija</w:t>
      </w:r>
      <w:bookmarkEnd w:id="79"/>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0" w:name="_Toc478210510"/>
      <w:r w:rsidRPr="00536125">
        <w:rPr>
          <w:rFonts w:eastAsia="Times New Roman"/>
          <w:b/>
          <w:bCs/>
          <w:color w:val="000000" w:themeColor="text1"/>
          <w:lang w:val="es-ES_tradnl"/>
        </w:rPr>
        <w:t>Hito ponderado</w:t>
      </w:r>
      <w:bookmarkEnd w:id="80"/>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1" w:name="_Toc478210511"/>
      <w:r w:rsidRPr="00536125">
        <w:rPr>
          <w:rFonts w:eastAsia="Times New Roman"/>
          <w:b/>
          <w:bCs/>
          <w:color w:val="000000" w:themeColor="text1"/>
          <w:lang w:val="es-ES_tradnl"/>
        </w:rPr>
        <w:lastRenderedPageBreak/>
        <w:t>Porcentaje completo</w:t>
      </w:r>
      <w:bookmarkEnd w:id="81"/>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2" w:name="_Toc478210512"/>
      <w:r w:rsidRPr="00536125">
        <w:rPr>
          <w:rFonts w:eastAsia="Times New Roman"/>
          <w:b/>
          <w:bCs/>
          <w:color w:val="000000" w:themeColor="text1"/>
          <w:lang w:val="es-ES_tradnl"/>
        </w:rPr>
        <w:t>Esfuerzo prorrateado</w:t>
      </w:r>
      <w:bookmarkEnd w:id="82"/>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3" w:name="_Toc478210513"/>
      <w:r w:rsidRPr="00536125">
        <w:rPr>
          <w:rFonts w:eastAsia="Times New Roman"/>
          <w:b/>
          <w:bCs/>
          <w:color w:val="000000" w:themeColor="text1"/>
          <w:lang w:val="es-ES_tradnl"/>
        </w:rPr>
        <w:t>Nivel de esfuerzo</w:t>
      </w:r>
      <w:bookmarkEnd w:id="83"/>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4" w:name="_Toc478210514"/>
      <w:r w:rsidRPr="00536125">
        <w:rPr>
          <w:rFonts w:eastAsia="Times New Roman"/>
          <w:b/>
          <w:bCs/>
          <w:color w:val="000000" w:themeColor="text1"/>
          <w:lang w:val="es-ES_tradnl"/>
        </w:rPr>
        <w:lastRenderedPageBreak/>
        <w:t>Relación entre los elementos fundamentales del Valor Ganado</w:t>
      </w:r>
      <w:bookmarkEnd w:id="84"/>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5" w:name="_Toc478210515"/>
      <w:r w:rsidRPr="00536125">
        <w:rPr>
          <w:rFonts w:eastAsia="Times New Roman"/>
          <w:b/>
          <w:bCs/>
          <w:color w:val="000000" w:themeColor="text1"/>
          <w:lang w:val="es-ES_tradnl"/>
        </w:rPr>
        <w:t>Variaciones, índices y proyecciones</w:t>
      </w:r>
      <w:bookmarkEnd w:id="85"/>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6" w:name="_Toc478210516"/>
      <w:r w:rsidRPr="00536125">
        <w:rPr>
          <w:rFonts w:eastAsia="Times New Roman"/>
          <w:b/>
          <w:bCs/>
          <w:color w:val="000000" w:themeColor="text1"/>
          <w:lang w:val="es-ES_tradnl"/>
        </w:rPr>
        <w:t>Variaciones</w:t>
      </w:r>
      <w:bookmarkEnd w:id="86"/>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7" w:name="_Toc478210517"/>
      <w:r w:rsidRPr="00536125">
        <w:rPr>
          <w:rFonts w:eastAsia="Times New Roman"/>
          <w:b/>
          <w:bCs/>
          <w:color w:val="000000" w:themeColor="text1"/>
          <w:lang w:val="es-ES_tradnl"/>
        </w:rPr>
        <w:t>Índices</w:t>
      </w:r>
      <w:bookmarkEnd w:id="87"/>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8" w:name="_Toc478210518"/>
      <w:r w:rsidRPr="00536125">
        <w:rPr>
          <w:rFonts w:eastAsia="Times New Roman"/>
          <w:b/>
          <w:bCs/>
          <w:color w:val="000000" w:themeColor="text1"/>
          <w:lang w:val="es-ES_tradnl"/>
        </w:rPr>
        <w:t>Proyecciones</w:t>
      </w:r>
      <w:bookmarkEnd w:id="88"/>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9" w:name="_Toc478210519"/>
      <w:r w:rsidRPr="00536125">
        <w:rPr>
          <w:rFonts w:eastAsia="Times New Roman"/>
          <w:b/>
          <w:bCs/>
          <w:color w:val="000000" w:themeColor="text1"/>
          <w:lang w:val="es-ES_tradnl"/>
        </w:rPr>
        <w:t>Índice de desempeño del trabajo por completar</w:t>
      </w:r>
      <w:bookmarkEnd w:id="89"/>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0958D995" w14:textId="52811DD7" w:rsidR="00AD3A7C" w:rsidRPr="00536125" w:rsidRDefault="00822035" w:rsidP="00AD3A7C">
      <w:pPr>
        <w:pStyle w:val="Heading2"/>
        <w:jc w:val="center"/>
        <w:rPr>
          <w:rFonts w:eastAsia="Times New Roman"/>
          <w:color w:val="000000" w:themeColor="text1"/>
          <w:lang w:val="es-ES_tradnl"/>
        </w:rPr>
      </w:pPr>
      <w:r w:rsidRPr="00536125">
        <w:rPr>
          <w:b/>
          <w:bCs/>
          <w:color w:val="000000" w:themeColor="text1"/>
        </w:rPr>
        <w:br w:type="page"/>
      </w:r>
      <w:r w:rsidR="00AD3A7C">
        <w:rPr>
          <w:rFonts w:eastAsia="Times New Roman"/>
          <w:b/>
          <w:bCs/>
          <w:color w:val="000000" w:themeColor="text1"/>
          <w:lang w:val="es-ES_tradnl"/>
        </w:rPr>
        <w:lastRenderedPageBreak/>
        <w:t xml:space="preserve"> </w:t>
      </w:r>
      <w:bookmarkStart w:id="90" w:name="_Toc478210520"/>
      <w:r w:rsidR="00540420">
        <w:rPr>
          <w:rFonts w:eastAsia="Times New Roman"/>
          <w:b/>
          <w:bCs/>
          <w:color w:val="000000" w:themeColor="text1"/>
          <w:lang w:val="es-ES_tradnl"/>
        </w:rPr>
        <w:t>Programación Ganada</w:t>
      </w:r>
      <w:bookmarkEnd w:id="90"/>
    </w:p>
    <w:p w14:paraId="164B2B3D" w14:textId="77777777" w:rsidR="00AD3A7C" w:rsidRPr="00536125" w:rsidRDefault="00AD3A7C" w:rsidP="00AD3A7C">
      <w:pPr>
        <w:rPr>
          <w:rFonts w:eastAsia="Times New Roman"/>
          <w:color w:val="000000" w:themeColor="text1"/>
        </w:rPr>
      </w:pPr>
    </w:p>
    <w:p w14:paraId="0CD00F8E" w14:textId="24F183DE" w:rsidR="00EE15AA" w:rsidRDefault="00AD3A7C" w:rsidP="00F669DE">
      <w:pPr>
        <w:jc w:val="both"/>
        <w:rPr>
          <w:color w:val="000000" w:themeColor="text1"/>
        </w:rPr>
      </w:pPr>
      <w:r>
        <w:rPr>
          <w:color w:val="000000" w:themeColor="text1"/>
        </w:rPr>
        <w:t xml:space="preserve">La Gestión del Valor Ganado resuelve muchos problemas y sirve como herramienta auxiliar en los proceso de gestión de proyectos, sin embargo la presenta limitaciones expuestas por diferentes autores a lo largo del presente capítulo. Además en el presente capítulo también se </w:t>
      </w:r>
      <w:r w:rsidR="009C1848">
        <w:rPr>
          <w:color w:val="000000" w:themeColor="text1"/>
        </w:rPr>
        <w:t>exponen</w:t>
      </w:r>
      <w:r>
        <w:rPr>
          <w:color w:val="000000" w:themeColor="text1"/>
        </w:rPr>
        <w:t xml:space="preserve"> soluciones a dichas limitaciones, haciendo especial énfasis </w:t>
      </w:r>
      <w:r w:rsidR="00E77448">
        <w:rPr>
          <w:color w:val="000000" w:themeColor="text1"/>
        </w:rPr>
        <w:t xml:space="preserve">en una solución específica: </w:t>
      </w:r>
      <w:r w:rsidR="00EE15AA">
        <w:rPr>
          <w:color w:val="000000" w:themeColor="text1"/>
        </w:rPr>
        <w:t xml:space="preserve">la Programación Ganada. </w:t>
      </w:r>
    </w:p>
    <w:p w14:paraId="2462DBF6" w14:textId="77777777" w:rsidR="00591EFD" w:rsidRDefault="00591EFD" w:rsidP="00591EFD">
      <w:pPr>
        <w:tabs>
          <w:tab w:val="left" w:pos="2727"/>
        </w:tabs>
        <w:jc w:val="both"/>
        <w:rPr>
          <w:color w:val="000000" w:themeColor="text1"/>
        </w:rPr>
      </w:pPr>
      <w:r>
        <w:rPr>
          <w:color w:val="000000" w:themeColor="text1"/>
        </w:rPr>
        <w:tab/>
      </w:r>
    </w:p>
    <w:p w14:paraId="7F9D2456" w14:textId="6820D817" w:rsidR="00591EFD" w:rsidRDefault="00EE15AA" w:rsidP="00591EFD">
      <w:pPr>
        <w:jc w:val="both"/>
        <w:rPr>
          <w:color w:val="000000" w:themeColor="text1"/>
        </w:rPr>
      </w:pPr>
      <w:r>
        <w:rPr>
          <w:color w:val="000000" w:themeColor="text1"/>
        </w:rPr>
        <w:t>La Programación Ganada, s</w:t>
      </w:r>
      <w:r w:rsidR="00591EFD">
        <w:rPr>
          <w:color w:val="000000" w:themeColor="text1"/>
        </w:rPr>
        <w:t xml:space="preserve">egún </w:t>
      </w:r>
      <w:proofErr w:type="spellStart"/>
      <w:r w:rsidR="00591EFD">
        <w:rPr>
          <w:color w:val="000000" w:themeColor="text1"/>
        </w:rPr>
        <w:t>Bruchey</w:t>
      </w:r>
      <w:proofErr w:type="spellEnd"/>
      <w:r w:rsidR="00591EFD" w:rsidRPr="00A10A02">
        <w:rPr>
          <w:color w:val="000000" w:themeColor="text1"/>
        </w:rPr>
        <w:t xml:space="preserve"> (2012)</w:t>
      </w:r>
      <w:r>
        <w:rPr>
          <w:color w:val="000000" w:themeColor="text1"/>
        </w:rPr>
        <w:t>, es</w:t>
      </w:r>
      <w:r w:rsidR="00591EFD">
        <w:rPr>
          <w:color w:val="000000" w:themeColor="text1"/>
        </w:rPr>
        <w:t xml:space="preserve"> una extensión del EVM, </w:t>
      </w:r>
      <w:r>
        <w:rPr>
          <w:color w:val="000000" w:themeColor="text1"/>
        </w:rPr>
        <w:t xml:space="preserve">también </w:t>
      </w:r>
      <w:r w:rsidR="00591EFD">
        <w:rPr>
          <w:color w:val="000000" w:themeColor="text1"/>
        </w:rPr>
        <w:t>conocida como</w:t>
      </w:r>
      <w:r>
        <w:rPr>
          <w:color w:val="000000" w:themeColor="text1"/>
        </w:rPr>
        <w:t xml:space="preserve"> ES por sus siglas del inglés de </w:t>
      </w:r>
      <w:proofErr w:type="spellStart"/>
      <w:r>
        <w:rPr>
          <w:color w:val="000000" w:themeColor="text1"/>
        </w:rPr>
        <w:t>Earned</w:t>
      </w:r>
      <w:proofErr w:type="spellEnd"/>
      <w:r>
        <w:rPr>
          <w:color w:val="000000" w:themeColor="text1"/>
        </w:rPr>
        <w:t xml:space="preserve"> Schedule. La misma</w:t>
      </w:r>
      <w:r w:rsidR="00591EFD">
        <w:rPr>
          <w:color w:val="000000" w:themeColor="text1"/>
        </w:rPr>
        <w:t xml:space="preserve"> fue presentada en el año 2003 como una herramienta para estimar de forma más precisa los indicadores de desempeño del cronograma utilizando indicadores de desempeño de EVM con los cuales las métricas tradicionales de EVM no cuenta (p. 2).</w:t>
      </w:r>
    </w:p>
    <w:p w14:paraId="57CB8A11" w14:textId="77777777" w:rsidR="00564A87" w:rsidRDefault="00564A87" w:rsidP="00564A87">
      <w:pPr>
        <w:jc w:val="both"/>
        <w:rPr>
          <w:color w:val="000000" w:themeColor="text1"/>
        </w:rPr>
      </w:pPr>
    </w:p>
    <w:p w14:paraId="367C9953" w14:textId="24E0B8A6" w:rsidR="00564A87" w:rsidRDefault="00564A87" w:rsidP="00564A87">
      <w:pPr>
        <w:jc w:val="both"/>
        <w:rPr>
          <w:color w:val="000000" w:themeColor="text1"/>
        </w:rPr>
      </w:pPr>
      <w:r>
        <w:rPr>
          <w:color w:val="000000" w:themeColor="text1"/>
        </w:rPr>
        <w:t xml:space="preserve">Según </w:t>
      </w:r>
      <w:proofErr w:type="spellStart"/>
      <w:r>
        <w:rPr>
          <w:color w:val="000000" w:themeColor="text1"/>
        </w:rPr>
        <w:t>Bruchey</w:t>
      </w:r>
      <w:proofErr w:type="spellEnd"/>
      <w:r w:rsidRPr="00A10A02">
        <w:rPr>
          <w:color w:val="000000" w:themeColor="text1"/>
        </w:rPr>
        <w:t xml:space="preserve"> (2012)</w:t>
      </w:r>
      <w:r>
        <w:rPr>
          <w:color w:val="000000" w:themeColor="text1"/>
        </w:rPr>
        <w:t xml:space="preserve"> la Programación Ganada fue desarrollada para proveer un método único que pueda determinar el desempeño del cronograma utilizando los indicadores de EVM: el presupuesto del costo del trabajo planeado BCWS por sus siglas en inglés de </w:t>
      </w:r>
      <w:proofErr w:type="spellStart"/>
      <w:r>
        <w:rPr>
          <w:color w:val="000000" w:themeColor="text1"/>
        </w:rPr>
        <w:t>Budged</w:t>
      </w:r>
      <w:proofErr w:type="spellEnd"/>
      <w:r>
        <w:rPr>
          <w:color w:val="000000" w:themeColor="text1"/>
        </w:rPr>
        <w:t xml:space="preserve"> </w:t>
      </w:r>
      <w:proofErr w:type="spellStart"/>
      <w:r>
        <w:rPr>
          <w:color w:val="000000" w:themeColor="text1"/>
        </w:rPr>
        <w:t>Cost</w:t>
      </w:r>
      <w:proofErr w:type="spellEnd"/>
      <w:r>
        <w:rPr>
          <w:color w:val="000000" w:themeColor="text1"/>
        </w:rPr>
        <w:t xml:space="preserve"> of </w:t>
      </w:r>
      <w:proofErr w:type="spellStart"/>
      <w:r>
        <w:rPr>
          <w:color w:val="000000" w:themeColor="text1"/>
        </w:rPr>
        <w:t>Work</w:t>
      </w:r>
      <w:proofErr w:type="spellEnd"/>
      <w:r>
        <w:rPr>
          <w:color w:val="000000" w:themeColor="text1"/>
        </w:rPr>
        <w:t xml:space="preserve"> </w:t>
      </w:r>
      <w:proofErr w:type="spellStart"/>
      <w:r>
        <w:rPr>
          <w:color w:val="000000" w:themeColor="text1"/>
        </w:rPr>
        <w:t>Scheduled</w:t>
      </w:r>
      <w:proofErr w:type="spellEnd"/>
      <w:r>
        <w:rPr>
          <w:color w:val="000000" w:themeColor="text1"/>
        </w:rPr>
        <w:t xml:space="preserve">, es decir, el PV total, el costo real del trabajo ejecutado ACWP por sus siglas en inglés de Actual </w:t>
      </w:r>
      <w:proofErr w:type="spellStart"/>
      <w:r>
        <w:rPr>
          <w:color w:val="000000" w:themeColor="text1"/>
        </w:rPr>
        <w:t>Cost</w:t>
      </w:r>
      <w:proofErr w:type="spellEnd"/>
      <w:r>
        <w:rPr>
          <w:color w:val="000000" w:themeColor="text1"/>
        </w:rPr>
        <w:t xml:space="preserve"> of </w:t>
      </w:r>
      <w:proofErr w:type="spellStart"/>
      <w:r>
        <w:rPr>
          <w:color w:val="000000" w:themeColor="text1"/>
        </w:rPr>
        <w:t>Work</w:t>
      </w:r>
      <w:proofErr w:type="spellEnd"/>
      <w:r>
        <w:rPr>
          <w:color w:val="000000" w:themeColor="text1"/>
        </w:rPr>
        <w:t xml:space="preserve"> </w:t>
      </w:r>
      <w:proofErr w:type="spellStart"/>
      <w:r>
        <w:rPr>
          <w:color w:val="000000" w:themeColor="text1"/>
        </w:rPr>
        <w:t>Performed</w:t>
      </w:r>
      <w:proofErr w:type="spellEnd"/>
      <w:r>
        <w:rPr>
          <w:color w:val="000000" w:themeColor="text1"/>
        </w:rPr>
        <w:t xml:space="preserve">,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w:t>
      </w:r>
      <w:r w:rsidR="00591EFD">
        <w:rPr>
          <w:color w:val="000000" w:themeColor="text1"/>
        </w:rPr>
        <w:t>director</w:t>
      </w:r>
      <w:r>
        <w:rPr>
          <w:color w:val="000000" w:themeColor="text1"/>
        </w:rPr>
        <w:t xml:space="preserve"> de proyecto </w:t>
      </w:r>
      <w:r w:rsidR="00591EFD">
        <w:rPr>
          <w:color w:val="000000" w:themeColor="text1"/>
        </w:rPr>
        <w:t xml:space="preserve">o </w:t>
      </w:r>
      <w:r>
        <w:rPr>
          <w:color w:val="000000" w:themeColor="text1"/>
        </w:rPr>
        <w:t>programa en una estimación más precisa del desempeño del cronograma (p. 2).</w:t>
      </w:r>
    </w:p>
    <w:p w14:paraId="414DAE2C" w14:textId="77777777" w:rsidR="009C1848" w:rsidRDefault="009C1848" w:rsidP="00F669DE">
      <w:pPr>
        <w:jc w:val="both"/>
        <w:rPr>
          <w:color w:val="000000" w:themeColor="text1"/>
        </w:rPr>
      </w:pPr>
    </w:p>
    <w:p w14:paraId="41FD6D0E" w14:textId="6EFC8D3A" w:rsidR="009C1848" w:rsidRDefault="009C1848" w:rsidP="009C1848">
      <w:pPr>
        <w:spacing w:line="240" w:lineRule="auto"/>
        <w:jc w:val="both"/>
        <w:rPr>
          <w:color w:val="000000" w:themeColor="text1"/>
        </w:rPr>
      </w:pPr>
      <w:r>
        <w:rPr>
          <w:color w:val="000000" w:themeColor="text1"/>
        </w:rPr>
        <w:t xml:space="preserve">Como se mencionó anteriormente la idea de Programación Ganada está relacionada a identificar el momento en el que la cantidad de valor ganado acumulado debería haber sido ganada. Según </w:t>
      </w:r>
      <w:proofErr w:type="spellStart"/>
      <w:r w:rsidR="00591EFD">
        <w:rPr>
          <w:color w:val="000000" w:themeColor="text1"/>
        </w:rPr>
        <w:t>Lipke</w:t>
      </w:r>
      <w:proofErr w:type="spellEnd"/>
      <w:r w:rsidR="00591EFD">
        <w:rPr>
          <w:color w:val="000000" w:themeColor="text1"/>
        </w:rPr>
        <w:t xml:space="preserve"> (2006)</w:t>
      </w:r>
      <w:r w:rsidRPr="00556FD8">
        <w:rPr>
          <w:color w:val="000000" w:themeColor="text1"/>
        </w:rPr>
        <w:t xml:space="preserve"> </w:t>
      </w:r>
      <w:r>
        <w:rPr>
          <w:color w:val="000000" w:themeColor="text1"/>
        </w:rPr>
        <w:t>al determinar ese momento se pueden formar indicadores basados en el tiempo para proveer información para la gestión respecto a la variación del cronograma y a la eficiencia del desempeño de cronograma (p. 1).</w:t>
      </w:r>
      <w:r w:rsidR="00EE15AA">
        <w:rPr>
          <w:color w:val="000000" w:themeColor="text1"/>
        </w:rPr>
        <w:t xml:space="preserve"> </w:t>
      </w:r>
      <w:proofErr w:type="spellStart"/>
      <w:r w:rsidR="00591EFD">
        <w:rPr>
          <w:color w:val="000000" w:themeColor="text1"/>
        </w:rPr>
        <w:t>Lipke</w:t>
      </w:r>
      <w:proofErr w:type="spellEnd"/>
      <w:r w:rsidR="00591EFD">
        <w:rPr>
          <w:color w:val="000000" w:themeColor="text1"/>
        </w:rPr>
        <w:t xml:space="preserve"> (2006)</w:t>
      </w:r>
      <w:r>
        <w:rPr>
          <w:color w:val="000000" w:themeColor="text1"/>
        </w:rPr>
        <w:t xml:space="preserve"> describe</w:t>
      </w:r>
      <w:r w:rsidR="00EE15AA">
        <w:rPr>
          <w:color w:val="000000" w:themeColor="text1"/>
        </w:rPr>
        <w:t xml:space="preserve"> que el ES es obtenido por medio de una proyección: p</w:t>
      </w:r>
      <w:r>
        <w:rPr>
          <w:color w:val="000000" w:themeColor="text1"/>
        </w:rPr>
        <w:t xml:space="preserve">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1"/>
      <w:r>
        <w:rPr>
          <w:color w:val="000000" w:themeColor="text1"/>
        </w:rPr>
        <w:t>2</w:t>
      </w:r>
      <w:commentRangeEnd w:id="91"/>
      <w:r w:rsidR="00AB66C5">
        <w:rPr>
          <w:rStyle w:val="CommentReference"/>
        </w:rPr>
        <w:commentReference w:id="91"/>
      </w:r>
      <w:r>
        <w:rPr>
          <w:color w:val="000000" w:themeColor="text1"/>
        </w:rPr>
        <w:t xml:space="preserve">). </w:t>
      </w:r>
    </w:p>
    <w:p w14:paraId="43FAAC65" w14:textId="77777777" w:rsidR="009C1848" w:rsidRDefault="009C1848" w:rsidP="00F669DE">
      <w:pPr>
        <w:jc w:val="both"/>
        <w:rPr>
          <w:color w:val="000000" w:themeColor="text1"/>
        </w:rPr>
      </w:pPr>
    </w:p>
    <w:p w14:paraId="5FA6B120" w14:textId="614BC910" w:rsidR="00C4133B" w:rsidRDefault="00EE15AA" w:rsidP="009C1848">
      <w:pPr>
        <w:jc w:val="both"/>
        <w:rPr>
          <w:color w:val="000000" w:themeColor="text1"/>
        </w:rPr>
      </w:pPr>
      <w:r>
        <w:rPr>
          <w:color w:val="000000" w:themeColor="text1"/>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009C1848">
        <w:rPr>
          <w:color w:val="000000" w:themeColor="text1"/>
        </w:rPr>
        <w:t>Crumrine</w:t>
      </w:r>
      <w:proofErr w:type="spellEnd"/>
      <w:r w:rsidR="009C1848">
        <w:rPr>
          <w:color w:val="000000" w:themeColor="text1"/>
        </w:rPr>
        <w:t xml:space="preserve"> y </w:t>
      </w:r>
      <w:proofErr w:type="spellStart"/>
      <w:r w:rsidR="009C1848">
        <w:rPr>
          <w:color w:val="000000" w:themeColor="text1"/>
        </w:rPr>
        <w:t>Ritschel</w:t>
      </w:r>
      <w:proofErr w:type="spellEnd"/>
      <w:r w:rsidR="009C1848" w:rsidRPr="001E3026">
        <w:rPr>
          <w:color w:val="000000" w:themeColor="text1"/>
        </w:rPr>
        <w:t xml:space="preserve"> </w:t>
      </w:r>
      <w:r w:rsidR="009C1848">
        <w:rPr>
          <w:color w:val="000000" w:themeColor="text1"/>
        </w:rPr>
        <w:t>(</w:t>
      </w:r>
      <w:r w:rsidR="009C1848" w:rsidRPr="001E3026">
        <w:rPr>
          <w:color w:val="000000" w:themeColor="text1"/>
        </w:rPr>
        <w:t>2013)</w:t>
      </w:r>
      <w:r w:rsidR="009C1848">
        <w:rPr>
          <w:color w:val="000000" w:themeColor="text1"/>
        </w:rPr>
        <w:t xml:space="preserve"> destaca que </w:t>
      </w:r>
      <w:r>
        <w:rPr>
          <w:color w:val="000000" w:themeColor="text1"/>
        </w:rPr>
        <w:t>dada la similitud entre la</w:t>
      </w:r>
      <w:r w:rsidR="009C1848">
        <w:rPr>
          <w:color w:val="000000" w:themeColor="text1"/>
        </w:rPr>
        <w:t xml:space="preserve"> Programación Ganada </w:t>
      </w:r>
      <w:r>
        <w:rPr>
          <w:color w:val="000000" w:themeColor="text1"/>
        </w:rPr>
        <w:t xml:space="preserve">el </w:t>
      </w:r>
      <w:r w:rsidR="009C1848">
        <w:rPr>
          <w:color w:val="000000" w:themeColor="text1"/>
        </w:rPr>
        <w:t xml:space="preserve">Valor ganado, la </w:t>
      </w:r>
      <w:r>
        <w:rPr>
          <w:color w:val="000000" w:themeColor="text1"/>
        </w:rPr>
        <w:t xml:space="preserve">principal </w:t>
      </w:r>
      <w:r w:rsidR="009C1848">
        <w:rPr>
          <w:color w:val="000000" w:themeColor="text1"/>
        </w:rPr>
        <w:t>diferencia entre ambos conceptos reside en que en el caso de la Programación Ganada el desempeño del cronograma se mide en relación al tiempo no en relación al costo como es típicamente el caso con el Valor Ganado (p. 21).</w:t>
      </w:r>
    </w:p>
    <w:p w14:paraId="261F7917" w14:textId="77777777" w:rsidR="00C4133B" w:rsidRDefault="00C4133B" w:rsidP="00C4133B">
      <w:pPr>
        <w:jc w:val="both"/>
        <w:rPr>
          <w:color w:val="000000" w:themeColor="text1"/>
        </w:rPr>
      </w:pPr>
    </w:p>
    <w:p w14:paraId="20753090" w14:textId="77777777" w:rsidR="00C4133B" w:rsidRDefault="00C4133B" w:rsidP="00C4133B">
      <w:pPr>
        <w:jc w:val="both"/>
        <w:rPr>
          <w:color w:val="000000" w:themeColor="text1"/>
        </w:rPr>
      </w:pPr>
      <w:r>
        <w:rPr>
          <w:color w:val="000000" w:themeColor="text1"/>
        </w:rPr>
        <w:t>Según Davis y</w:t>
      </w:r>
      <w:r w:rsidRPr="00EE0BCB">
        <w:rPr>
          <w:color w:val="000000" w:themeColor="text1"/>
        </w:rPr>
        <w:t xml:space="preserve"> </w:t>
      </w:r>
      <w:proofErr w:type="spellStart"/>
      <w:r w:rsidRPr="00EE0BCB">
        <w:rPr>
          <w:color w:val="000000" w:themeColor="text1"/>
        </w:rPr>
        <w:t>Higgins</w:t>
      </w:r>
      <w:proofErr w:type="spellEnd"/>
      <w:r>
        <w:rPr>
          <w:color w:val="000000" w:themeColor="text1"/>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4AD4C98C" w14:textId="77777777" w:rsidR="00C4133B" w:rsidRDefault="00C4133B" w:rsidP="00C4133B">
      <w:pPr>
        <w:jc w:val="both"/>
        <w:rPr>
          <w:color w:val="000000" w:themeColor="text1"/>
        </w:rPr>
      </w:pPr>
    </w:p>
    <w:p w14:paraId="6044D367" w14:textId="37AA8B45" w:rsidR="00C4133B" w:rsidRPr="00EE15AA" w:rsidRDefault="00EE15AA" w:rsidP="0099426E">
      <w:pPr>
        <w:pStyle w:val="Heading3"/>
        <w:jc w:val="center"/>
        <w:rPr>
          <w:b/>
          <w:color w:val="000000" w:themeColor="text1"/>
        </w:rPr>
      </w:pPr>
      <w:bookmarkStart w:id="92" w:name="_Toc478210521"/>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92"/>
      <w:proofErr w:type="spellEnd"/>
    </w:p>
    <w:p w14:paraId="4B6F0490" w14:textId="77777777" w:rsidR="00C4133B" w:rsidRDefault="00C4133B" w:rsidP="00C4133B">
      <w:pPr>
        <w:jc w:val="both"/>
        <w:rPr>
          <w:color w:val="000000" w:themeColor="text1"/>
        </w:rPr>
      </w:pPr>
      <w:r>
        <w:rPr>
          <w:color w:val="000000" w:themeColor="text1"/>
        </w:rPr>
        <w:t>Si bien existen diversos beneficios en la utilización de la Programación Ganada, Davis y</w:t>
      </w:r>
      <w:r w:rsidRPr="00EE0BCB">
        <w:rPr>
          <w:color w:val="000000" w:themeColor="text1"/>
        </w:rPr>
        <w:t xml:space="preserve"> </w:t>
      </w:r>
      <w:proofErr w:type="spellStart"/>
      <w:r w:rsidRPr="00EE0BCB">
        <w:rPr>
          <w:color w:val="000000" w:themeColor="text1"/>
        </w:rPr>
        <w:t>Higgins</w:t>
      </w:r>
      <w:proofErr w:type="spellEnd"/>
      <w:r>
        <w:rPr>
          <w:color w:val="000000" w:themeColor="text1"/>
        </w:rPr>
        <w:t xml:space="preserve"> (2010) destacan que los principales son:</w:t>
      </w:r>
    </w:p>
    <w:p w14:paraId="7D0EE299" w14:textId="77777777" w:rsidR="00C4133B" w:rsidRDefault="00C4133B" w:rsidP="00C4133B">
      <w:pPr>
        <w:pStyle w:val="ListParagraph"/>
        <w:numPr>
          <w:ilvl w:val="0"/>
          <w:numId w:val="54"/>
        </w:numPr>
        <w:jc w:val="both"/>
        <w:rPr>
          <w:color w:val="000000" w:themeColor="text1"/>
        </w:rPr>
      </w:pPr>
      <w:r>
        <w:rPr>
          <w:color w:val="000000" w:themeColor="text1"/>
        </w:rPr>
        <w:t>Provee una estimativa de la duración y fechas de completitud.</w:t>
      </w:r>
    </w:p>
    <w:p w14:paraId="3F180310" w14:textId="77777777" w:rsidR="00C4133B" w:rsidRDefault="00C4133B" w:rsidP="00C4133B">
      <w:pPr>
        <w:pStyle w:val="ListParagraph"/>
        <w:numPr>
          <w:ilvl w:val="0"/>
          <w:numId w:val="54"/>
        </w:numPr>
        <w:jc w:val="both"/>
        <w:rPr>
          <w:color w:val="000000" w:themeColor="text1"/>
        </w:rPr>
      </w:pPr>
      <w:r>
        <w:rPr>
          <w:color w:val="000000" w:themeColor="text1"/>
        </w:rPr>
        <w:t>El método provee indicadores de predicción de la misma manera que EVM.</w:t>
      </w:r>
    </w:p>
    <w:p w14:paraId="173A63D7" w14:textId="77777777" w:rsidR="00C4133B" w:rsidRDefault="00C4133B" w:rsidP="00C4133B">
      <w:pPr>
        <w:pStyle w:val="ListParagraph"/>
        <w:numPr>
          <w:ilvl w:val="0"/>
          <w:numId w:val="54"/>
        </w:numPr>
        <w:jc w:val="both"/>
        <w:rPr>
          <w:color w:val="000000" w:themeColor="text1"/>
        </w:rPr>
      </w:pPr>
      <w:r>
        <w:rPr>
          <w:color w:val="000000" w:themeColor="text1"/>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3614FF94" w14:textId="77777777" w:rsidR="00C4133B" w:rsidRDefault="00C4133B" w:rsidP="00C4133B">
      <w:pPr>
        <w:pStyle w:val="ListParagraph"/>
        <w:numPr>
          <w:ilvl w:val="0"/>
          <w:numId w:val="54"/>
        </w:numPr>
        <w:jc w:val="both"/>
        <w:rPr>
          <w:color w:val="000000" w:themeColor="text1"/>
        </w:rPr>
      </w:pPr>
      <w:r>
        <w:rPr>
          <w:color w:val="000000" w:themeColor="text1"/>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5E9DADC0" w14:textId="77777777" w:rsidR="00C4133B" w:rsidRDefault="00C4133B" w:rsidP="00C4133B">
      <w:pPr>
        <w:pStyle w:val="ListParagraph"/>
        <w:numPr>
          <w:ilvl w:val="0"/>
          <w:numId w:val="54"/>
        </w:numPr>
        <w:jc w:val="both"/>
        <w:rPr>
          <w:color w:val="000000" w:themeColor="text1"/>
        </w:rPr>
      </w:pPr>
      <w:r>
        <w:rPr>
          <w:color w:val="000000" w:themeColor="text1"/>
        </w:rPr>
        <w:t>De forma similar a lo que sucede con el EVM, ES facilita el desglose de las áreas del cronograma que necesitan mas atención.</w:t>
      </w:r>
    </w:p>
    <w:p w14:paraId="621F888C" w14:textId="77777777" w:rsidR="00C4133B" w:rsidRDefault="00C4133B" w:rsidP="00C4133B">
      <w:pPr>
        <w:pStyle w:val="ListParagraph"/>
        <w:numPr>
          <w:ilvl w:val="0"/>
          <w:numId w:val="54"/>
        </w:numPr>
        <w:jc w:val="both"/>
        <w:rPr>
          <w:color w:val="000000" w:themeColor="text1"/>
        </w:rPr>
      </w:pPr>
      <w:r>
        <w:rPr>
          <w:color w:val="000000" w:themeColor="text1"/>
        </w:rPr>
        <w:t xml:space="preserve">ES </w:t>
      </w:r>
      <w:r w:rsidRPr="00423642">
        <w:rPr>
          <w:color w:val="000000" w:themeColor="text1"/>
        </w:rPr>
        <w:t xml:space="preserve">también proporciona alertas tempranas </w:t>
      </w:r>
      <w:r>
        <w:rPr>
          <w:color w:val="000000" w:themeColor="text1"/>
        </w:rPr>
        <w:t>a partir</w:t>
      </w:r>
      <w:r w:rsidRPr="00423642">
        <w:rPr>
          <w:color w:val="000000" w:themeColor="text1"/>
        </w:rPr>
        <w:t xml:space="preserve"> de secuencia de actividades</w:t>
      </w:r>
      <w:r>
        <w:rPr>
          <w:color w:val="000000" w:themeColor="text1"/>
        </w:rPr>
        <w:t>.</w:t>
      </w:r>
    </w:p>
    <w:p w14:paraId="6EC64EFA" w14:textId="77777777" w:rsidR="00C4133B" w:rsidRDefault="00C4133B" w:rsidP="00C4133B">
      <w:pPr>
        <w:pStyle w:val="ListParagraph"/>
        <w:numPr>
          <w:ilvl w:val="0"/>
          <w:numId w:val="54"/>
        </w:numPr>
        <w:jc w:val="both"/>
        <w:rPr>
          <w:color w:val="000000" w:themeColor="text1"/>
        </w:rPr>
      </w:pPr>
      <w:r>
        <w:rPr>
          <w:color w:val="000000" w:themeColor="text1"/>
        </w:rPr>
        <w:t>ES contribuye con el análisis de tendencias; ya que puede ser utilizado para señalar tendencias de desplazamiento de hitos y puede ser sobrepuesto con las fechas de entrega de los contratantes, etc.</w:t>
      </w:r>
    </w:p>
    <w:p w14:paraId="0DF449E4" w14:textId="4546CD91" w:rsidR="00C4133B" w:rsidRPr="00EE15AA" w:rsidRDefault="00C4133B" w:rsidP="00EE15AA">
      <w:pPr>
        <w:pStyle w:val="ListParagraph"/>
        <w:numPr>
          <w:ilvl w:val="0"/>
          <w:numId w:val="54"/>
        </w:numPr>
        <w:jc w:val="both"/>
        <w:rPr>
          <w:color w:val="000000" w:themeColor="text1"/>
        </w:rPr>
      </w:pPr>
      <w:r>
        <w:rPr>
          <w:color w:val="000000" w:themeColor="text1"/>
        </w:rPr>
        <w:t>ES puede ser calculado a partir de los datos existentes de EVM (p. 6).</w:t>
      </w:r>
    </w:p>
    <w:p w14:paraId="240D561F" w14:textId="77777777" w:rsidR="00C4133B" w:rsidRDefault="00C4133B" w:rsidP="00C4133B">
      <w:pPr>
        <w:jc w:val="both"/>
        <w:rPr>
          <w:color w:val="000000" w:themeColor="text1"/>
        </w:rPr>
      </w:pPr>
    </w:p>
    <w:p w14:paraId="2EADAFC4" w14:textId="6D17EF9E" w:rsidR="00EE15AA" w:rsidRDefault="00C4133B" w:rsidP="00EE15AA">
      <w:pPr>
        <w:jc w:val="both"/>
        <w:rPr>
          <w:color w:val="000000" w:themeColor="text1"/>
        </w:rPr>
      </w:pPr>
      <w:r>
        <w:rPr>
          <w:color w:val="000000" w:themeColor="text1"/>
        </w:rPr>
        <w:t>Davis y</w:t>
      </w:r>
      <w:r w:rsidRPr="00EE0BCB">
        <w:rPr>
          <w:color w:val="000000" w:themeColor="text1"/>
        </w:rPr>
        <w:t xml:space="preserve"> </w:t>
      </w:r>
      <w:proofErr w:type="spellStart"/>
      <w:r w:rsidRPr="00EE0BCB">
        <w:rPr>
          <w:color w:val="000000" w:themeColor="text1"/>
        </w:rPr>
        <w:t>Higgins</w:t>
      </w:r>
      <w:proofErr w:type="spellEnd"/>
      <w:r>
        <w:rPr>
          <w:color w:val="000000" w:themeColor="text1"/>
        </w:rPr>
        <w:t xml:space="preserve"> (2010) señalan</w:t>
      </w:r>
      <w:r w:rsidR="00EE15AA">
        <w:rPr>
          <w:color w:val="000000" w:themeColor="text1"/>
        </w:rPr>
        <w:t xml:space="preserve"> también</w:t>
      </w:r>
      <w:r>
        <w:rPr>
          <w:color w:val="000000" w:themeColor="text1"/>
        </w:rPr>
        <w:t xml:space="preserve"> que la Programación Ganada debe ser considerada una herramienta adicional a ser usada en conjunto con los cálculos de EVM (p. 4). Esta relación entre ES y EVM se hace evidente dado que las formulas y cálculos de ES dependen de los valores de EVM sin embargo</w:t>
      </w:r>
      <w:r w:rsidR="00EE15AA">
        <w:rPr>
          <w:color w:val="000000" w:themeColor="text1"/>
        </w:rPr>
        <w:t xml:space="preserve"> algunos indicadores de cronograma tradicionales de EVM presentan ciertas deficiencias las cuales son detalladas a lo largo del presente capítulo.</w:t>
      </w:r>
    </w:p>
    <w:p w14:paraId="01133D9C" w14:textId="4A5064F4" w:rsidR="00C4133B" w:rsidRDefault="00EE15AA" w:rsidP="00C4133B">
      <w:pPr>
        <w:jc w:val="both"/>
        <w:rPr>
          <w:color w:val="000000" w:themeColor="text1"/>
        </w:rPr>
      </w:pPr>
      <w:r>
        <w:rPr>
          <w:color w:val="000000" w:themeColor="text1"/>
        </w:rPr>
        <w:t>Tal</w:t>
      </w:r>
      <w:r w:rsidR="00C4133B">
        <w:rPr>
          <w:color w:val="000000" w:themeColor="text1"/>
        </w:rPr>
        <w:t xml:space="preserve"> es la importancia de la Programación Ganada que en un proyecto de la Escuela de Posgrado Naval (</w:t>
      </w:r>
      <w:r w:rsidR="00C4133B" w:rsidRPr="00EB1232">
        <w:rPr>
          <w:color w:val="000000" w:themeColor="text1"/>
        </w:rPr>
        <w:t>N</w:t>
      </w:r>
      <w:r w:rsidR="00C4133B">
        <w:rPr>
          <w:color w:val="000000" w:themeColor="text1"/>
        </w:rPr>
        <w:t xml:space="preserve">aval </w:t>
      </w:r>
      <w:proofErr w:type="spellStart"/>
      <w:r w:rsidR="00C4133B" w:rsidRPr="00EB1232">
        <w:rPr>
          <w:color w:val="000000" w:themeColor="text1"/>
        </w:rPr>
        <w:t>P</w:t>
      </w:r>
      <w:r w:rsidR="00C4133B">
        <w:rPr>
          <w:color w:val="000000" w:themeColor="text1"/>
        </w:rPr>
        <w:t>ostgraduate</w:t>
      </w:r>
      <w:proofErr w:type="spellEnd"/>
      <w:r w:rsidR="00C4133B" w:rsidRPr="00EB1232">
        <w:rPr>
          <w:color w:val="000000" w:themeColor="text1"/>
        </w:rPr>
        <w:t xml:space="preserve"> </w:t>
      </w:r>
      <w:proofErr w:type="spellStart"/>
      <w:r w:rsidR="00C4133B" w:rsidRPr="00EB1232">
        <w:rPr>
          <w:color w:val="000000" w:themeColor="text1"/>
        </w:rPr>
        <w:t>S</w:t>
      </w:r>
      <w:r w:rsidR="00C4133B">
        <w:rPr>
          <w:color w:val="000000" w:themeColor="text1"/>
        </w:rPr>
        <w:t>chool</w:t>
      </w:r>
      <w:proofErr w:type="spellEnd"/>
      <w:r w:rsidR="00C4133B">
        <w:rPr>
          <w:color w:val="000000" w:themeColor="text1"/>
        </w:rPr>
        <w:t>) comparación de los métodos de predicción del Valor Ganado y la Programación Ganada en importantes programas de adquisición del Departamento de Defensa de los Estados Unidos (</w:t>
      </w:r>
      <w:r w:rsidR="00C4133B" w:rsidRPr="00EB1232">
        <w:rPr>
          <w:color w:val="000000" w:themeColor="text1"/>
        </w:rPr>
        <w:t>A</w:t>
      </w:r>
      <w:r w:rsidR="00C4133B">
        <w:rPr>
          <w:color w:val="000000" w:themeColor="text1"/>
        </w:rPr>
        <w:t xml:space="preserve"> </w:t>
      </w:r>
      <w:proofErr w:type="spellStart"/>
      <w:r w:rsidR="00C4133B">
        <w:rPr>
          <w:color w:val="000000" w:themeColor="text1"/>
        </w:rPr>
        <w:t>Comparison</w:t>
      </w:r>
      <w:proofErr w:type="spellEnd"/>
      <w:r w:rsidR="00C4133B">
        <w:rPr>
          <w:color w:val="000000" w:themeColor="text1"/>
        </w:rPr>
        <w:t xml:space="preserve"> of </w:t>
      </w:r>
      <w:proofErr w:type="spellStart"/>
      <w:r w:rsidR="00C4133B">
        <w:rPr>
          <w:color w:val="000000" w:themeColor="text1"/>
        </w:rPr>
        <w:t>Earned</w:t>
      </w:r>
      <w:proofErr w:type="spellEnd"/>
      <w:r w:rsidR="00C4133B">
        <w:rPr>
          <w:color w:val="000000" w:themeColor="text1"/>
        </w:rPr>
        <w:t xml:space="preserve"> </w:t>
      </w:r>
      <w:proofErr w:type="spellStart"/>
      <w:r w:rsidR="00C4133B">
        <w:rPr>
          <w:color w:val="000000" w:themeColor="text1"/>
        </w:rPr>
        <w:t>Value</w:t>
      </w:r>
      <w:proofErr w:type="spellEnd"/>
      <w:r w:rsidR="00C4133B">
        <w:rPr>
          <w:color w:val="000000" w:themeColor="text1"/>
        </w:rPr>
        <w:t xml:space="preserve"> and </w:t>
      </w:r>
      <w:proofErr w:type="spellStart"/>
      <w:r w:rsidR="00C4133B" w:rsidRPr="00EB1232">
        <w:rPr>
          <w:color w:val="000000" w:themeColor="text1"/>
        </w:rPr>
        <w:t>Earned</w:t>
      </w:r>
      <w:proofErr w:type="spellEnd"/>
      <w:r w:rsidR="00C4133B" w:rsidRPr="00EB1232">
        <w:rPr>
          <w:color w:val="000000" w:themeColor="text1"/>
        </w:rPr>
        <w:t xml:space="preserve"> Schedule </w:t>
      </w:r>
      <w:proofErr w:type="spellStart"/>
      <w:r w:rsidR="00C4133B" w:rsidRPr="00EB1232">
        <w:rPr>
          <w:color w:val="000000" w:themeColor="text1"/>
        </w:rPr>
        <w:t>Duration</w:t>
      </w:r>
      <w:proofErr w:type="spellEnd"/>
      <w:r w:rsidR="00C4133B" w:rsidRPr="00EB1232">
        <w:rPr>
          <w:color w:val="000000" w:themeColor="text1"/>
        </w:rPr>
        <w:t xml:space="preserve"> </w:t>
      </w:r>
      <w:proofErr w:type="spellStart"/>
      <w:r w:rsidR="00C4133B" w:rsidRPr="00EB1232">
        <w:rPr>
          <w:color w:val="000000" w:themeColor="text1"/>
        </w:rPr>
        <w:t>Forecast</w:t>
      </w:r>
      <w:proofErr w:type="spellEnd"/>
      <w:r w:rsidR="00C4133B" w:rsidRPr="00EB1232">
        <w:rPr>
          <w:color w:val="000000" w:themeColor="text1"/>
        </w:rPr>
        <w:t xml:space="preserve"> </w:t>
      </w:r>
      <w:proofErr w:type="spellStart"/>
      <w:r w:rsidR="00C4133B" w:rsidRPr="00EB1232">
        <w:rPr>
          <w:color w:val="000000" w:themeColor="text1"/>
        </w:rPr>
        <w:t>Methods</w:t>
      </w:r>
      <w:proofErr w:type="spellEnd"/>
      <w:r w:rsidR="00C4133B" w:rsidRPr="00EB1232">
        <w:rPr>
          <w:color w:val="000000" w:themeColor="text1"/>
        </w:rPr>
        <w:t xml:space="preserve"> </w:t>
      </w:r>
      <w:proofErr w:type="spellStart"/>
      <w:r w:rsidR="00C4133B" w:rsidRPr="00EB1232">
        <w:rPr>
          <w:color w:val="000000" w:themeColor="text1"/>
        </w:rPr>
        <w:t>on</w:t>
      </w:r>
      <w:proofErr w:type="spellEnd"/>
      <w:r w:rsidR="00C4133B" w:rsidRPr="00EB1232">
        <w:rPr>
          <w:color w:val="000000" w:themeColor="text1"/>
        </w:rPr>
        <w:t xml:space="preserve"> </w:t>
      </w:r>
      <w:proofErr w:type="spellStart"/>
      <w:r w:rsidR="00C4133B" w:rsidRPr="00EB1232">
        <w:rPr>
          <w:color w:val="000000" w:themeColor="text1"/>
        </w:rPr>
        <w:t>Department</w:t>
      </w:r>
      <w:proofErr w:type="spellEnd"/>
      <w:r w:rsidR="00C4133B" w:rsidRPr="00EB1232">
        <w:rPr>
          <w:color w:val="000000" w:themeColor="text1"/>
        </w:rPr>
        <w:t xml:space="preserve"> of </w:t>
      </w:r>
      <w:proofErr w:type="spellStart"/>
      <w:r w:rsidR="00C4133B" w:rsidRPr="00EB1232">
        <w:rPr>
          <w:color w:val="000000" w:themeColor="text1"/>
        </w:rPr>
        <w:t>Defense</w:t>
      </w:r>
      <w:proofErr w:type="spellEnd"/>
      <w:r w:rsidR="00C4133B">
        <w:rPr>
          <w:color w:val="000000" w:themeColor="text1"/>
        </w:rPr>
        <w:t xml:space="preserve"> </w:t>
      </w:r>
      <w:proofErr w:type="spellStart"/>
      <w:r w:rsidR="00C4133B" w:rsidRPr="00EB1232">
        <w:rPr>
          <w:color w:val="000000" w:themeColor="text1"/>
        </w:rPr>
        <w:t>Maj</w:t>
      </w:r>
      <w:r w:rsidR="00C4133B">
        <w:rPr>
          <w:color w:val="000000" w:themeColor="text1"/>
        </w:rPr>
        <w:t>or</w:t>
      </w:r>
      <w:proofErr w:type="spellEnd"/>
      <w:r w:rsidR="00C4133B">
        <w:rPr>
          <w:color w:val="000000" w:themeColor="text1"/>
        </w:rPr>
        <w:t xml:space="preserve"> </w:t>
      </w:r>
      <w:proofErr w:type="spellStart"/>
      <w:r w:rsidR="00C4133B">
        <w:rPr>
          <w:color w:val="000000" w:themeColor="text1"/>
        </w:rPr>
        <w:t>Defense</w:t>
      </w:r>
      <w:proofErr w:type="spellEnd"/>
      <w:r w:rsidR="00C4133B">
        <w:rPr>
          <w:color w:val="000000" w:themeColor="text1"/>
        </w:rPr>
        <w:t xml:space="preserve"> </w:t>
      </w:r>
      <w:proofErr w:type="spellStart"/>
      <w:r w:rsidR="00C4133B">
        <w:rPr>
          <w:color w:val="000000" w:themeColor="text1"/>
        </w:rPr>
        <w:t>Acquisition</w:t>
      </w:r>
      <w:proofErr w:type="spellEnd"/>
      <w:r w:rsidR="00C4133B">
        <w:rPr>
          <w:color w:val="000000" w:themeColor="text1"/>
        </w:rPr>
        <w:t xml:space="preserve"> </w:t>
      </w:r>
      <w:proofErr w:type="spellStart"/>
      <w:r w:rsidR="00C4133B">
        <w:rPr>
          <w:color w:val="000000" w:themeColor="text1"/>
        </w:rPr>
        <w:t>Programs</w:t>
      </w:r>
      <w:proofErr w:type="spellEnd"/>
      <w:r w:rsidR="00C4133B">
        <w:rPr>
          <w:color w:val="000000" w:themeColor="text1"/>
        </w:rPr>
        <w:t xml:space="preserve">), </w:t>
      </w:r>
      <w:proofErr w:type="spellStart"/>
      <w:r w:rsidR="00C4133B">
        <w:rPr>
          <w:color w:val="000000" w:themeColor="text1"/>
        </w:rPr>
        <w:t>Bruchey</w:t>
      </w:r>
      <w:proofErr w:type="spellEnd"/>
      <w:r w:rsidR="00C4133B">
        <w:rPr>
          <w:color w:val="000000" w:themeColor="text1"/>
        </w:rPr>
        <w:t xml:space="preserve"> (2012) recomienda que los directores de programas apliquen las métricas de ES para complementar a las actuales métricas de los EVMS (p. 35). </w:t>
      </w:r>
      <w:proofErr w:type="spellStart"/>
      <w:r w:rsidR="00C4133B">
        <w:rPr>
          <w:color w:val="000000" w:themeColor="text1"/>
        </w:rPr>
        <w:t>Bruchey</w:t>
      </w:r>
      <w:proofErr w:type="spellEnd"/>
      <w:r w:rsidR="00C4133B">
        <w:rPr>
          <w:color w:val="000000" w:themeColor="text1"/>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00C4133B">
        <w:rPr>
          <w:color w:val="000000" w:themeColor="text1"/>
        </w:rPr>
        <w:t>Bruchey</w:t>
      </w:r>
      <w:proofErr w:type="spellEnd"/>
      <w:r w:rsidR="00C4133B">
        <w:rPr>
          <w:color w:val="000000" w:themeColor="text1"/>
        </w:rPr>
        <w:t xml:space="preserve"> (2012) concluye que algunos aspectos de ES pueden ser una herramienta en la gestión de programas, que deben ser combinadas con los métodos de EVM para integrar de </w:t>
      </w:r>
      <w:r w:rsidR="00C4133B">
        <w:rPr>
          <w:color w:val="000000" w:themeColor="text1"/>
        </w:rPr>
        <w:lastRenderedPageBreak/>
        <w:t>forma más completa el alcance del proyecto con el costo, cronograma y elementos de desempeño para una optima planificación y control del proyecto (p. 37).</w:t>
      </w:r>
    </w:p>
    <w:p w14:paraId="5D86090F" w14:textId="77777777" w:rsidR="009C1848" w:rsidRDefault="009C1848" w:rsidP="00F669DE">
      <w:pPr>
        <w:jc w:val="both"/>
        <w:rPr>
          <w:color w:val="000000" w:themeColor="text1"/>
        </w:rPr>
      </w:pPr>
    </w:p>
    <w:p w14:paraId="0283F13B" w14:textId="77777777" w:rsidR="00C4133B" w:rsidRDefault="00C4133B" w:rsidP="0099426E">
      <w:pPr>
        <w:pStyle w:val="Heading3"/>
        <w:jc w:val="center"/>
        <w:rPr>
          <w:b/>
          <w:color w:val="000000" w:themeColor="text1"/>
        </w:rPr>
      </w:pPr>
      <w:bookmarkStart w:id="93" w:name="_Toc478210522"/>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bookmarkEnd w:id="93"/>
      <w:proofErr w:type="spellEnd"/>
    </w:p>
    <w:p w14:paraId="65C886EA" w14:textId="77777777" w:rsidR="00F021B5" w:rsidRDefault="00F021B5" w:rsidP="00C4133B">
      <w:pPr>
        <w:jc w:val="both"/>
        <w:rPr>
          <w:color w:val="000000" w:themeColor="text1"/>
        </w:rPr>
      </w:pPr>
    </w:p>
    <w:p w14:paraId="0D1CF00B" w14:textId="6C87E7C9" w:rsidR="00F021B5" w:rsidRDefault="007A067C" w:rsidP="00F021B5">
      <w:pPr>
        <w:jc w:val="both"/>
        <w:rPr>
          <w:color w:val="000000" w:themeColor="text1"/>
        </w:rPr>
      </w:pPr>
      <w:r>
        <w:rPr>
          <w:color w:val="000000" w:themeColor="text1"/>
        </w:rPr>
        <w:t xml:space="preserve">El concepto de Programación Ganada tuvo </w:t>
      </w:r>
      <w:r w:rsidR="000D4A65">
        <w:rPr>
          <w:color w:val="000000" w:themeColor="text1"/>
        </w:rPr>
        <w:t xml:space="preserve">fue desarrollado por Walter H. </w:t>
      </w:r>
      <w:proofErr w:type="spellStart"/>
      <w:r w:rsidR="000D4A65">
        <w:rPr>
          <w:color w:val="000000" w:themeColor="text1"/>
        </w:rPr>
        <w:t>Lipke</w:t>
      </w:r>
      <w:proofErr w:type="spellEnd"/>
      <w:r w:rsidR="000D4A65">
        <w:rPr>
          <w:color w:val="000000" w:themeColor="text1"/>
        </w:rPr>
        <w:t xml:space="preserve">, como lo menciona </w:t>
      </w:r>
      <w:proofErr w:type="spellStart"/>
      <w:r w:rsidR="00F021B5">
        <w:rPr>
          <w:color w:val="000000" w:themeColor="text1"/>
        </w:rPr>
        <w:t>Bruchey</w:t>
      </w:r>
      <w:proofErr w:type="spellEnd"/>
      <w:r w:rsidR="00F021B5">
        <w:rPr>
          <w:color w:val="000000" w:themeColor="text1"/>
        </w:rPr>
        <w:t xml:space="preserve"> </w:t>
      </w:r>
      <w:r w:rsidR="00F021B5" w:rsidRPr="00A10A02">
        <w:rPr>
          <w:color w:val="000000" w:themeColor="text1"/>
        </w:rPr>
        <w:t>(2012)</w:t>
      </w:r>
      <w:r w:rsidR="000D4A65">
        <w:rPr>
          <w:color w:val="000000" w:themeColor="text1"/>
        </w:rPr>
        <w:t>,</w:t>
      </w:r>
      <w:r w:rsidR="00F021B5">
        <w:rPr>
          <w:color w:val="000000" w:themeColor="text1"/>
        </w:rPr>
        <w:t xml:space="preserve"> y</w:t>
      </w:r>
      <w:r w:rsidR="000D4A65">
        <w:rPr>
          <w:color w:val="000000" w:themeColor="text1"/>
        </w:rPr>
        <w:t xml:space="preserve"> fue</w:t>
      </w:r>
      <w:r w:rsidR="00F021B5">
        <w:rPr>
          <w:color w:val="000000" w:themeColor="text1"/>
        </w:rPr>
        <w:t xml:space="preserve"> publicada en la edición de marzo de 2003 del </w:t>
      </w:r>
      <w:proofErr w:type="spellStart"/>
      <w:r w:rsidR="00F021B5">
        <w:rPr>
          <w:color w:val="000000" w:themeColor="text1"/>
        </w:rPr>
        <w:t>Program</w:t>
      </w:r>
      <w:proofErr w:type="spellEnd"/>
      <w:r w:rsidR="00F021B5">
        <w:rPr>
          <w:color w:val="000000" w:themeColor="text1"/>
        </w:rPr>
        <w:t xml:space="preserve"> Management </w:t>
      </w:r>
      <w:proofErr w:type="spellStart"/>
      <w:r w:rsidR="00F021B5">
        <w:rPr>
          <w:color w:val="000000" w:themeColor="text1"/>
        </w:rPr>
        <w:t>Institute</w:t>
      </w:r>
      <w:proofErr w:type="spellEnd"/>
      <w:r w:rsidR="00F021B5">
        <w:rPr>
          <w:color w:val="000000" w:themeColor="text1"/>
        </w:rPr>
        <w:t xml:space="preserve"> </w:t>
      </w:r>
      <w:proofErr w:type="spellStart"/>
      <w:r w:rsidR="00F021B5">
        <w:rPr>
          <w:color w:val="000000" w:themeColor="text1"/>
        </w:rPr>
        <w:t>College</w:t>
      </w:r>
      <w:proofErr w:type="spellEnd"/>
      <w:r w:rsidR="00F021B5">
        <w:rPr>
          <w:color w:val="000000" w:themeColor="text1"/>
        </w:rPr>
        <w:t xml:space="preserve"> of Performance Management </w:t>
      </w:r>
      <w:proofErr w:type="spellStart"/>
      <w:r w:rsidR="00F021B5">
        <w:rPr>
          <w:color w:val="000000" w:themeColor="text1"/>
        </w:rPr>
        <w:t>Journal</w:t>
      </w:r>
      <w:proofErr w:type="spellEnd"/>
      <w:r w:rsidR="00F021B5">
        <w:rPr>
          <w:color w:val="000000" w:themeColor="text1"/>
        </w:rPr>
        <w:t xml:space="preserve"> (p. 2).</w:t>
      </w:r>
    </w:p>
    <w:p w14:paraId="58ECBD09" w14:textId="77777777" w:rsidR="00F021B5" w:rsidRDefault="00F021B5" w:rsidP="00C4133B">
      <w:pPr>
        <w:jc w:val="both"/>
        <w:rPr>
          <w:color w:val="000000" w:themeColor="text1"/>
        </w:rPr>
      </w:pPr>
    </w:p>
    <w:p w14:paraId="1ACA2746" w14:textId="24B8333D" w:rsidR="00C4133B" w:rsidRPr="0099618F" w:rsidRDefault="00C4133B" w:rsidP="00C4133B">
      <w:pPr>
        <w:jc w:val="both"/>
        <w:rPr>
          <w:color w:val="000000" w:themeColor="text1"/>
        </w:rPr>
      </w:pPr>
      <w:r>
        <w:rPr>
          <w:color w:val="000000" w:themeColor="text1"/>
        </w:rPr>
        <w:t xml:space="preserve">Según </w:t>
      </w:r>
      <w:proofErr w:type="spellStart"/>
      <w:r w:rsidRPr="0073148A">
        <w:rPr>
          <w:color w:val="000000" w:themeColor="text1"/>
        </w:rPr>
        <w:t>L</w:t>
      </w:r>
      <w:r>
        <w:rPr>
          <w:color w:val="000000" w:themeColor="text1"/>
        </w:rPr>
        <w:t>ipke</w:t>
      </w:r>
      <w:proofErr w:type="spellEnd"/>
      <w:r>
        <w:rPr>
          <w:color w:val="000000" w:themeColor="text1"/>
        </w:rPr>
        <w:t xml:space="preserve"> y </w:t>
      </w:r>
      <w:r w:rsidRPr="0073148A">
        <w:rPr>
          <w:color w:val="000000" w:themeColor="text1"/>
        </w:rPr>
        <w:t>Henderson</w:t>
      </w:r>
      <w:r>
        <w:rPr>
          <w:color w:val="000000" w:themeColor="text1"/>
        </w:rPr>
        <w:t xml:space="preserve"> (2017) </w:t>
      </w:r>
      <w:r w:rsidR="000D4A65">
        <w:rPr>
          <w:color w:val="000000" w:themeColor="text1"/>
        </w:rPr>
        <w:t xml:space="preserve">la concepción del concepto de </w:t>
      </w:r>
      <w:r>
        <w:rPr>
          <w:color w:val="000000" w:themeColor="text1"/>
        </w:rPr>
        <w:t xml:space="preserve">Programación Ganada, </w:t>
      </w:r>
      <w:r w:rsidR="000D4A65">
        <w:rPr>
          <w:color w:val="000000" w:themeColor="text1"/>
        </w:rPr>
        <w:t xml:space="preserve">se remonta al </w:t>
      </w:r>
      <w:r>
        <w:rPr>
          <w:color w:val="000000" w:themeColor="text1"/>
        </w:rPr>
        <w:t>verano</w:t>
      </w:r>
      <w:r w:rsidR="00665534">
        <w:rPr>
          <w:color w:val="000000" w:themeColor="text1"/>
        </w:rPr>
        <w:t xml:space="preserve"> </w:t>
      </w:r>
      <w:r w:rsidR="00997EBF">
        <w:rPr>
          <w:color w:val="000000" w:themeColor="text1"/>
        </w:rPr>
        <w:t>(Estados Unidos)</w:t>
      </w:r>
      <w:r>
        <w:rPr>
          <w:color w:val="000000" w:themeColor="text1"/>
        </w:rPr>
        <w:t xml:space="preserve"> de 2002</w:t>
      </w:r>
      <w:r w:rsidR="000D4A65">
        <w:rPr>
          <w:color w:val="000000" w:themeColor="text1"/>
        </w:rPr>
        <w:t>. Pero el mismo recién</w:t>
      </w:r>
      <w:r>
        <w:rPr>
          <w:color w:val="000000" w:themeColor="text1"/>
        </w:rPr>
        <w:t xml:space="preserve"> fue públicamente presentado en marzo de 2003, con un artículo de </w:t>
      </w:r>
      <w:proofErr w:type="spellStart"/>
      <w:r>
        <w:rPr>
          <w:color w:val="000000" w:themeColor="text1"/>
        </w:rPr>
        <w:t>Measurable</w:t>
      </w:r>
      <w:proofErr w:type="spellEnd"/>
      <w:r>
        <w:rPr>
          <w:color w:val="000000" w:themeColor="text1"/>
        </w:rPr>
        <w:t xml:space="preserve"> News, denominado “Schedule </w:t>
      </w:r>
      <w:proofErr w:type="spellStart"/>
      <w:r>
        <w:rPr>
          <w:color w:val="000000" w:themeColor="text1"/>
        </w:rPr>
        <w:t>is</w:t>
      </w:r>
      <w:proofErr w:type="spellEnd"/>
      <w:r>
        <w:rPr>
          <w:color w:val="000000" w:themeColor="text1"/>
        </w:rPr>
        <w:t xml:space="preserve"> </w:t>
      </w:r>
      <w:proofErr w:type="spellStart"/>
      <w:r>
        <w:rPr>
          <w:color w:val="000000" w:themeColor="text1"/>
        </w:rPr>
        <w:t>Different</w:t>
      </w:r>
      <w:proofErr w:type="spellEnd"/>
      <w:r>
        <w:rPr>
          <w:color w:val="000000" w:themeColor="text1"/>
        </w:rPr>
        <w:t>”, en español “El cronograma es diferente”. El artículo inicial tuvo cierto seguimiento, pocos meses después, por una publicación complementar denominada “</w:t>
      </w:r>
      <w:proofErr w:type="spellStart"/>
      <w:r>
        <w:rPr>
          <w:color w:val="000000" w:themeColor="text1"/>
        </w:rPr>
        <w:t>Earned</w:t>
      </w:r>
      <w:proofErr w:type="spellEnd"/>
      <w:r>
        <w:rPr>
          <w:color w:val="000000" w:themeColor="text1"/>
        </w:rPr>
        <w:t xml:space="preserve"> Schedule: A </w:t>
      </w:r>
      <w:proofErr w:type="spellStart"/>
      <w:r>
        <w:rPr>
          <w:color w:val="000000" w:themeColor="text1"/>
        </w:rPr>
        <w:t>Breakthrough</w:t>
      </w:r>
      <w:proofErr w:type="spellEnd"/>
      <w:r>
        <w:rPr>
          <w:color w:val="000000" w:themeColor="text1"/>
        </w:rPr>
        <w:t xml:space="preserve"> </w:t>
      </w:r>
      <w:proofErr w:type="spellStart"/>
      <w:r>
        <w:rPr>
          <w:color w:val="000000" w:themeColor="text1"/>
        </w:rPr>
        <w:t>Extensiopn</w:t>
      </w:r>
      <w:proofErr w:type="spellEnd"/>
      <w:r>
        <w:rPr>
          <w:color w:val="000000" w:themeColor="text1"/>
        </w:rPr>
        <w:t xml:space="preserve"> to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w:t>
      </w:r>
      <w:proofErr w:type="spellStart"/>
      <w:r>
        <w:rPr>
          <w:color w:val="000000" w:themeColor="text1"/>
        </w:rPr>
        <w:t>Theory</w:t>
      </w:r>
      <w:proofErr w:type="spellEnd"/>
      <w:r>
        <w:rPr>
          <w:color w:val="000000" w:themeColor="text1"/>
        </w:rPr>
        <w:t xml:space="preserve">? A </w:t>
      </w:r>
      <w:proofErr w:type="spellStart"/>
      <w:r>
        <w:rPr>
          <w:color w:val="000000" w:themeColor="text1"/>
        </w:rPr>
        <w:t>Retrospective</w:t>
      </w:r>
      <w:proofErr w:type="spellEnd"/>
      <w:r>
        <w:rPr>
          <w:color w:val="000000" w:themeColor="text1"/>
        </w:rPr>
        <w:t xml:space="preserve"> </w:t>
      </w:r>
      <w:proofErr w:type="spellStart"/>
      <w:r>
        <w:rPr>
          <w:color w:val="000000" w:themeColor="text1"/>
        </w:rPr>
        <w:t>Analysis</w:t>
      </w:r>
      <w:proofErr w:type="spellEnd"/>
      <w:r>
        <w:rPr>
          <w:color w:val="000000" w:themeColor="text1"/>
        </w:rPr>
        <w:t xml:space="preserve"> of Real Project Data” que se puede traducir al español como “Programación Ganada: </w:t>
      </w:r>
      <w:r w:rsidRPr="003F1684">
        <w:rPr>
          <w:color w:val="000000" w:themeColor="text1"/>
        </w:rPr>
        <w:t xml:space="preserve">¿Una extensión de la teoría del valor ganado? Un análisis retrospectivo de datos </w:t>
      </w:r>
      <w:r>
        <w:rPr>
          <w:color w:val="000000" w:themeColor="text1"/>
        </w:rPr>
        <w:t>reales de proyectos” al utilizar datos de EVM en varios proyectos reales completados, este segundo artículo verificó que la medida del ES y sus indicadores derivados, funcionan tal cual es descrito en el primer artículo mencionado</w:t>
      </w:r>
      <w:r w:rsidR="002E2286">
        <w:rPr>
          <w:color w:val="000000" w:themeColor="text1"/>
        </w:rPr>
        <w:t>, “El cronograma es diferente”</w:t>
      </w:r>
      <w:r>
        <w:rPr>
          <w:color w:val="000000" w:themeColor="text1"/>
        </w:rPr>
        <w:t>. Desde entonces el comportamiento de la medida calculada del ES y sus indicadores han sido verificadas en varias ocasiones utilizando datos reales de diversos tipos de proyectos</w:t>
      </w:r>
      <w:r w:rsidRPr="00632F71">
        <w:rPr>
          <w:color w:val="000000" w:themeColor="text1"/>
        </w:rPr>
        <w:t xml:space="preserve"> </w:t>
      </w:r>
      <w:r>
        <w:rPr>
          <w:color w:val="000000" w:themeColor="text1"/>
        </w:rPr>
        <w:t xml:space="preserve">(p. 4). </w:t>
      </w:r>
    </w:p>
    <w:p w14:paraId="58515CCE" w14:textId="77777777" w:rsidR="00C4133B" w:rsidRDefault="00C4133B" w:rsidP="00C4133B">
      <w:pPr>
        <w:jc w:val="both"/>
        <w:rPr>
          <w:color w:val="000000" w:themeColor="text1"/>
        </w:rPr>
      </w:pPr>
    </w:p>
    <w:p w14:paraId="44623A67" w14:textId="65A112EB" w:rsidR="00C4133B" w:rsidRDefault="00C4133B" w:rsidP="00C4133B">
      <w:pPr>
        <w:jc w:val="both"/>
        <w:rPr>
          <w:color w:val="000000" w:themeColor="text1"/>
        </w:rPr>
      </w:pPr>
      <w:r>
        <w:rPr>
          <w:color w:val="000000" w:themeColor="text1"/>
        </w:rPr>
        <w:t xml:space="preserve">El mencionado primer artículo hace alusión, según </w:t>
      </w:r>
      <w:proofErr w:type="spellStart"/>
      <w:r>
        <w:rPr>
          <w:color w:val="000000" w:themeColor="text1"/>
        </w:rPr>
        <w:t>Lipke</w:t>
      </w:r>
      <w:proofErr w:type="spellEnd"/>
      <w:r>
        <w:rPr>
          <w:color w:val="000000" w:themeColor="text1"/>
        </w:rPr>
        <w:t xml:space="preserve"> y Henderson (2017), al potencial de utilizar </w:t>
      </w:r>
      <w:r w:rsidR="00D95204">
        <w:rPr>
          <w:color w:val="000000" w:themeColor="text1"/>
        </w:rPr>
        <w:t>los métodos de la Programación Ganada</w:t>
      </w:r>
      <w:r>
        <w:rPr>
          <w:color w:val="000000" w:themeColor="text1"/>
        </w:rPr>
        <w:t xml:space="preserve"> para predecir cuando un proyecto podría ser completado, pero </w:t>
      </w:r>
      <w:r w:rsidR="00D95204">
        <w:rPr>
          <w:color w:val="000000" w:themeColor="text1"/>
        </w:rPr>
        <w:t>en el mismo no se</w:t>
      </w:r>
      <w:r>
        <w:rPr>
          <w:color w:val="000000" w:themeColor="text1"/>
        </w:rPr>
        <w:t xml:space="preserve"> había desarrollado las ecuaciones. Por otro lado, con la segunda publicación se identifica un pronosticador de duración del cronograma. Este pronosticador de cronograma: PD / SPI(t), donde SPI es el índice de desempeño del cronograma y PD</w:t>
      </w:r>
      <w:r w:rsidR="000620F7">
        <w:rPr>
          <w:color w:val="000000" w:themeColor="text1"/>
        </w:rPr>
        <w:t xml:space="preserve"> que</w:t>
      </w:r>
      <w:r>
        <w:rPr>
          <w:color w:val="000000" w:themeColor="text1"/>
        </w:rPr>
        <w:t xml:space="preserve"> es la duración planeada del inglés </w:t>
      </w:r>
      <w:proofErr w:type="spellStart"/>
      <w:r>
        <w:rPr>
          <w:color w:val="000000" w:themeColor="text1"/>
        </w:rPr>
        <w:t>Planed</w:t>
      </w:r>
      <w:proofErr w:type="spellEnd"/>
      <w:r>
        <w:rPr>
          <w:color w:val="000000" w:themeColor="text1"/>
        </w:rPr>
        <w:t xml:space="preserve"> </w:t>
      </w:r>
      <w:proofErr w:type="spellStart"/>
      <w:r>
        <w:rPr>
          <w:color w:val="000000" w:themeColor="text1"/>
        </w:rPr>
        <w:t>Duration</w:t>
      </w:r>
      <w:proofErr w:type="spellEnd"/>
      <w:r>
        <w:rPr>
          <w:color w:val="000000" w:themeColor="text1"/>
        </w:rPr>
        <w:t xml:space="preserve">; </w:t>
      </w:r>
      <w:r w:rsidR="000620F7">
        <w:rPr>
          <w:color w:val="000000" w:themeColor="text1"/>
        </w:rPr>
        <w:t xml:space="preserve">estos conceptos fueron </w:t>
      </w:r>
      <w:r>
        <w:rPr>
          <w:color w:val="000000" w:themeColor="text1"/>
        </w:rPr>
        <w:t>aplicado</w:t>
      </w:r>
      <w:r w:rsidR="000620F7">
        <w:rPr>
          <w:color w:val="000000" w:themeColor="text1"/>
        </w:rPr>
        <w:t>s</w:t>
      </w:r>
      <w:r>
        <w:rPr>
          <w:color w:val="000000" w:themeColor="text1"/>
        </w:rPr>
        <w:t xml:space="preserve"> sobre datos reales para demostrar el potenci</w:t>
      </w:r>
      <w:r w:rsidR="000620F7">
        <w:rPr>
          <w:color w:val="000000" w:themeColor="text1"/>
        </w:rPr>
        <w:t>al en utilizar la Programación G</w:t>
      </w:r>
      <w:r>
        <w:rPr>
          <w:color w:val="000000" w:themeColor="text1"/>
        </w:rPr>
        <w:t>anada para realizar predicciones de duración y completitud de proyectos (p. 4).</w:t>
      </w:r>
    </w:p>
    <w:p w14:paraId="07676D05" w14:textId="77777777" w:rsidR="00C4133B" w:rsidRDefault="00C4133B" w:rsidP="00C4133B">
      <w:pPr>
        <w:jc w:val="both"/>
        <w:rPr>
          <w:color w:val="000000" w:themeColor="text1"/>
        </w:rPr>
      </w:pPr>
    </w:p>
    <w:p w14:paraId="25CE0600" w14:textId="2AE08404" w:rsidR="00C4133B" w:rsidRDefault="001E4D18" w:rsidP="00C4133B">
      <w:pPr>
        <w:jc w:val="both"/>
        <w:rPr>
          <w:color w:val="000000" w:themeColor="text1"/>
        </w:rPr>
      </w:pPr>
      <w:r>
        <w:rPr>
          <w:color w:val="000000" w:themeColor="text1"/>
        </w:rPr>
        <w:t>La teoría y práctica desarrollada por l</w:t>
      </w:r>
      <w:r w:rsidR="00C4133B">
        <w:rPr>
          <w:color w:val="000000" w:themeColor="text1"/>
        </w:rPr>
        <w:t xml:space="preserve">os conceptos de Programación Ganada siguieron </w:t>
      </w:r>
      <w:r w:rsidR="00C4133B" w:rsidRPr="007A1113">
        <w:rPr>
          <w:color w:val="000000" w:themeColor="text1"/>
        </w:rPr>
        <w:t>evolucionando</w:t>
      </w:r>
      <w:r w:rsidR="00F9067D" w:rsidRPr="007A1113">
        <w:rPr>
          <w:color w:val="000000" w:themeColor="text1"/>
        </w:rPr>
        <w:t xml:space="preserve"> y nuevos conceptos fueron desarrollados</w:t>
      </w:r>
      <w:r w:rsidR="00C4133B">
        <w:rPr>
          <w:color w:val="000000" w:themeColor="text1"/>
        </w:rPr>
        <w:t xml:space="preserve">. </w:t>
      </w:r>
      <w:proofErr w:type="spellStart"/>
      <w:r w:rsidR="00C4133B">
        <w:rPr>
          <w:color w:val="000000" w:themeColor="text1"/>
        </w:rPr>
        <w:t>Lipke</w:t>
      </w:r>
      <w:proofErr w:type="spellEnd"/>
      <w:r w:rsidR="00C4133B">
        <w:rPr>
          <w:color w:val="000000" w:themeColor="text1"/>
        </w:rPr>
        <w:t xml:space="preserve"> y Henderson (2017) mencionan que luego de la segunda publicación se publicó el artículo “</w:t>
      </w:r>
      <w:proofErr w:type="spellStart"/>
      <w:r w:rsidR="00C4133B">
        <w:rPr>
          <w:color w:val="000000" w:themeColor="text1"/>
        </w:rPr>
        <w:t>Further</w:t>
      </w:r>
      <w:proofErr w:type="spellEnd"/>
      <w:r w:rsidR="00C4133B">
        <w:rPr>
          <w:color w:val="000000" w:themeColor="text1"/>
        </w:rPr>
        <w:t xml:space="preserve"> </w:t>
      </w:r>
      <w:proofErr w:type="spellStart"/>
      <w:r w:rsidR="00C4133B">
        <w:rPr>
          <w:color w:val="000000" w:themeColor="text1"/>
        </w:rPr>
        <w:t>Developments</w:t>
      </w:r>
      <w:proofErr w:type="spellEnd"/>
      <w:r w:rsidR="00C4133B">
        <w:rPr>
          <w:color w:val="000000" w:themeColor="text1"/>
        </w:rPr>
        <w:t xml:space="preserve"> in </w:t>
      </w:r>
      <w:proofErr w:type="spellStart"/>
      <w:r w:rsidR="00C4133B">
        <w:rPr>
          <w:color w:val="000000" w:themeColor="text1"/>
        </w:rPr>
        <w:t>Earned</w:t>
      </w:r>
      <w:proofErr w:type="spellEnd"/>
      <w:r w:rsidR="00C4133B">
        <w:rPr>
          <w:color w:val="000000" w:themeColor="text1"/>
        </w:rPr>
        <w:t xml:space="preserve"> Schedule” que en español se puede traducir como “</w:t>
      </w:r>
      <w:r w:rsidR="00C4133B" w:rsidRPr="00701347">
        <w:rPr>
          <w:color w:val="000000" w:themeColor="text1"/>
        </w:rPr>
        <w:t xml:space="preserve">Desarrollos adicionales en la </w:t>
      </w:r>
      <w:r w:rsidR="00C4133B">
        <w:rPr>
          <w:color w:val="000000" w:themeColor="text1"/>
        </w:rPr>
        <w:t>Programación G</w:t>
      </w:r>
      <w:r w:rsidR="00C4133B" w:rsidRPr="00701347">
        <w:rPr>
          <w:color w:val="000000" w:themeColor="text1"/>
        </w:rPr>
        <w:t>anada</w:t>
      </w:r>
      <w:r w:rsidR="00C4133B">
        <w:rPr>
          <w:color w:val="000000" w:themeColor="text1"/>
        </w:rPr>
        <w:t>”, en este artículo se expanden los conceptos de Programación Ganada respecto a predicciones de cronograma, se introducen formulas alternativas y expanden formulas existentes de cálculos del ES y sus derivados (p. 4 - 5).</w:t>
      </w:r>
    </w:p>
    <w:p w14:paraId="6BC8F5C7" w14:textId="77777777" w:rsidR="00C4133B" w:rsidRDefault="00C4133B" w:rsidP="00C4133B">
      <w:pPr>
        <w:jc w:val="both"/>
        <w:rPr>
          <w:color w:val="000000" w:themeColor="text1"/>
        </w:rPr>
      </w:pPr>
    </w:p>
    <w:p w14:paraId="1789D3F3" w14:textId="0A5FD738" w:rsidR="00C4133B" w:rsidRDefault="00C4133B" w:rsidP="00C4133B">
      <w:pPr>
        <w:jc w:val="both"/>
        <w:rPr>
          <w:color w:val="000000" w:themeColor="text1"/>
        </w:rPr>
      </w:pPr>
      <w:r>
        <w:rPr>
          <w:color w:val="000000" w:themeColor="text1"/>
        </w:rPr>
        <w:t>Otro aspecto interesante de la evolución de la Programación Ganada es como estandarizó</w:t>
      </w:r>
      <w:r w:rsidR="00522840">
        <w:rPr>
          <w:color w:val="000000" w:themeColor="text1"/>
        </w:rPr>
        <w:t xml:space="preserve"> toda</w:t>
      </w:r>
      <w:r>
        <w:rPr>
          <w:color w:val="000000" w:themeColor="text1"/>
        </w:rPr>
        <w:t xml:space="preserve"> la terminología</w:t>
      </w:r>
      <w:r w:rsidR="00522840">
        <w:rPr>
          <w:color w:val="000000" w:themeColor="text1"/>
        </w:rPr>
        <w:t xml:space="preserve"> relacionada a sus cálculos y fórmulas</w:t>
      </w:r>
      <w:r w:rsidR="00B310AB">
        <w:rPr>
          <w:color w:val="000000" w:themeColor="text1"/>
        </w:rPr>
        <w:t>. E</w:t>
      </w:r>
      <w:r>
        <w:rPr>
          <w:color w:val="000000" w:themeColor="text1"/>
        </w:rPr>
        <w:t xml:space="preserve">n este aspecto </w:t>
      </w:r>
      <w:proofErr w:type="spellStart"/>
      <w:r>
        <w:rPr>
          <w:color w:val="000000" w:themeColor="text1"/>
        </w:rPr>
        <w:t>Lipke</w:t>
      </w:r>
      <w:proofErr w:type="spellEnd"/>
      <w:r>
        <w:rPr>
          <w:color w:val="000000" w:themeColor="text1"/>
        </w:rPr>
        <w:t xml:space="preserve"> y Henderson (2017) describen que a medida que aumentó la aplicación de ES, se reconoció que había una necesidad de una terminología común. Así fue como</w:t>
      </w:r>
      <w:r w:rsidR="000566C0">
        <w:rPr>
          <w:color w:val="000000" w:themeColor="text1"/>
        </w:rPr>
        <w:t>,</w:t>
      </w:r>
      <w:r>
        <w:rPr>
          <w:color w:val="000000" w:themeColor="text1"/>
        </w:rPr>
        <w:t xml:space="preserve"> </w:t>
      </w:r>
      <w:r w:rsidR="000566C0">
        <w:rPr>
          <w:color w:val="000000" w:themeColor="text1"/>
        </w:rPr>
        <w:t xml:space="preserve">por medio </w:t>
      </w:r>
      <w:r w:rsidR="000566C0">
        <w:rPr>
          <w:color w:val="000000" w:themeColor="text1"/>
        </w:rPr>
        <w:lastRenderedPageBreak/>
        <w:t xml:space="preserve">de un común acuerdo </w:t>
      </w:r>
      <w:r>
        <w:rPr>
          <w:color w:val="000000" w:themeColor="text1"/>
        </w:rPr>
        <w:t>respecto</w:t>
      </w:r>
      <w:r w:rsidR="000566C0">
        <w:rPr>
          <w:color w:val="000000" w:themeColor="text1"/>
        </w:rPr>
        <w:t xml:space="preserve"> a esta necesidad, se decidió</w:t>
      </w:r>
      <w:r>
        <w:rPr>
          <w:color w:val="000000" w:themeColor="text1"/>
        </w:rPr>
        <w:t xml:space="preserve"> que los términos utilizados deberían ser paralelos a los de EVM pero a su vez </w:t>
      </w:r>
      <w:r w:rsidR="000566C0">
        <w:rPr>
          <w:color w:val="000000" w:themeColor="text1"/>
        </w:rPr>
        <w:t xml:space="preserve">deberían </w:t>
      </w:r>
      <w:r>
        <w:rPr>
          <w:color w:val="000000" w:themeColor="text1"/>
        </w:rPr>
        <w:t>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1D94C01C" w14:textId="77777777" w:rsidR="00C4133B" w:rsidRDefault="00C4133B" w:rsidP="00C4133B">
      <w:pPr>
        <w:jc w:val="both"/>
        <w:rPr>
          <w:color w:val="000000" w:themeColor="text1"/>
        </w:rPr>
      </w:pPr>
    </w:p>
    <w:p w14:paraId="6E9AB9CD" w14:textId="037582E3" w:rsidR="00C4133B" w:rsidRDefault="00C4133B" w:rsidP="00C4133B">
      <w:pPr>
        <w:jc w:val="both"/>
        <w:rPr>
          <w:color w:val="000000" w:themeColor="text1"/>
        </w:rPr>
      </w:pPr>
      <w:r>
        <w:rPr>
          <w:color w:val="000000" w:themeColor="text1"/>
        </w:rPr>
        <w:t xml:space="preserve">De acuerdo a </w:t>
      </w:r>
      <w:proofErr w:type="spellStart"/>
      <w:r>
        <w:rPr>
          <w:color w:val="000000" w:themeColor="text1"/>
        </w:rPr>
        <w:t>Lipke</w:t>
      </w:r>
      <w:proofErr w:type="spellEnd"/>
      <w:r>
        <w:rPr>
          <w:color w:val="000000" w:themeColor="text1"/>
        </w:rPr>
        <w:t xml:space="preserve"> y Henderson (2017), luego </w:t>
      </w:r>
      <w:r w:rsidR="00370461">
        <w:rPr>
          <w:color w:val="000000" w:themeColor="text1"/>
        </w:rPr>
        <w:t>de la ‘aparición’ publica de</w:t>
      </w:r>
      <w:r>
        <w:rPr>
          <w:color w:val="000000" w:themeColor="text1"/>
        </w:rPr>
        <w:t xml:space="preserve"> ES en marzo del 2003, el mismo fue rápidamente visto como una viable extensión de las prácticas de EVM. A finales del 2003, el Project Management </w:t>
      </w:r>
      <w:proofErr w:type="spellStart"/>
      <w:r>
        <w:rPr>
          <w:color w:val="000000" w:themeColor="text1"/>
        </w:rPr>
        <w:t>Institute</w:t>
      </w:r>
      <w:proofErr w:type="spellEnd"/>
      <w:r>
        <w:rPr>
          <w:color w:val="000000" w:themeColor="text1"/>
        </w:rPr>
        <w:t xml:space="preserve"> – </w:t>
      </w:r>
      <w:proofErr w:type="spellStart"/>
      <w:r>
        <w:rPr>
          <w:color w:val="000000" w:themeColor="text1"/>
        </w:rPr>
        <w:t>College</w:t>
      </w:r>
      <w:proofErr w:type="spellEnd"/>
      <w:r>
        <w:rPr>
          <w:color w:val="000000" w:themeColor="text1"/>
        </w:rPr>
        <w:t xml:space="preserve"> of Performance Management (</w:t>
      </w:r>
      <w:r w:rsidRPr="00C85070">
        <w:rPr>
          <w:color w:val="000000" w:themeColor="text1"/>
        </w:rPr>
        <w:t>Colegio de Gestión del</w:t>
      </w:r>
      <w:r>
        <w:rPr>
          <w:color w:val="000000" w:themeColor="text1"/>
        </w:rPr>
        <w:t xml:space="preserve"> Desempeño) (PMI-CPM) </w:t>
      </w:r>
      <w:r w:rsidR="00370461">
        <w:rPr>
          <w:color w:val="000000" w:themeColor="text1"/>
        </w:rPr>
        <w:t xml:space="preserve">demostró su interés </w:t>
      </w:r>
      <w:r>
        <w:rPr>
          <w:color w:val="000000" w:themeColor="text1"/>
        </w:rPr>
        <w:t>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9929A1">
        <w:rPr>
          <w:color w:val="000000" w:themeColor="text1"/>
        </w:rPr>
        <w:t>Practice</w:t>
      </w:r>
      <w:proofErr w:type="spellEnd"/>
      <w:r w:rsidRPr="009929A1">
        <w:rPr>
          <w:color w:val="000000" w:themeColor="text1"/>
        </w:rPr>
        <w:t xml:space="preserve"> Standard </w:t>
      </w:r>
      <w:proofErr w:type="spellStart"/>
      <w:r w:rsidRPr="009929A1">
        <w:rPr>
          <w:color w:val="000000" w:themeColor="text1"/>
        </w:rPr>
        <w:t>for</w:t>
      </w:r>
      <w:proofErr w:type="spellEnd"/>
      <w:r w:rsidRPr="009929A1">
        <w:rPr>
          <w:color w:val="000000" w:themeColor="text1"/>
        </w:rPr>
        <w:t xml:space="preserve"> </w:t>
      </w:r>
      <w:proofErr w:type="spellStart"/>
      <w:r w:rsidRPr="009929A1">
        <w:rPr>
          <w:color w:val="000000" w:themeColor="text1"/>
        </w:rPr>
        <w:t>Earned</w:t>
      </w:r>
      <w:proofErr w:type="spellEnd"/>
      <w:r w:rsidRPr="009929A1">
        <w:rPr>
          <w:color w:val="000000" w:themeColor="text1"/>
        </w:rPr>
        <w:t xml:space="preserve"> </w:t>
      </w:r>
      <w:proofErr w:type="spellStart"/>
      <w:r w:rsidRPr="009929A1">
        <w:rPr>
          <w:color w:val="000000" w:themeColor="text1"/>
        </w:rPr>
        <w:t>Value</w:t>
      </w:r>
      <w:proofErr w:type="spellEnd"/>
      <w:r w:rsidRPr="009929A1">
        <w:rPr>
          <w:color w:val="000000" w:themeColor="text1"/>
        </w:rPr>
        <w:t xml:space="preserve"> Management</w:t>
      </w:r>
      <w:r>
        <w:rPr>
          <w:color w:val="000000" w:themeColor="text1"/>
        </w:rPr>
        <w:t>) (p. 6).</w:t>
      </w:r>
    </w:p>
    <w:p w14:paraId="40D6E030" w14:textId="77777777" w:rsidR="00C4133B" w:rsidRDefault="00C4133B" w:rsidP="00C4133B">
      <w:pPr>
        <w:jc w:val="both"/>
        <w:rPr>
          <w:color w:val="000000" w:themeColor="text1"/>
        </w:rPr>
      </w:pPr>
      <w:r>
        <w:rPr>
          <w:color w:val="000000" w:themeColor="text1"/>
        </w:rPr>
        <w:t xml:space="preserve">Posteriormente, según </w:t>
      </w:r>
      <w:proofErr w:type="spellStart"/>
      <w:r>
        <w:rPr>
          <w:color w:val="000000" w:themeColor="text1"/>
        </w:rPr>
        <w:t>Lipke</w:t>
      </w:r>
      <w:proofErr w:type="spellEnd"/>
      <w:r>
        <w:rPr>
          <w:color w:val="000000" w:themeColor="text1"/>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Pr>
          <w:color w:val="000000" w:themeColor="text1"/>
        </w:rPr>
        <w:t>Connecting</w:t>
      </w:r>
      <w:proofErr w:type="spellEnd"/>
      <w:r>
        <w:rPr>
          <w:color w:val="000000" w:themeColor="text1"/>
        </w:rPr>
        <w:t xml:space="preserve">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to </w:t>
      </w:r>
      <w:proofErr w:type="spellStart"/>
      <w:r>
        <w:rPr>
          <w:color w:val="000000" w:themeColor="text1"/>
        </w:rPr>
        <w:t>the</w:t>
      </w:r>
      <w:proofErr w:type="spellEnd"/>
      <w:r>
        <w:rPr>
          <w:color w:val="000000" w:themeColor="text1"/>
        </w:rPr>
        <w:t xml:space="preserve"> Schedule“), así como la otra publicación la cual fue titulada “Programación Ganada en acción” (“</w:t>
      </w:r>
      <w:proofErr w:type="spellStart"/>
      <w:r>
        <w:rPr>
          <w:color w:val="000000" w:themeColor="text1"/>
        </w:rPr>
        <w:t>Earned</w:t>
      </w:r>
      <w:proofErr w:type="spellEnd"/>
      <w:r>
        <w:rPr>
          <w:color w:val="000000" w:themeColor="text1"/>
        </w:rPr>
        <w:t xml:space="preserve"> Schedule in </w:t>
      </w:r>
      <w:proofErr w:type="spellStart"/>
      <w:r>
        <w:rPr>
          <w:color w:val="000000" w:themeColor="text1"/>
        </w:rPr>
        <w:t>Action</w:t>
      </w:r>
      <w:proofErr w:type="spellEnd"/>
      <w:r>
        <w:rPr>
          <w:color w:val="000000" w:themeColor="text1"/>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p w14:paraId="0E636EE0" w14:textId="77777777" w:rsidR="00C4133B" w:rsidRDefault="00C4133B" w:rsidP="00C4133B">
      <w:pPr>
        <w:jc w:val="both"/>
        <w:rPr>
          <w:color w:val="000000" w:themeColor="text1"/>
        </w:rPr>
      </w:pPr>
    </w:p>
    <w:p w14:paraId="17A14E43" w14:textId="77777777" w:rsidR="00C4133B" w:rsidRDefault="00C4133B" w:rsidP="00C4133B">
      <w:pPr>
        <w:jc w:val="both"/>
        <w:rPr>
          <w:color w:val="000000" w:themeColor="text1"/>
        </w:rPr>
      </w:pPr>
      <w:r>
        <w:rPr>
          <w:color w:val="000000" w:themeColor="text1"/>
        </w:rPr>
        <w:t xml:space="preserve">Respecto a la aplicabilidad de ES en proyectos de diferentes naturaleza, </w:t>
      </w:r>
      <w:proofErr w:type="spellStart"/>
      <w:r>
        <w:rPr>
          <w:color w:val="000000" w:themeColor="text1"/>
        </w:rPr>
        <w:t>Lipke</w:t>
      </w:r>
      <w:proofErr w:type="spellEnd"/>
      <w:r>
        <w:rPr>
          <w:color w:val="000000" w:themeColor="text1"/>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w:t>
      </w:r>
      <w:r w:rsidRPr="004B4BC2">
        <w:rPr>
          <w:color w:val="000000" w:themeColor="text1"/>
        </w:rPr>
        <w:t xml:space="preserve"> comerciales han empleado y continúan incluyendo a ES como parte de su conj</w:t>
      </w:r>
      <w:r>
        <w:rPr>
          <w:color w:val="000000" w:themeColor="text1"/>
        </w:rPr>
        <w:t xml:space="preserve">unto de herramientas de gestión. Los usuarios han </w:t>
      </w:r>
      <w:r>
        <w:rPr>
          <w:color w:val="000000" w:themeColor="text1"/>
        </w:rPr>
        <w:tab/>
        <w:t xml:space="preserve">informado un aumento en la habilidad de predecir resultados futuros y la capacidad de identificar problemas de retrasos que son generalmente enmascarados cuando analizados únicamente en base a los datos de EVM (p. 7). </w:t>
      </w:r>
    </w:p>
    <w:p w14:paraId="22440D60" w14:textId="77777777" w:rsidR="00C4133B" w:rsidRDefault="00C4133B" w:rsidP="00C4133B">
      <w:pPr>
        <w:jc w:val="both"/>
        <w:rPr>
          <w:color w:val="000000" w:themeColor="text1"/>
        </w:rPr>
      </w:pPr>
      <w:proofErr w:type="spellStart"/>
      <w:r>
        <w:rPr>
          <w:color w:val="000000" w:themeColor="text1"/>
        </w:rPr>
        <w:lastRenderedPageBreak/>
        <w:t>Lipke</w:t>
      </w:r>
      <w:proofErr w:type="spellEnd"/>
      <w:r>
        <w:rPr>
          <w:color w:val="000000" w:themeColor="text1"/>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01CF107C" w14:textId="77777777" w:rsidR="00C4133B" w:rsidRDefault="00C4133B" w:rsidP="00C4133B">
      <w:pPr>
        <w:jc w:val="both"/>
        <w:rPr>
          <w:color w:val="000000" w:themeColor="text1"/>
        </w:rPr>
      </w:pPr>
    </w:p>
    <w:p w14:paraId="2F9A60D6" w14:textId="477DCCD9" w:rsidR="00564A87" w:rsidRDefault="00A670D5" w:rsidP="00F669DE">
      <w:pPr>
        <w:jc w:val="both"/>
        <w:rPr>
          <w:color w:val="000000" w:themeColor="text1"/>
        </w:rPr>
      </w:pPr>
      <w:r>
        <w:rPr>
          <w:color w:val="000000" w:themeColor="text1"/>
        </w:rPr>
        <w:t>S</w:t>
      </w:r>
      <w:r w:rsidR="00C4133B">
        <w:rPr>
          <w:color w:val="000000" w:themeColor="text1"/>
        </w:rPr>
        <w:t xml:space="preserve">egún </w:t>
      </w:r>
      <w:r w:rsidR="00C4133B" w:rsidRPr="0056723B">
        <w:rPr>
          <w:color w:val="000000" w:themeColor="text1"/>
        </w:rPr>
        <w:t>Henders</w:t>
      </w:r>
      <w:r w:rsidR="00C4133B">
        <w:rPr>
          <w:color w:val="000000" w:themeColor="text1"/>
        </w:rPr>
        <w:t>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5081AE6F" w14:textId="77777777" w:rsidR="00564A87" w:rsidRDefault="00564A87" w:rsidP="00F669DE">
      <w:pPr>
        <w:jc w:val="both"/>
        <w:rPr>
          <w:color w:val="000000" w:themeColor="text1"/>
        </w:rPr>
      </w:pPr>
    </w:p>
    <w:p w14:paraId="1A0DB71C" w14:textId="4C26ABAD" w:rsidR="00564A87" w:rsidRPr="0099426E" w:rsidRDefault="00C4133B" w:rsidP="00C4133B">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1B367E66" w14:textId="77777777" w:rsidR="00564A87" w:rsidRDefault="00564A87" w:rsidP="00F669DE">
      <w:pPr>
        <w:jc w:val="both"/>
        <w:rPr>
          <w:color w:val="000000" w:themeColor="text1"/>
        </w:rPr>
      </w:pPr>
    </w:p>
    <w:p w14:paraId="2CB95CBC" w14:textId="77777777" w:rsidR="00A670D5" w:rsidRDefault="00A670D5" w:rsidP="00A670D5">
      <w:pPr>
        <w:jc w:val="both"/>
        <w:rPr>
          <w:color w:val="000000" w:themeColor="text1"/>
        </w:rPr>
      </w:pPr>
      <w:r>
        <w:rPr>
          <w:color w:val="000000" w:themeColor="text1"/>
        </w:rPr>
        <w:t xml:space="preserve">La Programación Ganada, según </w:t>
      </w:r>
      <w:r w:rsidRPr="0056723B">
        <w:rPr>
          <w:color w:val="000000" w:themeColor="text1"/>
        </w:rPr>
        <w:t>Henders</w:t>
      </w:r>
      <w:r>
        <w:rPr>
          <w:color w:val="000000" w:themeColor="text1"/>
        </w:rPr>
        <w:t>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149BBEA3" w14:textId="77777777" w:rsidR="00564A87" w:rsidRDefault="00564A87" w:rsidP="00F669DE">
      <w:pPr>
        <w:jc w:val="both"/>
        <w:rPr>
          <w:color w:val="000000" w:themeColor="text1"/>
        </w:rPr>
      </w:pPr>
    </w:p>
    <w:p w14:paraId="06F0184F" w14:textId="77777777" w:rsidR="00C4133B" w:rsidRDefault="00C4133B" w:rsidP="00C4133B">
      <w:pPr>
        <w:jc w:val="both"/>
        <w:rPr>
          <w:color w:val="000000" w:themeColor="text1"/>
        </w:rPr>
      </w:pPr>
      <w:r>
        <w:rPr>
          <w:color w:val="000000" w:themeColor="text1"/>
        </w:rPr>
        <w:t xml:space="preserve">Si bien EVM es ampliamente utilizado tanto por la industria, gestiones de proyectos de construcción como desde el lado gubernamental en instituciones de defensa de los Estados Unidos, cuenta con algunas limitaciones. Tanto es así que según </w:t>
      </w:r>
      <w:proofErr w:type="spellStart"/>
      <w:r w:rsidRPr="00A10A02">
        <w:rPr>
          <w:color w:val="000000" w:themeColor="text1"/>
        </w:rPr>
        <w:t>Bruchey</w:t>
      </w:r>
      <w:proofErr w:type="spellEnd"/>
      <w:r w:rsidRPr="00A10A02">
        <w:rPr>
          <w:color w:val="000000" w:themeColor="text1"/>
        </w:rPr>
        <w:t xml:space="preserve"> (2012)</w:t>
      </w:r>
      <w:r>
        <w:rPr>
          <w:color w:val="000000" w:themeColor="text1"/>
        </w:rPr>
        <w:t xml:space="preserve"> si bien EVM ha sido utilizado desde inicio de los años 1960s como una herramienta de estimación de programas, es visto por algunos profesionales como incompleto cuando es utilizado para realizar predicciones de indicadores de desempeño del cronograma (p. 2).</w:t>
      </w:r>
    </w:p>
    <w:p w14:paraId="44B102FE" w14:textId="77777777" w:rsidR="00C4133B" w:rsidRDefault="00C4133B" w:rsidP="00C4133B">
      <w:pPr>
        <w:jc w:val="both"/>
        <w:rPr>
          <w:color w:val="000000" w:themeColor="text1"/>
        </w:rPr>
      </w:pPr>
    </w:p>
    <w:p w14:paraId="55CC9B0C" w14:textId="77777777" w:rsidR="00C4133B" w:rsidRDefault="00C4133B" w:rsidP="00C4133B">
      <w:pPr>
        <w:jc w:val="both"/>
        <w:rPr>
          <w:color w:val="000000" w:themeColor="text1"/>
        </w:rPr>
      </w:pPr>
      <w:r>
        <w:rPr>
          <w:color w:val="000000" w:themeColor="text1"/>
        </w:rPr>
        <w:t xml:space="preserve">Respecto a las limitaciones de EVM, </w:t>
      </w:r>
      <w:r w:rsidRPr="0056723B">
        <w:rPr>
          <w:color w:val="000000" w:themeColor="text1"/>
        </w:rPr>
        <w:t>Henders</w:t>
      </w:r>
      <w:r>
        <w:rPr>
          <w:color w:val="000000" w:themeColor="text1"/>
        </w:rPr>
        <w:t xml:space="preserve">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2564EDDB" w14:textId="77777777" w:rsidR="00C4133B" w:rsidRDefault="00C4133B" w:rsidP="00C4133B">
      <w:pPr>
        <w:jc w:val="both"/>
        <w:rPr>
          <w:color w:val="000000" w:themeColor="text1"/>
        </w:rPr>
      </w:pPr>
    </w:p>
    <w:p w14:paraId="2C05C3E0" w14:textId="77777777" w:rsidR="00C4133B" w:rsidRPr="00632F71" w:rsidRDefault="00C4133B" w:rsidP="00C4133B">
      <w:pPr>
        <w:jc w:val="both"/>
        <w:rPr>
          <w:color w:val="000000" w:themeColor="text1"/>
        </w:rPr>
      </w:pPr>
      <w:r w:rsidRPr="00632F71">
        <w:rPr>
          <w:color w:val="000000" w:themeColor="text1"/>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1B377A01" w14:textId="77777777" w:rsidR="00CB5F39" w:rsidRDefault="00CB5F39" w:rsidP="00CB5F39">
      <w:pPr>
        <w:jc w:val="both"/>
        <w:rPr>
          <w:color w:val="000000" w:themeColor="text1"/>
        </w:rPr>
      </w:pPr>
    </w:p>
    <w:p w14:paraId="3A502DDD" w14:textId="77777777" w:rsidR="00CB5F39" w:rsidRDefault="00CB5F39" w:rsidP="00CB5F39">
      <w:pPr>
        <w:jc w:val="both"/>
        <w:rPr>
          <w:color w:val="000000" w:themeColor="text1"/>
        </w:rPr>
      </w:pPr>
      <w:r>
        <w:rPr>
          <w:color w:val="000000" w:themeColor="text1"/>
        </w:rPr>
        <w:t xml:space="preserve">En un trabajo de comparación entre el EV y ES, como predictores del cronograma en un grupo de programas del </w:t>
      </w:r>
      <w:proofErr w:type="spellStart"/>
      <w:r>
        <w:rPr>
          <w:color w:val="000000" w:themeColor="text1"/>
        </w:rPr>
        <w:t>DoD</w:t>
      </w:r>
      <w:proofErr w:type="spellEnd"/>
      <w:r>
        <w:rPr>
          <w:color w:val="000000" w:themeColor="text1"/>
        </w:rPr>
        <w:t xml:space="preserve">, </w:t>
      </w:r>
      <w:proofErr w:type="spellStart"/>
      <w:r>
        <w:rPr>
          <w:color w:val="000000" w:themeColor="text1"/>
        </w:rPr>
        <w:t>Crumrine</w:t>
      </w:r>
      <w:proofErr w:type="spellEnd"/>
      <w:r>
        <w:rPr>
          <w:color w:val="000000" w:themeColor="text1"/>
        </w:rPr>
        <w:t xml:space="preserve"> y </w:t>
      </w:r>
      <w:proofErr w:type="spellStart"/>
      <w:r>
        <w:rPr>
          <w:color w:val="000000" w:themeColor="text1"/>
        </w:rPr>
        <w:t>Ritschel</w:t>
      </w:r>
      <w:proofErr w:type="spellEnd"/>
      <w:r w:rsidRPr="001E3026">
        <w:rPr>
          <w:color w:val="000000" w:themeColor="text1"/>
        </w:rPr>
        <w:t xml:space="preserve"> </w:t>
      </w:r>
      <w:r>
        <w:rPr>
          <w:color w:val="000000" w:themeColor="text1"/>
        </w:rPr>
        <w:t>(</w:t>
      </w:r>
      <w:r w:rsidRPr="001E3026">
        <w:rPr>
          <w:color w:val="000000" w:themeColor="text1"/>
        </w:rPr>
        <w:t>2013)</w:t>
      </w:r>
      <w:r>
        <w:rPr>
          <w:color w:val="000000" w:themeColor="text1"/>
        </w:rPr>
        <w:t xml:space="preserve"> determinaron que la Programación Ganada es un predictor más preciso respecto al cronograma que la Gestión del Valor Ganado. El SPI respecto al tiempo, calculado por medio de la Programación Ganada, mostró mayor precisión tanto a mitad de un programa como en etapas más </w:t>
      </w:r>
      <w:r>
        <w:rPr>
          <w:color w:val="000000" w:themeColor="text1"/>
        </w:rPr>
        <w:lastRenderedPageBreak/>
        <w:t xml:space="preserve">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Pr>
          <w:color w:val="000000" w:themeColor="text1"/>
        </w:rPr>
        <w:t>Crumrine</w:t>
      </w:r>
      <w:proofErr w:type="spellEnd"/>
      <w:r>
        <w:rPr>
          <w:color w:val="000000" w:themeColor="text1"/>
        </w:rPr>
        <w:t xml:space="preserve"> y </w:t>
      </w:r>
      <w:proofErr w:type="spellStart"/>
      <w:r>
        <w:rPr>
          <w:color w:val="000000" w:themeColor="text1"/>
        </w:rPr>
        <w:t>Ritschel</w:t>
      </w:r>
      <w:proofErr w:type="spellEnd"/>
      <w:r w:rsidRPr="001E3026">
        <w:rPr>
          <w:color w:val="000000" w:themeColor="text1"/>
        </w:rPr>
        <w:t xml:space="preserve"> </w:t>
      </w:r>
      <w:r>
        <w:rPr>
          <w:color w:val="000000" w:themeColor="text1"/>
        </w:rPr>
        <w:t>(</w:t>
      </w:r>
      <w:r w:rsidRPr="001E3026">
        <w:rPr>
          <w:color w:val="000000" w:themeColor="text1"/>
        </w:rPr>
        <w:t>2013)</w:t>
      </w:r>
      <w:r>
        <w:rPr>
          <w:color w:val="000000" w:themeColor="text1"/>
        </w:rPr>
        <w:t xml:space="preserve">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77C9FDB6" w14:textId="77777777" w:rsidR="00564A87" w:rsidRDefault="00564A87" w:rsidP="00F669DE">
      <w:pPr>
        <w:jc w:val="both"/>
        <w:rPr>
          <w:color w:val="000000" w:themeColor="text1"/>
        </w:rPr>
      </w:pPr>
    </w:p>
    <w:p w14:paraId="58FADEBB" w14:textId="77777777" w:rsidR="00CB5F39" w:rsidRDefault="00CB5F39" w:rsidP="00F669DE">
      <w:pPr>
        <w:jc w:val="both"/>
        <w:rPr>
          <w:color w:val="000000" w:themeColor="text1"/>
        </w:rPr>
      </w:pPr>
    </w:p>
    <w:p w14:paraId="4C0A9A9F" w14:textId="431C7A94" w:rsidR="000A4EB9" w:rsidRPr="000A4EB9" w:rsidRDefault="00674B30" w:rsidP="000A4EB9">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4" w:name="_Toc478210523"/>
    </w:p>
    <w:p w14:paraId="4524359C" w14:textId="77777777" w:rsidR="00537603" w:rsidRDefault="00537603" w:rsidP="00607528">
      <w:pPr>
        <w:pStyle w:val="NormalWeb"/>
        <w:spacing w:before="0" w:beforeAutospacing="0" w:after="0" w:afterAutospacing="0"/>
        <w:jc w:val="both"/>
        <w:rPr>
          <w:rFonts w:ascii="Arial" w:hAnsi="Arial" w:cs="Arial"/>
          <w:color w:val="000000" w:themeColor="text1"/>
          <w:sz w:val="22"/>
          <w:szCs w:val="22"/>
          <w:lang w:val="es-ES_tradnl" w:eastAsia="es-ES"/>
        </w:rPr>
      </w:pPr>
    </w:p>
    <w:p w14:paraId="5F2C3472" w14:textId="258CDFF3" w:rsidR="00537603" w:rsidRDefault="00537603" w:rsidP="00607528">
      <w:pPr>
        <w:pStyle w:val="NormalWeb"/>
        <w:spacing w:before="0" w:beforeAutospacing="0" w:after="0" w:afterAutospacing="0"/>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Así como con la Gestión del Valor Ganado, la Programación Ganada presenta ecuaciones que pretenden resultar en indicadores y métricas del desempeño de un proyecto, pero más específicamente en lo que respecta a cronograma. </w:t>
      </w:r>
    </w:p>
    <w:p w14:paraId="34914C2D" w14:textId="77777777" w:rsidR="00537603" w:rsidRPr="00537603" w:rsidRDefault="00537603" w:rsidP="00607528">
      <w:pPr>
        <w:pStyle w:val="NormalWeb"/>
        <w:spacing w:before="0" w:beforeAutospacing="0" w:after="0" w:afterAutospacing="0"/>
        <w:jc w:val="both"/>
        <w:rPr>
          <w:rFonts w:ascii="Arial" w:hAnsi="Arial" w:cs="Arial"/>
          <w:color w:val="000000"/>
          <w:lang w:val="es-ES_tradnl"/>
        </w:rPr>
      </w:pPr>
    </w:p>
    <w:p w14:paraId="59638159" w14:textId="6B3F060C" w:rsidR="00607528" w:rsidRPr="00AC3281" w:rsidRDefault="00607528" w:rsidP="00607528">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4"/>
    </w:p>
    <w:p w14:paraId="6D1F0083" w14:textId="77777777" w:rsidR="00607528" w:rsidRDefault="00607528" w:rsidP="008E1DE3">
      <w:pPr>
        <w:spacing w:line="240" w:lineRule="auto"/>
        <w:jc w:val="both"/>
        <w:rPr>
          <w:color w:val="000000" w:themeColor="text1"/>
        </w:rPr>
      </w:pPr>
    </w:p>
    <w:p w14:paraId="4929BA57" w14:textId="5C5DA747" w:rsidR="008E1DE3" w:rsidRPr="008E1DE3" w:rsidRDefault="008E1DE3" w:rsidP="008E1DE3">
      <w:pPr>
        <w:spacing w:line="240" w:lineRule="auto"/>
        <w:jc w:val="both"/>
        <w:rPr>
          <w:color w:val="000000" w:themeColor="text1"/>
        </w:rPr>
      </w:pPr>
      <w:r>
        <w:rPr>
          <w:color w:val="000000" w:themeColor="text1"/>
        </w:rPr>
        <w:t>Se puede tener una idea de los elementos que componen la fórmula de ES teniendo en cuenta el concepto</w:t>
      </w:r>
      <w:r w:rsidR="000B5C6D">
        <w:rPr>
          <w:color w:val="000000" w:themeColor="text1"/>
        </w:rPr>
        <w:t xml:space="preserve"> mismo</w:t>
      </w:r>
      <w:r>
        <w:rPr>
          <w:color w:val="000000" w:themeColor="text1"/>
        </w:rPr>
        <w:t xml:space="preserve"> de Programación Ganada. Sin embargo,</w:t>
      </w:r>
      <w:r w:rsidR="000B5C6D">
        <w:rPr>
          <w:color w:val="000000" w:themeColor="text1"/>
        </w:rPr>
        <w:t xml:space="preserve"> antes es conveniente definir otro</w:t>
      </w:r>
      <w:r>
        <w:rPr>
          <w:color w:val="000000" w:themeColor="text1"/>
        </w:rPr>
        <w:t xml:space="preserve"> concepto </w:t>
      </w:r>
      <w:r w:rsidR="000B5C6D">
        <w:rPr>
          <w:color w:val="000000" w:themeColor="text1"/>
        </w:rPr>
        <w:t xml:space="preserve">el de </w:t>
      </w:r>
      <w:r>
        <w:rPr>
          <w:color w:val="000000" w:themeColor="text1"/>
        </w:rPr>
        <w:t xml:space="preserve">Tiempo Real. El Tiempo Real o Tiempo Actual tiene crucial importancia en los cálculos de </w:t>
      </w:r>
      <w:r w:rsidR="000B5C6D">
        <w:rPr>
          <w:color w:val="000000" w:themeColor="text1"/>
        </w:rPr>
        <w:t>ES</w:t>
      </w:r>
      <w:r>
        <w:rPr>
          <w:color w:val="000000" w:themeColor="text1"/>
        </w:rPr>
        <w:t xml:space="preserve">, el mismo es muchas veces referido como AT por sus siglas del inglés de Actual Time. </w:t>
      </w:r>
      <w:proofErr w:type="spellStart"/>
      <w:r>
        <w:rPr>
          <w:color w:val="000000" w:themeColor="text1"/>
        </w:rPr>
        <w:t>Lipke</w:t>
      </w:r>
      <w:proofErr w:type="spellEnd"/>
      <w:r>
        <w:rPr>
          <w:color w:val="000000" w:themeColor="text1"/>
        </w:rPr>
        <w:t xml:space="preserve"> (2006) define al AT como la duración en la que el EV acumulado es registrado (p. 2). Por lo que AT es el momento en el tiempo (periodo) en el que se esté realizando la medición.</w:t>
      </w:r>
    </w:p>
    <w:p w14:paraId="79B143B9" w14:textId="02E0BEAF" w:rsidR="0073470C" w:rsidRPr="002D7B8F" w:rsidRDefault="0073470C" w:rsidP="003454C6">
      <w:pPr>
        <w:widowControl w:val="0"/>
        <w:autoSpaceDE w:val="0"/>
        <w:autoSpaceDN w:val="0"/>
        <w:adjustRightInd w:val="0"/>
        <w:spacing w:after="240"/>
        <w:jc w:val="both"/>
        <w:rPr>
          <w:color w:val="000000" w:themeColor="text1"/>
        </w:rPr>
      </w:pPr>
      <w:r>
        <w:rPr>
          <w:color w:val="000000" w:themeColor="text1"/>
        </w:rPr>
        <w:t xml:space="preserve">El concepto de Programación Ganada es descripto por </w:t>
      </w:r>
      <w:proofErr w:type="spellStart"/>
      <w:r>
        <w:rPr>
          <w:color w:val="000000" w:themeColor="text1"/>
        </w:rPr>
        <w:t>Mowery</w:t>
      </w:r>
      <w:proofErr w:type="spellEnd"/>
      <w:r>
        <w:rPr>
          <w:color w:val="000000" w:themeColor="text1"/>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w:t>
      </w:r>
      <w:r w:rsidR="000B5C6D">
        <w:rPr>
          <w:color w:val="000000" w:themeColor="text1"/>
        </w:rPr>
        <w:t xml:space="preserve"> dicho valor</w:t>
      </w:r>
      <w:r w:rsidR="008E1DE3">
        <w:rPr>
          <w:color w:val="000000" w:themeColor="text1"/>
        </w:rPr>
        <w:t xml:space="preserve"> (p. 10)</w:t>
      </w:r>
      <w:r>
        <w:rPr>
          <w:color w:val="000000" w:themeColor="text1"/>
        </w:rPr>
        <w:t xml:space="preserve">. </w:t>
      </w:r>
      <w:r w:rsidR="003454C6">
        <w:rPr>
          <w:color w:val="000000" w:themeColor="text1"/>
        </w:rPr>
        <w:t xml:space="preserve">Teniendo esto en cuenta </w:t>
      </w:r>
      <w:r>
        <w:rPr>
          <w:color w:val="000000" w:themeColor="text1"/>
        </w:rPr>
        <w:t>ES es calculado de la siguiente manera:</w:t>
      </w:r>
    </w:p>
    <w:p w14:paraId="2080191A" w14:textId="77777777" w:rsidR="0073470C" w:rsidRPr="005423B4" w:rsidRDefault="0073470C" w:rsidP="005423B4">
      <w:pPr>
        <w:spacing w:line="480" w:lineRule="auto"/>
        <w:jc w:val="both"/>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6D4FCEE3" w14:textId="77777777" w:rsidR="0073470C" w:rsidRDefault="0073470C" w:rsidP="0073470C">
      <w:pPr>
        <w:jc w:val="both"/>
        <w:rPr>
          <w:color w:val="000000" w:themeColor="text1"/>
        </w:rPr>
      </w:pPr>
      <w:r>
        <w:rPr>
          <w:color w:val="000000" w:themeColor="text1"/>
        </w:rPr>
        <w:t xml:space="preserve">Donde </w:t>
      </w:r>
      <w:r w:rsidRPr="005423B4">
        <w:rPr>
          <w:b/>
          <w:color w:val="000000" w:themeColor="text1"/>
        </w:rPr>
        <w:t>C</w:t>
      </w:r>
      <w:r>
        <w:rPr>
          <w:color w:val="000000" w:themeColor="text1"/>
        </w:rPr>
        <w:t xml:space="preserve">, es el número de incrementos del tiempo sobre PMB, en los cuales el valor de EV es superior o igual al planificado (PV). Por lo tanto el valor de </w:t>
      </w:r>
      <w:proofErr w:type="spellStart"/>
      <w:r w:rsidRPr="005423B4">
        <w:rPr>
          <w:b/>
          <w:color w:val="000000" w:themeColor="text1"/>
        </w:rPr>
        <w:t>PVc</w:t>
      </w:r>
      <w:proofErr w:type="spellEnd"/>
      <w:r>
        <w:rPr>
          <w:color w:val="000000" w:themeColor="text1"/>
        </w:rPr>
        <w:t xml:space="preserve"> es igual al valor de PV en el último periodo completo de desempeño y </w:t>
      </w:r>
      <w:r w:rsidRPr="005423B4">
        <w:rPr>
          <w:b/>
          <w:color w:val="000000" w:themeColor="text1"/>
        </w:rPr>
        <w:t>PVc+1</w:t>
      </w:r>
      <w:r>
        <w:rPr>
          <w:color w:val="000000" w:themeColor="text1"/>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5423B4">
        <w:rPr>
          <w:b/>
          <w:color w:val="000000" w:themeColor="text1"/>
        </w:rPr>
        <w:t>C</w:t>
      </w:r>
      <w:r>
        <w:rPr>
          <w:color w:val="000000" w:themeColor="text1"/>
        </w:rPr>
        <w:t xml:space="preserve"> en la ecuación, el PV de dicho periodo es lógicamente </w:t>
      </w:r>
      <w:proofErr w:type="spellStart"/>
      <w:r w:rsidRPr="005423B4">
        <w:rPr>
          <w:b/>
          <w:color w:val="000000" w:themeColor="text1"/>
        </w:rPr>
        <w:t>PVc</w:t>
      </w:r>
      <w:proofErr w:type="spellEnd"/>
      <w:r>
        <w:rPr>
          <w:color w:val="000000" w:themeColor="text1"/>
        </w:rPr>
        <w:t xml:space="preserve"> y el periodo siguiente a ese es </w:t>
      </w:r>
      <w:r w:rsidRPr="005423B4">
        <w:rPr>
          <w:b/>
          <w:color w:val="000000" w:themeColor="text1"/>
        </w:rPr>
        <w:t>PVc+1</w:t>
      </w:r>
      <w:r>
        <w:rPr>
          <w:color w:val="000000" w:themeColor="text1"/>
        </w:rPr>
        <w:t>.</w:t>
      </w:r>
    </w:p>
    <w:p w14:paraId="17C48BDB" w14:textId="132D0D66" w:rsidR="001A22FE" w:rsidRDefault="0073470C" w:rsidP="0073470C">
      <w:pPr>
        <w:jc w:val="both"/>
        <w:rPr>
          <w:color w:val="000000" w:themeColor="text1"/>
        </w:rPr>
      </w:pPr>
      <w:r>
        <w:rPr>
          <w:color w:val="000000" w:themeColor="text1"/>
        </w:rPr>
        <w:t xml:space="preserve">Si se separa la ecuación en 2 partes, donde </w:t>
      </w:r>
      <w:r>
        <w:rPr>
          <w:b/>
          <w:color w:val="000000" w:themeColor="text1"/>
        </w:rPr>
        <w:t>C</w:t>
      </w:r>
      <w:r>
        <w:rPr>
          <w:color w:val="000000" w:themeColor="text1"/>
        </w:rPr>
        <w:t xml:space="preserve"> es una parte y la otra es el resto de la ecuación, se puede notar que </w:t>
      </w:r>
      <w:r>
        <w:rPr>
          <w:b/>
          <w:color w:val="000000" w:themeColor="text1"/>
        </w:rPr>
        <w:t>C</w:t>
      </w:r>
      <w:r>
        <w:rPr>
          <w:color w:val="000000" w:themeColor="text1"/>
        </w:rPr>
        <w:t xml:space="preserve"> es el periodo donde </w:t>
      </w:r>
      <w:r>
        <w:rPr>
          <w:b/>
          <w:color w:val="000000" w:themeColor="text1"/>
        </w:rPr>
        <w:t>EV</w:t>
      </w:r>
      <w:r>
        <w:rPr>
          <w:color w:val="000000" w:themeColor="text1"/>
        </w:rPr>
        <w:t xml:space="preserve"> &gt;= </w:t>
      </w:r>
      <w:proofErr w:type="spellStart"/>
      <w:r>
        <w:rPr>
          <w:b/>
          <w:color w:val="000000" w:themeColor="text1"/>
        </w:rPr>
        <w:t>PVc</w:t>
      </w:r>
      <w:proofErr w:type="spellEnd"/>
      <w:r>
        <w:rPr>
          <w:color w:val="000000" w:themeColor="text1"/>
        </w:rPr>
        <w:t xml:space="preserve"> por lo tanto la unidad de medida de </w:t>
      </w:r>
      <w:r>
        <w:rPr>
          <w:b/>
          <w:color w:val="000000" w:themeColor="text1"/>
        </w:rPr>
        <w:t>C</w:t>
      </w:r>
      <w:r>
        <w:rPr>
          <w:color w:val="000000" w:themeColor="text1"/>
        </w:rPr>
        <w:t xml:space="preserve"> es el tiempo, por ejemplo si cada periodo equivale a un mes y en el sexto mes se cumple esta condición </w:t>
      </w:r>
      <w:r>
        <w:rPr>
          <w:b/>
          <w:color w:val="000000" w:themeColor="text1"/>
        </w:rPr>
        <w:t>C</w:t>
      </w:r>
      <w:r>
        <w:rPr>
          <w:color w:val="000000" w:themeColor="text1"/>
        </w:rPr>
        <w:t xml:space="preserve"> sería igual a </w:t>
      </w:r>
      <w:r>
        <w:rPr>
          <w:b/>
          <w:color w:val="000000" w:themeColor="text1"/>
        </w:rPr>
        <w:t>6 meses</w:t>
      </w:r>
      <w:r>
        <w:rPr>
          <w:color w:val="000000" w:themeColor="text1"/>
        </w:rPr>
        <w:t xml:space="preserve">. </w:t>
      </w:r>
      <w:r w:rsidR="001A22FE">
        <w:rPr>
          <w:color w:val="000000" w:themeColor="text1"/>
        </w:rPr>
        <w:t xml:space="preserve"> </w:t>
      </w:r>
      <w:proofErr w:type="spellStart"/>
      <w:r>
        <w:rPr>
          <w:color w:val="000000" w:themeColor="text1"/>
        </w:rPr>
        <w:t>Mowery</w:t>
      </w:r>
      <w:proofErr w:type="spellEnd"/>
      <w:r>
        <w:rPr>
          <w:color w:val="000000" w:themeColor="text1"/>
        </w:rPr>
        <w:t xml:space="preserve"> (2012) menciona que la </w:t>
      </w:r>
      <w:r>
        <w:rPr>
          <w:color w:val="000000" w:themeColor="text1"/>
        </w:rPr>
        <w:lastRenderedPageBreak/>
        <w:t xml:space="preserve">otra parte de la ecuación representa a una razón de tiempo por lo que la misma debe ser multiplicada a su vez por una unidad de tiempo de manera que el resultado, </w:t>
      </w:r>
      <w:r>
        <w:rPr>
          <w:b/>
          <w:color w:val="000000" w:themeColor="text1"/>
        </w:rPr>
        <w:t>ES</w:t>
      </w:r>
      <w:r>
        <w:rPr>
          <w:color w:val="000000" w:themeColor="text1"/>
        </w:rPr>
        <w:t xml:space="preserve"> es un valor en unidades de tiempo, por ejemplo: 6.5 meses</w:t>
      </w:r>
      <w:r w:rsidR="001A22FE">
        <w:rPr>
          <w:color w:val="000000" w:themeColor="text1"/>
        </w:rPr>
        <w:t xml:space="preserve"> (p. 11)</w:t>
      </w:r>
      <w:r>
        <w:rPr>
          <w:color w:val="000000" w:themeColor="text1"/>
        </w:rPr>
        <w:t xml:space="preserve">. </w:t>
      </w:r>
    </w:p>
    <w:p w14:paraId="309D911D" w14:textId="77777777" w:rsidR="001A22FE" w:rsidRDefault="001A22FE" w:rsidP="001A22FE">
      <w:pPr>
        <w:jc w:val="both"/>
        <w:rPr>
          <w:color w:val="000000" w:themeColor="text1"/>
        </w:rPr>
      </w:pPr>
    </w:p>
    <w:p w14:paraId="4DF086DC" w14:textId="34C79D9D" w:rsidR="00E10965" w:rsidRDefault="001A22FE" w:rsidP="00E10965">
      <w:pPr>
        <w:jc w:val="both"/>
        <w:rPr>
          <w:color w:val="000000" w:themeColor="text1"/>
        </w:rPr>
      </w:pPr>
      <w:r>
        <w:rPr>
          <w:color w:val="000000" w:themeColor="text1"/>
        </w:rPr>
        <w:t xml:space="preserve">Dada la formula de la Programación Ganada, se puede determinar que primeramente el Valor Ganado debe ser calculado ya que se requieren los valores acumulados del EV y PV principalmente. </w:t>
      </w:r>
      <w:r w:rsidR="00E10965">
        <w:rPr>
          <w:color w:val="000000" w:themeColor="text1"/>
        </w:rPr>
        <w:t xml:space="preserve">Como lo describe </w:t>
      </w:r>
      <w:proofErr w:type="spellStart"/>
      <w:r w:rsidR="00E10965">
        <w:rPr>
          <w:color w:val="000000" w:themeColor="text1"/>
        </w:rPr>
        <w:t>Crumrine</w:t>
      </w:r>
      <w:proofErr w:type="spellEnd"/>
      <w:r w:rsidR="00E10965">
        <w:rPr>
          <w:color w:val="000000" w:themeColor="text1"/>
        </w:rPr>
        <w:t xml:space="preserve"> y </w:t>
      </w:r>
      <w:proofErr w:type="spellStart"/>
      <w:r w:rsidR="00E10965">
        <w:rPr>
          <w:color w:val="000000" w:themeColor="text1"/>
        </w:rPr>
        <w:t>Ritschel</w:t>
      </w:r>
      <w:proofErr w:type="spellEnd"/>
      <w:r w:rsidR="00E10965" w:rsidRPr="001E3026">
        <w:rPr>
          <w:color w:val="000000" w:themeColor="text1"/>
        </w:rPr>
        <w:t xml:space="preserve"> </w:t>
      </w:r>
      <w:r w:rsidR="00E10965">
        <w:rPr>
          <w:color w:val="000000" w:themeColor="text1"/>
        </w:rPr>
        <w:t>(</w:t>
      </w:r>
      <w:r w:rsidR="00E10965" w:rsidRPr="001E3026">
        <w:rPr>
          <w:color w:val="000000" w:themeColor="text1"/>
        </w:rPr>
        <w:t>2013)</w:t>
      </w:r>
      <w:r w:rsidR="00E10965">
        <w:rPr>
          <w:color w:val="000000" w:themeColor="text1"/>
        </w:rPr>
        <w:t xml:space="preserve"> una vez determinado el valor de la Programación Ganada (ES) ya se pueden calcular otras métricas de interés para el director del proyecto. Una de esas métricas es la Variación del Cronograma pero a diferencia de la Variación del Cronograma de EVM ésta es respecto al Tiempo (SV(t)). La Variación del Cronograma respecto al Tiempo es simplemente el valor de ES menos el tiempo real</w:t>
      </w:r>
      <w:r w:rsidR="00F14EAD">
        <w:rPr>
          <w:color w:val="000000" w:themeColor="text1"/>
        </w:rPr>
        <w:t xml:space="preserve"> (AT)</w:t>
      </w:r>
      <w:r w:rsidR="00E10965">
        <w:rPr>
          <w:color w:val="000000" w:themeColor="text1"/>
        </w:rPr>
        <w:t xml:space="preserve"> dedicado en el proyecto (p. 2). Esto se traduce a la siguiente fórmula:</w:t>
      </w:r>
    </w:p>
    <w:p w14:paraId="1F7279D8" w14:textId="77777777" w:rsidR="00E10965" w:rsidRDefault="00E10965" w:rsidP="00E10965">
      <w:pPr>
        <w:jc w:val="both"/>
        <w:rPr>
          <w:color w:val="000000" w:themeColor="text1"/>
        </w:rPr>
      </w:pPr>
      <w:r>
        <w:rPr>
          <w:color w:val="000000" w:themeColor="text1"/>
        </w:rPr>
        <w:t>SV(t) = ES - AT</w:t>
      </w:r>
    </w:p>
    <w:p w14:paraId="6BC2C952" w14:textId="77777777" w:rsidR="00E10965" w:rsidRDefault="00E10965" w:rsidP="0073470C">
      <w:pPr>
        <w:jc w:val="both"/>
        <w:rPr>
          <w:color w:val="000000" w:themeColor="text1"/>
        </w:rPr>
      </w:pPr>
    </w:p>
    <w:p w14:paraId="07ABAE55" w14:textId="1B059F4C" w:rsidR="0073470C" w:rsidRDefault="001A22FE" w:rsidP="0073470C">
      <w:pPr>
        <w:jc w:val="both"/>
        <w:rPr>
          <w:color w:val="000000" w:themeColor="text1"/>
        </w:rPr>
      </w:pPr>
      <w:proofErr w:type="spellStart"/>
      <w:r>
        <w:rPr>
          <w:color w:val="000000" w:themeColor="text1"/>
        </w:rPr>
        <w:t>Mowery</w:t>
      </w:r>
      <w:proofErr w:type="spellEnd"/>
      <w:r>
        <w:rPr>
          <w:color w:val="000000" w:themeColor="text1"/>
        </w:rPr>
        <w:t xml:space="preserve"> (2012) menciona que</w:t>
      </w:r>
      <w:r w:rsidR="0073470C">
        <w:rPr>
          <w:color w:val="000000" w:themeColor="text1"/>
        </w:rPr>
        <w:t xml:space="preserve"> </w:t>
      </w:r>
      <w:r w:rsidR="00E10965">
        <w:rPr>
          <w:color w:val="000000" w:themeColor="text1"/>
        </w:rPr>
        <w:t>esta</w:t>
      </w:r>
      <w:r w:rsidR="0073470C">
        <w:rPr>
          <w:color w:val="000000" w:themeColor="text1"/>
        </w:rPr>
        <w:t xml:space="preserve"> variación del cronograma es expresada directamente en unidades de tiempo </w:t>
      </w:r>
      <w:r w:rsidR="00E10965">
        <w:rPr>
          <w:color w:val="000000" w:themeColor="text1"/>
        </w:rPr>
        <w:t xml:space="preserve">dado que los valores de ES y AT son expresados en tiempo </w:t>
      </w:r>
      <w:r w:rsidR="0073470C">
        <w:rPr>
          <w:color w:val="000000" w:themeColor="text1"/>
        </w:rPr>
        <w:t>(p. 11).</w:t>
      </w:r>
    </w:p>
    <w:p w14:paraId="4C4E2076" w14:textId="77777777" w:rsidR="0073470C" w:rsidRDefault="0073470C" w:rsidP="0073470C">
      <w:pPr>
        <w:jc w:val="both"/>
        <w:rPr>
          <w:color w:val="000000" w:themeColor="text1"/>
        </w:rPr>
      </w:pPr>
    </w:p>
    <w:p w14:paraId="4475C10F" w14:textId="747C474B" w:rsidR="00CA10C3" w:rsidRDefault="0073470C" w:rsidP="00CA10C3">
      <w:pPr>
        <w:jc w:val="both"/>
        <w:rPr>
          <w:color w:val="000000" w:themeColor="text1"/>
        </w:rPr>
      </w:pPr>
      <w:r>
        <w:rPr>
          <w:color w:val="000000" w:themeColor="text1"/>
        </w:rPr>
        <w:t xml:space="preserve">Una de las deficiencias del EVM tradicional es como lo describe </w:t>
      </w:r>
      <w:proofErr w:type="spellStart"/>
      <w:r>
        <w:rPr>
          <w:color w:val="000000" w:themeColor="text1"/>
        </w:rPr>
        <w:t>Bruchey</w:t>
      </w:r>
      <w:proofErr w:type="spellEnd"/>
      <w:r w:rsidRPr="00A10A02">
        <w:rPr>
          <w:color w:val="000000" w:themeColor="text1"/>
        </w:rPr>
        <w:t xml:space="preserve"> (2012)</w:t>
      </w:r>
      <w:r>
        <w:rPr>
          <w:color w:val="000000" w:themeColor="text1"/>
        </w:rPr>
        <w:t xml:space="preserve"> que al terminar un proyecto los valores reales de SPI van a tender naturalmente a 1 (p. 11) y como se mencionó anteriormente un valor de SPI igual a 1 debería describir un desempeño favorable de cronograma. Como lo explica </w:t>
      </w:r>
      <w:proofErr w:type="spellStart"/>
      <w:r>
        <w:rPr>
          <w:color w:val="000000" w:themeColor="text1"/>
        </w:rPr>
        <w:t>Bruchey</w:t>
      </w:r>
      <w:proofErr w:type="spellEnd"/>
      <w:r w:rsidRPr="00A10A02">
        <w:rPr>
          <w:color w:val="000000" w:themeColor="text1"/>
        </w:rPr>
        <w:t xml:space="preserve"> (2012)</w:t>
      </w:r>
      <w:r>
        <w:rPr>
          <w:color w:val="000000" w:themeColor="text1"/>
        </w:rPr>
        <w:t xml:space="preserve">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w:t>
      </w:r>
      <w:r w:rsidR="00462B7B">
        <w:rPr>
          <w:color w:val="000000" w:themeColor="text1"/>
        </w:rPr>
        <w:t xml:space="preserve">Para subsanar este problema la Programación Ganada introduce el concepto de SPI basado en el tiempo. </w:t>
      </w:r>
      <w:r>
        <w:rPr>
          <w:color w:val="000000" w:themeColor="text1"/>
        </w:rPr>
        <w:t xml:space="preserve">Según </w:t>
      </w:r>
      <w:proofErr w:type="spellStart"/>
      <w:r>
        <w:rPr>
          <w:color w:val="000000" w:themeColor="text1"/>
        </w:rPr>
        <w:t>Bruchey</w:t>
      </w:r>
      <w:proofErr w:type="spellEnd"/>
      <w:r>
        <w:rPr>
          <w:color w:val="000000" w:themeColor="text1"/>
        </w:rPr>
        <w:t xml:space="preserve"> (2012)</w:t>
      </w:r>
      <w:r w:rsidR="00462B7B">
        <w:rPr>
          <w:color w:val="000000" w:themeColor="text1"/>
        </w:rPr>
        <w:t xml:space="preserve"> esta es</w:t>
      </w:r>
      <w:r>
        <w:rPr>
          <w:color w:val="000000" w:themeColor="text1"/>
        </w:rPr>
        <w:t xml:space="preserve"> una de las métricas de desempeño más importantes que pueden ser derivadas de ES</w:t>
      </w:r>
      <w:r w:rsidR="00462B7B">
        <w:rPr>
          <w:color w:val="000000" w:themeColor="text1"/>
        </w:rPr>
        <w:t xml:space="preserve"> y la misma es también conocida como</w:t>
      </w:r>
      <w:r>
        <w:rPr>
          <w:color w:val="000000" w:themeColor="text1"/>
        </w:rPr>
        <w:t xml:space="preserve"> el Índice de Desempeño del Cronograma basado en el tiempo (SPI(t)), el cual es una representación de que tan eficientemente un proyecto o programa se desempeña respecto al cronograma (p. 16). </w:t>
      </w:r>
      <w:proofErr w:type="spellStart"/>
      <w:r>
        <w:rPr>
          <w:color w:val="000000" w:themeColor="text1"/>
        </w:rPr>
        <w:t>Mowery</w:t>
      </w:r>
      <w:proofErr w:type="spellEnd"/>
      <w:r>
        <w:rPr>
          <w:color w:val="000000" w:themeColor="text1"/>
        </w:rPr>
        <w:t xml:space="preserve"> (2012) menciona que el SPI(t) se puede calcular</w:t>
      </w:r>
      <w:r w:rsidR="00786AE4">
        <w:rPr>
          <w:color w:val="000000" w:themeColor="text1"/>
        </w:rPr>
        <w:t>, de la siguiente manera:</w:t>
      </w:r>
    </w:p>
    <w:p w14:paraId="5EC80932" w14:textId="77777777" w:rsidR="00CA10C3" w:rsidRPr="00CA10C3" w:rsidRDefault="00CA10C3" w:rsidP="00CA10C3">
      <w:pPr>
        <w:jc w:val="both"/>
        <w:rPr>
          <w:color w:val="000000" w:themeColor="text1"/>
        </w:rPr>
      </w:pPr>
    </w:p>
    <w:p w14:paraId="7C500D66" w14:textId="77777777" w:rsidR="00786AE4" w:rsidRPr="00CA10C3" w:rsidRDefault="0073470C" w:rsidP="00CA10C3">
      <w:pPr>
        <w:spacing w:line="480" w:lineRule="auto"/>
        <w:jc w:val="both"/>
        <w:rPr>
          <w:b/>
          <w:color w:val="000000" w:themeColor="text1"/>
          <w:sz w:val="24"/>
          <w:szCs w:val="24"/>
        </w:rPr>
      </w:pPr>
      <w:r w:rsidRPr="00CA10C3">
        <w:rPr>
          <w:b/>
          <w:color w:val="000000" w:themeColor="text1"/>
          <w:sz w:val="24"/>
          <w:szCs w:val="24"/>
        </w:rPr>
        <w:t xml:space="preserve">SPI(t)  = ES/AT </w:t>
      </w:r>
    </w:p>
    <w:p w14:paraId="64E55736" w14:textId="0F56DDC9" w:rsidR="0073470C" w:rsidRDefault="00786AE4" w:rsidP="0073470C">
      <w:pPr>
        <w:jc w:val="both"/>
        <w:rPr>
          <w:color w:val="000000" w:themeColor="text1"/>
        </w:rPr>
      </w:pPr>
      <w:r>
        <w:rPr>
          <w:color w:val="000000" w:themeColor="text1"/>
        </w:rPr>
        <w:t xml:space="preserve">Esto es, de forma análoga a lo que se hace con EVM </w:t>
      </w:r>
      <w:r w:rsidR="0073470C">
        <w:rPr>
          <w:color w:val="000000" w:themeColor="text1"/>
        </w:rPr>
        <w:t>(p. 11).</w:t>
      </w:r>
    </w:p>
    <w:p w14:paraId="3844DA41" w14:textId="77777777" w:rsidR="00CA10C3" w:rsidRDefault="00CA10C3" w:rsidP="0073470C">
      <w:pPr>
        <w:jc w:val="both"/>
        <w:rPr>
          <w:color w:val="000000" w:themeColor="text1"/>
        </w:rPr>
      </w:pPr>
    </w:p>
    <w:p w14:paraId="07E01C7D" w14:textId="77777777" w:rsidR="0073470C" w:rsidRDefault="0073470C" w:rsidP="0073470C">
      <w:pPr>
        <w:jc w:val="both"/>
        <w:rPr>
          <w:color w:val="000000" w:themeColor="text1"/>
        </w:rPr>
      </w:pPr>
      <w:proofErr w:type="spellStart"/>
      <w:r>
        <w:rPr>
          <w:color w:val="000000" w:themeColor="text1"/>
        </w:rPr>
        <w:t>Crumrine</w:t>
      </w:r>
      <w:proofErr w:type="spellEnd"/>
      <w:r>
        <w:rPr>
          <w:color w:val="000000" w:themeColor="text1"/>
        </w:rPr>
        <w:t xml:space="preserve"> y </w:t>
      </w:r>
      <w:proofErr w:type="spellStart"/>
      <w:r>
        <w:rPr>
          <w:color w:val="000000" w:themeColor="text1"/>
        </w:rPr>
        <w:t>Ritschel</w:t>
      </w:r>
      <w:proofErr w:type="spellEnd"/>
      <w:r w:rsidRPr="001E3026">
        <w:rPr>
          <w:color w:val="000000" w:themeColor="text1"/>
        </w:rPr>
        <w:t xml:space="preserve"> </w:t>
      </w:r>
      <w:r>
        <w:rPr>
          <w:color w:val="000000" w:themeColor="text1"/>
        </w:rPr>
        <w:t>(</w:t>
      </w:r>
      <w:r w:rsidRPr="001E3026">
        <w:rPr>
          <w:color w:val="000000" w:themeColor="text1"/>
        </w:rPr>
        <w:t>2013)</w:t>
      </w:r>
      <w:r>
        <w:rPr>
          <w:color w:val="000000" w:themeColor="text1"/>
        </w:rPr>
        <w:t xml:space="preserve">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w:t>
      </w:r>
      <w:r>
        <w:rPr>
          <w:color w:val="000000" w:themeColor="text1"/>
        </w:rPr>
        <w:lastRenderedPageBreak/>
        <w:t xml:space="preserve">métrica de EVM de SPI basada en el costo, el SPI basado en el tiempo no tiende a uno, ofreciendo, de esta manera, </w:t>
      </w:r>
      <w:r w:rsidRPr="00E41772">
        <w:rPr>
          <w:color w:val="000000" w:themeColor="text1"/>
        </w:rPr>
        <w:t>más información a medida que el programa</w:t>
      </w:r>
      <w:r>
        <w:rPr>
          <w:color w:val="000000" w:themeColor="text1"/>
        </w:rPr>
        <w:t xml:space="preserve"> o proyecto se acerca a su conclusión (p. 23). Según </w:t>
      </w:r>
      <w:proofErr w:type="spellStart"/>
      <w:r>
        <w:rPr>
          <w:color w:val="000000" w:themeColor="text1"/>
        </w:rPr>
        <w:t>Crumrine</w:t>
      </w:r>
      <w:proofErr w:type="spellEnd"/>
      <w:r>
        <w:rPr>
          <w:color w:val="000000" w:themeColor="text1"/>
        </w:rPr>
        <w:t xml:space="preserve"> y </w:t>
      </w:r>
      <w:proofErr w:type="spellStart"/>
      <w:r>
        <w:rPr>
          <w:color w:val="000000" w:themeColor="text1"/>
        </w:rPr>
        <w:t>Ritschel</w:t>
      </w:r>
      <w:proofErr w:type="spellEnd"/>
      <w:r w:rsidRPr="001E3026">
        <w:rPr>
          <w:color w:val="000000" w:themeColor="text1"/>
        </w:rPr>
        <w:t xml:space="preserve"> </w:t>
      </w:r>
      <w:r>
        <w:rPr>
          <w:color w:val="000000" w:themeColor="text1"/>
        </w:rPr>
        <w:t>(</w:t>
      </w:r>
      <w:r w:rsidRPr="001E3026">
        <w:rPr>
          <w:color w:val="000000" w:themeColor="text1"/>
        </w:rPr>
        <w:t>2013)</w:t>
      </w:r>
      <w:r>
        <w:rPr>
          <w:color w:val="000000" w:themeColor="text1"/>
        </w:rPr>
        <w:t xml:space="preserve"> esta nueva métrica proporciona un índice de desempeño del cronograma mucho más útil para el director de proyecto dado con el mismo se pueden realizar predicciones de fechas estimadas de completitud de programas (p. 23).</w:t>
      </w:r>
    </w:p>
    <w:p w14:paraId="2C9CE7BB" w14:textId="77777777" w:rsidR="0073470C" w:rsidRDefault="0073470C" w:rsidP="0073470C">
      <w:pPr>
        <w:jc w:val="both"/>
        <w:rPr>
          <w:color w:val="505153"/>
          <w:sz w:val="24"/>
          <w:szCs w:val="24"/>
          <w:lang w:val="en-US"/>
        </w:rPr>
      </w:pPr>
    </w:p>
    <w:p w14:paraId="6ACCF104" w14:textId="723C9721" w:rsidR="0073470C" w:rsidRPr="0099426E" w:rsidRDefault="009E6E67" w:rsidP="0073470C">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6BAADBB3" w14:textId="77777777" w:rsidR="00786AE4" w:rsidRDefault="0073470C" w:rsidP="00786AE4">
      <w:pPr>
        <w:widowControl w:val="0"/>
        <w:autoSpaceDE w:val="0"/>
        <w:autoSpaceDN w:val="0"/>
        <w:adjustRightInd w:val="0"/>
        <w:spacing w:after="240"/>
        <w:jc w:val="both"/>
        <w:rPr>
          <w:color w:val="000000" w:themeColor="text1"/>
        </w:rPr>
      </w:pPr>
      <w:r>
        <w:rPr>
          <w:color w:val="000000" w:themeColor="text1"/>
        </w:rPr>
        <w:t>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w:t>
      </w:r>
      <w:r w:rsidR="00B20718">
        <w:rPr>
          <w:color w:val="000000" w:themeColor="text1"/>
        </w:rPr>
        <w:t xml:space="preserve">D por sus siglas del inglés </w:t>
      </w:r>
      <w:proofErr w:type="spellStart"/>
      <w:r w:rsidR="00B20718">
        <w:rPr>
          <w:color w:val="000000" w:themeColor="text1"/>
        </w:rPr>
        <w:t>Pla</w:t>
      </w:r>
      <w:r>
        <w:rPr>
          <w:color w:val="000000" w:themeColor="text1"/>
        </w:rPr>
        <w:t>ned</w:t>
      </w:r>
      <w:proofErr w:type="spellEnd"/>
      <w:r>
        <w:rPr>
          <w:color w:val="000000" w:themeColor="text1"/>
        </w:rPr>
        <w:t xml:space="preserve"> </w:t>
      </w:r>
      <w:proofErr w:type="spellStart"/>
      <w:r>
        <w:rPr>
          <w:color w:val="000000" w:themeColor="text1"/>
        </w:rPr>
        <w:t>Duration</w:t>
      </w:r>
      <w:proofErr w:type="spellEnd"/>
      <w:r>
        <w:rPr>
          <w:color w:val="000000" w:themeColor="text1"/>
        </w:rPr>
        <w:t xml:space="preserve">. El PD es simplemente la cantidad de periodos que se estima que tome el proyecto. En este contexto un periodo es el tiempo entre cada medición de EVM. PD se </w:t>
      </w:r>
      <w:r w:rsidR="00965D5A">
        <w:rPr>
          <w:color w:val="000000" w:themeColor="text1"/>
        </w:rPr>
        <w:t xml:space="preserve">utiliza </w:t>
      </w:r>
      <w:r>
        <w:rPr>
          <w:color w:val="000000" w:themeColor="text1"/>
        </w:rPr>
        <w:t xml:space="preserve">en función al índice de desempeño del cronograma SPI, para estimar una fecha de completitud del proyecto, como lo menciona </w:t>
      </w:r>
      <w:proofErr w:type="spellStart"/>
      <w:r>
        <w:rPr>
          <w:color w:val="000000" w:themeColor="text1"/>
        </w:rPr>
        <w:t>Mowery</w:t>
      </w:r>
      <w:proofErr w:type="spellEnd"/>
      <w:r>
        <w:rPr>
          <w:color w:val="000000" w:themeColor="text1"/>
        </w:rPr>
        <w:t xml:space="preserve"> (2012) hay que recordar que el BAC y PD son valores fijos, definidos durante la planificación del proyecto mientras que el SPI es variable dado que</w:t>
      </w:r>
      <w:r w:rsidR="00965D5A">
        <w:rPr>
          <w:color w:val="000000" w:themeColor="text1"/>
        </w:rPr>
        <w:t xml:space="preserve"> mide el desempeño del cronograma y</w:t>
      </w:r>
      <w:r>
        <w:rPr>
          <w:color w:val="000000" w:themeColor="text1"/>
        </w:rPr>
        <w:t xml:space="preserve"> está en función del EV y PV (p. 7). </w:t>
      </w:r>
      <w:proofErr w:type="spellStart"/>
      <w:r>
        <w:rPr>
          <w:color w:val="000000" w:themeColor="text1"/>
        </w:rPr>
        <w:t>Mowery</w:t>
      </w:r>
      <w:proofErr w:type="spellEnd"/>
      <w:r>
        <w:rPr>
          <w:color w:val="000000" w:themeColor="text1"/>
        </w:rPr>
        <w:t xml:space="preserve"> (2012) </w:t>
      </w:r>
      <w:r w:rsidR="006161BD">
        <w:rPr>
          <w:color w:val="000000" w:themeColor="text1"/>
        </w:rPr>
        <w:t xml:space="preserve">describe a </w:t>
      </w:r>
      <w:r>
        <w:rPr>
          <w:color w:val="000000" w:themeColor="text1"/>
        </w:rPr>
        <w:t xml:space="preserve">la formula simplificada para estimar la fecha de completitud </w:t>
      </w:r>
      <w:r w:rsidR="006161BD">
        <w:rPr>
          <w:color w:val="000000" w:themeColor="text1"/>
        </w:rPr>
        <w:t xml:space="preserve">como </w:t>
      </w:r>
      <w:r>
        <w:rPr>
          <w:color w:val="000000" w:themeColor="text1"/>
        </w:rPr>
        <w:t xml:space="preserve">la siguiente: </w:t>
      </w:r>
    </w:p>
    <w:p w14:paraId="6E22547F" w14:textId="2E71558D" w:rsidR="00C06096" w:rsidRPr="00786AE4" w:rsidRDefault="0073470C" w:rsidP="00786AE4">
      <w:pPr>
        <w:widowControl w:val="0"/>
        <w:autoSpaceDE w:val="0"/>
        <w:autoSpaceDN w:val="0"/>
        <w:adjustRightInd w:val="0"/>
        <w:spacing w:after="240"/>
        <w:jc w:val="both"/>
        <w:rPr>
          <w:color w:val="000000" w:themeColor="text1"/>
          <w:sz w:val="24"/>
          <w:szCs w:val="24"/>
        </w:rPr>
      </w:pPr>
      <w:r w:rsidRPr="00786AE4">
        <w:rPr>
          <w:b/>
          <w:color w:val="000000" w:themeColor="text1"/>
          <w:sz w:val="24"/>
          <w:szCs w:val="24"/>
        </w:rPr>
        <w:t>EAC(t) = PD</w:t>
      </w:r>
      <w:r w:rsidR="00786AE4">
        <w:rPr>
          <w:b/>
          <w:color w:val="000000" w:themeColor="text1"/>
          <w:sz w:val="24"/>
          <w:szCs w:val="24"/>
        </w:rPr>
        <w:t xml:space="preserve"> </w:t>
      </w:r>
      <w:r w:rsidRPr="00786AE4">
        <w:rPr>
          <w:b/>
          <w:color w:val="000000" w:themeColor="text1"/>
          <w:sz w:val="24"/>
          <w:szCs w:val="24"/>
        </w:rPr>
        <w:t>/</w:t>
      </w:r>
      <w:r w:rsidR="00786AE4">
        <w:rPr>
          <w:b/>
          <w:color w:val="000000" w:themeColor="text1"/>
          <w:sz w:val="24"/>
          <w:szCs w:val="24"/>
        </w:rPr>
        <w:t xml:space="preserve"> </w:t>
      </w:r>
      <w:r w:rsidRPr="00786AE4">
        <w:rPr>
          <w:b/>
          <w:color w:val="000000" w:themeColor="text1"/>
          <w:sz w:val="24"/>
          <w:szCs w:val="24"/>
        </w:rPr>
        <w:t>SPI</w:t>
      </w:r>
    </w:p>
    <w:p w14:paraId="53471A4B" w14:textId="342F73FE" w:rsidR="0073470C" w:rsidRDefault="0073470C" w:rsidP="00632F71">
      <w:pPr>
        <w:jc w:val="both"/>
        <w:rPr>
          <w:color w:val="000000" w:themeColor="text1"/>
        </w:rPr>
      </w:pPr>
      <w:r>
        <w:rPr>
          <w:color w:val="000000" w:themeColor="text1"/>
        </w:rPr>
        <w:t>Si bien este cálculo tiene, en efecto, una medida pasada en el tiempo, la misma está aún limitada por la dependencia en el SPI, un</w:t>
      </w:r>
      <w:r w:rsidR="00C06096">
        <w:rPr>
          <w:color w:val="000000" w:themeColor="text1"/>
        </w:rPr>
        <w:t>a</w:t>
      </w:r>
      <w:r>
        <w:rPr>
          <w:color w:val="000000" w:themeColor="text1"/>
        </w:rPr>
        <w:t xml:space="preserve"> medición de desempeño basada en el dinero y ligada a la relación entre el EV, PV y BAC (p. 7). </w:t>
      </w:r>
    </w:p>
    <w:p w14:paraId="69C88231" w14:textId="77777777" w:rsidR="0073470C" w:rsidRDefault="0073470C" w:rsidP="00632F71">
      <w:pPr>
        <w:jc w:val="both"/>
        <w:rPr>
          <w:color w:val="000000" w:themeColor="text1"/>
        </w:rPr>
      </w:pPr>
      <w:r>
        <w:rPr>
          <w:color w:val="000000" w:themeColor="text1"/>
        </w:rPr>
        <w:t xml:space="preserve">Según </w:t>
      </w:r>
      <w:proofErr w:type="spellStart"/>
      <w:r>
        <w:rPr>
          <w:color w:val="000000" w:themeColor="text1"/>
        </w:rPr>
        <w:t>Mowery</w:t>
      </w:r>
      <w:proofErr w:type="spellEnd"/>
      <w:r>
        <w:rPr>
          <w:color w:val="000000" w:themeColor="text1"/>
        </w:rPr>
        <w:t xml:space="preserve">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3DE318BF" w14:textId="77777777" w:rsidR="0073470C" w:rsidRPr="00632F71" w:rsidRDefault="0073470C" w:rsidP="0073470C">
      <w:pPr>
        <w:jc w:val="both"/>
        <w:rPr>
          <w:color w:val="000000" w:themeColor="text1"/>
        </w:rPr>
      </w:pPr>
    </w:p>
    <w:p w14:paraId="0B1AB7CF" w14:textId="77777777" w:rsidR="00CC4BD2" w:rsidRDefault="0073470C" w:rsidP="00CC4BD2">
      <w:pPr>
        <w:widowControl w:val="0"/>
        <w:autoSpaceDE w:val="0"/>
        <w:autoSpaceDN w:val="0"/>
        <w:adjustRightInd w:val="0"/>
        <w:spacing w:after="240"/>
        <w:jc w:val="both"/>
        <w:rPr>
          <w:color w:val="000000" w:themeColor="text1"/>
        </w:rPr>
      </w:pPr>
      <w:proofErr w:type="spellStart"/>
      <w:r>
        <w:rPr>
          <w:color w:val="000000" w:themeColor="text1"/>
        </w:rPr>
        <w:t>Mowery</w:t>
      </w:r>
      <w:proofErr w:type="spellEnd"/>
      <w:r>
        <w:rPr>
          <w:color w:val="000000" w:themeColor="text1"/>
        </w:rPr>
        <w:t xml:space="preserve"> (2012) también menciona que con </w:t>
      </w:r>
      <w:r w:rsidR="0062527B">
        <w:rPr>
          <w:color w:val="000000" w:themeColor="text1"/>
        </w:rPr>
        <w:t xml:space="preserve">el </w:t>
      </w:r>
      <w:r>
        <w:rPr>
          <w:color w:val="000000" w:themeColor="text1"/>
        </w:rPr>
        <w:t xml:space="preserve">factor de desempeño </w:t>
      </w:r>
      <w:r w:rsidR="0062527B">
        <w:rPr>
          <w:color w:val="000000" w:themeColor="text1"/>
        </w:rPr>
        <w:t>de ES</w:t>
      </w:r>
      <w:r w:rsidR="007E71FE">
        <w:rPr>
          <w:color w:val="000000" w:themeColor="text1"/>
        </w:rPr>
        <w:t>, el SPI(t),</w:t>
      </w:r>
      <w:r w:rsidR="0062527B">
        <w:rPr>
          <w:color w:val="000000" w:themeColor="text1"/>
        </w:rPr>
        <w:t xml:space="preserve"> </w:t>
      </w:r>
      <w:r>
        <w:rPr>
          <w:color w:val="000000" w:themeColor="text1"/>
        </w:rPr>
        <w:t>se puede estimar una fecha de finalización del proyecto</w:t>
      </w:r>
      <w:r w:rsidR="000A12ED">
        <w:rPr>
          <w:color w:val="000000" w:themeColor="text1"/>
        </w:rPr>
        <w:t xml:space="preserve">: </w:t>
      </w:r>
      <w:r>
        <w:rPr>
          <w:color w:val="000000" w:themeColor="text1"/>
        </w:rPr>
        <w:t>la Estimación Independiente a la Completitud basada en</w:t>
      </w:r>
      <w:r w:rsidR="00667E3A">
        <w:rPr>
          <w:color w:val="000000" w:themeColor="text1"/>
        </w:rPr>
        <w:t xml:space="preserve"> el</w:t>
      </w:r>
      <w:r w:rsidR="00F67831">
        <w:rPr>
          <w:color w:val="000000" w:themeColor="text1"/>
        </w:rPr>
        <w:t xml:space="preserve"> Tiempo. Est</w:t>
      </w:r>
      <w:r w:rsidR="00CF3560">
        <w:rPr>
          <w:color w:val="000000" w:themeColor="text1"/>
        </w:rPr>
        <w:t>a es una importante estimación de la Programación Ganada y es</w:t>
      </w:r>
      <w:r>
        <w:rPr>
          <w:color w:val="000000" w:themeColor="text1"/>
        </w:rPr>
        <w:t xml:space="preserve"> conocida como IEAC(t) por sus siglas del inglés de </w:t>
      </w:r>
      <w:proofErr w:type="spellStart"/>
      <w:r>
        <w:rPr>
          <w:color w:val="000000" w:themeColor="text1"/>
        </w:rPr>
        <w:t>Independent</w:t>
      </w:r>
      <w:proofErr w:type="spellEnd"/>
      <w:r>
        <w:rPr>
          <w:color w:val="000000" w:themeColor="text1"/>
        </w:rPr>
        <w:t xml:space="preserve"> </w:t>
      </w:r>
      <w:proofErr w:type="spellStart"/>
      <w:r>
        <w:rPr>
          <w:color w:val="000000" w:themeColor="text1"/>
        </w:rPr>
        <w:t>Estimate</w:t>
      </w:r>
      <w:proofErr w:type="spellEnd"/>
      <w:r>
        <w:rPr>
          <w:color w:val="000000" w:themeColor="text1"/>
        </w:rPr>
        <w:t xml:space="preserve"> at </w:t>
      </w:r>
      <w:proofErr w:type="spellStart"/>
      <w:r>
        <w:rPr>
          <w:color w:val="000000" w:themeColor="text1"/>
        </w:rPr>
        <w:t>Completi</w:t>
      </w:r>
      <w:r w:rsidR="00BB05B7">
        <w:rPr>
          <w:color w:val="000000" w:themeColor="text1"/>
        </w:rPr>
        <w:t>on</w:t>
      </w:r>
      <w:proofErr w:type="spellEnd"/>
      <w:r w:rsidR="00BB05B7">
        <w:rPr>
          <w:color w:val="000000" w:themeColor="text1"/>
        </w:rPr>
        <w:t xml:space="preserve"> </w:t>
      </w:r>
      <w:proofErr w:type="spellStart"/>
      <w:r w:rsidR="00BB05B7">
        <w:rPr>
          <w:color w:val="000000" w:themeColor="text1"/>
        </w:rPr>
        <w:t>for</w:t>
      </w:r>
      <w:proofErr w:type="spellEnd"/>
      <w:r w:rsidR="00BB05B7">
        <w:rPr>
          <w:color w:val="000000" w:themeColor="text1"/>
        </w:rPr>
        <w:t xml:space="preserve"> Time:</w:t>
      </w:r>
      <w:r>
        <w:rPr>
          <w:color w:val="000000" w:themeColor="text1"/>
        </w:rPr>
        <w:t xml:space="preserve"> </w:t>
      </w:r>
    </w:p>
    <w:p w14:paraId="7CA53C5A" w14:textId="56F018B8" w:rsidR="00BB05B7" w:rsidRDefault="00CC4BD2" w:rsidP="00CC4BD2">
      <w:pPr>
        <w:spacing w:line="480" w:lineRule="auto"/>
        <w:jc w:val="both"/>
        <w:rPr>
          <w:color w:val="000000" w:themeColor="text1"/>
        </w:rPr>
      </w:pPr>
      <w:r w:rsidRPr="00786AE4">
        <w:rPr>
          <w:b/>
          <w:color w:val="000000" w:themeColor="text1"/>
          <w:sz w:val="24"/>
          <w:szCs w:val="24"/>
        </w:rPr>
        <w:t>EAC(t) = PD</w:t>
      </w:r>
      <w:r>
        <w:rPr>
          <w:b/>
          <w:color w:val="000000" w:themeColor="text1"/>
          <w:sz w:val="24"/>
          <w:szCs w:val="24"/>
        </w:rPr>
        <w:t xml:space="preserve"> </w:t>
      </w:r>
      <w:r w:rsidRPr="00786AE4">
        <w:rPr>
          <w:b/>
          <w:color w:val="000000" w:themeColor="text1"/>
          <w:sz w:val="24"/>
          <w:szCs w:val="24"/>
        </w:rPr>
        <w:t>/</w:t>
      </w:r>
      <w:r>
        <w:rPr>
          <w:b/>
          <w:color w:val="000000" w:themeColor="text1"/>
          <w:sz w:val="24"/>
          <w:szCs w:val="24"/>
        </w:rPr>
        <w:t xml:space="preserve"> </w:t>
      </w:r>
      <w:r w:rsidRPr="00786AE4">
        <w:rPr>
          <w:b/>
          <w:color w:val="000000" w:themeColor="text1"/>
          <w:sz w:val="24"/>
          <w:szCs w:val="24"/>
        </w:rPr>
        <w:t>SPI</w:t>
      </w:r>
      <w:r>
        <w:rPr>
          <w:b/>
          <w:color w:val="000000" w:themeColor="text1"/>
          <w:sz w:val="24"/>
          <w:szCs w:val="24"/>
        </w:rPr>
        <w:t>(t)</w:t>
      </w:r>
    </w:p>
    <w:p w14:paraId="4C39357F" w14:textId="63653C5B" w:rsidR="0073470C" w:rsidRDefault="00BB05B7" w:rsidP="00BB05B7">
      <w:pPr>
        <w:jc w:val="both"/>
        <w:rPr>
          <w:color w:val="000000" w:themeColor="text1"/>
        </w:rPr>
      </w:pPr>
      <w:r>
        <w:rPr>
          <w:color w:val="000000" w:themeColor="text1"/>
        </w:rPr>
        <w:lastRenderedPageBreak/>
        <w:t xml:space="preserve">Como se puede observar el calculo es análogo al de la EAC de EVM (p. 11).  </w:t>
      </w:r>
      <w:r w:rsidR="0073470C">
        <w:rPr>
          <w:color w:val="000000" w:themeColor="text1"/>
        </w:rPr>
        <w:t xml:space="preserve">Sin embargo hay una diferencia entre la IEAC(t) de ES y la EAC de EVM y es que con la IEAC(t) de la Programación Ganada sí se tiene en cuenta efectivamente el momento en el que se realiza la medición (Tiempo Actual, AT) por medio del SPI y el valor de ES. </w:t>
      </w:r>
    </w:p>
    <w:p w14:paraId="49C6285F" w14:textId="77777777" w:rsidR="0073470C" w:rsidRDefault="0073470C" w:rsidP="0073470C">
      <w:pPr>
        <w:jc w:val="both"/>
        <w:rPr>
          <w:color w:val="000000" w:themeColor="text1"/>
        </w:rPr>
      </w:pPr>
    </w:p>
    <w:p w14:paraId="4A0B6328" w14:textId="77777777" w:rsidR="00CC4BD2" w:rsidRDefault="0073470C" w:rsidP="00CC4BD2">
      <w:pPr>
        <w:widowControl w:val="0"/>
        <w:autoSpaceDE w:val="0"/>
        <w:autoSpaceDN w:val="0"/>
        <w:adjustRightInd w:val="0"/>
        <w:spacing w:after="240"/>
        <w:jc w:val="both"/>
        <w:rPr>
          <w:color w:val="000000" w:themeColor="text1"/>
        </w:rPr>
      </w:pPr>
      <w:r>
        <w:rPr>
          <w:color w:val="000000" w:themeColor="text1"/>
        </w:rPr>
        <w:t xml:space="preserve">Otra métrica fácilmente calculada con ES, </w:t>
      </w:r>
      <w:r w:rsidR="004A28D4">
        <w:rPr>
          <w:color w:val="000000" w:themeColor="text1"/>
        </w:rPr>
        <w:t>como señala</w:t>
      </w:r>
      <w:r>
        <w:rPr>
          <w:color w:val="000000" w:themeColor="text1"/>
        </w:rPr>
        <w:t xml:space="preserve"> </w:t>
      </w:r>
      <w:proofErr w:type="spellStart"/>
      <w:r>
        <w:rPr>
          <w:color w:val="000000" w:themeColor="text1"/>
        </w:rPr>
        <w:t>Mowery</w:t>
      </w:r>
      <w:proofErr w:type="spellEnd"/>
      <w:r>
        <w:rPr>
          <w:color w:val="000000" w:themeColor="text1"/>
        </w:rPr>
        <w:t xml:space="preserve"> (2012), es el Índice de Desempeño del Cronograma a la Completitud, también conocido como TSPI por sus siglas del inglés de To Complete </w:t>
      </w:r>
      <w:r w:rsidR="006F7CD5">
        <w:rPr>
          <w:color w:val="000000" w:themeColor="text1"/>
        </w:rPr>
        <w:t xml:space="preserve">Schedule Performance </w:t>
      </w:r>
      <w:proofErr w:type="spellStart"/>
      <w:r w:rsidR="006F7CD5">
        <w:rPr>
          <w:color w:val="000000" w:themeColor="text1"/>
        </w:rPr>
        <w:t>Index</w:t>
      </w:r>
      <w:proofErr w:type="spellEnd"/>
      <w:r w:rsidR="006F7CD5">
        <w:rPr>
          <w:color w:val="000000" w:themeColor="text1"/>
        </w:rPr>
        <w:t xml:space="preserve">. El </w:t>
      </w:r>
      <w:r>
        <w:rPr>
          <w:color w:val="000000" w:themeColor="text1"/>
        </w:rPr>
        <w:t>T</w:t>
      </w:r>
      <w:r w:rsidR="006F7CD5">
        <w:rPr>
          <w:color w:val="000000" w:themeColor="text1"/>
        </w:rPr>
        <w:t>S</w:t>
      </w:r>
      <w:r>
        <w:rPr>
          <w:color w:val="000000" w:themeColor="text1"/>
        </w:rPr>
        <w:t xml:space="preserve">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Pr>
          <w:color w:val="000000" w:themeColor="text1"/>
        </w:rPr>
        <w:t>Mowery</w:t>
      </w:r>
      <w:proofErr w:type="spellEnd"/>
      <w:r>
        <w:rPr>
          <w:color w:val="000000" w:themeColor="text1"/>
        </w:rPr>
        <w:t xml:space="preserve"> (2012) menciona que la ecuación para determinar el valor de TSPI de ES es la siguiente: </w:t>
      </w:r>
    </w:p>
    <w:p w14:paraId="5207992E" w14:textId="731E0F49" w:rsidR="0073470C" w:rsidRDefault="00CC4BD2" w:rsidP="00CC4BD2">
      <w:pPr>
        <w:jc w:val="both"/>
        <w:rPr>
          <w:b/>
          <w:color w:val="000000" w:themeColor="text1"/>
          <w:sz w:val="24"/>
          <w:szCs w:val="24"/>
        </w:rPr>
      </w:pPr>
      <w:r w:rsidRPr="00CC4BD2">
        <w:rPr>
          <w:b/>
          <w:color w:val="000000" w:themeColor="text1"/>
          <w:sz w:val="24"/>
          <w:szCs w:val="24"/>
        </w:rPr>
        <w:t>TSPI = (PD - ES) / (PD - AT)</w:t>
      </w:r>
    </w:p>
    <w:p w14:paraId="26AEEE4E" w14:textId="77777777" w:rsidR="00CC4BD2" w:rsidRDefault="00CC4BD2" w:rsidP="00CC4BD2">
      <w:pPr>
        <w:jc w:val="both"/>
        <w:rPr>
          <w:color w:val="000000" w:themeColor="text1"/>
        </w:rPr>
      </w:pPr>
    </w:p>
    <w:p w14:paraId="0BE3C916" w14:textId="77777777" w:rsidR="0073470C" w:rsidRDefault="0073470C" w:rsidP="0073470C">
      <w:pPr>
        <w:jc w:val="both"/>
        <w:rPr>
          <w:color w:val="000000" w:themeColor="text1"/>
        </w:rPr>
      </w:pPr>
      <w:r>
        <w:rPr>
          <w:color w:val="000000" w:themeColor="text1"/>
        </w:rPr>
        <w:t>Existe una forma alternativa de esta ecuación (p. 12). La forma alternativa es basada en la duración estimada del proyecto:</w:t>
      </w:r>
    </w:p>
    <w:p w14:paraId="213C4290" w14:textId="77777777" w:rsidR="00CC4BD2" w:rsidRDefault="00CC4BD2" w:rsidP="0073470C">
      <w:pPr>
        <w:jc w:val="both"/>
        <w:rPr>
          <w:color w:val="000000" w:themeColor="text1"/>
        </w:rPr>
      </w:pPr>
    </w:p>
    <w:p w14:paraId="3CA6055E" w14:textId="77777777" w:rsidR="0073470C" w:rsidRPr="00CC4BD2" w:rsidRDefault="0073470C" w:rsidP="0073470C">
      <w:pPr>
        <w:jc w:val="both"/>
        <w:rPr>
          <w:b/>
          <w:color w:val="000000" w:themeColor="text1"/>
          <w:sz w:val="24"/>
          <w:szCs w:val="24"/>
        </w:rPr>
      </w:pPr>
      <w:r w:rsidRPr="00CC4BD2">
        <w:rPr>
          <w:b/>
          <w:color w:val="000000" w:themeColor="text1"/>
          <w:sz w:val="24"/>
          <w:szCs w:val="24"/>
        </w:rPr>
        <w:t>TSPI(</w:t>
      </w:r>
      <w:proofErr w:type="spellStart"/>
      <w:r w:rsidRPr="00CC4BD2">
        <w:rPr>
          <w:b/>
          <w:color w:val="000000" w:themeColor="text1"/>
          <w:sz w:val="24"/>
          <w:szCs w:val="24"/>
        </w:rPr>
        <w:t>ed</w:t>
      </w:r>
      <w:proofErr w:type="spellEnd"/>
      <w:r w:rsidRPr="00CC4BD2">
        <w:rPr>
          <w:b/>
          <w:color w:val="000000" w:themeColor="text1"/>
          <w:sz w:val="24"/>
          <w:szCs w:val="24"/>
        </w:rPr>
        <w:t>) = (PD - ES) / (ED - AT)</w:t>
      </w:r>
    </w:p>
    <w:p w14:paraId="1FD259D8" w14:textId="77777777" w:rsidR="00CC4BD2" w:rsidRDefault="00CC4BD2" w:rsidP="0073470C">
      <w:pPr>
        <w:jc w:val="both"/>
        <w:rPr>
          <w:color w:val="000000" w:themeColor="text1"/>
        </w:rPr>
      </w:pPr>
    </w:p>
    <w:p w14:paraId="5E4F9DC7" w14:textId="46B71177" w:rsidR="0073470C" w:rsidRDefault="0073470C" w:rsidP="0073470C">
      <w:pPr>
        <w:jc w:val="both"/>
        <w:rPr>
          <w:color w:val="000000" w:themeColor="text1"/>
        </w:rPr>
      </w:pPr>
      <w:r>
        <w:rPr>
          <w:color w:val="000000" w:themeColor="text1"/>
        </w:rPr>
        <w:t xml:space="preserve">Para explicar brevemente esta ecuación es importante notar, como lo señala </w:t>
      </w:r>
      <w:proofErr w:type="spellStart"/>
      <w:r>
        <w:rPr>
          <w:color w:val="000000" w:themeColor="text1"/>
        </w:rPr>
        <w:t>Mowery</w:t>
      </w:r>
      <w:proofErr w:type="spellEnd"/>
      <w:r>
        <w:rPr>
          <w:color w:val="000000" w:themeColor="text1"/>
        </w:rPr>
        <w:t xml:space="preserve"> (2012), que ED de sus siglas del inglés de </w:t>
      </w:r>
      <w:proofErr w:type="spellStart"/>
      <w:r>
        <w:rPr>
          <w:color w:val="000000" w:themeColor="text1"/>
        </w:rPr>
        <w:t>Estimated</w:t>
      </w:r>
      <w:proofErr w:type="spellEnd"/>
      <w:r>
        <w:rPr>
          <w:color w:val="000000" w:themeColor="text1"/>
        </w:rPr>
        <w:t xml:space="preserve"> </w:t>
      </w:r>
      <w:proofErr w:type="spellStart"/>
      <w:r>
        <w:rPr>
          <w:color w:val="000000" w:themeColor="text1"/>
        </w:rPr>
        <w:t>Duration</w:t>
      </w:r>
      <w:proofErr w:type="spellEnd"/>
      <w:r>
        <w:rPr>
          <w:color w:val="000000" w:themeColor="text1"/>
        </w:rPr>
        <w:t>,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2F64D461" w14:textId="77777777" w:rsidR="0073470C" w:rsidRDefault="0073470C" w:rsidP="0073470C">
      <w:pPr>
        <w:jc w:val="both"/>
        <w:rPr>
          <w:color w:val="000000" w:themeColor="text1"/>
        </w:rPr>
      </w:pPr>
    </w:p>
    <w:p w14:paraId="0B304BF8" w14:textId="77777777" w:rsidR="00BF27AB" w:rsidRPr="00632F71" w:rsidRDefault="00BF27AB" w:rsidP="00BF27AB">
      <w:pPr>
        <w:jc w:val="both"/>
        <w:rPr>
          <w:color w:val="000000" w:themeColor="text1"/>
        </w:rPr>
      </w:pPr>
      <w:commentRangeStart w:id="95"/>
      <w:r>
        <w:rPr>
          <w:color w:val="000000" w:themeColor="text1"/>
        </w:rPr>
        <w:t>….</w:t>
      </w:r>
      <w:commentRangeEnd w:id="95"/>
      <w:r w:rsidRPr="00632F71">
        <w:rPr>
          <w:color w:val="000000" w:themeColor="text1"/>
        </w:rPr>
        <w:commentReference w:id="95"/>
      </w:r>
    </w:p>
    <w:p w14:paraId="4A345518" w14:textId="77777777" w:rsidR="0073470C" w:rsidRDefault="0073470C" w:rsidP="0073470C">
      <w:pPr>
        <w:jc w:val="both"/>
        <w:rPr>
          <w:color w:val="000000" w:themeColor="text1"/>
        </w:rPr>
      </w:pPr>
    </w:p>
    <w:p w14:paraId="7825CB5B" w14:textId="77777777" w:rsidR="00BF27AB" w:rsidRDefault="00BF27AB" w:rsidP="0073470C">
      <w:pPr>
        <w:jc w:val="both"/>
        <w:rPr>
          <w:color w:val="000000" w:themeColor="text1"/>
        </w:rPr>
      </w:pPr>
    </w:p>
    <w:p w14:paraId="2D8B5F5E" w14:textId="77777777" w:rsidR="00564A87" w:rsidRDefault="00564A87" w:rsidP="00F669DE">
      <w:pPr>
        <w:jc w:val="both"/>
        <w:rPr>
          <w:color w:val="000000" w:themeColor="text1"/>
        </w:rPr>
      </w:pPr>
    </w:p>
    <w:p w14:paraId="56D66473" w14:textId="77777777" w:rsidR="00564A87" w:rsidRDefault="00564A87" w:rsidP="00F669DE">
      <w:pPr>
        <w:jc w:val="both"/>
        <w:rPr>
          <w:color w:val="000000" w:themeColor="text1"/>
        </w:rPr>
      </w:pPr>
      <w:bookmarkStart w:id="96" w:name="_GoBack"/>
      <w:bookmarkEnd w:id="96"/>
    </w:p>
    <w:p w14:paraId="79D87EAB" w14:textId="77777777" w:rsidR="00564A87" w:rsidRDefault="00564A87" w:rsidP="00F669DE">
      <w:pPr>
        <w:jc w:val="both"/>
        <w:rPr>
          <w:color w:val="000000" w:themeColor="text1"/>
        </w:rPr>
      </w:pPr>
    </w:p>
    <w:p w14:paraId="01805FBC" w14:textId="77777777" w:rsidR="00564A87" w:rsidRDefault="00564A87" w:rsidP="00F669DE">
      <w:pPr>
        <w:jc w:val="both"/>
        <w:rPr>
          <w:color w:val="000000" w:themeColor="text1"/>
        </w:rPr>
      </w:pPr>
    </w:p>
    <w:p w14:paraId="740438B6" w14:textId="77777777" w:rsidR="00A10A02" w:rsidRDefault="00A10A02" w:rsidP="00F669DE">
      <w:pPr>
        <w:jc w:val="both"/>
        <w:rPr>
          <w:color w:val="000000" w:themeColor="text1"/>
        </w:rPr>
      </w:pPr>
    </w:p>
    <w:p w14:paraId="47D65B46" w14:textId="77777777" w:rsidR="00274E2C" w:rsidRDefault="00274E2C" w:rsidP="00F669DE">
      <w:pPr>
        <w:jc w:val="both"/>
        <w:rPr>
          <w:color w:val="000000" w:themeColor="text1"/>
        </w:rPr>
      </w:pPr>
    </w:p>
    <w:p w14:paraId="75C4A493" w14:textId="77777777" w:rsidR="00274E2C" w:rsidRDefault="00274E2C" w:rsidP="00F669DE">
      <w:pPr>
        <w:jc w:val="both"/>
        <w:rPr>
          <w:color w:val="000000" w:themeColor="text1"/>
        </w:rPr>
      </w:pPr>
    </w:p>
    <w:p w14:paraId="3FFC140C" w14:textId="03BED304" w:rsidR="00274E2C" w:rsidRDefault="00274E2C" w:rsidP="00F669DE">
      <w:pPr>
        <w:jc w:val="both"/>
        <w:rPr>
          <w:color w:val="000000" w:themeColor="text1"/>
        </w:rPr>
      </w:pPr>
    </w:p>
    <w:p w14:paraId="73C66E94" w14:textId="77777777" w:rsidR="00540420" w:rsidRDefault="00540420" w:rsidP="00F669DE">
      <w:pPr>
        <w:jc w:val="both"/>
        <w:rPr>
          <w:color w:val="000000" w:themeColor="text1"/>
        </w:rPr>
      </w:pPr>
    </w:p>
    <w:p w14:paraId="32EF0CC8" w14:textId="77777777" w:rsidR="00A02F62" w:rsidRDefault="00A02F62" w:rsidP="00F669DE">
      <w:pPr>
        <w:spacing w:line="240" w:lineRule="auto"/>
        <w:jc w:val="both"/>
        <w:rPr>
          <w:color w:val="000000" w:themeColor="text1"/>
        </w:rPr>
      </w:pPr>
    </w:p>
    <w:p w14:paraId="31E6CAAD" w14:textId="77777777" w:rsidR="00A02F62" w:rsidRDefault="00A02F62" w:rsidP="00F669DE">
      <w:pPr>
        <w:jc w:val="both"/>
        <w:rPr>
          <w:color w:val="000000" w:themeColor="text1"/>
        </w:rPr>
      </w:pPr>
    </w:p>
    <w:p w14:paraId="20959475" w14:textId="414C946C" w:rsidR="009548FC" w:rsidRDefault="009B4FB5" w:rsidP="00F669DE">
      <w:pPr>
        <w:jc w:val="both"/>
        <w:rPr>
          <w:color w:val="000000" w:themeColor="text1"/>
        </w:rPr>
      </w:pPr>
      <w:r>
        <w:rPr>
          <w:color w:val="000000" w:themeColor="text1"/>
        </w:rPr>
        <w:t xml:space="preserve"> </w:t>
      </w:r>
    </w:p>
    <w:p w14:paraId="695CCE7A" w14:textId="77777777" w:rsidR="00C4133B" w:rsidRDefault="00C4133B" w:rsidP="00F669DE">
      <w:pPr>
        <w:jc w:val="both"/>
        <w:rPr>
          <w:rStyle w:val="CommentReference"/>
        </w:rPr>
      </w:pPr>
    </w:p>
    <w:p w14:paraId="5564E2A3" w14:textId="77777777" w:rsidR="008B5440" w:rsidRDefault="008B5440" w:rsidP="00F669DE">
      <w:pPr>
        <w:jc w:val="both"/>
        <w:rPr>
          <w:color w:val="000000" w:themeColor="text1"/>
        </w:rPr>
      </w:pPr>
    </w:p>
    <w:p w14:paraId="4288BD0B" w14:textId="77777777" w:rsidR="00EA19DB" w:rsidRDefault="00EA19DB" w:rsidP="00F669DE">
      <w:pPr>
        <w:jc w:val="both"/>
        <w:rPr>
          <w:color w:val="000000" w:themeColor="text1"/>
        </w:rPr>
      </w:pPr>
    </w:p>
    <w:p w14:paraId="12C927F0" w14:textId="77777777" w:rsidR="00EA19DB" w:rsidRDefault="00EA19DB" w:rsidP="00F669DE">
      <w:pPr>
        <w:jc w:val="both"/>
        <w:rPr>
          <w:color w:val="000000" w:themeColor="text1"/>
        </w:rPr>
      </w:pPr>
    </w:p>
    <w:p w14:paraId="286A15E8" w14:textId="77777777" w:rsidR="00C4133B" w:rsidRDefault="00C4133B" w:rsidP="00F669DE">
      <w:pPr>
        <w:widowControl w:val="0"/>
        <w:autoSpaceDE w:val="0"/>
        <w:autoSpaceDN w:val="0"/>
        <w:adjustRightInd w:val="0"/>
        <w:spacing w:after="240" w:line="360" w:lineRule="atLeast"/>
        <w:jc w:val="both"/>
        <w:rPr>
          <w:color w:val="000000" w:themeColor="text1"/>
        </w:rPr>
      </w:pPr>
    </w:p>
    <w:p w14:paraId="08D73B3A" w14:textId="77777777" w:rsidR="00C4133B" w:rsidRDefault="00C4133B" w:rsidP="00F669DE">
      <w:pPr>
        <w:widowControl w:val="0"/>
        <w:autoSpaceDE w:val="0"/>
        <w:autoSpaceDN w:val="0"/>
        <w:adjustRightInd w:val="0"/>
        <w:spacing w:after="240" w:line="360" w:lineRule="atLeast"/>
        <w:jc w:val="both"/>
        <w:rPr>
          <w:color w:val="000000" w:themeColor="text1"/>
        </w:rPr>
      </w:pPr>
    </w:p>
    <w:p w14:paraId="4407E0A9" w14:textId="77777777" w:rsidR="00C4133B" w:rsidRDefault="00C4133B" w:rsidP="00F669DE">
      <w:pPr>
        <w:widowControl w:val="0"/>
        <w:autoSpaceDE w:val="0"/>
        <w:autoSpaceDN w:val="0"/>
        <w:adjustRightInd w:val="0"/>
        <w:spacing w:after="240" w:line="360" w:lineRule="atLeast"/>
        <w:jc w:val="both"/>
        <w:rPr>
          <w:color w:val="000000" w:themeColor="text1"/>
        </w:rPr>
      </w:pPr>
    </w:p>
    <w:p w14:paraId="7D427CE5" w14:textId="77777777" w:rsidR="00C4133B" w:rsidRDefault="00C4133B" w:rsidP="00F669DE">
      <w:pPr>
        <w:widowControl w:val="0"/>
        <w:autoSpaceDE w:val="0"/>
        <w:autoSpaceDN w:val="0"/>
        <w:adjustRightInd w:val="0"/>
        <w:spacing w:after="240" w:line="360" w:lineRule="atLeast"/>
        <w:jc w:val="both"/>
        <w:rPr>
          <w:color w:val="000000" w:themeColor="text1"/>
        </w:rPr>
      </w:pPr>
    </w:p>
    <w:p w14:paraId="388E329C" w14:textId="77777777" w:rsidR="0039439A" w:rsidRDefault="0039439A" w:rsidP="002B5E3C">
      <w:pPr>
        <w:jc w:val="both"/>
        <w:rPr>
          <w:color w:val="000000" w:themeColor="text1"/>
        </w:rPr>
      </w:pPr>
    </w:p>
    <w:p w14:paraId="2F33214A" w14:textId="77777777" w:rsidR="0039439A" w:rsidRDefault="0039439A" w:rsidP="002B5E3C">
      <w:pPr>
        <w:jc w:val="both"/>
        <w:rPr>
          <w:color w:val="505153"/>
          <w:sz w:val="24"/>
          <w:szCs w:val="24"/>
          <w:lang w:val="en-US"/>
        </w:rPr>
      </w:pPr>
    </w:p>
    <w:p w14:paraId="5790F271" w14:textId="77777777" w:rsidR="0039439A" w:rsidRDefault="0039439A" w:rsidP="002B5E3C">
      <w:pPr>
        <w:jc w:val="both"/>
        <w:rPr>
          <w:color w:val="505153"/>
          <w:sz w:val="24"/>
          <w:szCs w:val="24"/>
          <w:lang w:val="en-US"/>
        </w:rPr>
      </w:pPr>
    </w:p>
    <w:p w14:paraId="6EB1BBBB" w14:textId="77777777" w:rsidR="0039439A" w:rsidRDefault="0039439A" w:rsidP="002B5E3C">
      <w:pPr>
        <w:jc w:val="both"/>
        <w:rPr>
          <w:color w:val="505153"/>
          <w:sz w:val="24"/>
          <w:szCs w:val="24"/>
          <w:lang w:val="en-US"/>
        </w:rPr>
      </w:pPr>
    </w:p>
    <w:p w14:paraId="337BD73E" w14:textId="77777777" w:rsidR="0039439A" w:rsidRDefault="0039439A" w:rsidP="002B5E3C">
      <w:pPr>
        <w:jc w:val="both"/>
        <w:rPr>
          <w:color w:val="505153"/>
          <w:sz w:val="24"/>
          <w:szCs w:val="24"/>
          <w:lang w:val="en-US"/>
        </w:rPr>
      </w:pPr>
    </w:p>
    <w:p w14:paraId="72DCF89C" w14:textId="77777777" w:rsidR="002D7B8F" w:rsidRDefault="002D7B8F" w:rsidP="002354C8">
      <w:pPr>
        <w:rPr>
          <w:color w:val="505153"/>
          <w:sz w:val="24"/>
          <w:szCs w:val="24"/>
          <w:lang w:val="en-US"/>
        </w:rPr>
      </w:pPr>
    </w:p>
    <w:p w14:paraId="35AC989C" w14:textId="77777777" w:rsidR="002D7B8F" w:rsidRDefault="002D7B8F" w:rsidP="002354C8">
      <w:pPr>
        <w:rPr>
          <w:b/>
          <w:color w:val="000000" w:themeColor="text1"/>
          <w:sz w:val="28"/>
          <w:szCs w:val="28"/>
        </w:rPr>
      </w:pPr>
    </w:p>
    <w:p w14:paraId="1FE2EBCD" w14:textId="77777777" w:rsidR="00945EBB" w:rsidRDefault="00945EBB" w:rsidP="002354C8">
      <w:pPr>
        <w:rPr>
          <w:b/>
          <w:color w:val="000000" w:themeColor="text1"/>
          <w:sz w:val="28"/>
          <w:szCs w:val="28"/>
        </w:rPr>
      </w:pPr>
    </w:p>
    <w:p w14:paraId="5F7CDDE7" w14:textId="77777777" w:rsidR="00945EBB" w:rsidRDefault="00945EBB" w:rsidP="002354C8">
      <w:pPr>
        <w:rPr>
          <w:b/>
          <w:color w:val="000000" w:themeColor="text1"/>
          <w:sz w:val="28"/>
          <w:szCs w:val="28"/>
        </w:rPr>
      </w:pPr>
    </w:p>
    <w:p w14:paraId="5459DD3B" w14:textId="77777777" w:rsidR="00945EBB" w:rsidRDefault="00945EBB" w:rsidP="002354C8">
      <w:pPr>
        <w:rPr>
          <w:b/>
          <w:color w:val="000000" w:themeColor="text1"/>
          <w:sz w:val="28"/>
          <w:szCs w:val="28"/>
        </w:rPr>
      </w:pPr>
    </w:p>
    <w:p w14:paraId="1688F302" w14:textId="77777777" w:rsidR="00945EBB" w:rsidRDefault="00945EBB" w:rsidP="002354C8">
      <w:pPr>
        <w:rPr>
          <w:b/>
          <w:color w:val="000000" w:themeColor="text1"/>
          <w:sz w:val="28"/>
          <w:szCs w:val="28"/>
        </w:rPr>
      </w:pPr>
    </w:p>
    <w:p w14:paraId="1EDF4DA6" w14:textId="77777777" w:rsidR="00945EBB" w:rsidRDefault="00945EBB" w:rsidP="002354C8">
      <w:pPr>
        <w:rPr>
          <w:b/>
          <w:color w:val="000000" w:themeColor="text1"/>
          <w:sz w:val="28"/>
          <w:szCs w:val="28"/>
        </w:rPr>
      </w:pPr>
    </w:p>
    <w:p w14:paraId="77B29C70" w14:textId="77777777" w:rsidR="00945EBB" w:rsidRDefault="00945EBB" w:rsidP="002354C8">
      <w:pPr>
        <w:rPr>
          <w:b/>
          <w:color w:val="000000" w:themeColor="text1"/>
          <w:sz w:val="28"/>
          <w:szCs w:val="28"/>
        </w:rPr>
      </w:pPr>
    </w:p>
    <w:p w14:paraId="1A286B4D" w14:textId="77777777" w:rsidR="00945EBB" w:rsidRDefault="00945EBB" w:rsidP="002354C8">
      <w:pPr>
        <w:rPr>
          <w:b/>
          <w:color w:val="000000" w:themeColor="text1"/>
          <w:sz w:val="28"/>
          <w:szCs w:val="28"/>
        </w:rPr>
      </w:pPr>
    </w:p>
    <w:p w14:paraId="40971BC5" w14:textId="04AA5CDB" w:rsidR="004E4903" w:rsidRDefault="004E4903" w:rsidP="002354C8">
      <w:pPr>
        <w:rPr>
          <w:b/>
          <w:color w:val="000000" w:themeColor="text1"/>
          <w:sz w:val="28"/>
          <w:szCs w:val="28"/>
          <w:lang w:eastAsia="en-US"/>
        </w:rPr>
      </w:pPr>
      <w:r>
        <w:rPr>
          <w:b/>
          <w:color w:val="000000" w:themeColor="text1"/>
          <w:sz w:val="28"/>
          <w:szCs w:val="28"/>
        </w:rPr>
        <w:br w:type="page"/>
      </w:r>
    </w:p>
    <w:p w14:paraId="72E43C25" w14:textId="3BA4E94E"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7" w:name="_Toc478210524"/>
      <w:r w:rsidRPr="00536125">
        <w:rPr>
          <w:rFonts w:eastAsia="Times New Roman"/>
          <w:b/>
          <w:bCs/>
          <w:lang w:val="es-ES_tradnl"/>
        </w:rPr>
        <w:lastRenderedPageBreak/>
        <w:t>Recopilación de datos para EVM</w:t>
      </w:r>
      <w:bookmarkEnd w:id="97"/>
    </w:p>
    <w:p w14:paraId="64D3D8A3" w14:textId="22F157E0" w:rsidR="00982698" w:rsidRPr="00536125" w:rsidRDefault="00982698" w:rsidP="00982698">
      <w:pPr>
        <w:pStyle w:val="Heading2"/>
        <w:jc w:val="center"/>
        <w:rPr>
          <w:rFonts w:eastAsia="Times New Roman"/>
          <w:lang w:val="es-ES_tradnl"/>
        </w:rPr>
      </w:pPr>
      <w:bookmarkStart w:id="98" w:name="_Toc478210525"/>
      <w:r w:rsidRPr="00536125">
        <w:rPr>
          <w:rFonts w:eastAsia="Times New Roman"/>
          <w:b/>
          <w:bCs/>
          <w:lang w:val="es-ES_tradnl"/>
        </w:rPr>
        <w:t xml:space="preserve">Gestión de </w:t>
      </w:r>
      <w:r w:rsidR="003B39C9">
        <w:rPr>
          <w:rFonts w:eastAsia="Times New Roman"/>
          <w:b/>
          <w:bCs/>
          <w:lang w:val="es-ES_tradnl"/>
        </w:rPr>
        <w:t>actividades</w:t>
      </w:r>
      <w:bookmarkEnd w:id="98"/>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9"/>
      <w:r w:rsidR="00861D32" w:rsidRPr="00536125">
        <w:rPr>
          <w:rFonts w:ascii="Arial" w:hAnsi="Arial" w:cs="Arial"/>
          <w:color w:val="000000"/>
          <w:lang w:val="es-ES_tradnl"/>
        </w:rPr>
        <w:t xml:space="preserve">eliminar </w:t>
      </w:r>
      <w:commentRangeEnd w:id="99"/>
      <w:r w:rsidR="003654AC">
        <w:rPr>
          <w:rStyle w:val="CommentReference"/>
          <w:rFonts w:ascii="Arial" w:hAnsi="Arial" w:cs="Arial"/>
          <w:color w:val="000000"/>
          <w:lang w:val="es-ES_tradnl" w:eastAsia="es-ES"/>
        </w:rPr>
        <w:commentReference w:id="99"/>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0" w:name="_Toc478210526"/>
      <w:r w:rsidRPr="00536125">
        <w:rPr>
          <w:rFonts w:eastAsia="Times New Roman"/>
          <w:b/>
          <w:bCs/>
          <w:lang w:val="es-ES_tradnl"/>
        </w:rPr>
        <w:t>Valor Planificado:</w:t>
      </w:r>
      <w:bookmarkEnd w:id="100"/>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1" w:name="_Toc478210527"/>
      <w:r w:rsidRPr="00536125">
        <w:rPr>
          <w:rFonts w:eastAsia="Times New Roman"/>
          <w:b/>
          <w:bCs/>
          <w:lang w:val="es-ES_tradnl"/>
        </w:rPr>
        <w:t>Registros y Costo Real:</w:t>
      </w:r>
      <w:bookmarkEnd w:id="10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2" w:name="_Toc478210528"/>
      <w:r w:rsidRPr="00536125">
        <w:rPr>
          <w:rFonts w:eastAsia="Times New Roman"/>
          <w:b/>
          <w:bCs/>
          <w:lang w:val="es-ES_tradnl"/>
        </w:rPr>
        <w:t>Valor Ganado:</w:t>
      </w:r>
      <w:bookmarkEnd w:id="10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3" w:name="_Toc478210529"/>
      <w:r>
        <w:rPr>
          <w:rFonts w:eastAsia="Times New Roman"/>
          <w:b/>
          <w:bCs/>
          <w:lang w:val="es-ES_tradnl"/>
        </w:rPr>
        <w:t>P</w:t>
      </w:r>
      <w:r w:rsidR="007746CD" w:rsidRPr="00536125">
        <w:rPr>
          <w:rFonts w:eastAsia="Times New Roman"/>
          <w:b/>
          <w:bCs/>
          <w:lang w:val="es-ES_tradnl"/>
        </w:rPr>
        <w:t>rocesamiento y almacenamiento:</w:t>
      </w:r>
      <w:bookmarkEnd w:id="10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F816A2"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5C1EFE8E"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r w:rsidR="004C495D">
        <w:rPr>
          <w:rStyle w:val="selectable"/>
          <w:rFonts w:eastAsia="Times New Roman"/>
          <w:color w:val="000000" w:themeColor="text1"/>
        </w:rPr>
        <w:t>Obtenido en</w:t>
      </w:r>
      <w:r w:rsidRPr="00A27E17">
        <w:rPr>
          <w:rStyle w:val="selectable"/>
          <w:rFonts w:eastAsia="Times New Roman"/>
          <w:color w:val="000000" w:themeColor="text1"/>
        </w:rPr>
        <w:t xml:space="preserve"> 27 </w:t>
      </w:r>
      <w:r w:rsidR="004C495D">
        <w:rPr>
          <w:rStyle w:val="selectable"/>
          <w:rFonts w:eastAsia="Times New Roman"/>
          <w:color w:val="000000" w:themeColor="text1"/>
        </w:rPr>
        <w:t xml:space="preserve">de Septiembre </w:t>
      </w:r>
      <w:r w:rsidRPr="00A27E17">
        <w:rPr>
          <w:rStyle w:val="selectable"/>
          <w:rFonts w:eastAsia="Times New Roman"/>
          <w:color w:val="000000" w:themeColor="text1"/>
        </w:rPr>
        <w:t xml:space="preserve">2016, </w:t>
      </w:r>
      <w:r w:rsidR="004C495D">
        <w:rPr>
          <w:rStyle w:val="selectable"/>
          <w:rFonts w:eastAsia="Times New Roman"/>
          <w:color w:val="000000" w:themeColor="text1"/>
        </w:rPr>
        <w:t>de</w:t>
      </w:r>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2C188732" w:rsidR="00A27E17" w:rsidRPr="002E2E34"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w:t>
      </w:r>
      <w:r w:rsidR="004C495D">
        <w:rPr>
          <w:rStyle w:val="selectable"/>
          <w:rFonts w:eastAsia="Times New Roman"/>
        </w:rPr>
        <w:t xml:space="preserve"> Obtenido en 28 de </w:t>
      </w:r>
      <w:proofErr w:type="spellStart"/>
      <w:r w:rsidR="004C495D">
        <w:rPr>
          <w:rStyle w:val="selectable"/>
          <w:rFonts w:eastAsia="Times New Roman"/>
        </w:rPr>
        <w:t>Semptiembre</w:t>
      </w:r>
      <w:proofErr w:type="spellEnd"/>
      <w:r w:rsidR="004C495D">
        <w:rPr>
          <w:rStyle w:val="selectable"/>
          <w:rFonts w:eastAsia="Times New Roman"/>
        </w:rPr>
        <w:t xml:space="preserve"> 2016, de</w:t>
      </w:r>
      <w:r w:rsidRPr="00A27E17">
        <w:rPr>
          <w:rStyle w:val="selectable"/>
          <w:rFonts w:eastAsia="Times New Roman"/>
        </w:rPr>
        <w:t xml:space="preserve"> </w:t>
      </w:r>
      <w:hyperlink r:id="rId39" w:history="1">
        <w:r w:rsidR="002E2E34" w:rsidRPr="001852D2">
          <w:rPr>
            <w:rStyle w:val="Hyperlink"/>
            <w:rFonts w:eastAsia="Times New Roman"/>
          </w:rPr>
          <w:t>http://dx.doi.org/10.1002/pmj.20272</w:t>
        </w:r>
      </w:hyperlink>
    </w:p>
    <w:p w14:paraId="01C7EE99" w14:textId="118F4046" w:rsidR="002E2E34" w:rsidRDefault="004C495D" w:rsidP="00A27E17">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sidR="00D16552">
        <w:rPr>
          <w:rFonts w:eastAsia="Times New Roman"/>
          <w:color w:val="000000" w:themeColor="text1"/>
        </w:rPr>
        <w:t xml:space="preserve">. </w:t>
      </w:r>
      <w:r>
        <w:rPr>
          <w:rFonts w:eastAsia="Times New Roman"/>
          <w:color w:val="000000" w:themeColor="text1"/>
        </w:rPr>
        <w:t>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F6BD3DF" w14:textId="099A130D" w:rsidR="004C495D" w:rsidRDefault="004C495D" w:rsidP="00A27E17">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sidR="00D16552">
        <w:rPr>
          <w:rFonts w:eastAsia="Times New Roman"/>
          <w:color w:val="000000" w:themeColor="text1"/>
        </w:rPr>
        <w:t xml:space="preserve"> </w:t>
      </w:r>
      <w:proofErr w:type="spellStart"/>
      <w:r w:rsidR="00D16552">
        <w:rPr>
          <w:rFonts w:eastAsia="Times New Roman"/>
          <w:color w:val="000000" w:themeColor="text1"/>
        </w:rPr>
        <w:t>an</w:t>
      </w:r>
      <w:proofErr w:type="spellEnd"/>
      <w:r w:rsidR="00D16552">
        <w:rPr>
          <w:rFonts w:eastAsia="Times New Roman"/>
          <w:color w:val="000000" w:themeColor="text1"/>
        </w:rPr>
        <w:t xml:space="preserve"> </w:t>
      </w:r>
      <w:proofErr w:type="spellStart"/>
      <w:r w:rsidR="00D16552">
        <w:rPr>
          <w:rFonts w:eastAsia="Times New Roman"/>
          <w:color w:val="000000" w:themeColor="text1"/>
        </w:rPr>
        <w:t>emerging</w:t>
      </w:r>
      <w:proofErr w:type="spellEnd"/>
      <w:r w:rsidR="00D16552">
        <w:rPr>
          <w:rFonts w:eastAsia="Times New Roman"/>
          <w:color w:val="000000" w:themeColor="text1"/>
        </w:rPr>
        <w:t xml:space="preserve"> </w:t>
      </w:r>
      <w:proofErr w:type="spellStart"/>
      <w:r w:rsidR="00D16552">
        <w:rPr>
          <w:rFonts w:eastAsia="Times New Roman"/>
          <w:color w:val="000000" w:themeColor="text1"/>
        </w:rPr>
        <w:t>enhancement</w:t>
      </w:r>
      <w:proofErr w:type="spellEnd"/>
      <w:r w:rsidR="00D16552">
        <w:rPr>
          <w:rFonts w:eastAsia="Times New Roman"/>
          <w:color w:val="000000" w:themeColor="text1"/>
        </w:rPr>
        <w:t xml:space="preserve"> to EVM. </w:t>
      </w:r>
      <w:r>
        <w:rPr>
          <w:rFonts w:eastAsia="Times New Roman"/>
          <w:color w:val="000000" w:themeColor="text1"/>
        </w:rPr>
        <w:t>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5BAC35DD" w14:textId="3B24FFD0" w:rsidR="004C495D" w:rsidRDefault="007909B1" w:rsidP="00A27E17">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sidR="00D16552">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7F7875E3" w14:textId="3F3E5A72" w:rsidR="007909B1" w:rsidRDefault="007909B1" w:rsidP="00A27E17">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sidR="00D16552">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1929137B" w14:textId="79BD06EB" w:rsidR="007909B1" w:rsidRDefault="001A43E9" w:rsidP="00A27E17">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sidR="00D16552">
        <w:rPr>
          <w:rFonts w:eastAsia="Times New Roman"/>
          <w:color w:val="000000" w:themeColor="text1"/>
        </w:rPr>
        <w:t>dictors</w:t>
      </w:r>
      <w:proofErr w:type="spellEnd"/>
      <w:r w:rsidR="00D16552">
        <w:rPr>
          <w:rFonts w:eastAsia="Times New Roman"/>
          <w:color w:val="000000" w:themeColor="text1"/>
        </w:rPr>
        <w:t xml:space="preserve"> </w:t>
      </w:r>
      <w:proofErr w:type="spellStart"/>
      <w:r w:rsidR="00D16552">
        <w:rPr>
          <w:rFonts w:eastAsia="Times New Roman"/>
          <w:color w:val="000000" w:themeColor="text1"/>
        </w:rPr>
        <w:t>on</w:t>
      </w:r>
      <w:proofErr w:type="spellEnd"/>
      <w:r w:rsidR="00D16552">
        <w:rPr>
          <w:rFonts w:eastAsia="Times New Roman"/>
          <w:color w:val="000000" w:themeColor="text1"/>
        </w:rPr>
        <w:t xml:space="preserve"> </w:t>
      </w:r>
      <w:proofErr w:type="spellStart"/>
      <w:r w:rsidR="00D16552">
        <w:rPr>
          <w:rFonts w:eastAsia="Times New Roman"/>
          <w:color w:val="000000" w:themeColor="text1"/>
        </w:rPr>
        <w:t>DoD</w:t>
      </w:r>
      <w:proofErr w:type="spellEnd"/>
      <w:r w:rsidR="00D16552">
        <w:rPr>
          <w:rFonts w:eastAsia="Times New Roman"/>
          <w:color w:val="000000" w:themeColor="text1"/>
        </w:rPr>
        <w:t xml:space="preserve"> ACAT I </w:t>
      </w:r>
      <w:proofErr w:type="spellStart"/>
      <w:r w:rsidR="00D16552">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DAE8B65" w14:textId="30723A93" w:rsidR="001A43E9" w:rsidRDefault="001A43E9" w:rsidP="00A27E17">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sidR="00D16552">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sidR="00D16552">
        <w:rPr>
          <w:rFonts w:eastAsia="Times New Roman"/>
          <w:color w:val="000000" w:themeColor="text1"/>
        </w:rPr>
        <w:t>ical</w:t>
      </w:r>
      <w:proofErr w:type="spellEnd"/>
      <w:r w:rsidR="00D16552">
        <w:rPr>
          <w:rFonts w:eastAsia="Times New Roman"/>
          <w:color w:val="000000" w:themeColor="text1"/>
        </w:rPr>
        <w:t xml:space="preserve"> </w:t>
      </w:r>
      <w:proofErr w:type="spellStart"/>
      <w:r w:rsidR="00D16552">
        <w:rPr>
          <w:rFonts w:eastAsia="Times New Roman"/>
          <w:color w:val="000000" w:themeColor="text1"/>
        </w:rPr>
        <w:t>Path</w:t>
      </w:r>
      <w:proofErr w:type="spellEnd"/>
      <w:r w:rsidR="00D16552">
        <w:rPr>
          <w:rFonts w:eastAsia="Times New Roman"/>
          <w:color w:val="000000" w:themeColor="text1"/>
        </w:rPr>
        <w:t xml:space="preserve"> </w:t>
      </w:r>
      <w:proofErr w:type="spellStart"/>
      <w:r w:rsidR="00D16552">
        <w:rPr>
          <w:rFonts w:eastAsia="Times New Roman"/>
          <w:color w:val="000000" w:themeColor="text1"/>
        </w:rPr>
        <w:t>Analysis</w:t>
      </w:r>
      <w:proofErr w:type="spellEnd"/>
      <w:r w:rsidR="00D16552">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3F198AD8" w14:textId="22A8C015" w:rsidR="001A43E9" w:rsidRDefault="00D16552" w:rsidP="00A27E17">
      <w:pPr>
        <w:pStyle w:val="ListParagraph"/>
        <w:numPr>
          <w:ilvl w:val="0"/>
          <w:numId w:val="2"/>
        </w:numPr>
        <w:ind w:hanging="360"/>
        <w:rPr>
          <w:rFonts w:eastAsia="Times New Roman"/>
          <w:color w:val="000000" w:themeColor="text1"/>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D15867" w:rsidRDefault="00DB4BFA" w:rsidP="00D15867">
      <w:pPr>
        <w:pStyle w:val="ListParagraph"/>
        <w:rPr>
          <w:rFonts w:eastAsia="Times New Roman"/>
          <w:color w:val="000000" w:themeColor="text1"/>
        </w:rPr>
      </w:pPr>
    </w:p>
    <w:sectPr w:rsidR="00DB4BFA" w:rsidRPr="00D15867"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0C5D14" w:rsidRDefault="000C5D14">
      <w:pPr>
        <w:pStyle w:val="CommentText"/>
      </w:pPr>
      <w:r>
        <w:rPr>
          <w:rStyle w:val="CommentReference"/>
        </w:rPr>
        <w:annotationRef/>
      </w:r>
      <w:r>
        <w:t xml:space="preserve">Necesito un </w:t>
      </w:r>
      <w:proofErr w:type="spellStart"/>
      <w:r>
        <w:t>sinonimo</w:t>
      </w:r>
      <w:proofErr w:type="spellEnd"/>
    </w:p>
  </w:comment>
  <w:comment w:id="91" w:author="Microsoft Office User" w:date="2017-03-25T13:34:00Z" w:initials="Office">
    <w:p w14:paraId="6DD22A57" w14:textId="1D2094D8" w:rsidR="000C5D14" w:rsidRDefault="000C5D14">
      <w:pPr>
        <w:pStyle w:val="CommentText"/>
      </w:pPr>
      <w:r>
        <w:rPr>
          <w:rStyle w:val="CommentReference"/>
        </w:rPr>
        <w:annotationRef/>
      </w:r>
      <w:r>
        <w:t>Agregar gráfico para mejor explicación de la proyección</w:t>
      </w:r>
    </w:p>
  </w:comment>
  <w:comment w:id="95" w:author="Microsoft Office User" w:date="2017-03-23T09:35:00Z" w:initials="Office">
    <w:p w14:paraId="56DF11B4" w14:textId="733CD261" w:rsidR="00BF27AB" w:rsidRDefault="00BF27AB" w:rsidP="00BF27AB">
      <w:pPr>
        <w:pStyle w:val="CommentText"/>
      </w:pPr>
      <w:r>
        <w:t xml:space="preserve">Se </w:t>
      </w:r>
      <w:r>
        <w:rPr>
          <w:rStyle w:val="CommentReference"/>
        </w:rPr>
        <w:annotationRef/>
      </w:r>
      <w:r>
        <w:rPr>
          <w:rStyle w:val="CommentReference"/>
        </w:rPr>
        <w:t>podría ejemplificar</w:t>
      </w:r>
      <w:r>
        <w:t xml:space="preserve"> todos estos</w:t>
      </w:r>
      <w:r>
        <w:t xml:space="preserve"> cálculos </w:t>
      </w:r>
    </w:p>
  </w:comment>
  <w:comment w:id="99" w:author="Microsoft Office User" w:date="2016-09-06T09:34:00Z" w:initials="MOU">
    <w:p w14:paraId="0B8343E1" w14:textId="7973838A" w:rsidR="000C5D14" w:rsidRDefault="000C5D14">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4" w:author="Microsoft Office User" w:date="2016-09-04T16:26:00Z" w:initials="Office">
    <w:p w14:paraId="1A6CB773" w14:textId="77777777" w:rsidR="000C5D14" w:rsidRDefault="000C5D14">
      <w:pPr>
        <w:pStyle w:val="CommentText"/>
      </w:pPr>
      <w:r>
        <w:rPr>
          <w:rStyle w:val="CommentReference"/>
        </w:rPr>
        <w:annotationRef/>
      </w:r>
      <w:r>
        <w:t xml:space="preserve">Esto debería ser otro capítulo </w:t>
      </w:r>
    </w:p>
    <w:p w14:paraId="55F930A7" w14:textId="57C674AB" w:rsidR="000C5D14" w:rsidRDefault="000C5D1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6DD22A57" w15:done="0"/>
  <w15:commentEx w15:paraId="56DF11B4"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60DDF" w14:textId="77777777" w:rsidR="000C5D14" w:rsidRDefault="000C5D14">
      <w:pPr>
        <w:spacing w:line="240" w:lineRule="auto"/>
      </w:pPr>
      <w:r>
        <w:separator/>
      </w:r>
    </w:p>
  </w:endnote>
  <w:endnote w:type="continuationSeparator" w:id="0">
    <w:p w14:paraId="60570ECA" w14:textId="77777777" w:rsidR="000C5D14" w:rsidRDefault="000C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0C5D14" w:rsidRDefault="000C5D14"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0C5D14" w:rsidRDefault="000C5D14"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0C5D14" w:rsidRDefault="000C5D14"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2F3B">
      <w:rPr>
        <w:rStyle w:val="PageNumber"/>
        <w:noProof/>
      </w:rPr>
      <w:t>62</w:t>
    </w:r>
    <w:r>
      <w:rPr>
        <w:rStyle w:val="PageNumber"/>
      </w:rPr>
      <w:fldChar w:fldCharType="end"/>
    </w:r>
  </w:p>
  <w:p w14:paraId="6415E656" w14:textId="77777777" w:rsidR="000C5D14" w:rsidRDefault="000C5D14"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5020D" w14:textId="77777777" w:rsidR="000C5D14" w:rsidRDefault="000C5D14">
      <w:pPr>
        <w:spacing w:line="240" w:lineRule="auto"/>
      </w:pPr>
      <w:r>
        <w:separator/>
      </w:r>
    </w:p>
  </w:footnote>
  <w:footnote w:type="continuationSeparator" w:id="0">
    <w:p w14:paraId="7C04B060" w14:textId="77777777" w:rsidR="000C5D14" w:rsidRDefault="000C5D1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8376E102"/>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8"/>
  </w:num>
  <w:num w:numId="7">
    <w:abstractNumId w:val="2"/>
  </w:num>
  <w:num w:numId="8">
    <w:abstractNumId w:val="32"/>
  </w:num>
  <w:num w:numId="9">
    <w:abstractNumId w:val="38"/>
  </w:num>
  <w:num w:numId="10">
    <w:abstractNumId w:val="46"/>
  </w:num>
  <w:num w:numId="11">
    <w:abstractNumId w:val="24"/>
  </w:num>
  <w:num w:numId="12">
    <w:abstractNumId w:val="1"/>
  </w:num>
  <w:num w:numId="13">
    <w:abstractNumId w:val="13"/>
  </w:num>
  <w:num w:numId="14">
    <w:abstractNumId w:val="31"/>
  </w:num>
  <w:num w:numId="15">
    <w:abstractNumId w:val="11"/>
  </w:num>
  <w:num w:numId="16">
    <w:abstractNumId w:val="28"/>
  </w:num>
  <w:num w:numId="17">
    <w:abstractNumId w:val="49"/>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4"/>
  </w:num>
  <w:num w:numId="25">
    <w:abstractNumId w:val="34"/>
  </w:num>
  <w:num w:numId="26">
    <w:abstractNumId w:val="15"/>
  </w:num>
  <w:num w:numId="27">
    <w:abstractNumId w:val="7"/>
  </w:num>
  <w:num w:numId="28">
    <w:abstractNumId w:val="9"/>
  </w:num>
  <w:num w:numId="29">
    <w:abstractNumId w:val="41"/>
  </w:num>
  <w:num w:numId="30">
    <w:abstractNumId w:val="18"/>
  </w:num>
  <w:num w:numId="31">
    <w:abstractNumId w:val="42"/>
  </w:num>
  <w:num w:numId="32">
    <w:abstractNumId w:val="50"/>
  </w:num>
  <w:num w:numId="33">
    <w:abstractNumId w:val="20"/>
  </w:num>
  <w:num w:numId="34">
    <w:abstractNumId w:val="51"/>
  </w:num>
  <w:num w:numId="35">
    <w:abstractNumId w:val="48"/>
  </w:num>
  <w:num w:numId="36">
    <w:abstractNumId w:val="27"/>
  </w:num>
  <w:num w:numId="37">
    <w:abstractNumId w:val="29"/>
  </w:num>
  <w:num w:numId="38">
    <w:abstractNumId w:val="45"/>
  </w:num>
  <w:num w:numId="39">
    <w:abstractNumId w:val="19"/>
  </w:num>
  <w:num w:numId="40">
    <w:abstractNumId w:val="39"/>
  </w:num>
  <w:num w:numId="41">
    <w:abstractNumId w:val="52"/>
  </w:num>
  <w:num w:numId="42">
    <w:abstractNumId w:val="4"/>
  </w:num>
  <w:num w:numId="43">
    <w:abstractNumId w:val="3"/>
  </w:num>
  <w:num w:numId="44">
    <w:abstractNumId w:val="37"/>
  </w:num>
  <w:num w:numId="45">
    <w:abstractNumId w:val="30"/>
  </w:num>
  <w:num w:numId="46">
    <w:abstractNumId w:val="23"/>
  </w:num>
  <w:num w:numId="47">
    <w:abstractNumId w:val="16"/>
  </w:num>
  <w:num w:numId="48">
    <w:abstractNumId w:val="17"/>
  </w:num>
  <w:num w:numId="49">
    <w:abstractNumId w:val="26"/>
  </w:num>
  <w:num w:numId="50">
    <w:abstractNumId w:val="5"/>
  </w:num>
  <w:num w:numId="51">
    <w:abstractNumId w:val="6"/>
  </w:num>
  <w:num w:numId="52">
    <w:abstractNumId w:val="33"/>
  </w:num>
  <w:num w:numId="53">
    <w:abstractNumId w:val="0"/>
  </w:num>
  <w:num w:numId="54">
    <w:abstractNumId w:val="47"/>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7202"/>
    <w:rsid w:val="00016DDB"/>
    <w:rsid w:val="00024D66"/>
    <w:rsid w:val="000266B6"/>
    <w:rsid w:val="00032BB3"/>
    <w:rsid w:val="00033CB3"/>
    <w:rsid w:val="00054284"/>
    <w:rsid w:val="000556D3"/>
    <w:rsid w:val="000566C0"/>
    <w:rsid w:val="00057FE5"/>
    <w:rsid w:val="000620F7"/>
    <w:rsid w:val="000645B9"/>
    <w:rsid w:val="00064B7B"/>
    <w:rsid w:val="00072741"/>
    <w:rsid w:val="0008018F"/>
    <w:rsid w:val="00092FFB"/>
    <w:rsid w:val="00093586"/>
    <w:rsid w:val="000935EB"/>
    <w:rsid w:val="00094C1C"/>
    <w:rsid w:val="000A101D"/>
    <w:rsid w:val="000A12ED"/>
    <w:rsid w:val="000A28BD"/>
    <w:rsid w:val="000A3151"/>
    <w:rsid w:val="000A4EB9"/>
    <w:rsid w:val="000A779C"/>
    <w:rsid w:val="000B2337"/>
    <w:rsid w:val="000B501C"/>
    <w:rsid w:val="000B5C6D"/>
    <w:rsid w:val="000C0CEC"/>
    <w:rsid w:val="000C2219"/>
    <w:rsid w:val="000C2C91"/>
    <w:rsid w:val="000C5D14"/>
    <w:rsid w:val="000C796C"/>
    <w:rsid w:val="000D4A65"/>
    <w:rsid w:val="000D690A"/>
    <w:rsid w:val="000E46EE"/>
    <w:rsid w:val="000E5C25"/>
    <w:rsid w:val="00105B1A"/>
    <w:rsid w:val="00113D53"/>
    <w:rsid w:val="0011685B"/>
    <w:rsid w:val="00121920"/>
    <w:rsid w:val="00123675"/>
    <w:rsid w:val="0012408E"/>
    <w:rsid w:val="00132F97"/>
    <w:rsid w:val="00134057"/>
    <w:rsid w:val="00134F73"/>
    <w:rsid w:val="0014607F"/>
    <w:rsid w:val="001649D8"/>
    <w:rsid w:val="001711C5"/>
    <w:rsid w:val="0017217D"/>
    <w:rsid w:val="0017408D"/>
    <w:rsid w:val="00180E2C"/>
    <w:rsid w:val="0018188A"/>
    <w:rsid w:val="0019504B"/>
    <w:rsid w:val="00196B59"/>
    <w:rsid w:val="001A22FE"/>
    <w:rsid w:val="001A2430"/>
    <w:rsid w:val="001A43E9"/>
    <w:rsid w:val="001A7347"/>
    <w:rsid w:val="001A784D"/>
    <w:rsid w:val="001B4BB4"/>
    <w:rsid w:val="001B659F"/>
    <w:rsid w:val="001C0690"/>
    <w:rsid w:val="001C5CEA"/>
    <w:rsid w:val="001C7620"/>
    <w:rsid w:val="001D335D"/>
    <w:rsid w:val="001E3026"/>
    <w:rsid w:val="001E4D18"/>
    <w:rsid w:val="001E604E"/>
    <w:rsid w:val="001F180A"/>
    <w:rsid w:val="001F36E6"/>
    <w:rsid w:val="001F3729"/>
    <w:rsid w:val="00213959"/>
    <w:rsid w:val="00222C16"/>
    <w:rsid w:val="002230C9"/>
    <w:rsid w:val="00225240"/>
    <w:rsid w:val="00230655"/>
    <w:rsid w:val="00232D4F"/>
    <w:rsid w:val="002354C8"/>
    <w:rsid w:val="00253F7C"/>
    <w:rsid w:val="0026272D"/>
    <w:rsid w:val="00263C32"/>
    <w:rsid w:val="00270773"/>
    <w:rsid w:val="00270EEF"/>
    <w:rsid w:val="00274E2C"/>
    <w:rsid w:val="00280B36"/>
    <w:rsid w:val="002819EB"/>
    <w:rsid w:val="002849E0"/>
    <w:rsid w:val="002A0C82"/>
    <w:rsid w:val="002A18CA"/>
    <w:rsid w:val="002A2216"/>
    <w:rsid w:val="002A2C28"/>
    <w:rsid w:val="002B248C"/>
    <w:rsid w:val="002B5912"/>
    <w:rsid w:val="002B5E3C"/>
    <w:rsid w:val="002B7F7E"/>
    <w:rsid w:val="002D09FE"/>
    <w:rsid w:val="002D1361"/>
    <w:rsid w:val="002D6CCE"/>
    <w:rsid w:val="002D7B8F"/>
    <w:rsid w:val="002E2286"/>
    <w:rsid w:val="002E2AFD"/>
    <w:rsid w:val="002E2E34"/>
    <w:rsid w:val="002F695C"/>
    <w:rsid w:val="00301989"/>
    <w:rsid w:val="00301B0B"/>
    <w:rsid w:val="00301C74"/>
    <w:rsid w:val="00303485"/>
    <w:rsid w:val="00307DC5"/>
    <w:rsid w:val="00307FFE"/>
    <w:rsid w:val="00310FA7"/>
    <w:rsid w:val="00314901"/>
    <w:rsid w:val="00320B13"/>
    <w:rsid w:val="0032134E"/>
    <w:rsid w:val="003250AF"/>
    <w:rsid w:val="00330EFF"/>
    <w:rsid w:val="00331B7F"/>
    <w:rsid w:val="0033376C"/>
    <w:rsid w:val="0033387F"/>
    <w:rsid w:val="00333ED7"/>
    <w:rsid w:val="00335BCA"/>
    <w:rsid w:val="003454C6"/>
    <w:rsid w:val="003455CE"/>
    <w:rsid w:val="003473CF"/>
    <w:rsid w:val="00347DF0"/>
    <w:rsid w:val="00361773"/>
    <w:rsid w:val="00361B41"/>
    <w:rsid w:val="003621CB"/>
    <w:rsid w:val="003637F3"/>
    <w:rsid w:val="00363A78"/>
    <w:rsid w:val="003642D9"/>
    <w:rsid w:val="003654AC"/>
    <w:rsid w:val="00365FD9"/>
    <w:rsid w:val="00366496"/>
    <w:rsid w:val="00370461"/>
    <w:rsid w:val="003728FB"/>
    <w:rsid w:val="0037549E"/>
    <w:rsid w:val="003809B4"/>
    <w:rsid w:val="0038788F"/>
    <w:rsid w:val="00391077"/>
    <w:rsid w:val="0039439A"/>
    <w:rsid w:val="003961E8"/>
    <w:rsid w:val="003975DA"/>
    <w:rsid w:val="003A358C"/>
    <w:rsid w:val="003A44D3"/>
    <w:rsid w:val="003B39C9"/>
    <w:rsid w:val="003B3B10"/>
    <w:rsid w:val="003B7809"/>
    <w:rsid w:val="003C2DDA"/>
    <w:rsid w:val="003D14EE"/>
    <w:rsid w:val="003D21E3"/>
    <w:rsid w:val="003D402F"/>
    <w:rsid w:val="003D4169"/>
    <w:rsid w:val="003D6A22"/>
    <w:rsid w:val="003D730D"/>
    <w:rsid w:val="003E36FB"/>
    <w:rsid w:val="003E73B4"/>
    <w:rsid w:val="003F06F5"/>
    <w:rsid w:val="003F1237"/>
    <w:rsid w:val="003F1684"/>
    <w:rsid w:val="00400D96"/>
    <w:rsid w:val="00412F3B"/>
    <w:rsid w:val="00413F4D"/>
    <w:rsid w:val="00414698"/>
    <w:rsid w:val="00415355"/>
    <w:rsid w:val="004179C5"/>
    <w:rsid w:val="0042261D"/>
    <w:rsid w:val="00423642"/>
    <w:rsid w:val="0043465E"/>
    <w:rsid w:val="0043628A"/>
    <w:rsid w:val="00441D0E"/>
    <w:rsid w:val="004465E0"/>
    <w:rsid w:val="00455E5E"/>
    <w:rsid w:val="00460F71"/>
    <w:rsid w:val="00462B7B"/>
    <w:rsid w:val="00472275"/>
    <w:rsid w:val="00476077"/>
    <w:rsid w:val="00476E85"/>
    <w:rsid w:val="004839D1"/>
    <w:rsid w:val="00483A96"/>
    <w:rsid w:val="00485558"/>
    <w:rsid w:val="00486854"/>
    <w:rsid w:val="004901DC"/>
    <w:rsid w:val="00492151"/>
    <w:rsid w:val="0049272E"/>
    <w:rsid w:val="004949F1"/>
    <w:rsid w:val="004A1B3E"/>
    <w:rsid w:val="004A28D4"/>
    <w:rsid w:val="004B1CE5"/>
    <w:rsid w:val="004B2A52"/>
    <w:rsid w:val="004B4BC2"/>
    <w:rsid w:val="004C495D"/>
    <w:rsid w:val="004D0978"/>
    <w:rsid w:val="004D3E8A"/>
    <w:rsid w:val="004D6A15"/>
    <w:rsid w:val="004E0AF0"/>
    <w:rsid w:val="004E38D4"/>
    <w:rsid w:val="004E4903"/>
    <w:rsid w:val="004F76EF"/>
    <w:rsid w:val="00522840"/>
    <w:rsid w:val="005234BB"/>
    <w:rsid w:val="005265E7"/>
    <w:rsid w:val="0052733A"/>
    <w:rsid w:val="005355CF"/>
    <w:rsid w:val="00536125"/>
    <w:rsid w:val="005362EF"/>
    <w:rsid w:val="00536D65"/>
    <w:rsid w:val="00537603"/>
    <w:rsid w:val="00537A01"/>
    <w:rsid w:val="00540420"/>
    <w:rsid w:val="005408E5"/>
    <w:rsid w:val="005423B4"/>
    <w:rsid w:val="00556FD8"/>
    <w:rsid w:val="00564A87"/>
    <w:rsid w:val="0056723B"/>
    <w:rsid w:val="005714C3"/>
    <w:rsid w:val="00573A2D"/>
    <w:rsid w:val="00586AC8"/>
    <w:rsid w:val="00586F4F"/>
    <w:rsid w:val="005873AC"/>
    <w:rsid w:val="00591EFD"/>
    <w:rsid w:val="00593643"/>
    <w:rsid w:val="005A1E67"/>
    <w:rsid w:val="005A7EE7"/>
    <w:rsid w:val="005B6A91"/>
    <w:rsid w:val="005C1B34"/>
    <w:rsid w:val="005C3A8A"/>
    <w:rsid w:val="005D4BB3"/>
    <w:rsid w:val="005E2765"/>
    <w:rsid w:val="005E5DF5"/>
    <w:rsid w:val="005E7169"/>
    <w:rsid w:val="005F03B4"/>
    <w:rsid w:val="005F76C8"/>
    <w:rsid w:val="00600BDE"/>
    <w:rsid w:val="0060695B"/>
    <w:rsid w:val="00607528"/>
    <w:rsid w:val="00611ABD"/>
    <w:rsid w:val="0061465A"/>
    <w:rsid w:val="006161BD"/>
    <w:rsid w:val="00620A70"/>
    <w:rsid w:val="00621359"/>
    <w:rsid w:val="0062527B"/>
    <w:rsid w:val="00632F71"/>
    <w:rsid w:val="00634CD6"/>
    <w:rsid w:val="00636564"/>
    <w:rsid w:val="0065444E"/>
    <w:rsid w:val="00660AF9"/>
    <w:rsid w:val="00663369"/>
    <w:rsid w:val="00665534"/>
    <w:rsid w:val="006662E0"/>
    <w:rsid w:val="00667E3A"/>
    <w:rsid w:val="00674B30"/>
    <w:rsid w:val="00675281"/>
    <w:rsid w:val="00675BDA"/>
    <w:rsid w:val="00676452"/>
    <w:rsid w:val="00681E23"/>
    <w:rsid w:val="006853D9"/>
    <w:rsid w:val="0068613F"/>
    <w:rsid w:val="00693D71"/>
    <w:rsid w:val="0069735B"/>
    <w:rsid w:val="006A375E"/>
    <w:rsid w:val="006C03CD"/>
    <w:rsid w:val="006C2544"/>
    <w:rsid w:val="006D03FE"/>
    <w:rsid w:val="006D3811"/>
    <w:rsid w:val="006D78DB"/>
    <w:rsid w:val="006E306B"/>
    <w:rsid w:val="006E47BA"/>
    <w:rsid w:val="006E575F"/>
    <w:rsid w:val="006F3672"/>
    <w:rsid w:val="006F7CD5"/>
    <w:rsid w:val="00701312"/>
    <w:rsid w:val="00701347"/>
    <w:rsid w:val="00701718"/>
    <w:rsid w:val="00703D3E"/>
    <w:rsid w:val="00715E7E"/>
    <w:rsid w:val="007230A7"/>
    <w:rsid w:val="0073148A"/>
    <w:rsid w:val="00732E34"/>
    <w:rsid w:val="0073470C"/>
    <w:rsid w:val="007409F1"/>
    <w:rsid w:val="00742B39"/>
    <w:rsid w:val="0075042F"/>
    <w:rsid w:val="00753AB1"/>
    <w:rsid w:val="00754BFC"/>
    <w:rsid w:val="007676AB"/>
    <w:rsid w:val="00772022"/>
    <w:rsid w:val="007729F8"/>
    <w:rsid w:val="007746CD"/>
    <w:rsid w:val="00786AE4"/>
    <w:rsid w:val="007909B1"/>
    <w:rsid w:val="00794510"/>
    <w:rsid w:val="007A0169"/>
    <w:rsid w:val="007A067C"/>
    <w:rsid w:val="007A1113"/>
    <w:rsid w:val="007C2DED"/>
    <w:rsid w:val="007D171B"/>
    <w:rsid w:val="007D1A02"/>
    <w:rsid w:val="007D3FF0"/>
    <w:rsid w:val="007E4C95"/>
    <w:rsid w:val="007E6C69"/>
    <w:rsid w:val="007E71FE"/>
    <w:rsid w:val="007F03E8"/>
    <w:rsid w:val="007F73EA"/>
    <w:rsid w:val="008008CE"/>
    <w:rsid w:val="00803091"/>
    <w:rsid w:val="0080365F"/>
    <w:rsid w:val="00803C5F"/>
    <w:rsid w:val="00804B77"/>
    <w:rsid w:val="00806395"/>
    <w:rsid w:val="00806AC2"/>
    <w:rsid w:val="00810235"/>
    <w:rsid w:val="008110EE"/>
    <w:rsid w:val="008164EE"/>
    <w:rsid w:val="00822035"/>
    <w:rsid w:val="00825F3C"/>
    <w:rsid w:val="00830F61"/>
    <w:rsid w:val="00835042"/>
    <w:rsid w:val="008367ED"/>
    <w:rsid w:val="00836C36"/>
    <w:rsid w:val="00842139"/>
    <w:rsid w:val="00843194"/>
    <w:rsid w:val="00843CD5"/>
    <w:rsid w:val="00843FA3"/>
    <w:rsid w:val="00844917"/>
    <w:rsid w:val="00851065"/>
    <w:rsid w:val="0085492C"/>
    <w:rsid w:val="00861A21"/>
    <w:rsid w:val="00861D32"/>
    <w:rsid w:val="00864A1B"/>
    <w:rsid w:val="00883FDB"/>
    <w:rsid w:val="00884030"/>
    <w:rsid w:val="008973EA"/>
    <w:rsid w:val="008A3FA7"/>
    <w:rsid w:val="008A401A"/>
    <w:rsid w:val="008B1F17"/>
    <w:rsid w:val="008B5440"/>
    <w:rsid w:val="008B66A0"/>
    <w:rsid w:val="008C1D6B"/>
    <w:rsid w:val="008C43EA"/>
    <w:rsid w:val="008C4872"/>
    <w:rsid w:val="008D24B1"/>
    <w:rsid w:val="008D5205"/>
    <w:rsid w:val="008D6D4B"/>
    <w:rsid w:val="008E1DE3"/>
    <w:rsid w:val="008E398E"/>
    <w:rsid w:val="008F3DDD"/>
    <w:rsid w:val="008F4593"/>
    <w:rsid w:val="008F4BF5"/>
    <w:rsid w:val="008F65A7"/>
    <w:rsid w:val="00900336"/>
    <w:rsid w:val="00905E92"/>
    <w:rsid w:val="0091536E"/>
    <w:rsid w:val="0092328F"/>
    <w:rsid w:val="00925436"/>
    <w:rsid w:val="00927DB0"/>
    <w:rsid w:val="009325EA"/>
    <w:rsid w:val="00941F8A"/>
    <w:rsid w:val="00942276"/>
    <w:rsid w:val="00944FF3"/>
    <w:rsid w:val="00945EBB"/>
    <w:rsid w:val="00953323"/>
    <w:rsid w:val="009548FC"/>
    <w:rsid w:val="009607B4"/>
    <w:rsid w:val="00963111"/>
    <w:rsid w:val="00964804"/>
    <w:rsid w:val="00965D5A"/>
    <w:rsid w:val="00975F31"/>
    <w:rsid w:val="00980034"/>
    <w:rsid w:val="009823E8"/>
    <w:rsid w:val="00982698"/>
    <w:rsid w:val="0098379F"/>
    <w:rsid w:val="009929A1"/>
    <w:rsid w:val="0099426E"/>
    <w:rsid w:val="00995FD2"/>
    <w:rsid w:val="0099618F"/>
    <w:rsid w:val="00997EBF"/>
    <w:rsid w:val="009A0D69"/>
    <w:rsid w:val="009A1E8E"/>
    <w:rsid w:val="009A289A"/>
    <w:rsid w:val="009A31D6"/>
    <w:rsid w:val="009A32FF"/>
    <w:rsid w:val="009A61A0"/>
    <w:rsid w:val="009B4FB5"/>
    <w:rsid w:val="009B50B6"/>
    <w:rsid w:val="009C02EA"/>
    <w:rsid w:val="009C1848"/>
    <w:rsid w:val="009C2B61"/>
    <w:rsid w:val="009D65F2"/>
    <w:rsid w:val="009E6AFE"/>
    <w:rsid w:val="009E6E67"/>
    <w:rsid w:val="009F175E"/>
    <w:rsid w:val="009F3DAD"/>
    <w:rsid w:val="00A02F62"/>
    <w:rsid w:val="00A108CB"/>
    <w:rsid w:val="00A10A02"/>
    <w:rsid w:val="00A14FC1"/>
    <w:rsid w:val="00A21827"/>
    <w:rsid w:val="00A24320"/>
    <w:rsid w:val="00A2636B"/>
    <w:rsid w:val="00A27E17"/>
    <w:rsid w:val="00A40ED9"/>
    <w:rsid w:val="00A417CE"/>
    <w:rsid w:val="00A42F17"/>
    <w:rsid w:val="00A479BD"/>
    <w:rsid w:val="00A6066F"/>
    <w:rsid w:val="00A6098C"/>
    <w:rsid w:val="00A670D5"/>
    <w:rsid w:val="00A809A8"/>
    <w:rsid w:val="00A80BE2"/>
    <w:rsid w:val="00A85178"/>
    <w:rsid w:val="00A95430"/>
    <w:rsid w:val="00AA2DF6"/>
    <w:rsid w:val="00AB0986"/>
    <w:rsid w:val="00AB17D7"/>
    <w:rsid w:val="00AB66C5"/>
    <w:rsid w:val="00AB78DA"/>
    <w:rsid w:val="00AB7AD3"/>
    <w:rsid w:val="00AC1E31"/>
    <w:rsid w:val="00AC3281"/>
    <w:rsid w:val="00AC48EA"/>
    <w:rsid w:val="00AD13DA"/>
    <w:rsid w:val="00AD3A7C"/>
    <w:rsid w:val="00AE04AA"/>
    <w:rsid w:val="00AE061E"/>
    <w:rsid w:val="00AE36EB"/>
    <w:rsid w:val="00AF5C5A"/>
    <w:rsid w:val="00B06FC1"/>
    <w:rsid w:val="00B1257E"/>
    <w:rsid w:val="00B20718"/>
    <w:rsid w:val="00B25452"/>
    <w:rsid w:val="00B2724B"/>
    <w:rsid w:val="00B30321"/>
    <w:rsid w:val="00B310AB"/>
    <w:rsid w:val="00B34D6C"/>
    <w:rsid w:val="00B378F5"/>
    <w:rsid w:val="00B5424F"/>
    <w:rsid w:val="00B64F80"/>
    <w:rsid w:val="00B66F74"/>
    <w:rsid w:val="00B67D68"/>
    <w:rsid w:val="00B766F0"/>
    <w:rsid w:val="00B76F10"/>
    <w:rsid w:val="00B81750"/>
    <w:rsid w:val="00BA0FD1"/>
    <w:rsid w:val="00BA4C54"/>
    <w:rsid w:val="00BB01C7"/>
    <w:rsid w:val="00BB05B7"/>
    <w:rsid w:val="00BB22A6"/>
    <w:rsid w:val="00BB3E59"/>
    <w:rsid w:val="00BC00CB"/>
    <w:rsid w:val="00BD1364"/>
    <w:rsid w:val="00BD749D"/>
    <w:rsid w:val="00BE1EB3"/>
    <w:rsid w:val="00BE373A"/>
    <w:rsid w:val="00BE4E12"/>
    <w:rsid w:val="00BF0FFB"/>
    <w:rsid w:val="00BF27AB"/>
    <w:rsid w:val="00C01BB8"/>
    <w:rsid w:val="00C0208D"/>
    <w:rsid w:val="00C04202"/>
    <w:rsid w:val="00C04853"/>
    <w:rsid w:val="00C053EC"/>
    <w:rsid w:val="00C06096"/>
    <w:rsid w:val="00C1478B"/>
    <w:rsid w:val="00C17EE2"/>
    <w:rsid w:val="00C31259"/>
    <w:rsid w:val="00C315D8"/>
    <w:rsid w:val="00C404EA"/>
    <w:rsid w:val="00C4133B"/>
    <w:rsid w:val="00C43B60"/>
    <w:rsid w:val="00C45776"/>
    <w:rsid w:val="00C47552"/>
    <w:rsid w:val="00C51D8C"/>
    <w:rsid w:val="00C54D9F"/>
    <w:rsid w:val="00C57847"/>
    <w:rsid w:val="00C665D1"/>
    <w:rsid w:val="00C666DC"/>
    <w:rsid w:val="00C80E6B"/>
    <w:rsid w:val="00C85070"/>
    <w:rsid w:val="00C87F36"/>
    <w:rsid w:val="00C93E75"/>
    <w:rsid w:val="00C95FC9"/>
    <w:rsid w:val="00CA10C3"/>
    <w:rsid w:val="00CA2DC2"/>
    <w:rsid w:val="00CA67C5"/>
    <w:rsid w:val="00CA7E50"/>
    <w:rsid w:val="00CB5F39"/>
    <w:rsid w:val="00CC17E9"/>
    <w:rsid w:val="00CC4BD2"/>
    <w:rsid w:val="00CC739F"/>
    <w:rsid w:val="00CE0093"/>
    <w:rsid w:val="00CE00CC"/>
    <w:rsid w:val="00CE1F91"/>
    <w:rsid w:val="00CE4809"/>
    <w:rsid w:val="00CE5481"/>
    <w:rsid w:val="00CE6963"/>
    <w:rsid w:val="00CE7F3C"/>
    <w:rsid w:val="00CF3448"/>
    <w:rsid w:val="00CF3560"/>
    <w:rsid w:val="00CF4188"/>
    <w:rsid w:val="00CF5BFD"/>
    <w:rsid w:val="00CF70D5"/>
    <w:rsid w:val="00CF723F"/>
    <w:rsid w:val="00D033C7"/>
    <w:rsid w:val="00D052D5"/>
    <w:rsid w:val="00D05F66"/>
    <w:rsid w:val="00D10977"/>
    <w:rsid w:val="00D11E77"/>
    <w:rsid w:val="00D11FB1"/>
    <w:rsid w:val="00D15867"/>
    <w:rsid w:val="00D16552"/>
    <w:rsid w:val="00D17CFB"/>
    <w:rsid w:val="00D22DD2"/>
    <w:rsid w:val="00D23205"/>
    <w:rsid w:val="00D2351A"/>
    <w:rsid w:val="00D25508"/>
    <w:rsid w:val="00D26224"/>
    <w:rsid w:val="00D42846"/>
    <w:rsid w:val="00D45CA9"/>
    <w:rsid w:val="00D50646"/>
    <w:rsid w:val="00D539B5"/>
    <w:rsid w:val="00D55B46"/>
    <w:rsid w:val="00D569D8"/>
    <w:rsid w:val="00D61E7A"/>
    <w:rsid w:val="00D65FF7"/>
    <w:rsid w:val="00D87BF0"/>
    <w:rsid w:val="00D92F7B"/>
    <w:rsid w:val="00D93CA3"/>
    <w:rsid w:val="00D949E0"/>
    <w:rsid w:val="00D95204"/>
    <w:rsid w:val="00D95611"/>
    <w:rsid w:val="00D9630A"/>
    <w:rsid w:val="00D97A5E"/>
    <w:rsid w:val="00DA0A64"/>
    <w:rsid w:val="00DA2BBB"/>
    <w:rsid w:val="00DA43BC"/>
    <w:rsid w:val="00DB1974"/>
    <w:rsid w:val="00DB1AE7"/>
    <w:rsid w:val="00DB4731"/>
    <w:rsid w:val="00DB4BFA"/>
    <w:rsid w:val="00DC0E68"/>
    <w:rsid w:val="00DC47BA"/>
    <w:rsid w:val="00DD5415"/>
    <w:rsid w:val="00DE59B0"/>
    <w:rsid w:val="00E10965"/>
    <w:rsid w:val="00E1208B"/>
    <w:rsid w:val="00E15E23"/>
    <w:rsid w:val="00E247C6"/>
    <w:rsid w:val="00E3789B"/>
    <w:rsid w:val="00E41772"/>
    <w:rsid w:val="00E55D03"/>
    <w:rsid w:val="00E5754B"/>
    <w:rsid w:val="00E638DB"/>
    <w:rsid w:val="00E64E2D"/>
    <w:rsid w:val="00E76EBC"/>
    <w:rsid w:val="00E77448"/>
    <w:rsid w:val="00E77AFA"/>
    <w:rsid w:val="00E77BA7"/>
    <w:rsid w:val="00E870F0"/>
    <w:rsid w:val="00E937A4"/>
    <w:rsid w:val="00E950B9"/>
    <w:rsid w:val="00E955DE"/>
    <w:rsid w:val="00E956C6"/>
    <w:rsid w:val="00EA0F52"/>
    <w:rsid w:val="00EA19DB"/>
    <w:rsid w:val="00EA2CAD"/>
    <w:rsid w:val="00EA4946"/>
    <w:rsid w:val="00EB0EE0"/>
    <w:rsid w:val="00EB1232"/>
    <w:rsid w:val="00EB3782"/>
    <w:rsid w:val="00EC2D54"/>
    <w:rsid w:val="00EC3FEA"/>
    <w:rsid w:val="00EC559B"/>
    <w:rsid w:val="00ED16C6"/>
    <w:rsid w:val="00EE0BCB"/>
    <w:rsid w:val="00EE0DC3"/>
    <w:rsid w:val="00EE15AA"/>
    <w:rsid w:val="00EE169B"/>
    <w:rsid w:val="00EE6996"/>
    <w:rsid w:val="00EE7295"/>
    <w:rsid w:val="00EF0B8E"/>
    <w:rsid w:val="00EF579E"/>
    <w:rsid w:val="00F007CF"/>
    <w:rsid w:val="00F021B5"/>
    <w:rsid w:val="00F0263B"/>
    <w:rsid w:val="00F138DA"/>
    <w:rsid w:val="00F14EAD"/>
    <w:rsid w:val="00F22840"/>
    <w:rsid w:val="00F27F92"/>
    <w:rsid w:val="00F316DF"/>
    <w:rsid w:val="00F40A68"/>
    <w:rsid w:val="00F472EC"/>
    <w:rsid w:val="00F51427"/>
    <w:rsid w:val="00F547C2"/>
    <w:rsid w:val="00F57C03"/>
    <w:rsid w:val="00F669DE"/>
    <w:rsid w:val="00F67831"/>
    <w:rsid w:val="00F75DD7"/>
    <w:rsid w:val="00F816A2"/>
    <w:rsid w:val="00F87179"/>
    <w:rsid w:val="00F9067D"/>
    <w:rsid w:val="00F975CC"/>
    <w:rsid w:val="00F97926"/>
    <w:rsid w:val="00FB12F7"/>
    <w:rsid w:val="00FB6676"/>
    <w:rsid w:val="00FC1903"/>
    <w:rsid w:val="00FD011A"/>
    <w:rsid w:val="00FD60A5"/>
    <w:rsid w:val="00FD77ED"/>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BD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 w:type="character" w:styleId="FollowedHyperlink">
    <w:name w:val="FollowedHyperlink"/>
    <w:basedOn w:val="DefaultParagraphFont"/>
    <w:uiPriority w:val="99"/>
    <w:semiHidden/>
    <w:unhideWhenUsed/>
    <w:rsid w:val="004C4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3759">
      <w:bodyDiv w:val="1"/>
      <w:marLeft w:val="0"/>
      <w:marRight w:val="0"/>
      <w:marTop w:val="0"/>
      <w:marBottom w:val="0"/>
      <w:divBdr>
        <w:top w:val="none" w:sz="0" w:space="0" w:color="auto"/>
        <w:left w:val="none" w:sz="0" w:space="0" w:color="auto"/>
        <w:bottom w:val="none" w:sz="0" w:space="0" w:color="auto"/>
        <w:right w:val="none" w:sz="0" w:space="0" w:color="auto"/>
      </w:divBdr>
    </w:div>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227499222">
      <w:bodyDiv w:val="1"/>
      <w:marLeft w:val="0"/>
      <w:marRight w:val="0"/>
      <w:marTop w:val="0"/>
      <w:marBottom w:val="0"/>
      <w:divBdr>
        <w:top w:val="none" w:sz="0" w:space="0" w:color="auto"/>
        <w:left w:val="none" w:sz="0" w:space="0" w:color="auto"/>
        <w:bottom w:val="none" w:sz="0" w:space="0" w:color="auto"/>
        <w:right w:val="none" w:sz="0" w:space="0" w:color="auto"/>
      </w:divBdr>
    </w:div>
    <w:div w:id="325939931">
      <w:bodyDiv w:val="1"/>
      <w:marLeft w:val="0"/>
      <w:marRight w:val="0"/>
      <w:marTop w:val="0"/>
      <w:marBottom w:val="0"/>
      <w:divBdr>
        <w:top w:val="none" w:sz="0" w:space="0" w:color="auto"/>
        <w:left w:val="none" w:sz="0" w:space="0" w:color="auto"/>
        <w:bottom w:val="none" w:sz="0" w:space="0" w:color="auto"/>
        <w:right w:val="none" w:sz="0" w:space="0" w:color="auto"/>
      </w:divBdr>
    </w:div>
    <w:div w:id="480925583">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52197439">
      <w:bodyDiv w:val="1"/>
      <w:marLeft w:val="0"/>
      <w:marRight w:val="0"/>
      <w:marTop w:val="0"/>
      <w:marBottom w:val="0"/>
      <w:divBdr>
        <w:top w:val="none" w:sz="0" w:space="0" w:color="auto"/>
        <w:left w:val="none" w:sz="0" w:space="0" w:color="auto"/>
        <w:bottom w:val="none" w:sz="0" w:space="0" w:color="auto"/>
        <w:right w:val="none" w:sz="0" w:space="0" w:color="auto"/>
      </w:divBdr>
      <w:divsChild>
        <w:div w:id="1600455520">
          <w:marLeft w:val="0"/>
          <w:marRight w:val="0"/>
          <w:marTop w:val="0"/>
          <w:marBottom w:val="0"/>
          <w:divBdr>
            <w:top w:val="none" w:sz="0" w:space="0" w:color="auto"/>
            <w:left w:val="none" w:sz="0" w:space="0" w:color="auto"/>
            <w:bottom w:val="none" w:sz="0" w:space="0" w:color="auto"/>
            <w:right w:val="none" w:sz="0" w:space="0" w:color="auto"/>
          </w:divBdr>
        </w:div>
        <w:div w:id="1926838689">
          <w:marLeft w:val="0"/>
          <w:marRight w:val="0"/>
          <w:marTop w:val="0"/>
          <w:marBottom w:val="0"/>
          <w:divBdr>
            <w:top w:val="none" w:sz="0" w:space="0" w:color="auto"/>
            <w:left w:val="none" w:sz="0" w:space="0" w:color="auto"/>
            <w:bottom w:val="none" w:sz="0" w:space="0" w:color="auto"/>
            <w:right w:val="none" w:sz="0" w:space="0" w:color="auto"/>
          </w:divBdr>
        </w:div>
        <w:div w:id="1876236756">
          <w:marLeft w:val="0"/>
          <w:marRight w:val="0"/>
          <w:marTop w:val="0"/>
          <w:marBottom w:val="0"/>
          <w:divBdr>
            <w:top w:val="none" w:sz="0" w:space="0" w:color="auto"/>
            <w:left w:val="none" w:sz="0" w:space="0" w:color="auto"/>
            <w:bottom w:val="none" w:sz="0" w:space="0" w:color="auto"/>
            <w:right w:val="none" w:sz="0" w:space="0" w:color="auto"/>
          </w:divBdr>
        </w:div>
        <w:div w:id="2041661216">
          <w:marLeft w:val="0"/>
          <w:marRight w:val="0"/>
          <w:marTop w:val="0"/>
          <w:marBottom w:val="0"/>
          <w:divBdr>
            <w:top w:val="none" w:sz="0" w:space="0" w:color="auto"/>
            <w:left w:val="none" w:sz="0" w:space="0" w:color="auto"/>
            <w:bottom w:val="none" w:sz="0" w:space="0" w:color="auto"/>
            <w:right w:val="none" w:sz="0" w:space="0" w:color="auto"/>
          </w:divBdr>
        </w:div>
      </w:divsChild>
    </w:div>
    <w:div w:id="1067806695">
      <w:bodyDiv w:val="1"/>
      <w:marLeft w:val="0"/>
      <w:marRight w:val="0"/>
      <w:marTop w:val="0"/>
      <w:marBottom w:val="0"/>
      <w:divBdr>
        <w:top w:val="none" w:sz="0" w:space="0" w:color="auto"/>
        <w:left w:val="none" w:sz="0" w:space="0" w:color="auto"/>
        <w:bottom w:val="none" w:sz="0" w:space="0" w:color="auto"/>
        <w:right w:val="none" w:sz="0" w:space="0" w:color="auto"/>
      </w:divBdr>
    </w:div>
    <w:div w:id="1161772309">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830903451">
      <w:bodyDiv w:val="1"/>
      <w:marLeft w:val="0"/>
      <w:marRight w:val="0"/>
      <w:marTop w:val="0"/>
      <w:marBottom w:val="0"/>
      <w:divBdr>
        <w:top w:val="none" w:sz="0" w:space="0" w:color="auto"/>
        <w:left w:val="none" w:sz="0" w:space="0" w:color="auto"/>
        <w:bottom w:val="none" w:sz="0" w:space="0" w:color="auto"/>
        <w:right w:val="none" w:sz="0" w:space="0" w:color="auto"/>
      </w:divBdr>
    </w:div>
    <w:div w:id="1955400084">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E95F5-32BB-9C41-B5F0-85590238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29180</Words>
  <Characters>166328</Characters>
  <Application>Microsoft Macintosh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2</cp:revision>
  <dcterms:created xsi:type="dcterms:W3CDTF">2017-03-25T18:01:00Z</dcterms:created>
  <dcterms:modified xsi:type="dcterms:W3CDTF">2017-03-25T18:01:00Z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