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Ausstehende Uploads prüfen</w:t>
      </w:r>
    </w:p>
    <w:p>
      <w:r>
        <w:t>Direktlink: /admin?tab=uploads</w:t>
      </w:r>
    </w:p>
    <w:p>
      <w:r>
        <w:t>Im Bereich „Ausstehende Freigaben“ zeigt jede Anfrage Größe, Typ, Anfragezeitpunkt und Zielordner der Datei sowie das Ergebnis der Sicherheitsprüfung („Keine Auffälligkeiten“, falls sauber).</w:t>
      </w:r>
    </w:p>
    <w:p>
      <w:r>
        <w:t>Optional eine Notiz an die anfragende Person hinterlassen, dann „Ablehnen“ oder „Genehmigen“ klicken.</w:t>
      </w:r>
    </w:p>
    <w:p/>
    <w:p>
      <w:pPr>
        <w:pStyle w:val="Heading1"/>
      </w:pPr>
      <w:r>
        <w:t>OneDrive-Aktivität</w:t>
      </w:r>
    </w:p>
    <w:p>
      <w:r>
        <w:t>Direkt darunter zeigt „OneDrive-Aktivität“ den Prüfpfad: wer wann welchen Upload genehmigt, abgelehnt oder eine Berechtigung geändert hat — neueste Einträge zuerst.</w:t>
      </w:r>
    </w:p>
    <w:p/>
    <w:p>
      <w:pPr>
        <w:pStyle w:val="Heading1"/>
      </w:pPr>
      <w:r>
        <w:t>Upload-Berechtigung einzelner Personen steuern</w:t>
      </w:r>
    </w:p>
    <w:p>
      <w:r>
        <w:t>Direktlink: /admin?tab=members</w:t>
      </w:r>
    </w:p>
    <w:p>
      <w:r>
        <w:t>Standardmäßig dürfen alle Mitarbeitenden Uploads anfragen. Über das „⋮“-Menü einer Person könnt ihr „Upload-Anfragen sperren“ bzw. „Upload-Anfragen erlauben“ auswählen, um das gezielt für einzelne Personen abzuschalten oder wieder freizugeben.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Advantis Group</dc:creator>
  <cp:keywords/>
  <dc:description>generated by python-docx</dc:description>
  <cp:lastModifiedBy>Advantis GmbH Holder</cp:lastModifiedBy>
  <cp:revision>1</cp:revision>
  <dcterms:created xsi:type="dcterms:W3CDTF">2013-12-23T23:15:00Z</dcterms:created>
  <dcterms:modified xsi:type="dcterms:W3CDTF">2013-12-23T23:15:00Z</dcterms:modified>
  <cp:category/>
</cp:coreProperties>
</file>