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0E456" w14:textId="16033E3B" w:rsidR="003A5054" w:rsidRDefault="003A5054">
      <w:pPr>
        <w:spacing w:after="115" w:line="259" w:lineRule="auto"/>
        <w:ind w:left="65" w:firstLine="0"/>
        <w:jc w:val="center"/>
      </w:pPr>
    </w:p>
    <w:p w14:paraId="519458A9" w14:textId="77777777" w:rsidR="003A5054" w:rsidRDefault="001A17F2">
      <w:pPr>
        <w:spacing w:after="120" w:line="259" w:lineRule="auto"/>
        <w:ind w:left="0" w:firstLine="0"/>
        <w:jc w:val="left"/>
      </w:pPr>
      <w:r>
        <w:t xml:space="preserve"> </w:t>
      </w:r>
    </w:p>
    <w:p w14:paraId="431A25AF" w14:textId="77777777" w:rsidR="003A5054" w:rsidRDefault="001A17F2">
      <w:pPr>
        <w:pStyle w:val="Heading1"/>
        <w:ind w:left="-5"/>
      </w:pPr>
      <w:r>
        <w:t xml:space="preserve">A. Introduction </w:t>
      </w:r>
    </w:p>
    <w:p w14:paraId="5D248B28" w14:textId="77777777" w:rsidR="003A5054" w:rsidRDefault="001A17F2">
      <w:pPr>
        <w:spacing w:after="62"/>
        <w:ind w:left="-5"/>
      </w:pPr>
      <w:r>
        <w:t xml:space="preserve">Your task is to write SQLite queries based on the given Northwind database, </w:t>
      </w:r>
      <w:proofErr w:type="spellStart"/>
      <w:r>
        <w:rPr>
          <w:rFonts w:ascii="Courier New" w:eastAsia="Courier New" w:hAnsi="Courier New" w:cs="Courier New"/>
        </w:rPr>
        <w:t>nws.db</w:t>
      </w:r>
      <w:proofErr w:type="spellEnd"/>
      <w:r>
        <w:t xml:space="preserve">. The </w:t>
      </w:r>
      <w:proofErr w:type="spellStart"/>
      <w:r>
        <w:rPr>
          <w:rFonts w:ascii="Courier New" w:eastAsia="Courier New" w:hAnsi="Courier New" w:cs="Courier New"/>
        </w:rPr>
        <w:t>nsw.db</w:t>
      </w:r>
      <w:proofErr w:type="spellEnd"/>
      <w:r>
        <w:t xml:space="preserve"> </w:t>
      </w:r>
      <w:r>
        <w:t xml:space="preserve">database consists of 11 tables: </w:t>
      </w:r>
      <w:r>
        <w:rPr>
          <w:rFonts w:ascii="Courier New" w:eastAsia="Courier New" w:hAnsi="Courier New" w:cs="Courier New"/>
        </w:rPr>
        <w:t>Category</w:t>
      </w:r>
      <w:r>
        <w:t xml:space="preserve">, </w:t>
      </w:r>
      <w:r>
        <w:rPr>
          <w:rFonts w:ascii="Courier New" w:eastAsia="Courier New" w:hAnsi="Courier New" w:cs="Courier New"/>
        </w:rPr>
        <w:t>Customer</w:t>
      </w:r>
      <w:r>
        <w:t xml:space="preserve">, </w:t>
      </w:r>
      <w:r>
        <w:rPr>
          <w:rFonts w:ascii="Courier New" w:eastAsia="Courier New" w:hAnsi="Courier New" w:cs="Courier New"/>
        </w:rPr>
        <w:t>Employee</w:t>
      </w:r>
      <w:r>
        <w:t xml:space="preserve">, </w:t>
      </w:r>
    </w:p>
    <w:p w14:paraId="5DFB5C8A" w14:textId="77777777" w:rsidR="003A5054" w:rsidRDefault="001A17F2">
      <w:pPr>
        <w:ind w:left="-5"/>
      </w:pPr>
      <w:proofErr w:type="spellStart"/>
      <w:r>
        <w:rPr>
          <w:rFonts w:ascii="Courier New" w:eastAsia="Courier New" w:hAnsi="Courier New" w:cs="Courier New"/>
        </w:rPr>
        <w:t>EmployeeTerritory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Order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OrderDetail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Product</w:t>
      </w:r>
      <w:r>
        <w:t xml:space="preserve">, </w:t>
      </w:r>
      <w:r>
        <w:rPr>
          <w:rFonts w:ascii="Courier New" w:eastAsia="Courier New" w:hAnsi="Courier New" w:cs="Courier New"/>
        </w:rPr>
        <w:t>Region</w:t>
      </w:r>
      <w:r>
        <w:rPr>
          <w:rFonts w:ascii="Calibri" w:eastAsia="Calibri" w:hAnsi="Calibri" w:cs="Calibri"/>
        </w:rPr>
        <w:t>,</w:t>
      </w:r>
      <w:r>
        <w:t xml:space="preserve"> </w:t>
      </w:r>
      <w:r>
        <w:rPr>
          <w:rFonts w:ascii="Courier New" w:eastAsia="Courier New" w:hAnsi="Courier New" w:cs="Courier New"/>
        </w:rPr>
        <w:t>Shipper</w:t>
      </w:r>
      <w:r>
        <w:rPr>
          <w:rFonts w:ascii="Calibri" w:eastAsia="Calibri" w:hAnsi="Calibri" w:cs="Calibri"/>
        </w:rPr>
        <w:t xml:space="preserve">, </w:t>
      </w:r>
      <w:r>
        <w:rPr>
          <w:rFonts w:ascii="Courier New" w:eastAsia="Courier New" w:hAnsi="Courier New" w:cs="Courier New"/>
        </w:rPr>
        <w:t>Supplier</w:t>
      </w:r>
      <w:r>
        <w:t xml:space="preserve">, and </w:t>
      </w:r>
      <w:r>
        <w:rPr>
          <w:rFonts w:ascii="Courier New" w:eastAsia="Courier New" w:hAnsi="Courier New" w:cs="Courier New"/>
        </w:rPr>
        <w:t>Territory</w:t>
      </w:r>
      <w:r>
        <w:t>. For each of the tables, you can view the schema of the tables with the .schema command (</w:t>
      </w:r>
      <w:proofErr w:type="spellStart"/>
      <w:r>
        <w:t>e.g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.schema Ca</w:t>
      </w:r>
      <w:r>
        <w:rPr>
          <w:rFonts w:ascii="Courier New" w:eastAsia="Courier New" w:hAnsi="Courier New" w:cs="Courier New"/>
        </w:rPr>
        <w:t>tegory</w:t>
      </w:r>
      <w:r>
        <w:t xml:space="preserve">). </w:t>
      </w:r>
    </w:p>
    <w:p w14:paraId="0F1A0043" w14:textId="77777777" w:rsidR="003A5054" w:rsidRDefault="001A17F2">
      <w:pPr>
        <w:spacing w:after="0" w:line="259" w:lineRule="auto"/>
        <w:ind w:left="0" w:firstLine="0"/>
        <w:jc w:val="left"/>
      </w:pPr>
      <w:r>
        <w:t xml:space="preserve"> </w:t>
      </w:r>
    </w:p>
    <w:p w14:paraId="7388D3EB" w14:textId="77777777" w:rsidR="003A5054" w:rsidRDefault="001A17F2">
      <w:pPr>
        <w:spacing w:after="120" w:line="259" w:lineRule="auto"/>
        <w:ind w:left="0" w:firstLine="0"/>
        <w:jc w:val="left"/>
      </w:pPr>
      <w:r>
        <w:t xml:space="preserve"> </w:t>
      </w:r>
    </w:p>
    <w:p w14:paraId="6336C672" w14:textId="77777777" w:rsidR="003A5054" w:rsidRDefault="001A17F2">
      <w:pPr>
        <w:pStyle w:val="Heading1"/>
        <w:ind w:left="-5"/>
      </w:pPr>
      <w:r>
        <w:t xml:space="preserve">B. Preparation </w:t>
      </w:r>
    </w:p>
    <w:p w14:paraId="4767E8CB" w14:textId="6F6C3C56" w:rsidR="003A5054" w:rsidRDefault="001A17F2">
      <w:pPr>
        <w:numPr>
          <w:ilvl w:val="0"/>
          <w:numId w:val="1"/>
        </w:numPr>
        <w:ind w:hanging="360"/>
      </w:pPr>
      <w:r>
        <w:t>Download the modified Northwind SQLite database (</w:t>
      </w:r>
      <w:proofErr w:type="spellStart"/>
      <w:r>
        <w:rPr>
          <w:rFonts w:ascii="Courier New" w:eastAsia="Courier New" w:hAnsi="Courier New" w:cs="Courier New"/>
        </w:rPr>
        <w:t>nws.db</w:t>
      </w:r>
      <w:proofErr w:type="spellEnd"/>
      <w:r>
        <w:rPr>
          <w:rFonts w:ascii="Courier New" w:eastAsia="Courier New" w:hAnsi="Courier New" w:cs="Courier New"/>
        </w:rPr>
        <w:t xml:space="preserve">), </w:t>
      </w:r>
      <w:r>
        <w:t>the Northwind database entity relationship diagram (</w:t>
      </w:r>
      <w:r>
        <w:rPr>
          <w:rFonts w:ascii="Courier New" w:eastAsia="Courier New" w:hAnsi="Courier New" w:cs="Courier New"/>
        </w:rPr>
        <w:t xml:space="preserve">Northwind_ERD.png), </w:t>
      </w:r>
      <w:r>
        <w:t>and the template SQL file (</w:t>
      </w:r>
      <w:r>
        <w:rPr>
          <w:rFonts w:ascii="Calibri" w:eastAsia="Calibri" w:hAnsi="Calibri" w:cs="Calibri"/>
        </w:rPr>
        <w:t xml:space="preserve">cwk2.sql) </w:t>
      </w:r>
      <w:r>
        <w:t>to write your SQL codes</w:t>
      </w:r>
      <w:r>
        <w:t xml:space="preserve">. Put these files in a </w:t>
      </w:r>
      <w:r>
        <w:t xml:space="preserve">folder/directory. </w:t>
      </w:r>
    </w:p>
    <w:p w14:paraId="785A845E" w14:textId="77777777" w:rsidR="003A5054" w:rsidRDefault="001A17F2">
      <w:pPr>
        <w:numPr>
          <w:ilvl w:val="0"/>
          <w:numId w:val="1"/>
        </w:numPr>
        <w:ind w:hanging="360"/>
      </w:pPr>
      <w:r>
        <w:t xml:space="preserve">Open a terminal window in the directory and open the database with the command </w:t>
      </w:r>
      <w:r>
        <w:rPr>
          <w:rFonts w:ascii="Courier New" w:eastAsia="Courier New" w:hAnsi="Courier New" w:cs="Courier New"/>
        </w:rPr>
        <w:t xml:space="preserve">sqlite3 </w:t>
      </w:r>
      <w:proofErr w:type="spellStart"/>
      <w:r>
        <w:rPr>
          <w:rFonts w:ascii="Courier New" w:eastAsia="Courier New" w:hAnsi="Courier New" w:cs="Courier New"/>
        </w:rPr>
        <w:t>nws.db</w:t>
      </w:r>
      <w:proofErr w:type="spellEnd"/>
      <w:r>
        <w:t xml:space="preserve">. Make sure you use the more recent version of SQLite3 (download from https://www.sqlite.org/index.html). </w:t>
      </w:r>
    </w:p>
    <w:p w14:paraId="09ACE181" w14:textId="31D380B0" w:rsidR="003A5054" w:rsidRDefault="003A5054" w:rsidP="001F5C87">
      <w:pPr>
        <w:spacing w:after="0" w:line="259" w:lineRule="auto"/>
        <w:ind w:left="0" w:firstLine="0"/>
        <w:jc w:val="left"/>
        <w:sectPr w:rsidR="003A50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6" w:right="1131" w:bottom="1162" w:left="1133" w:header="5" w:footer="6" w:gutter="0"/>
          <w:cols w:space="720"/>
          <w:titlePg/>
        </w:sectPr>
      </w:pPr>
    </w:p>
    <w:p w14:paraId="538F4C34" w14:textId="488C0B67" w:rsidR="003A5054" w:rsidRDefault="003A5054" w:rsidP="001F5C87">
      <w:pPr>
        <w:pStyle w:val="Heading1"/>
        <w:tabs>
          <w:tab w:val="center" w:pos="1249"/>
          <w:tab w:val="center" w:pos="2595"/>
        </w:tabs>
        <w:spacing w:after="0"/>
        <w:ind w:left="0" w:firstLine="0"/>
      </w:pPr>
    </w:p>
    <w:p w14:paraId="3B6B4E11" w14:textId="23704B66" w:rsidR="003A5054" w:rsidRDefault="001A17F2" w:rsidP="001F5C87">
      <w:pPr>
        <w:spacing w:after="6" w:line="271" w:lineRule="auto"/>
        <w:ind w:left="-5" w:right="57"/>
      </w:pPr>
      <w:r>
        <w:rPr>
          <w:u w:val="single" w:color="000000"/>
        </w:rPr>
        <w:t>Q</w:t>
      </w:r>
      <w:r>
        <w:rPr>
          <w:u w:val="single" w:color="000000"/>
        </w:rPr>
        <w:t>uestion 3</w:t>
      </w:r>
      <w:r>
        <w:rPr>
          <w:color w:val="00000A"/>
          <w:u w:val="single" w:color="000000"/>
        </w:rPr>
        <w:t>(a)</w:t>
      </w:r>
      <w:r>
        <w:rPr>
          <w:color w:val="00000A"/>
        </w:rPr>
        <w:t xml:space="preserve"> Write an SQLite query to create a view called </w:t>
      </w:r>
      <w:proofErr w:type="spellStart"/>
      <w:r>
        <w:rPr>
          <w:rFonts w:ascii="Courier New" w:eastAsia="Courier New" w:hAnsi="Courier New" w:cs="Courier New"/>
          <w:color w:val="00000A"/>
        </w:rPr>
        <w:t>vSales</w:t>
      </w:r>
      <w:proofErr w:type="spellEnd"/>
      <w:r>
        <w:t xml:space="preserve"> for </w:t>
      </w:r>
      <w:r>
        <w:rPr>
          <w:color w:val="00000A"/>
        </w:rPr>
        <w:t xml:space="preserve">total products sold as well as the product and supplier information. Use </w:t>
      </w:r>
      <w:r>
        <w:rPr>
          <w:rFonts w:ascii="Calibri" w:eastAsia="Calibri" w:hAnsi="Calibri" w:cs="Calibri"/>
          <w:color w:val="00000A"/>
        </w:rPr>
        <w:t>JOIN</w:t>
      </w:r>
      <w:r>
        <w:rPr>
          <w:color w:val="00000A"/>
        </w:rPr>
        <w:t xml:space="preserve"> construct(s) to retrieve the total product</w:t>
      </w:r>
      <w:r>
        <w:rPr>
          <w:color w:val="00000A"/>
        </w:rPr>
        <w:t xml:space="preserve">s sold based on quantity (named </w:t>
      </w:r>
      <w:proofErr w:type="spellStart"/>
      <w:r>
        <w:rPr>
          <w:rFonts w:ascii="Courier New" w:eastAsia="Courier New" w:hAnsi="Courier New" w:cs="Courier New"/>
          <w:color w:val="00000A"/>
        </w:rPr>
        <w:t>TotalSales</w:t>
      </w:r>
      <w:proofErr w:type="spellEnd"/>
      <w:r>
        <w:rPr>
          <w:color w:val="00000A"/>
        </w:rPr>
        <w:t xml:space="preserve">), product id, product name, company selling the product, and unit prices (from product table) as shown by sample output. </w:t>
      </w:r>
      <w:r>
        <w:t xml:space="preserve"> </w:t>
      </w:r>
    </w:p>
    <w:p w14:paraId="1E9EC096" w14:textId="77777777" w:rsidR="003A5054" w:rsidRDefault="001A17F2">
      <w:pPr>
        <w:spacing w:after="16" w:line="259" w:lineRule="auto"/>
        <w:ind w:left="0" w:firstLine="0"/>
        <w:jc w:val="right"/>
      </w:pPr>
      <w:r>
        <w:rPr>
          <w:b/>
        </w:rPr>
        <w:t xml:space="preserve"> </w:t>
      </w:r>
    </w:p>
    <w:p w14:paraId="4B4F0F3C" w14:textId="77777777" w:rsidR="003A5054" w:rsidRDefault="001A17F2">
      <w:pPr>
        <w:ind w:left="-5"/>
      </w:pPr>
      <w:r>
        <w:t xml:space="preserve">Example output of the view after the query: </w:t>
      </w:r>
    </w:p>
    <w:p w14:paraId="33085B59" w14:textId="77777777" w:rsidR="003A5054" w:rsidRDefault="001A17F2">
      <w:pPr>
        <w:spacing w:after="0" w:line="259" w:lineRule="auto"/>
        <w:ind w:left="0" w:right="1431" w:firstLine="0"/>
        <w:jc w:val="right"/>
      </w:pPr>
      <w:r>
        <w:rPr>
          <w:noProof/>
        </w:rPr>
        <w:drawing>
          <wp:inline distT="0" distB="0" distL="0" distR="0" wp14:anchorId="6F45D9CA" wp14:editId="65C10408">
            <wp:extent cx="4301490" cy="4033520"/>
            <wp:effectExtent l="0" t="0" r="0" b="0"/>
            <wp:docPr id="1039" name="Picture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0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A"/>
        </w:rPr>
        <w:t xml:space="preserve"> </w:t>
      </w:r>
    </w:p>
    <w:p w14:paraId="62A5240C" w14:textId="77777777" w:rsidR="003A5054" w:rsidRDefault="001A17F2">
      <w:pPr>
        <w:spacing w:after="8" w:line="259" w:lineRule="auto"/>
        <w:ind w:left="0" w:firstLine="0"/>
        <w:jc w:val="left"/>
      </w:pPr>
      <w:r>
        <w:rPr>
          <w:rFonts w:ascii="Cambria" w:eastAsia="Cambria" w:hAnsi="Cambria" w:cs="Cambria"/>
          <w:color w:val="FF0000"/>
        </w:rPr>
        <w:t xml:space="preserve"> </w:t>
      </w:r>
    </w:p>
    <w:p w14:paraId="7464BB78" w14:textId="77777777" w:rsidR="003A5054" w:rsidRDefault="001A17F2">
      <w:pPr>
        <w:spacing w:after="32" w:line="259" w:lineRule="auto"/>
        <w:ind w:left="0" w:firstLine="0"/>
        <w:jc w:val="left"/>
      </w:pPr>
      <w:r>
        <w:t xml:space="preserve"> </w:t>
      </w:r>
    </w:p>
    <w:p w14:paraId="5778E600" w14:textId="384A2F8E" w:rsidR="003A5054" w:rsidRDefault="001A17F2" w:rsidP="001F5C87">
      <w:pPr>
        <w:ind w:left="-5"/>
      </w:pPr>
      <w:r>
        <w:rPr>
          <w:u w:val="single" w:color="000000"/>
        </w:rPr>
        <w:t>Question 3(b)</w:t>
      </w:r>
      <w:r>
        <w:t xml:space="preserve"> Using </w:t>
      </w:r>
      <w:r>
        <w:t xml:space="preserve">the view </w:t>
      </w:r>
      <w:proofErr w:type="spellStart"/>
      <w:r>
        <w:rPr>
          <w:rFonts w:ascii="Courier New" w:eastAsia="Courier New" w:hAnsi="Courier New" w:cs="Courier New"/>
        </w:rPr>
        <w:t>vSales</w:t>
      </w:r>
      <w:proofErr w:type="spellEnd"/>
      <w:r>
        <w:t xml:space="preserve">, write an SQLite query to create a view called </w:t>
      </w:r>
      <w:r>
        <w:rPr>
          <w:rFonts w:ascii="Courier New" w:eastAsia="Courier New" w:hAnsi="Courier New" w:cs="Courier New"/>
        </w:rPr>
        <w:t>vTop10Products</w:t>
      </w:r>
      <w:r>
        <w:t xml:space="preserve"> for top 10 products based on </w:t>
      </w:r>
      <w:proofErr w:type="spellStart"/>
      <w:r>
        <w:rPr>
          <w:rFonts w:ascii="Courier New" w:eastAsia="Courier New" w:hAnsi="Courier New" w:cs="Courier New"/>
        </w:rPr>
        <w:t>TotalSales</w:t>
      </w:r>
      <w:proofErr w:type="spellEnd"/>
      <w:r>
        <w:t xml:space="preserve"> in descending order. </w:t>
      </w:r>
    </w:p>
    <w:p w14:paraId="541C6E22" w14:textId="77777777" w:rsidR="003A5054" w:rsidRDefault="001A17F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14:paraId="61B9E9EA" w14:textId="77777777" w:rsidR="003A5054" w:rsidRDefault="001A17F2">
      <w:pPr>
        <w:ind w:left="-5"/>
      </w:pPr>
      <w:r>
        <w:t xml:space="preserve">Example output of the view after the query: </w:t>
      </w:r>
    </w:p>
    <w:p w14:paraId="344F8E80" w14:textId="77777777" w:rsidR="003A5054" w:rsidRDefault="001A17F2">
      <w:pPr>
        <w:spacing w:after="12" w:line="259" w:lineRule="auto"/>
        <w:ind w:left="0" w:right="120" w:firstLine="0"/>
        <w:jc w:val="right"/>
      </w:pPr>
      <w:r>
        <w:rPr>
          <w:b/>
        </w:rPr>
        <w:t xml:space="preserve"> </w:t>
      </w:r>
    </w:p>
    <w:p w14:paraId="6B1A8BD4" w14:textId="77777777" w:rsidR="003A5054" w:rsidRDefault="001A17F2">
      <w:pPr>
        <w:spacing w:after="0" w:line="259" w:lineRule="auto"/>
        <w:ind w:left="0" w:right="674" w:firstLine="0"/>
        <w:jc w:val="right"/>
      </w:pPr>
      <w:r>
        <w:rPr>
          <w:noProof/>
        </w:rPr>
        <w:drawing>
          <wp:inline distT="0" distB="0" distL="0" distR="0" wp14:anchorId="38C490A1" wp14:editId="67ED55A4">
            <wp:extent cx="5151755" cy="1019111"/>
            <wp:effectExtent l="0" t="0" r="0" b="0"/>
            <wp:docPr id="1041" name="Picture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0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10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734138" w14:textId="77777777" w:rsidR="003A5054" w:rsidRDefault="001A17F2">
      <w:pPr>
        <w:spacing w:after="0" w:line="259" w:lineRule="auto"/>
        <w:ind w:left="1418" w:firstLine="0"/>
        <w:jc w:val="left"/>
      </w:pPr>
      <w:r>
        <w:rPr>
          <w:color w:val="00000A"/>
        </w:rPr>
        <w:t xml:space="preserve"> </w:t>
      </w:r>
    </w:p>
    <w:p w14:paraId="0499EF44" w14:textId="77777777" w:rsidR="003A5054" w:rsidRDefault="001A17F2">
      <w:pPr>
        <w:spacing w:after="0" w:line="259" w:lineRule="auto"/>
        <w:ind w:left="1418" w:firstLine="0"/>
        <w:jc w:val="left"/>
      </w:pPr>
      <w:r>
        <w:rPr>
          <w:rFonts w:ascii="Cambria" w:eastAsia="Cambria" w:hAnsi="Cambria" w:cs="Cambria"/>
          <w:color w:val="FF0000"/>
        </w:rPr>
        <w:t xml:space="preserve"> </w:t>
      </w:r>
    </w:p>
    <w:p w14:paraId="207CC92A" w14:textId="77777777" w:rsidR="003A5054" w:rsidRDefault="001A17F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E529BC0" w14:textId="4F0BD0AD" w:rsidR="003A5054" w:rsidRDefault="001A17F2" w:rsidP="001F5C8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22DF03D" w14:textId="77777777" w:rsidR="003A5054" w:rsidRDefault="001A17F2">
      <w:pPr>
        <w:spacing w:after="44" w:line="259" w:lineRule="auto"/>
        <w:ind w:left="0" w:firstLine="0"/>
        <w:jc w:val="left"/>
      </w:pPr>
      <w:r>
        <w:rPr>
          <w:b/>
        </w:rPr>
        <w:t xml:space="preserve"> </w:t>
      </w:r>
    </w:p>
    <w:p w14:paraId="576625AE" w14:textId="135161B4" w:rsidR="003A5054" w:rsidRDefault="001A17F2">
      <w:pPr>
        <w:ind w:left="-5"/>
      </w:pPr>
      <w:r>
        <w:rPr>
          <w:u w:val="single" w:color="000000"/>
        </w:rPr>
        <w:lastRenderedPageBreak/>
        <w:t>Question 4</w:t>
      </w:r>
      <w:r>
        <w:rPr>
          <w:color w:val="00000A"/>
          <w:u w:val="single" w:color="000000"/>
        </w:rPr>
        <w:t>(a)</w:t>
      </w:r>
      <w:r>
        <w:rPr>
          <w:color w:val="00000A"/>
        </w:rPr>
        <w:t xml:space="preserve"> Write an </w:t>
      </w:r>
      <w:r>
        <w:rPr>
          <w:color w:val="00000A"/>
        </w:rPr>
        <w:t xml:space="preserve">SQLite query to create a </w:t>
      </w:r>
      <w:r>
        <w:t xml:space="preserve">view called </w:t>
      </w:r>
      <w:proofErr w:type="spellStart"/>
      <w:r>
        <w:rPr>
          <w:rFonts w:ascii="Courier New" w:eastAsia="Courier New" w:hAnsi="Courier New" w:cs="Courier New"/>
        </w:rPr>
        <w:t>vLoyalCustomer</w:t>
      </w:r>
      <w:proofErr w:type="spellEnd"/>
      <w:r>
        <w:t xml:space="preserve"> for the details of total number of orders for all customer IN the </w:t>
      </w:r>
      <w:r>
        <w:rPr>
          <w:rFonts w:ascii="Courier New" w:eastAsia="Courier New" w:hAnsi="Courier New" w:cs="Courier New"/>
        </w:rPr>
        <w:t>Customer</w:t>
      </w:r>
      <w:r>
        <w:t xml:space="preserve"> table. The details to be retrieved are </w:t>
      </w:r>
      <w:proofErr w:type="spellStart"/>
      <w:r>
        <w:rPr>
          <w:rFonts w:ascii="Courier New" w:eastAsia="Courier New" w:hAnsi="Courier New" w:cs="Courier New"/>
        </w:rPr>
        <w:t>TotalOrder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CustomerId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CompanyName</w:t>
      </w:r>
      <w:r>
        <w:t xml:space="preserve"> and </w:t>
      </w:r>
      <w:r>
        <w:rPr>
          <w:rFonts w:ascii="Courier New" w:eastAsia="Courier New" w:hAnsi="Courier New" w:cs="Courier New"/>
        </w:rPr>
        <w:t>Region</w:t>
      </w:r>
      <w:r>
        <w:t>. Note that there are orders with customer N</w:t>
      </w:r>
      <w:r>
        <w:t xml:space="preserve">OT IN the </w:t>
      </w:r>
      <w:r>
        <w:rPr>
          <w:rFonts w:ascii="Calibri" w:eastAsia="Calibri" w:hAnsi="Calibri" w:cs="Calibri"/>
        </w:rPr>
        <w:t>Customer</w:t>
      </w:r>
      <w:r>
        <w:t xml:space="preserve"> table. </w:t>
      </w:r>
    </w:p>
    <w:p w14:paraId="04C07608" w14:textId="77777777" w:rsidR="003A5054" w:rsidRDefault="001A17F2">
      <w:pPr>
        <w:spacing w:after="0" w:line="259" w:lineRule="auto"/>
        <w:ind w:left="0" w:firstLine="0"/>
        <w:jc w:val="left"/>
      </w:pPr>
      <w:r>
        <w:t xml:space="preserve"> </w:t>
      </w:r>
    </w:p>
    <w:p w14:paraId="667CC102" w14:textId="77777777" w:rsidR="003A5054" w:rsidRDefault="001A17F2">
      <w:pPr>
        <w:ind w:left="-5"/>
      </w:pPr>
      <w:r>
        <w:t xml:space="preserve">Example output of the view after the query: </w:t>
      </w:r>
    </w:p>
    <w:p w14:paraId="5B055B17" w14:textId="77777777" w:rsidR="003A5054" w:rsidRDefault="001A17F2">
      <w:pPr>
        <w:spacing w:after="0" w:line="259" w:lineRule="auto"/>
        <w:ind w:left="0" w:right="890" w:firstLine="0"/>
        <w:jc w:val="right"/>
      </w:pPr>
      <w:r>
        <w:rPr>
          <w:noProof/>
        </w:rPr>
        <w:drawing>
          <wp:inline distT="0" distB="0" distL="0" distR="0" wp14:anchorId="16FB56A9" wp14:editId="43386251">
            <wp:extent cx="4985385" cy="3253740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847ABC" w14:textId="77777777" w:rsidR="003A5054" w:rsidRDefault="001A17F2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color w:val="FF0000"/>
        </w:rPr>
        <w:t xml:space="preserve"> </w:t>
      </w:r>
    </w:p>
    <w:p w14:paraId="30658864" w14:textId="77777777" w:rsidR="003A5054" w:rsidRDefault="001A17F2">
      <w:pPr>
        <w:spacing w:after="8" w:line="259" w:lineRule="auto"/>
        <w:ind w:left="0" w:firstLine="0"/>
        <w:jc w:val="left"/>
      </w:pPr>
      <w:r>
        <w:rPr>
          <w:rFonts w:ascii="Cambria" w:eastAsia="Cambria" w:hAnsi="Cambria" w:cs="Cambria"/>
          <w:color w:val="FF0000"/>
        </w:rPr>
        <w:t xml:space="preserve"> </w:t>
      </w:r>
    </w:p>
    <w:p w14:paraId="422E352D" w14:textId="77777777" w:rsidR="003A5054" w:rsidRDefault="001A17F2">
      <w:pPr>
        <w:spacing w:after="19" w:line="259" w:lineRule="auto"/>
        <w:ind w:left="1433" w:firstLine="0"/>
        <w:jc w:val="left"/>
      </w:pPr>
      <w:r>
        <w:rPr>
          <w:color w:val="00000A"/>
        </w:rPr>
        <w:t xml:space="preserve"> </w:t>
      </w:r>
    </w:p>
    <w:p w14:paraId="01BAD8D1" w14:textId="7D705AFC" w:rsidR="003A5054" w:rsidRDefault="001A17F2" w:rsidP="001F5C87">
      <w:pPr>
        <w:spacing w:after="32" w:line="271" w:lineRule="auto"/>
        <w:ind w:left="-5" w:right="57"/>
      </w:pPr>
      <w:r>
        <w:rPr>
          <w:u w:val="single" w:color="000000"/>
        </w:rPr>
        <w:t>Question 4</w:t>
      </w:r>
      <w:r>
        <w:rPr>
          <w:color w:val="00000A"/>
          <w:u w:val="single" w:color="000000"/>
        </w:rPr>
        <w:t>(b)</w:t>
      </w:r>
      <w:r>
        <w:rPr>
          <w:color w:val="00000A"/>
        </w:rPr>
        <w:t xml:space="preserve"> Write an SQLite query to create a view called </w:t>
      </w:r>
      <w:proofErr w:type="spellStart"/>
      <w:r>
        <w:rPr>
          <w:rFonts w:ascii="Courier New" w:eastAsia="Courier New" w:hAnsi="Courier New" w:cs="Courier New"/>
          <w:color w:val="00000A"/>
        </w:rPr>
        <w:t>vCustomerMissingDetails</w:t>
      </w:r>
      <w:proofErr w:type="spellEnd"/>
      <w:r>
        <w:rPr>
          <w:color w:val="00000A"/>
        </w:rPr>
        <w:t xml:space="preserve"> with customers (based on </w:t>
      </w:r>
      <w:proofErr w:type="spellStart"/>
      <w:r>
        <w:rPr>
          <w:rFonts w:ascii="Courier New" w:eastAsia="Courier New" w:hAnsi="Courier New" w:cs="Courier New"/>
          <w:color w:val="00000A"/>
        </w:rPr>
        <w:t>CustomerId</w:t>
      </w:r>
      <w:proofErr w:type="spellEnd"/>
      <w:r>
        <w:rPr>
          <w:color w:val="00000A"/>
        </w:rPr>
        <w:t xml:space="preserve">) in the </w:t>
      </w:r>
      <w:r>
        <w:rPr>
          <w:rFonts w:ascii="Courier New" w:eastAsia="Courier New" w:hAnsi="Courier New" w:cs="Courier New"/>
          <w:color w:val="00000A"/>
        </w:rPr>
        <w:t>Order</w:t>
      </w:r>
      <w:r>
        <w:rPr>
          <w:color w:val="00000A"/>
        </w:rPr>
        <w:t xml:space="preserve"> </w:t>
      </w:r>
      <w:r>
        <w:rPr>
          <w:color w:val="00000A"/>
        </w:rPr>
        <w:t xml:space="preserve">table but not in the </w:t>
      </w:r>
      <w:r>
        <w:rPr>
          <w:rFonts w:ascii="Courier New" w:eastAsia="Courier New" w:hAnsi="Courier New" w:cs="Courier New"/>
          <w:color w:val="00000A"/>
        </w:rPr>
        <w:t>Customer</w:t>
      </w:r>
      <w:r>
        <w:rPr>
          <w:color w:val="00000A"/>
        </w:rPr>
        <w:t xml:space="preserve"> table. </w:t>
      </w:r>
      <w:r>
        <w:t xml:space="preserve"> </w:t>
      </w:r>
    </w:p>
    <w:p w14:paraId="781C78C1" w14:textId="77777777" w:rsidR="003A5054" w:rsidRDefault="001A17F2">
      <w:pPr>
        <w:spacing w:after="0" w:line="259" w:lineRule="auto"/>
        <w:ind w:left="0" w:firstLine="0"/>
        <w:jc w:val="left"/>
      </w:pPr>
      <w:r>
        <w:t xml:space="preserve"> </w:t>
      </w:r>
    </w:p>
    <w:p w14:paraId="7751721B" w14:textId="77777777" w:rsidR="003A5054" w:rsidRDefault="001A17F2">
      <w:pPr>
        <w:ind w:left="-5"/>
      </w:pPr>
      <w:r>
        <w:t>Example output of the view after the query:</w:t>
      </w:r>
      <w:r>
        <w:rPr>
          <w:b/>
        </w:rPr>
        <w:t xml:space="preserve"> </w:t>
      </w:r>
    </w:p>
    <w:p w14:paraId="0A937F9B" w14:textId="77777777" w:rsidR="003A5054" w:rsidRDefault="001A17F2">
      <w:pPr>
        <w:spacing w:after="0" w:line="259" w:lineRule="auto"/>
        <w:ind w:left="0" w:right="2" w:firstLine="0"/>
        <w:jc w:val="center"/>
      </w:pPr>
      <w:r>
        <w:rPr>
          <w:noProof/>
        </w:rPr>
        <w:drawing>
          <wp:inline distT="0" distB="0" distL="0" distR="0" wp14:anchorId="65209DDB" wp14:editId="2F54D1FF">
            <wp:extent cx="971550" cy="666750"/>
            <wp:effectExtent l="0" t="0" r="0" b="0"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931248" w14:textId="77777777" w:rsidR="003A5054" w:rsidRDefault="001A17F2">
      <w:pPr>
        <w:spacing w:after="16" w:line="259" w:lineRule="auto"/>
        <w:ind w:left="0" w:firstLine="0"/>
        <w:jc w:val="left"/>
      </w:pPr>
      <w:r>
        <w:t xml:space="preserve"> </w:t>
      </w:r>
    </w:p>
    <w:p w14:paraId="40313E1B" w14:textId="77777777" w:rsidR="003A5054" w:rsidRDefault="001A17F2">
      <w:pPr>
        <w:spacing w:after="19" w:line="259" w:lineRule="auto"/>
        <w:ind w:left="0" w:firstLine="0"/>
        <w:jc w:val="left"/>
      </w:pPr>
      <w:r>
        <w:t xml:space="preserve"> </w:t>
      </w:r>
    </w:p>
    <w:p w14:paraId="3C286581" w14:textId="77777777" w:rsidR="003A5054" w:rsidRDefault="001A17F2">
      <w:pPr>
        <w:spacing w:after="19" w:line="259" w:lineRule="auto"/>
        <w:ind w:left="0" w:firstLine="0"/>
        <w:jc w:val="left"/>
      </w:pPr>
      <w:r>
        <w:t xml:space="preserve"> </w:t>
      </w:r>
    </w:p>
    <w:p w14:paraId="74CADB94" w14:textId="77777777" w:rsidR="003A5054" w:rsidRDefault="001A17F2">
      <w:pPr>
        <w:spacing w:after="16" w:line="259" w:lineRule="auto"/>
        <w:ind w:left="0" w:firstLine="0"/>
        <w:jc w:val="left"/>
      </w:pPr>
      <w:r>
        <w:t xml:space="preserve"> </w:t>
      </w:r>
    </w:p>
    <w:p w14:paraId="2556B52D" w14:textId="77777777" w:rsidR="003A5054" w:rsidRDefault="001A17F2">
      <w:pPr>
        <w:spacing w:after="19" w:line="259" w:lineRule="auto"/>
        <w:ind w:left="0" w:firstLine="0"/>
        <w:jc w:val="left"/>
      </w:pPr>
      <w:r>
        <w:t xml:space="preserve"> </w:t>
      </w:r>
    </w:p>
    <w:p w14:paraId="0A71554B" w14:textId="77777777" w:rsidR="003A5054" w:rsidRDefault="001A17F2">
      <w:pPr>
        <w:spacing w:after="19" w:line="259" w:lineRule="auto"/>
        <w:ind w:left="0" w:firstLine="0"/>
        <w:jc w:val="left"/>
      </w:pPr>
      <w:r>
        <w:t xml:space="preserve"> </w:t>
      </w:r>
    </w:p>
    <w:p w14:paraId="38E1DED6" w14:textId="77777777" w:rsidR="003A5054" w:rsidRDefault="001A17F2">
      <w:pPr>
        <w:spacing w:after="16" w:line="259" w:lineRule="auto"/>
        <w:ind w:left="0" w:firstLine="0"/>
        <w:jc w:val="left"/>
      </w:pPr>
      <w:r>
        <w:t xml:space="preserve"> </w:t>
      </w:r>
    </w:p>
    <w:p w14:paraId="4C2E813F" w14:textId="77777777" w:rsidR="003A5054" w:rsidRDefault="001A17F2">
      <w:pPr>
        <w:spacing w:after="19" w:line="259" w:lineRule="auto"/>
        <w:ind w:left="0" w:firstLine="0"/>
        <w:jc w:val="left"/>
      </w:pPr>
      <w:r>
        <w:t xml:space="preserve"> </w:t>
      </w:r>
    </w:p>
    <w:p w14:paraId="2F212EFF" w14:textId="77777777" w:rsidR="003A5054" w:rsidRDefault="001A17F2">
      <w:pPr>
        <w:spacing w:after="19" w:line="259" w:lineRule="auto"/>
        <w:ind w:left="0" w:firstLine="0"/>
        <w:jc w:val="left"/>
      </w:pPr>
      <w:r>
        <w:t xml:space="preserve"> </w:t>
      </w:r>
    </w:p>
    <w:p w14:paraId="2714AFB3" w14:textId="77777777" w:rsidR="003A5054" w:rsidRDefault="001A17F2">
      <w:pPr>
        <w:spacing w:after="16" w:line="259" w:lineRule="auto"/>
        <w:ind w:left="0" w:firstLine="0"/>
        <w:jc w:val="left"/>
      </w:pPr>
      <w:r>
        <w:t xml:space="preserve"> </w:t>
      </w:r>
    </w:p>
    <w:p w14:paraId="5FA52F4E" w14:textId="77777777" w:rsidR="003A5054" w:rsidRDefault="001A17F2">
      <w:pPr>
        <w:spacing w:after="0" w:line="259" w:lineRule="auto"/>
        <w:ind w:left="0" w:firstLine="0"/>
        <w:jc w:val="left"/>
      </w:pPr>
      <w:r>
        <w:t xml:space="preserve"> </w:t>
      </w:r>
    </w:p>
    <w:p w14:paraId="5F14B5E6" w14:textId="19053E1C" w:rsidR="003A5054" w:rsidRDefault="001A17F2">
      <w:pPr>
        <w:spacing w:after="6" w:line="271" w:lineRule="auto"/>
        <w:ind w:left="-5" w:right="57"/>
      </w:pPr>
      <w:r>
        <w:rPr>
          <w:u w:val="single" w:color="000000"/>
        </w:rPr>
        <w:t>Question 4</w:t>
      </w:r>
      <w:r>
        <w:rPr>
          <w:color w:val="00000A"/>
          <w:u w:val="single" w:color="000000"/>
        </w:rPr>
        <w:t>(c)</w:t>
      </w:r>
      <w:r>
        <w:rPr>
          <w:color w:val="00000A"/>
        </w:rPr>
        <w:t xml:space="preserve"> (Advanced) Using the view </w:t>
      </w:r>
      <w:proofErr w:type="spellStart"/>
      <w:r>
        <w:rPr>
          <w:rFonts w:ascii="Courier New" w:eastAsia="Courier New" w:hAnsi="Courier New" w:cs="Courier New"/>
          <w:color w:val="00000A"/>
        </w:rPr>
        <w:t>vLoyalCustomer</w:t>
      </w:r>
      <w:proofErr w:type="spellEnd"/>
      <w:r>
        <w:rPr>
          <w:color w:val="00000A"/>
        </w:rPr>
        <w:t xml:space="preserve">, write an SQLite query to create a view called </w:t>
      </w:r>
      <w:proofErr w:type="spellStart"/>
      <w:r>
        <w:rPr>
          <w:rFonts w:ascii="Courier New" w:eastAsia="Courier New" w:hAnsi="Courier New" w:cs="Courier New"/>
          <w:color w:val="00000A"/>
        </w:rPr>
        <w:t>vTopRegionCustomer</w:t>
      </w:r>
      <w:proofErr w:type="spellEnd"/>
      <w:r>
        <w:rPr>
          <w:color w:val="00000A"/>
        </w:rPr>
        <w:t xml:space="preserve"> for the customer with the highest total order in </w:t>
      </w:r>
      <w:r>
        <w:rPr>
          <w:color w:val="00000A"/>
        </w:rPr>
        <w:lastRenderedPageBreak/>
        <w:t xml:space="preserve">each region. Hint: you can use SQLite </w:t>
      </w:r>
      <w:r>
        <w:rPr>
          <w:rFonts w:ascii="Courier New" w:eastAsia="Courier New" w:hAnsi="Courier New" w:cs="Courier New"/>
          <w:color w:val="00000A"/>
        </w:rPr>
        <w:t>RANK()</w:t>
      </w:r>
      <w:r>
        <w:rPr>
          <w:color w:val="00000A"/>
        </w:rPr>
        <w:t xml:space="preserve"> function with </w:t>
      </w:r>
      <w:r>
        <w:rPr>
          <w:rFonts w:ascii="Courier New" w:eastAsia="Courier New" w:hAnsi="Courier New" w:cs="Courier New"/>
          <w:color w:val="00000A"/>
        </w:rPr>
        <w:t>PARTITION</w:t>
      </w:r>
      <w:r>
        <w:rPr>
          <w:color w:val="00000A"/>
        </w:rPr>
        <w:t xml:space="preserve"> and </w:t>
      </w:r>
      <w:r>
        <w:rPr>
          <w:rFonts w:ascii="Courier New" w:eastAsia="Courier New" w:hAnsi="Courier New" w:cs="Courier New"/>
          <w:color w:val="00000A"/>
        </w:rPr>
        <w:t>ORDER BY</w:t>
      </w:r>
      <w:r>
        <w:rPr>
          <w:color w:val="00000A"/>
        </w:rPr>
        <w:t xml:space="preserve"> clause. </w:t>
      </w:r>
    </w:p>
    <w:p w14:paraId="38932E58" w14:textId="77777777" w:rsidR="003A5054" w:rsidRDefault="001A17F2">
      <w:pPr>
        <w:spacing w:after="19" w:line="259" w:lineRule="auto"/>
        <w:ind w:left="0" w:firstLine="0"/>
        <w:jc w:val="left"/>
      </w:pPr>
      <w:r>
        <w:t xml:space="preserve"> </w:t>
      </w:r>
    </w:p>
    <w:p w14:paraId="0165AE21" w14:textId="77777777" w:rsidR="003A5054" w:rsidRDefault="001A17F2">
      <w:pPr>
        <w:spacing w:after="6" w:line="271" w:lineRule="auto"/>
        <w:ind w:left="-5" w:right="57"/>
      </w:pPr>
      <w:r>
        <w:rPr>
          <w:color w:val="00000A"/>
        </w:rPr>
        <w:t>This question is a more challenging i</w:t>
      </w:r>
      <w:r>
        <w:rPr>
          <w:color w:val="00000A"/>
        </w:rPr>
        <w:t xml:space="preserve">n which you can use more advanced SQL functions such as </w:t>
      </w:r>
      <w:r>
        <w:rPr>
          <w:rFonts w:ascii="Courier New" w:eastAsia="Courier New" w:hAnsi="Courier New" w:cs="Courier New"/>
          <w:color w:val="00000A"/>
        </w:rPr>
        <w:t>RANK</w:t>
      </w:r>
      <w:r>
        <w:rPr>
          <w:color w:val="00000A"/>
        </w:rPr>
        <w:t xml:space="preserve"> and </w:t>
      </w:r>
      <w:r>
        <w:rPr>
          <w:rFonts w:ascii="Courier New" w:eastAsia="Courier New" w:hAnsi="Courier New" w:cs="Courier New"/>
          <w:color w:val="00000A"/>
        </w:rPr>
        <w:t>PARTITION</w:t>
      </w:r>
      <w:r>
        <w:rPr>
          <w:color w:val="00000A"/>
        </w:rPr>
        <w:t>. You can refer to the SQLite documentation of these functions at https://sqlite.org/windowfunctions.html#the_partition_by_clause.</w:t>
      </w:r>
      <w:r>
        <w:t xml:space="preserve"> </w:t>
      </w:r>
    </w:p>
    <w:p w14:paraId="34D5D865" w14:textId="77777777" w:rsidR="003A5054" w:rsidRDefault="001A17F2">
      <w:pPr>
        <w:spacing w:after="0" w:line="259" w:lineRule="auto"/>
        <w:ind w:left="0" w:firstLine="0"/>
        <w:jc w:val="left"/>
      </w:pPr>
      <w:r>
        <w:t xml:space="preserve"> </w:t>
      </w:r>
    </w:p>
    <w:p w14:paraId="0ADB5B36" w14:textId="77777777" w:rsidR="003A5054" w:rsidRDefault="001A17F2">
      <w:pPr>
        <w:ind w:left="-5"/>
      </w:pPr>
      <w:r>
        <w:t xml:space="preserve">Example output of the view after the query: </w:t>
      </w:r>
    </w:p>
    <w:p w14:paraId="1C46CE4B" w14:textId="77777777" w:rsidR="003A5054" w:rsidRDefault="001A17F2">
      <w:pPr>
        <w:spacing w:after="12" w:line="259" w:lineRule="auto"/>
        <w:ind w:left="0" w:firstLine="0"/>
        <w:jc w:val="right"/>
      </w:pPr>
      <w:r>
        <w:rPr>
          <w:b/>
        </w:rPr>
        <w:t xml:space="preserve"> </w:t>
      </w:r>
    </w:p>
    <w:p w14:paraId="6364E0C2" w14:textId="77777777" w:rsidR="003A5054" w:rsidRDefault="001A17F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408EBA4" wp14:editId="4544E1C6">
            <wp:extent cx="6083681" cy="1273175"/>
            <wp:effectExtent l="0" t="0" r="0" b="0"/>
            <wp:docPr id="1285" name="Picture 1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Picture 12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681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00F5BF0" w14:textId="77777777" w:rsidR="003A5054" w:rsidRDefault="001A17F2">
      <w:pPr>
        <w:spacing w:after="0" w:line="259" w:lineRule="auto"/>
        <w:ind w:left="1418" w:firstLine="0"/>
        <w:jc w:val="left"/>
      </w:pPr>
      <w:r>
        <w:rPr>
          <w:rFonts w:ascii="Cambria" w:eastAsia="Cambria" w:hAnsi="Cambria" w:cs="Cambria"/>
          <w:color w:val="FF0000"/>
        </w:rPr>
        <w:t xml:space="preserve"> </w:t>
      </w:r>
    </w:p>
    <w:p w14:paraId="5846E618" w14:textId="77777777" w:rsidR="003A5054" w:rsidRDefault="001A17F2">
      <w:pPr>
        <w:spacing w:after="0" w:line="259" w:lineRule="auto"/>
        <w:ind w:left="0" w:firstLine="0"/>
        <w:jc w:val="left"/>
      </w:pPr>
      <w:r>
        <w:t xml:space="preserve"> </w:t>
      </w:r>
    </w:p>
    <w:p w14:paraId="32F613BE" w14:textId="77777777" w:rsidR="003A5054" w:rsidRDefault="001A17F2">
      <w:pPr>
        <w:spacing w:after="117" w:line="259" w:lineRule="auto"/>
        <w:ind w:left="0" w:firstLine="0"/>
        <w:jc w:val="left"/>
      </w:pPr>
      <w:r>
        <w:rPr>
          <w:b/>
        </w:rPr>
        <w:t xml:space="preserve"> </w:t>
      </w:r>
    </w:p>
    <w:p w14:paraId="737F7428" w14:textId="792C6C78" w:rsidR="003A5054" w:rsidRDefault="003A5054">
      <w:pPr>
        <w:ind w:left="-5"/>
      </w:pPr>
    </w:p>
    <w:sectPr w:rsidR="003A50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6" w:right="1066" w:bottom="1143" w:left="1133" w:header="5" w:footer="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B7331" w14:textId="77777777" w:rsidR="001A17F2" w:rsidRDefault="001A17F2">
      <w:pPr>
        <w:spacing w:after="0" w:line="240" w:lineRule="auto"/>
      </w:pPr>
      <w:r>
        <w:separator/>
      </w:r>
    </w:p>
  </w:endnote>
  <w:endnote w:type="continuationSeparator" w:id="0">
    <w:p w14:paraId="6619261D" w14:textId="77777777" w:rsidR="001A17F2" w:rsidRDefault="001A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2F70B" w14:textId="77777777" w:rsidR="003A5054" w:rsidRDefault="001A17F2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A"/>
      </w:rPr>
      <w:t>1</w:t>
    </w:r>
    <w:r>
      <w:rPr>
        <w:rFonts w:ascii="Times New Roman" w:eastAsia="Times New Roman" w:hAnsi="Times New Roman" w:cs="Times New Roman"/>
        <w:color w:val="00000A"/>
      </w:rPr>
      <w:fldChar w:fldCharType="end"/>
    </w:r>
    <w:r>
      <w:rPr>
        <w:rFonts w:ascii="Times New Roman" w:eastAsia="Times New Roman" w:hAnsi="Times New Roman" w:cs="Times New Roman"/>
        <w:color w:val="00000A"/>
      </w:rPr>
      <w:t xml:space="preserve"> </w:t>
    </w:r>
  </w:p>
  <w:p w14:paraId="7DBC3D14" w14:textId="77777777" w:rsidR="003A5054" w:rsidRDefault="001A17F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9259F" w14:textId="77777777" w:rsidR="003A5054" w:rsidRDefault="001A17F2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A"/>
      </w:rPr>
      <w:t>1</w:t>
    </w:r>
    <w:r>
      <w:rPr>
        <w:rFonts w:ascii="Times New Roman" w:eastAsia="Times New Roman" w:hAnsi="Times New Roman" w:cs="Times New Roman"/>
        <w:color w:val="00000A"/>
      </w:rPr>
      <w:fldChar w:fldCharType="end"/>
    </w:r>
    <w:r>
      <w:rPr>
        <w:rFonts w:ascii="Times New Roman" w:eastAsia="Times New Roman" w:hAnsi="Times New Roman" w:cs="Times New Roman"/>
        <w:color w:val="00000A"/>
      </w:rPr>
      <w:t xml:space="preserve"> </w:t>
    </w:r>
  </w:p>
  <w:p w14:paraId="4224F7DD" w14:textId="77777777" w:rsidR="003A5054" w:rsidRDefault="001A17F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942F3" w14:textId="77777777" w:rsidR="003A5054" w:rsidRDefault="001A17F2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A"/>
      </w:rPr>
      <w:t>1</w:t>
    </w:r>
    <w:r>
      <w:rPr>
        <w:rFonts w:ascii="Times New Roman" w:eastAsia="Times New Roman" w:hAnsi="Times New Roman" w:cs="Times New Roman"/>
        <w:color w:val="00000A"/>
      </w:rPr>
      <w:fldChar w:fldCharType="end"/>
    </w:r>
    <w:r>
      <w:rPr>
        <w:rFonts w:ascii="Times New Roman" w:eastAsia="Times New Roman" w:hAnsi="Times New Roman" w:cs="Times New Roman"/>
        <w:color w:val="00000A"/>
      </w:rPr>
      <w:t xml:space="preserve"> </w:t>
    </w:r>
  </w:p>
  <w:p w14:paraId="576A156E" w14:textId="77777777" w:rsidR="003A5054" w:rsidRDefault="001A17F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A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A0629" w14:textId="77777777" w:rsidR="003A5054" w:rsidRDefault="001A17F2">
    <w:pPr>
      <w:spacing w:after="0" w:line="259" w:lineRule="auto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A"/>
      </w:rPr>
      <w:t>1</w:t>
    </w:r>
    <w:r>
      <w:rPr>
        <w:rFonts w:ascii="Times New Roman" w:eastAsia="Times New Roman" w:hAnsi="Times New Roman" w:cs="Times New Roman"/>
        <w:color w:val="00000A"/>
      </w:rPr>
      <w:fldChar w:fldCharType="end"/>
    </w:r>
    <w:r>
      <w:rPr>
        <w:rFonts w:ascii="Times New Roman" w:eastAsia="Times New Roman" w:hAnsi="Times New Roman" w:cs="Times New Roman"/>
        <w:color w:val="00000A"/>
      </w:rPr>
      <w:t xml:space="preserve"> </w:t>
    </w:r>
  </w:p>
  <w:p w14:paraId="392B14D5" w14:textId="77777777" w:rsidR="003A5054" w:rsidRDefault="001A17F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A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7855D" w14:textId="77777777" w:rsidR="003A5054" w:rsidRDefault="001A17F2">
    <w:pPr>
      <w:spacing w:after="0" w:line="259" w:lineRule="auto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A"/>
      </w:rPr>
      <w:t>1</w:t>
    </w:r>
    <w:r>
      <w:rPr>
        <w:rFonts w:ascii="Times New Roman" w:eastAsia="Times New Roman" w:hAnsi="Times New Roman" w:cs="Times New Roman"/>
        <w:color w:val="00000A"/>
      </w:rPr>
      <w:fldChar w:fldCharType="end"/>
    </w:r>
    <w:r>
      <w:rPr>
        <w:rFonts w:ascii="Times New Roman" w:eastAsia="Times New Roman" w:hAnsi="Times New Roman" w:cs="Times New Roman"/>
        <w:color w:val="00000A"/>
      </w:rPr>
      <w:t xml:space="preserve"> </w:t>
    </w:r>
  </w:p>
  <w:p w14:paraId="41D40A97" w14:textId="77777777" w:rsidR="003A5054" w:rsidRDefault="001A17F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A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BAE9" w14:textId="77777777" w:rsidR="003A5054" w:rsidRDefault="001A17F2">
    <w:pPr>
      <w:spacing w:after="0" w:line="259" w:lineRule="auto"/>
      <w:ind w:left="0" w:right="6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A"/>
      </w:rPr>
      <w:t>1</w:t>
    </w:r>
    <w:r>
      <w:rPr>
        <w:rFonts w:ascii="Times New Roman" w:eastAsia="Times New Roman" w:hAnsi="Times New Roman" w:cs="Times New Roman"/>
        <w:color w:val="00000A"/>
      </w:rPr>
      <w:fldChar w:fldCharType="end"/>
    </w:r>
    <w:r>
      <w:rPr>
        <w:rFonts w:ascii="Times New Roman" w:eastAsia="Times New Roman" w:hAnsi="Times New Roman" w:cs="Times New Roman"/>
        <w:color w:val="00000A"/>
      </w:rPr>
      <w:t xml:space="preserve"> </w:t>
    </w:r>
  </w:p>
  <w:p w14:paraId="6F60568E" w14:textId="77777777" w:rsidR="003A5054" w:rsidRDefault="001A17F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37726" w14:textId="77777777" w:rsidR="001A17F2" w:rsidRDefault="001A17F2">
      <w:pPr>
        <w:spacing w:after="0" w:line="240" w:lineRule="auto"/>
      </w:pPr>
      <w:r>
        <w:separator/>
      </w:r>
    </w:p>
  </w:footnote>
  <w:footnote w:type="continuationSeparator" w:id="0">
    <w:p w14:paraId="13E390EE" w14:textId="77777777" w:rsidR="001A17F2" w:rsidRDefault="001A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62452" w14:textId="1D099C68" w:rsidR="003A5054" w:rsidRDefault="001A17F2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6F571" w14:textId="77777777" w:rsidR="003A5054" w:rsidRDefault="001A17F2">
    <w:pPr>
      <w:spacing w:after="78" w:line="259" w:lineRule="auto"/>
      <w:ind w:left="0" w:firstLine="0"/>
      <w:jc w:val="left"/>
    </w:pPr>
    <w:r>
      <w:rPr>
        <w:b/>
        <w:sz w:val="28"/>
      </w:rPr>
      <w:t xml:space="preserve"> </w:t>
    </w:r>
  </w:p>
  <w:p w14:paraId="3F4F0CC5" w14:textId="7F7A2E13" w:rsidR="003A5054" w:rsidRDefault="003A5054">
    <w:pPr>
      <w:tabs>
        <w:tab w:val="center" w:pos="1715"/>
        <w:tab w:val="center" w:pos="3080"/>
      </w:tabs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36C50" w14:textId="77777777" w:rsidR="003A5054" w:rsidRDefault="001A17F2">
    <w:pPr>
      <w:spacing w:after="78" w:line="259" w:lineRule="auto"/>
      <w:ind w:left="0" w:firstLine="0"/>
      <w:jc w:val="left"/>
    </w:pPr>
    <w:r>
      <w:rPr>
        <w:b/>
        <w:sz w:val="28"/>
      </w:rPr>
      <w:t xml:space="preserve"> </w:t>
    </w:r>
  </w:p>
  <w:p w14:paraId="689F2BC7" w14:textId="3912B07E" w:rsidR="003A5054" w:rsidRDefault="003A5054">
    <w:pPr>
      <w:spacing w:after="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2DDCC" w14:textId="77777777" w:rsidR="003A5054" w:rsidRDefault="001A17F2">
    <w:pPr>
      <w:spacing w:after="78" w:line="259" w:lineRule="auto"/>
      <w:ind w:left="0" w:firstLine="0"/>
      <w:jc w:val="left"/>
    </w:pPr>
    <w:r>
      <w:rPr>
        <w:b/>
        <w:sz w:val="28"/>
      </w:rPr>
      <w:t xml:space="preserve"> </w:t>
    </w:r>
  </w:p>
  <w:p w14:paraId="27A3C416" w14:textId="14C1F1F7" w:rsidR="003A5054" w:rsidRDefault="003A5054">
    <w:pPr>
      <w:spacing w:after="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47474" w14:textId="77777777" w:rsidR="003A5054" w:rsidRDefault="001A17F2">
    <w:pPr>
      <w:spacing w:after="78" w:line="259" w:lineRule="auto"/>
      <w:ind w:left="0" w:firstLine="0"/>
      <w:jc w:val="left"/>
    </w:pPr>
    <w:r>
      <w:rPr>
        <w:b/>
        <w:sz w:val="28"/>
      </w:rPr>
      <w:t xml:space="preserve"> </w:t>
    </w:r>
  </w:p>
  <w:p w14:paraId="78DF0ED2" w14:textId="24B3991A" w:rsidR="003A5054" w:rsidRDefault="001A17F2">
    <w:pPr>
      <w:tabs>
        <w:tab w:val="center" w:pos="1715"/>
        <w:tab w:val="center" w:pos="3080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0FE5" w14:textId="77777777" w:rsidR="003A5054" w:rsidRDefault="001A17F2">
    <w:pPr>
      <w:spacing w:after="78" w:line="259" w:lineRule="auto"/>
      <w:ind w:left="0" w:firstLine="0"/>
      <w:jc w:val="left"/>
    </w:pPr>
    <w:r>
      <w:rPr>
        <w:b/>
        <w:sz w:val="28"/>
      </w:rPr>
      <w:t xml:space="preserve"> </w:t>
    </w:r>
  </w:p>
  <w:p w14:paraId="4EC3424E" w14:textId="0D468644" w:rsidR="003A5054" w:rsidRDefault="001A17F2">
    <w:pPr>
      <w:tabs>
        <w:tab w:val="center" w:pos="1715"/>
        <w:tab w:val="center" w:pos="3080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31EF3"/>
    <w:multiLevelType w:val="hybridMultilevel"/>
    <w:tmpl w:val="30E8C480"/>
    <w:lvl w:ilvl="0" w:tplc="163C6FB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26D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A7C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DAA5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1230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94EB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CEE4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E80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6EA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054"/>
    <w:rsid w:val="001A17F2"/>
    <w:rsid w:val="001F5C87"/>
    <w:rsid w:val="003A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0F30"/>
  <w15:docId w15:val="{5C1C6BEA-75A4-4E95-AB9C-49CB3F17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COMP1121 Coursework2</dc:title>
  <dc:subject/>
  <dc:creator>Hui Lau</dc:creator>
  <cp:keywords/>
  <cp:lastModifiedBy>SALIM BADER</cp:lastModifiedBy>
  <cp:revision>2</cp:revision>
  <dcterms:created xsi:type="dcterms:W3CDTF">2021-03-10T14:11:00Z</dcterms:created>
  <dcterms:modified xsi:type="dcterms:W3CDTF">2021-03-10T14:11:00Z</dcterms:modified>
</cp:coreProperties>
</file>