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 Build a Dockerized FastAPI Backend for Train Schedule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📝 Context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provided with: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trains.json – Schedules of all trains including their stations, arrival/departure times, and days of operation.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stations.json – Schedule information indexed by station.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Functional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📂 Train APIs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All Trains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 /trains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all train IDs with brief schedule info.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Train Schedule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/trains/{train_id}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the full schedule for a specific train.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Add New Train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 /trains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Adds a new train and its schedule.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"train_id": "12345",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"schedule":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"StationA":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"arrival": "08:00",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"departure": "08:10",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"day": "1",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"days": ["M", "W", "F"]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"StationB":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"arrival": "12:00",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"departure": "--",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"day": "1",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"days": ["M", "W", "F"]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🏢 Station APIs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 All Stations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 /stations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all station names.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Station Schedule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/stations/{station_name}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schedule for all trains stopping at the given station.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Add or Update Station Schedule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POST /stations/{station_name}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Adds a train to the station’s schedule.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"train_id": "12345",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"arrival": "08:00",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"departure": "08:10",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"days": ["M", "W", "F"]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🔎 Search APIs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Find Trains Between Stations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 /search?from=StationA&amp;to=StationB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trains that go from StationA to StationB in the correct order with timings and operational days.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📦 Dockerization Requirements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a Dockerfile: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Based on python:3.11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Install FastAPI + Uvicorn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Start the server on port 8000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Optional: docker-compose.yml for dev setup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🧠 Data Handling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Data will be loaded from JSON into memory (dicts).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New data added via POST should be stored in memory (no persistence required).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⚙️ Tech Stack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FastAPI backend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Dockerized application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In-memory data (no database)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