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20"/>
      </w:pPr>
      <w:r>
        <w:rPr>
          <w:rFonts w:ascii="Arial" w:cs="Arial" w:eastAsia="Arial" w:hAnsi="Arial"/>
          <w:b/>
          <w:bCs/>
          <w:color w:val="E2430B"/>
          <w:spacing w:val="60"/>
          <w:sz w:val="22"/>
          <w:szCs w:val="22"/>
        </w:rPr>
        <w:t xml:space="preserve">ASTEROID HUNTER</w:t>
      </w:r>
    </w:p>
    <w:p>
      <w:pPr>
        <w:spacing w:after="200"/>
      </w:pPr>
      <w:r>
        <w:rPr>
          <w:rFonts w:ascii="Arial" w:cs="Arial" w:eastAsia="Arial" w:hAnsi="Arial"/>
          <w:b/>
          <w:bCs/>
          <w:color w:val="0E0E10"/>
          <w:sz w:val="56"/>
          <w:szCs w:val="56"/>
        </w:rPr>
        <w:t xml:space="preserve">Paras: my part, start to end</w:t>
      </w:r>
    </w:p>
    <w:p>
      <w:pPr>
        <w:pBdr>
          <w:bottom w:val="single" w:color="E2430B" w:sz="12" w:space="12"/>
        </w:pBdr>
        <w:spacing w:after="600"/>
      </w:pPr>
      <w:r>
        <w:rPr>
          <w:rFonts w:ascii="Arial" w:cs="Arial" w:eastAsia="Arial" w:hAnsi="Arial"/>
          <w:color w:val="6B6A66"/>
          <w:sz w:val="28"/>
          <w:szCs w:val="28"/>
        </w:rPr>
        <w:t xml:space="preserve">Labels, dataset and the classical ML model</w:t>
      </w:r>
    </w:p>
    <w:p>
      <w:pPr>
        <w:spacing w:after="80"/>
      </w:pPr>
      <w:r>
        <w:rPr>
          <w:rFonts w:ascii="Arial" w:cs="Arial" w:eastAsia="Arial" w:hAnsi="Arial"/>
          <w:b/>
          <w:bCs/>
          <w:sz w:val="22"/>
          <w:szCs w:val="22"/>
        </w:rPr>
        <w:t xml:space="preserve">Course:</w:t>
      </w:r>
      <w:r>
        <w:rPr>
          <w:rFonts w:ascii="Arial" w:cs="Arial" w:eastAsia="Arial" w:hAnsi="Arial"/>
          <w:sz w:val="22"/>
          <w:szCs w:val="22"/>
        </w:rPr>
        <w:t xml:space="preserve"> Machine Learning (702DB0C015) · B.Tech CSE (Data Science), Semester V · MPSTME, NMIMS · 2026-27</w:t>
      </w:r>
    </w:p>
    <w:p>
      <w:pPr>
        <w:spacing w:after="80"/>
      </w:pPr>
      <w:r>
        <w:rPr>
          <w:rFonts w:ascii="Arial" w:cs="Arial" w:eastAsia="Arial" w:hAnsi="Arial"/>
          <w:b/>
          <w:bCs/>
          <w:sz w:val="22"/>
          <w:szCs w:val="22"/>
        </w:rPr>
        <w:t xml:space="preserve">Team:</w:t>
      </w:r>
      <w:r>
        <w:rPr>
          <w:rFonts w:ascii="Arial" w:cs="Arial" w:eastAsia="Arial" w:hAnsi="Arial"/>
          <w:sz w:val="22"/>
          <w:szCs w:val="22"/>
        </w:rPr>
        <w:t xml:space="preserve"> Advik (lead), Aaryan, Paras, Satvik</w:t>
      </w:r>
    </w:p>
    <w:p>
      <w:pPr>
        <w:spacing w:after="80"/>
      </w:pPr>
      <w:r>
        <w:rPr>
          <w:rFonts w:ascii="Arial" w:cs="Arial" w:eastAsia="Arial" w:hAnsi="Arial"/>
          <w:b/>
          <w:bCs/>
          <w:sz w:val="22"/>
          <w:szCs w:val="22"/>
        </w:rPr>
        <w:t xml:space="preserve">Course marks this part covers:</w:t>
      </w:r>
      <w:r>
        <w:rPr>
          <w:rFonts w:ascii="Arial" w:cs="Arial" w:eastAsia="Arial" w:hAnsi="Arial"/>
          <w:sz w:val="22"/>
          <w:szCs w:val="22"/>
        </w:rPr>
        <w:t xml:space="preserve"> Model Development (4, shared with Satvik); the model-ready data part of Data Preprocessing (3, shared with Aaryan)</w:t>
      </w:r>
    </w:p>
    <w:p>
      <w:pPr>
        <w:spacing w:after="80"/>
      </w:pPr>
      <w:r>
        <w:rPr>
          <w:rFonts w:ascii="Arial" w:cs="Arial" w:eastAsia="Arial" w:hAnsi="Arial"/>
          <w:b/>
          <w:bCs/>
          <w:sz w:val="22"/>
          <w:szCs w:val="22"/>
        </w:rPr>
        <w:t xml:space="preserve">Date:</w:t>
      </w:r>
      <w:r>
        <w:rPr>
          <w:rFonts w:ascii="Arial" w:cs="Arial" w:eastAsia="Arial" w:hAnsi="Arial"/>
          <w:sz w:val="22"/>
          <w:szCs w:val="22"/>
        </w:rPr>
        <w:t xml:space="preserve"> October 2026</w:t>
      </w:r>
    </w:p>
    <w:p>
      <w:r>
        <w:br w:type="page"/>
      </w:r>
    </w:p>
    <w:p>
      <w:pPr>
        <w:pStyle w:val="Heading1"/>
      </w:pPr>
      <w:r>
        <w:t xml:space="preserve">Contents</w:t>
      </w:r>
    </w:p>
    <w:p>
      <w:pPr>
        <w:pStyle w:val="ListParagraph"/>
        <w:numPr>
          <w:ilvl w:val="0"/>
          <w:numId w:val="2"/>
        </w:numPr>
        <w:spacing w:after="80" w:line="290"/>
      </w:pPr>
      <w:r>
        <w:rPr>
          <w:rFonts w:ascii="Arial" w:cs="Arial" w:eastAsia="Arial" w:hAnsi="Arial"/>
        </w:rPr>
        <w:t xml:space="preserve">My part in one page</w:t>
      </w:r>
    </w:p>
    <w:p>
      <w:pPr>
        <w:pStyle w:val="ListParagraph"/>
        <w:numPr>
          <w:ilvl w:val="0"/>
          <w:numId w:val="2"/>
        </w:numPr>
        <w:spacing w:after="80" w:line="290"/>
      </w:pPr>
      <w:r>
        <w:rPr>
          <w:rFonts w:ascii="Arial" w:cs="Arial" w:eastAsia="Arial" w:hAnsi="Arial"/>
        </w:rPr>
        <w:t xml:space="preserve">Where my part sits in the project</w:t>
      </w:r>
    </w:p>
    <w:p>
      <w:pPr>
        <w:pStyle w:val="ListParagraph"/>
        <w:numPr>
          <w:ilvl w:val="0"/>
          <w:numId w:val="2"/>
        </w:numPr>
        <w:spacing w:after="80" w:line="290"/>
      </w:pPr>
      <w:r>
        <w:rPr>
          <w:rFonts w:ascii="Arial" w:cs="Arial" w:eastAsia="Arial" w:hAnsi="Arial"/>
        </w:rPr>
        <w:t xml:space="preserve">How I did it, step by step</w:t>
      </w:r>
    </w:p>
    <w:p>
      <w:pPr>
        <w:pStyle w:val="ListParagraph"/>
        <w:numPr>
          <w:ilvl w:val="0"/>
          <w:numId w:val="2"/>
        </w:numPr>
        <w:spacing w:after="80" w:line="290"/>
      </w:pPr>
      <w:r>
        <w:rPr>
          <w:rFonts w:ascii="Arial" w:cs="Arial" w:eastAsia="Arial" w:hAnsi="Arial"/>
        </w:rPr>
        <w:t xml:space="preserve">My results</w:t>
      </w:r>
    </w:p>
    <w:p>
      <w:pPr>
        <w:pStyle w:val="ListParagraph"/>
        <w:numPr>
          <w:ilvl w:val="0"/>
          <w:numId w:val="2"/>
        </w:numPr>
        <w:spacing w:after="80" w:line="290"/>
      </w:pPr>
      <w:r>
        <w:rPr>
          <w:rFonts w:ascii="Arial" w:cs="Arial" w:eastAsia="Arial" w:hAnsi="Arial"/>
        </w:rPr>
        <w:t xml:space="preserve">Problems I hit and how they were fixed</w:t>
      </w:r>
    </w:p>
    <w:p>
      <w:pPr>
        <w:pStyle w:val="ListParagraph"/>
        <w:numPr>
          <w:ilvl w:val="0"/>
          <w:numId w:val="2"/>
        </w:numPr>
        <w:spacing w:after="80" w:line="290"/>
      </w:pPr>
      <w:r>
        <w:rPr>
          <w:rFonts w:ascii="Arial" w:cs="Arial" w:eastAsia="Arial" w:hAnsi="Arial"/>
        </w:rPr>
        <w:t xml:space="preserve">What I handed over</w:t>
      </w:r>
    </w:p>
    <w:p>
      <w:pPr>
        <w:pStyle w:val="ListParagraph"/>
        <w:numPr>
          <w:ilvl w:val="0"/>
          <w:numId w:val="2"/>
        </w:numPr>
        <w:spacing w:after="80" w:line="290"/>
      </w:pPr>
      <w:r>
        <w:rPr>
          <w:rFonts w:ascii="Arial" w:cs="Arial" w:eastAsia="Arial" w:hAnsi="Arial"/>
        </w:rPr>
        <w:t xml:space="preserve">Diagrams for my slides</w:t>
      </w:r>
    </w:p>
    <w:p>
      <w:pPr>
        <w:pStyle w:val="ListParagraph"/>
        <w:numPr>
          <w:ilvl w:val="0"/>
          <w:numId w:val="2"/>
        </w:numPr>
        <w:spacing w:after="80" w:line="290"/>
      </w:pPr>
      <w:r>
        <w:rPr>
          <w:rFonts w:ascii="Arial" w:cs="Arial" w:eastAsia="Arial" w:hAnsi="Arial"/>
        </w:rPr>
        <w:t xml:space="preserve">Questions I should be ready for</w:t>
      </w:r>
    </w:p>
    <w:p>
      <w:pPr>
        <w:pStyle w:val="ListParagraph"/>
        <w:numPr>
          <w:ilvl w:val="0"/>
          <w:numId w:val="2"/>
        </w:numPr>
        <w:spacing w:after="80" w:line="290"/>
      </w:pPr>
      <w:r>
        <w:rPr>
          <w:rFonts w:ascii="Arial" w:cs="Arial" w:eastAsia="Arial" w:hAnsi="Arial"/>
        </w:rPr>
        <w:t xml:space="preserve">Use of AI</w:t>
      </w:r>
    </w:p>
    <w:p>
      <w:r>
        <w:br w:type="page"/>
      </w:r>
    </w:p>
    <w:p>
      <w:pPr>
        <w:pStyle w:val="Heading1"/>
      </w:pPr>
      <w:r>
        <w:t xml:space="preserve">1. My part in one page</w:t>
      </w:r>
    </w:p>
    <w:p>
      <w:pPr>
        <w:pBdr>
          <w:left w:val="single" w:color="E2430B" w:sz="24" w:space="8"/>
        </w:pBdr>
        <w:shd w:fill="FFF0E8" w:color="auto" w:val="clear"/>
        <w:spacing w:before="120" w:after="200" w:line="290"/>
        <w:ind w:left="160" w:right="160"/>
      </w:pPr>
      <w:r>
        <w:rPr>
          <w:rFonts w:ascii="Arial" w:cs="Arial" w:eastAsia="Arial" w:hAnsi="Arial"/>
          <w:b/>
          <w:bCs/>
        </w:rPr>
        <w:t xml:space="preserve">About this document.</w:t>
      </w:r>
      <w:r>
        <w:rPr>
          <w:rFonts w:ascii="Arial" w:cs="Arial" w:eastAsia="Arial" w:hAnsi="Arial"/>
        </w:rPr>
        <w:t xml:space="preserve"> It was drafted with the help of an AI assistant (Claude, by Anthropic) from the project's own files, as the course's GenAI policy allows for planning and learning. Before you submit it, read it fully, change anything that is not true for you, and rewrite the parts you present in your own words (see 00_Start_Here/07_AI_Use_and_Integrity.md).</w:t>
      </w:r>
    </w:p>
    <w:p>
      <w:pPr>
        <w:spacing w:after="140" w:line="300"/>
      </w:pPr>
      <w:r>
        <w:rPr>
          <w:rFonts w:ascii="Arial" w:cs="Arial" w:eastAsia="Arial" w:hAnsi="Arial"/>
        </w:rPr>
        <w:t xml:space="preserve">My part is the stage-1 machine-learning model: for every blob it decides whether it is real. The sky is not labelled, so I made labels (planted fakes and known asteroids), built a clean dataset of small three-picture stamps, measured 29 numbers with a meaning for each stamp plus 20 PCA numbers, and compared classical models fairly. XGBoost won and is deployed. A deep-learning CNN we tried first tied it and is kept only as a comparison. I also clustered the junk with k-means, and the first model found a mistake in our labels.</w:t>
      </w:r>
    </w:p>
    <w:p>
      <w:pPr>
        <w:pStyle w:val="Heading2"/>
      </w:pPr>
      <w:r>
        <w:t xml:space="preserve">The steps in one line each</w:t>
      </w:r>
    </w:p>
    <w:p>
      <w:pPr>
        <w:pStyle w:val="ListParagraph"/>
        <w:numPr>
          <w:ilvl w:val="0"/>
          <w:numId w:val="3"/>
        </w:numPr>
        <w:spacing w:after="80" w:line="290"/>
      </w:pPr>
      <w:r>
        <w:rPr>
          <w:rFonts w:ascii="Arial" w:cs="Arial" w:eastAsia="Arial" w:hAnsi="Arial"/>
          <w:b/>
          <w:bCs/>
        </w:rPr>
        <w:t xml:space="preserve">Plant fake asteroids</w:t>
      </w:r>
    </w:p>
    <w:p>
      <w:pPr>
        <w:pStyle w:val="ListParagraph"/>
        <w:numPr>
          <w:ilvl w:val="0"/>
          <w:numId w:val="3"/>
        </w:numPr>
        <w:spacing w:after="80" w:line="290"/>
      </w:pPr>
      <w:r>
        <w:rPr>
          <w:rFonts w:ascii="Arial" w:cs="Arial" w:eastAsia="Arial" w:hAnsi="Arial"/>
          <w:b/>
          <w:bCs/>
        </w:rPr>
        <w:t xml:space="preserve">Label every blob</w:t>
      </w:r>
    </w:p>
    <w:p>
      <w:pPr>
        <w:pStyle w:val="ListParagraph"/>
        <w:numPr>
          <w:ilvl w:val="0"/>
          <w:numId w:val="3"/>
        </w:numPr>
        <w:spacing w:after="80" w:line="290"/>
      </w:pPr>
      <w:r>
        <w:rPr>
          <w:rFonts w:ascii="Arial" w:cs="Arial" w:eastAsia="Arial" w:hAnsi="Arial"/>
          <w:b/>
          <w:bCs/>
        </w:rPr>
        <w:t xml:space="preserve">Cut stamps</w:t>
      </w:r>
    </w:p>
    <w:p>
      <w:pPr>
        <w:pStyle w:val="ListParagraph"/>
        <w:numPr>
          <w:ilvl w:val="0"/>
          <w:numId w:val="3"/>
        </w:numPr>
        <w:spacing w:after="80" w:line="290"/>
      </w:pPr>
      <w:r>
        <w:rPr>
          <w:rFonts w:ascii="Arial" w:cs="Arial" w:eastAsia="Arial" w:hAnsi="Arial"/>
          <w:b/>
          <w:bCs/>
        </w:rPr>
        <w:t xml:space="preserve">Prepare the data</w:t>
      </w:r>
    </w:p>
    <w:p>
      <w:pPr>
        <w:pStyle w:val="ListParagraph"/>
        <w:numPr>
          <w:ilvl w:val="0"/>
          <w:numId w:val="3"/>
        </w:numPr>
        <w:spacing w:after="80" w:line="290"/>
      </w:pPr>
      <w:r>
        <w:rPr>
          <w:rFonts w:ascii="Arial" w:cs="Arial" w:eastAsia="Arial" w:hAnsi="Arial"/>
          <w:b/>
          <w:bCs/>
        </w:rPr>
        <w:t xml:space="preserve">Measure 29 features</w:t>
      </w:r>
    </w:p>
    <w:p>
      <w:pPr>
        <w:pStyle w:val="ListParagraph"/>
        <w:numPr>
          <w:ilvl w:val="0"/>
          <w:numId w:val="3"/>
        </w:numPr>
        <w:spacing w:after="80" w:line="290"/>
      </w:pPr>
      <w:r>
        <w:rPr>
          <w:rFonts w:ascii="Arial" w:cs="Arial" w:eastAsia="Arial" w:hAnsi="Arial"/>
          <w:b/>
          <w:bCs/>
        </w:rPr>
        <w:t xml:space="preserve">Add PCA</w:t>
      </w:r>
    </w:p>
    <w:p>
      <w:pPr>
        <w:pStyle w:val="ListParagraph"/>
        <w:numPr>
          <w:ilvl w:val="0"/>
          <w:numId w:val="3"/>
        </w:numPr>
        <w:spacing w:after="80" w:line="290"/>
      </w:pPr>
      <w:r>
        <w:rPr>
          <w:rFonts w:ascii="Arial" w:cs="Arial" w:eastAsia="Arial" w:hAnsi="Arial"/>
          <w:b/>
          <w:bCs/>
        </w:rPr>
        <w:t xml:space="preserve">Compare classical models fairly</w:t>
      </w:r>
    </w:p>
    <w:p>
      <w:pPr>
        <w:pStyle w:val="ListParagraph"/>
        <w:numPr>
          <w:ilvl w:val="0"/>
          <w:numId w:val="3"/>
        </w:numPr>
        <w:spacing w:after="80" w:line="290"/>
      </w:pPr>
      <w:r>
        <w:rPr>
          <w:rFonts w:ascii="Arial" w:cs="Arial" w:eastAsia="Arial" w:hAnsi="Arial"/>
          <w:b/>
          <w:bCs/>
        </w:rPr>
        <w:t xml:space="preserve">Cluster the junk</w:t>
      </w:r>
    </w:p>
    <w:p>
      <w:pPr>
        <w:pStyle w:val="ListParagraph"/>
        <w:numPr>
          <w:ilvl w:val="0"/>
          <w:numId w:val="3"/>
        </w:numPr>
        <w:spacing w:after="80" w:line="290"/>
      </w:pPr>
      <w:r>
        <w:rPr>
          <w:rFonts w:ascii="Arial" w:cs="Arial" w:eastAsia="Arial" w:hAnsi="Arial"/>
          <w:b/>
          <w:bCs/>
        </w:rPr>
        <w:t xml:space="preserve">Learn from the model's mistakes</w:t>
      </w:r>
    </w:p>
    <w:p>
      <w:pPr>
        <w:pStyle w:val="ListParagraph"/>
        <w:numPr>
          <w:ilvl w:val="0"/>
          <w:numId w:val="3"/>
        </w:numPr>
        <w:spacing w:after="80" w:line="290"/>
      </w:pPr>
      <w:r>
        <w:rPr>
          <w:rFonts w:ascii="Arial" w:cs="Arial" w:eastAsia="Arial" w:hAnsi="Arial"/>
          <w:b/>
          <w:bCs/>
        </w:rPr>
        <w:t xml:space="preserve">Cross-fit and hand over</w:t>
      </w:r>
    </w:p>
    <w:p>
      <w:pPr>
        <w:pStyle w:val="Heading2"/>
      </w:pPr>
      <w:r>
        <w:t xml:space="preserve">My key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600"/>
        <w:gridCol w:w="5146"/>
      </w:tblGrid>
      <w:tr>
        <w:trPr>
          <w:tblHeader/>
        </w:trPr>
        <w:tc>
          <w:tcPr>
            <w:tcW w:type="dxa" w:w="4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w:t>
            </w:r>
          </w:p>
        </w:tc>
        <w:tc>
          <w:tcPr>
            <w:tcW w:type="dxa" w:w="5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Result</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Validation average precision</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0.902 (ours) vs 0.783 (old baseline)</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False alarms per photo at 90% recall</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158 vs 806</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Precision at 90% recall</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54.8% vs 19.2%</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Test-night average precision</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0.938</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Deep learning (CNN), comparison only</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AP 0.898 validation, 0.944 test: a tie</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Whole pipeline, v6 (ours) vs v4 (CNN)</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same known asteroids on every split (test 40/44); depth 21.28 vs 21.34 mag</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 night, deployed cut (recall / precision)</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98.7% / 7.1%: tuned for recall on purpose</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Catalogue position error</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2.72 px (SkyBoT) → 0.26 px (Horizons)</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Fake vs real classifier (realism)</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AUC 0.46-0.48 (0.5 = cannot tell)</w:t>
            </w:r>
          </w:p>
        </w:tc>
      </w:tr>
    </w:tbl>
    <w:p>
      <w:pPr>
        <w:pStyle w:val="Heading1"/>
        <w:pageBreakBefore/>
      </w:pPr>
      <w:r>
        <w:t xml:space="preserve">2. Where my part sits in the project</w:t>
      </w:r>
    </w:p>
    <w:p>
      <w:pPr>
        <w:spacing w:after="140" w:line="300"/>
      </w:pPr>
      <w:r>
        <w:rPr>
          <w:rFonts w:ascii="Arial" w:cs="Arial" w:eastAsia="Arial" w:hAnsi="Arial"/>
        </w:rPr>
        <w:t xml:space="preserve">The project finds moving asteroids in ZTF telescope images. Data flows through four parts, one per person: </w:t>
      </w:r>
      <w:r>
        <w:rPr>
          <w:rFonts w:ascii="Arial" w:cs="Arial" w:eastAsia="Arial" w:hAnsi="Arial"/>
          <w:b/>
          <w:bCs/>
        </w:rPr>
        <w:t xml:space="preserve">Aaryan</w:t>
      </w:r>
      <w:r>
        <w:rPr>
          <w:rFonts w:ascii="Arial" w:cs="Arial" w:eastAsia="Arial" w:hAnsi="Arial"/>
        </w:rPr>
        <w:t xml:space="preserve"> (data and preprocessing) → </w:t>
      </w:r>
      <w:r>
        <w:rPr>
          <w:rFonts w:ascii="Arial" w:cs="Arial" w:eastAsia="Arial" w:hAnsi="Arial"/>
          <w:b/>
          <w:bCs/>
        </w:rPr>
        <w:t xml:space="preserve">Paras</w:t>
      </w:r>
      <w:r>
        <w:rPr>
          <w:rFonts w:ascii="Arial" w:cs="Arial" w:eastAsia="Arial" w:hAnsi="Arial"/>
        </w:rPr>
        <w:t xml:space="preserve"> (labels and the classical ML model) → </w:t>
      </w:r>
      <w:r>
        <w:rPr>
          <w:rFonts w:ascii="Arial" w:cs="Arial" w:eastAsia="Arial" w:hAnsi="Arial"/>
          <w:b/>
          <w:bCs/>
        </w:rPr>
        <w:t xml:space="preserve">Satvik</w:t>
      </w:r>
      <w:r>
        <w:rPr>
          <w:rFonts w:ascii="Arial" w:cs="Arial" w:eastAsia="Arial" w:hAnsi="Arial"/>
        </w:rPr>
        <w:t xml:space="preserve"> (linking, track model, metrics) → </w:t>
      </w:r>
      <w:r>
        <w:rPr>
          <w:rFonts w:ascii="Arial" w:cs="Arial" w:eastAsia="Arial" w:hAnsi="Arial"/>
          <w:b/>
          <w:bCs/>
        </w:rPr>
        <w:t xml:space="preserve">Advik</w:t>
      </w:r>
      <w:r>
        <w:rPr>
          <w:rFonts w:ascii="Arial" w:cs="Arial" w:eastAsia="Arial" w:hAnsi="Arial"/>
        </w:rPr>
        <w:t xml:space="preserve"> (evaluation, deep search, demo). Each part hands a clear result to the next.</w:t>
      </w:r>
    </w:p>
    <w:p>
      <w:pPr>
        <w:keepNext/>
        <w:spacing w:before="120" w:after="60"/>
        <w:jc w:val="center"/>
      </w:pPr>
      <w:r>
        <w:drawing>
          <wp:inline distT="0" distB="0" distL="0" distR="0">
            <wp:extent cx="5905500" cy="3333750"/>
            <wp:effectExtent t="0" r="0" b="0" l="0"/>
            <wp:docPr id="1" name="01_system_overview.png" descr="The whole system (00_Start_Here/11_Diagrams/01_system_overview.svg)." title="The whole system (00_Start_Here/11_Diagrams/01_system_overview.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3375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The whole system (00_Start_Here/11_Diagrams/01_system_overview.svg).</w:t>
      </w:r>
    </w:p>
    <w:p>
      <w:pPr>
        <w:spacing w:after="140" w:line="300"/>
      </w:pPr>
      <w:r>
        <w:rPr>
          <w:rFonts w:ascii="Arial" w:cs="Arial" w:eastAsia="Arial" w:hAnsi="Arial"/>
        </w:rPr>
        <w:t xml:space="preserve">The ML model at the centre of the project is classical: XGBoost on 29 measured numbers plus 20 PCA numbers per blob (00_Start_Here/00_How_Our_Model_Works.svg). It looks at three 31 x 31 pictures of a blob and gives the probability that it is a real moving object (average precision 0.902 on validation nights, 0.938 on the test night, against 0.783 for the old baseline; the deep-learning CNN, kept only as a comparison, scored 0.898).</w:t>
      </w:r>
    </w:p>
    <w:p>
      <w:pPr>
        <w:pStyle w:val="Heading1"/>
        <w:pageBreakBefore/>
      </w:pPr>
      <w:r>
        <w:t xml:space="preserve">3. How I did it, step by step</w:t>
      </w:r>
    </w:p>
    <w:p>
      <w:pPr>
        <w:keepNext/>
        <w:spacing w:before="120" w:after="60"/>
        <w:jc w:val="center"/>
      </w:pPr>
      <w:r>
        <w:drawing>
          <wp:inline distT="0" distB="0" distL="0" distR="0">
            <wp:extent cx="5905500" cy="2695575"/>
            <wp:effectExtent t="0" r="0" b="0" l="0"/>
            <wp:docPr id="1" name="process_Paras.png" descr="My process (03_Paras/00_Process_Diagram_Paras.svg)." title="My process (03_Paras/00_Process_Diagram_Para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955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My process (03_Paras/00_Process_Diagram_Paras.svg).</w:t>
      </w:r>
    </w:p>
    <w:p>
      <w:pPr>
        <w:pStyle w:val="Heading3"/>
      </w:pPr>
      <w:r>
        <w:t xml:space="preserve">Step 1. Plant fake asteroids</w:t>
      </w:r>
    </w:p>
    <w:p>
      <w:pPr>
        <w:spacing w:after="140" w:line="300"/>
      </w:pPr>
      <w:r>
        <w:rPr>
          <w:rFonts w:ascii="Arial" w:cs="Arial" w:eastAsia="Arial" w:hAnsi="Arial"/>
        </w:rPr>
        <w:t xml:space="preserve">For each night, 300 fakes with brightness 17-22 mag and speed 5-100 arcsec/hour in a random direction. Each fake is drawn with ZTF's own PSF for that photo, placed at a sub-pixel position, given realistic Poisson noise, and added to both science and difference images, exactly like a new object.</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simulate/plant_fakes_in_exposure.py</w:t>
      </w:r>
    </w:p>
    <w:p>
      <w:pPr>
        <w:pStyle w:val="Heading3"/>
      </w:pPr>
      <w:r>
        <w:t xml:space="preserve">Step 2. Label every blob</w:t>
      </w:r>
    </w:p>
    <w:p>
      <w:pPr>
        <w:spacing w:after="140" w:line="300"/>
      </w:pPr>
      <w:r>
        <w:rPr>
          <w:rFonts w:ascii="Arial" w:cs="Arial" w:eastAsia="Arial" w:hAnsi="Arial"/>
        </w:rPr>
        <w:t xml:space="preserve">A blob within 2 pixels of a fake or of a known asteroid (positions from the catalogue, matched with a fast KD-tree look-up) is 'real'; the rest is 'bogus'. One training night: 1,059 real vs 36,161 bogus (1 : 34). We accept some label noise: a 'bogus' could be an uncatalogued asteroid.</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label/label_detections.py, label/match_detections_to_positions.py</w:t>
      </w:r>
    </w:p>
    <w:p>
      <w:pPr>
        <w:pStyle w:val="Heading3"/>
      </w:pPr>
      <w:r>
        <w:t xml:space="preserve">Step 3. Cut stamps</w:t>
      </w:r>
    </w:p>
    <w:p>
      <w:pPr>
        <w:spacing w:after="140" w:line="300"/>
      </w:pPr>
      <w:r>
        <w:rPr>
          <w:rFonts w:ascii="Arial" w:cs="Arial" w:eastAsia="Arial" w:hAnsi="Arial"/>
        </w:rPr>
        <w:t xml:space="preserve">For each blob, a 31 x 31 pixel square from the science, reference and difference images (3 x 31 x 31).</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detect/cut_triplet_stamps.py</w:t>
      </w:r>
    </w:p>
    <w:p>
      <w:pPr>
        <w:pStyle w:val="Heading3"/>
      </w:pPr>
      <w:r>
        <w:t xml:space="preserve">Step 4. Prepare the data</w:t>
      </w:r>
    </w:p>
    <w:p>
      <w:pPr>
        <w:spacing w:after="140" w:line="300"/>
      </w:pPr>
      <w:r>
        <w:rPr>
          <w:rFonts w:ascii="Arial" w:cs="Arial" w:eastAsia="Arial" w:hAnsi="Arial"/>
        </w:rPr>
        <w:t xml:space="preserve">Normalise each stamp ((value − median) / (1.4826 x MAD), clipped to [−10, 50]) so '5' means 5x the noise on any night; balance training to all 8,863 real + 5 bogus each = 53,178 stamps (16.7% real). Validation keeps the true mix (67,041 stamps, 3.2% real).</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dataset/assemble_stamp_dataset.py</w:t>
      </w:r>
    </w:p>
    <w:p>
      <w:pPr>
        <w:pStyle w:val="Heading3"/>
      </w:pPr>
      <w:r>
        <w:t xml:space="preserve">Step 5. Measure 29 features</w:t>
      </w:r>
    </w:p>
    <w:p>
      <w:pPr>
        <w:spacing w:after="140" w:line="300"/>
      </w:pPr>
      <w:r>
        <w:rPr>
          <w:rFonts w:ascii="Arial" w:cs="Arial" w:eastAsia="Arial" w:hAnsi="Arial"/>
        </w:rPr>
        <w:t xml:space="preserve">Each a question a person would ask the three pictures: does the difference look like a star (correlation with ZTF's blur shape)? was it already in the old picture? is it one hot pixel? is there a dark hole next to it? how big, how stretched, how centred, how round? Plus 6 numbers from the blob finder.</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features/compute_stamp_features.py</w:t>
      </w:r>
    </w:p>
    <w:p>
      <w:pPr>
        <w:pStyle w:val="Heading3"/>
      </w:pPr>
      <w:r>
        <w:t xml:space="preserve">Step 6. Add PCA</w:t>
      </w:r>
    </w:p>
    <w:p>
      <w:pPr>
        <w:spacing w:after="140" w:line="300"/>
      </w:pPr>
      <w:r>
        <w:rPr>
          <w:rFonts w:ascii="Arial" w:cs="Arial" w:eastAsia="Arial" w:hAnsi="Arial"/>
        </w:rPr>
        <w:t xml:space="preserve">The central 15 x 15 pixels of all three pictures (675 numbers) projected onto the 20 directions in which training stamps vary most (78% of the variance). Unsupervised: PCA never sees a label.</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models/train_realbogus_trees.py</w:t>
      </w:r>
    </w:p>
    <w:p>
      <w:pPr>
        <w:pStyle w:val="Heading3"/>
      </w:pPr>
      <w:r>
        <w:t xml:space="preserve">Step 7. Compare classical models fairly</w:t>
      </w:r>
    </w:p>
    <w:p>
      <w:pPr>
        <w:spacing w:after="140" w:line="300"/>
      </w:pPr>
      <w:r>
        <w:rPr>
          <w:rFonts w:ascii="Arial" w:cs="Arial" w:eastAsia="Arial" w:hAnsi="Arial"/>
        </w:rPr>
        <w:t xml:space="preserve">Logistic regression, an RBF SVM, a random forest and XGBoost, all on the same balanced training set, every setting chosen on the validation nights, the test night scored once. XGBoost on 29 features + 20 PCA won (AP 0.902). The CNN was scored the same way, as a reference.</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scripts/compare_realbogus_models.py</w:t>
      </w:r>
    </w:p>
    <w:p>
      <w:pPr>
        <w:pStyle w:val="Heading3"/>
      </w:pPr>
      <w:r>
        <w:t xml:space="preserve">Step 8. Cluster the junk</w:t>
      </w:r>
    </w:p>
    <w:p>
      <w:pPr>
        <w:spacing w:after="140" w:line="300"/>
      </w:pPr>
      <w:r>
        <w:rPr>
          <w:rFonts w:ascii="Arial" w:cs="Arial" w:eastAsia="Arial" w:hAnsi="Arial"/>
        </w:rPr>
        <w:t xml:space="preserve">k-means with 6 clusters on the PCA numbers of the 44,290 junk training stamps, without labels: 93% faint noise, star leftovers, bright stars, and an old-picture-only group.</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scripts/compare_realbogus_models.py</w:t>
      </w:r>
    </w:p>
    <w:p>
      <w:pPr>
        <w:pStyle w:val="Heading3"/>
      </w:pPr>
      <w:r>
        <w:t xml:space="preserve">Step 9. Learn from the model's mistakes</w:t>
      </w:r>
    </w:p>
    <w:p>
      <w:pPr>
        <w:spacing w:after="140" w:line="300"/>
      </w:pPr>
      <w:r>
        <w:rPr>
          <w:rFonts w:ascii="Arial" w:cs="Arial" w:eastAsia="Arial" w:hAnsi="Arial"/>
        </w:rPr>
        <w:t xml:space="preserve">The first model's most confident 'bogus' blobs were clean point sources, and every one was a known asteroid. The catalogue (SkyBoT) was about 2.9 arcsec off in a constant direction. Switching to JPL Horizons cut the median error from 2.72 to 0.26 px.</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label/refine_known_positions.py, docs/label_quality.md</w:t>
      </w:r>
    </w:p>
    <w:p>
      <w:pPr>
        <w:pStyle w:val="Heading3"/>
      </w:pPr>
      <w:r>
        <w:t xml:space="preserve">Step 10. Cross-fit and hand over</w:t>
      </w:r>
    </w:p>
    <w:p>
      <w:pPr>
        <w:spacing w:after="140" w:line="300"/>
      </w:pPr>
      <w:r>
        <w:rPr>
          <w:rFonts w:ascii="Arial" w:cs="Arial" w:eastAsia="Arial" w:hAnsi="Arial"/>
        </w:rPr>
        <w:t xml:space="preserve">8 training nights in 4 folds of 2: each fold is scored by a model trained on the other 6 nights, so the track model never sees over-confident scores. The stage-1 cut keeps 99% of real blobs on validation. Saved as bundle v6.</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scripts/train_classical_bundle.py</w:t>
      </w:r>
    </w:p>
    <w:p>
      <w:pPr>
        <w:pStyle w:val="Heading1"/>
        <w:pageBreakBefore/>
      </w:pPr>
      <w:r>
        <w:t xml:space="preserve">4. My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600"/>
        <w:gridCol w:w="5146"/>
      </w:tblGrid>
      <w:tr>
        <w:trPr>
          <w:tblHeader/>
        </w:trPr>
        <w:tc>
          <w:tcPr>
            <w:tcW w:type="dxa" w:w="4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w:t>
            </w:r>
          </w:p>
        </w:tc>
        <w:tc>
          <w:tcPr>
            <w:tcW w:type="dxa" w:w="5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Result</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Validation average precision</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0.902 (ours) vs 0.783 (old baseline)</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False alarms per photo at 90% recall</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158 vs 806</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Precision at 90% recall</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54.8% vs 19.2%</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Test-night average precision</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0.938</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Deep learning (CNN), comparison only</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AP 0.898 validation, 0.944 test: a tie</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Whole pipeline, v6 (ours) vs v4 (CNN)</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same known asteroids on every split (test 40/44); depth 21.28 vs 21.34 mag</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 night, deployed cut (recall / precision)</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98.7% / 7.1%: tuned for recall on purpose</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Catalogue position error</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2.72 px (SkyBoT) → 0.26 px (Horizons)</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Fake vs real classifier (realism)</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AUC 0.46-0.48 (0.5 = cannot tell)</w:t>
            </w:r>
          </w:p>
        </w:tc>
      </w:tr>
    </w:tbl>
    <w:p>
      <w:pPr>
        <w:pStyle w:val="Heading2"/>
      </w:pPr>
      <w:r>
        <w:t xml:space="preserve">Five classical models and the CNN, compared fairly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900"/>
        <w:gridCol w:w="1250"/>
        <w:gridCol w:w="1100"/>
        <w:gridCol w:w="1650"/>
        <w:gridCol w:w="1846"/>
      </w:tblGrid>
      <w:tr>
        <w:trPr>
          <w:tblHeader/>
        </w:trPr>
        <w:tc>
          <w:tcPr>
            <w:tcW w:type="dxa" w:w="39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Model (same training nights; validation nights; test scored once)</w:t>
            </w:r>
          </w:p>
        </w:tc>
        <w:tc>
          <w:tcPr>
            <w:tcW w:type="dxa" w:w="12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AP validation</w:t>
            </w:r>
          </w:p>
        </w:tc>
        <w:tc>
          <w:tcPr>
            <w:tcW w:type="dxa" w:w="11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AP test</w:t>
            </w:r>
          </w:p>
        </w:tc>
        <w:tc>
          <w:tcPr>
            <w:tcW w:type="dxa" w:w="165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Precision @90% recall</w:t>
            </w:r>
          </w:p>
        </w:tc>
        <w:tc>
          <w:tcPr>
            <w:tcW w:type="dxa" w:w="18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False alarms per photo @90% recall</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Logistic regression, 6 blob numbers (old baseline)</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0.783</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0.508</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19.2%</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806</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Logistic regression, 29 features</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0.887</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0.655</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41.6%</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269</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SVM (RBF kernel), 29 features</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0.886</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0.877</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40.9%</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277</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Random forest, 29 features</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0.895</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0.930</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44.9%</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236</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XGBoost, 29 features + 20 PCA (chosen, bundle v6)</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0.902</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0.938</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54.8%</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158</w:t>
            </w:r>
          </w:p>
        </w:tc>
      </w:tr>
      <w:tr>
        <w:trPr>
          <w:cantSplit/>
        </w:trPr>
        <w:tc>
          <w:tcPr>
            <w:tcW w:type="dxa" w:w="39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CNN (deep learning, comparison only)</w:t>
            </w:r>
          </w:p>
        </w:tc>
        <w:tc>
          <w:tcPr>
            <w:tcW w:type="dxa" w:w="12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0.898</w:t>
            </w:r>
          </w:p>
        </w:tc>
        <w:tc>
          <w:tcPr>
            <w:tcW w:type="dxa" w:w="11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0.944</w:t>
            </w:r>
          </w:p>
        </w:tc>
        <w:tc>
          <w:tcPr>
            <w:tcW w:type="dxa" w:w="165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51.4%</w:t>
            </w:r>
          </w:p>
        </w:tc>
        <w:tc>
          <w:tcPr>
            <w:tcW w:type="dxa" w:w="18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181</w:t>
            </w:r>
          </w:p>
        </w:tc>
      </w:tr>
    </w:tbl>
    <w:p>
      <w:pPr>
        <w:spacing w:after="120"/>
      </w:pPr>
    </w:p>
    <w:p>
      <w:pPr>
        <w:pStyle w:val="Heading2"/>
      </w:pPr>
      <w:r>
        <w:t xml:space="preserve">The most useful inputs (from the saved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2146"/>
      </w:tblGrid>
      <w:tr>
        <w:trPr>
          <w:tblHeader/>
        </w:trPr>
        <w:tc>
          <w:tcPr>
            <w:tcW w:type="dxa" w:w="2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Input</w:t>
            </w:r>
          </w:p>
        </w:tc>
        <w:tc>
          <w:tcPr>
            <w:tcW w:type="dxa" w:w="50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 it measures</w:t>
            </w:r>
          </w:p>
        </w:tc>
        <w:tc>
          <w:tcPr>
            <w:tcW w:type="dxa" w:w="2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Importance</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diff_psf_match</w:t>
            </w:r>
          </w:p>
        </w:tc>
        <w:tc>
          <w:tcPr>
            <w:tcW w:type="dxa" w:w="5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how much the difference looks like a star</w:t>
            </w:r>
          </w:p>
        </w:tc>
        <w:tc>
          <w:tcPr>
            <w:tcW w:type="dxa" w:w="2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0.510</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snr</w:t>
            </w:r>
          </w:p>
        </w:tc>
        <w:tc>
          <w:tcPr>
            <w:tcW w:type="dxa" w:w="5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strength vs the noise</w:t>
            </w:r>
          </w:p>
        </w:tc>
        <w:tc>
          <w:tcPr>
            <w:tcW w:type="dxa" w:w="2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0.102</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ref_centre</w:t>
            </w:r>
          </w:p>
        </w:tc>
        <w:tc>
          <w:tcPr>
            <w:tcW w:type="dxa" w:w="5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old picture at the centre</w:t>
            </w:r>
          </w:p>
        </w:tc>
        <w:tc>
          <w:tcPr>
            <w:tcW w:type="dxa" w:w="2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0.055</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ref_to_sci</w:t>
            </w:r>
          </w:p>
        </w:tc>
        <w:tc>
          <w:tcPr>
            <w:tcW w:type="dxa" w:w="5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was it already in the old picture?</w:t>
            </w:r>
          </w:p>
        </w:tc>
        <w:tc>
          <w:tcPr>
            <w:tcW w:type="dxa" w:w="2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0.045</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pca_3</w:t>
            </w:r>
          </w:p>
        </w:tc>
        <w:tc>
          <w:tcPr>
            <w:tcW w:type="dxa" w:w="5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PCA summary of the pixels</w:t>
            </w:r>
          </w:p>
        </w:tc>
        <w:tc>
          <w:tcPr>
            <w:tcW w:type="dxa" w:w="2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0.027</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diff_negative_fraction</w:t>
            </w:r>
          </w:p>
        </w:tc>
        <w:tc>
          <w:tcPr>
            <w:tcW w:type="dxa" w:w="5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very dark pixels nearby</w:t>
            </w:r>
          </w:p>
        </w:tc>
        <w:tc>
          <w:tcPr>
            <w:tcW w:type="dxa" w:w="2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0.023</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sci_centre</w:t>
            </w:r>
          </w:p>
        </w:tc>
        <w:tc>
          <w:tcPr>
            <w:tcW w:type="dxa" w:w="5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tonight at the centre</w:t>
            </w:r>
          </w:p>
        </w:tc>
        <w:tc>
          <w:tcPr>
            <w:tcW w:type="dxa" w:w="2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0.018</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diff_min</w:t>
            </w:r>
          </w:p>
        </w:tc>
        <w:tc>
          <w:tcPr>
            <w:tcW w:type="dxa" w:w="5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darkest pixel nearby</w:t>
            </w:r>
          </w:p>
        </w:tc>
        <w:tc>
          <w:tcPr>
            <w:tcW w:type="dxa" w:w="2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0.015</w:t>
            </w:r>
          </w:p>
        </w:tc>
      </w:tr>
    </w:tbl>
    <w:p>
      <w:pPr>
        <w:spacing w:after="120"/>
      </w:pPr>
    </w:p>
    <w:p>
      <w:pPr>
        <w:pStyle w:val="Heading2"/>
      </w:pPr>
      <w:r>
        <w:t xml:space="preserve">Our model (XGBoost + PCA) on the whole test night (41,522 blobs, 3.2% real): recall and precision together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500"/>
        <w:gridCol w:w="1200"/>
        <w:gridCol w:w="2346"/>
      </w:tblGrid>
      <w:tr>
        <w:trPr>
          <w:tblHeader/>
        </w:trPr>
        <w:tc>
          <w:tcPr>
            <w:tcW w:type="dxa" w:w="3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Cut</w:t>
            </w:r>
          </w:p>
        </w:tc>
        <w:tc>
          <w:tcPr>
            <w:tcW w:type="dxa" w:w="15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Recall</w:t>
            </w:r>
          </w:p>
        </w:tc>
        <w:tc>
          <w:tcPr>
            <w:tcW w:type="dxa" w:w="15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Precision</w:t>
            </w:r>
          </w:p>
        </w:tc>
        <w:tc>
          <w:tcPr>
            <w:tcW w:type="dxa" w:w="1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F1</w:t>
            </w:r>
          </w:p>
        </w:tc>
        <w:tc>
          <w:tcPr>
            <w:tcW w:type="dxa" w:w="23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False alarms per photo</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Stage-1 cut (deployed)</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98.7%</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7.1%</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0.13</w:t>
            </w:r>
          </w:p>
        </w:tc>
        <w:tc>
          <w:tcPr>
            <w:tcW w:type="dxa" w:w="2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3,458</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Cut for 95% recall</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95.0%</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45.9%</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0.62</w:t>
            </w:r>
          </w:p>
        </w:tc>
        <w:tc>
          <w:tcPr>
            <w:tcW w:type="dxa" w:w="2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302</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Cut for 90% recall</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90.1%</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87.1%</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0.89</w:t>
            </w:r>
          </w:p>
        </w:tc>
        <w:tc>
          <w:tcPr>
            <w:tcW w:type="dxa" w:w="2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36</w:t>
            </w:r>
          </w:p>
        </w:tc>
      </w:tr>
    </w:tbl>
    <w:p>
      <w:pPr>
        <w:spacing w:after="140" w:line="300"/>
      </w:pPr>
      <w:r>
        <w:rPr>
          <w:rFonts w:ascii="Arial" w:cs="Arial" w:eastAsia="Arial" w:hAnsi="Arial"/>
        </w:rPr>
        <w:t xml:space="preserve">Recall alone can look too good: the deployed stage-1 cut keeps 98.7% of real blobs, but only 7.1% of the blobs it keeps are real (3,458 junk blobs per photo). That is a deliberate choice: an asteroid dropped here is lost for good, while junk is removed later by linking and the track model. Asking for 90% recall instead gives 87.1% precision. Average precision over all cuts is 0.938 (random guessing would score 0.032). The whole pipeline is judged at the end by depth, known asteroids recovered and unexplained alarms per night.</w:t>
      </w:r>
    </w:p>
    <w:p>
      <w:pPr>
        <w:spacing w:after="120"/>
      </w:pPr>
    </w:p>
    <w:p>
      <w:pPr>
        <w:spacing w:after="140" w:line="300"/>
      </w:pPr>
      <w:r>
        <w:rPr>
          <w:rFonts w:ascii="Arial" w:cs="Arial" w:eastAsia="Arial" w:hAnsi="Arial"/>
        </w:rPr>
        <w:t xml:space="preserve">Every number above can be traced to a file in the project (the lesson documents in project/docs, the knowledge pack in this folder, or project/reports/scoreboard.csv). If a number changes, tell Advik so the slides and report stay in sync.</w:t>
      </w:r>
    </w:p>
    <w:p>
      <w:pPr>
        <w:pStyle w:val="Heading1"/>
        <w:pageBreakBefore/>
      </w:pPr>
      <w:r>
        <w:t xml:space="preserve">5. Problems I hit and how they were fixed</w:t>
      </w:r>
    </w:p>
    <w:p>
      <w:pPr>
        <w:pStyle w:val="Heading3"/>
      </w:pPr>
      <w:r>
        <w:t xml:space="preserve">Linear models broke on the test night</w:t>
      </w:r>
    </w:p>
    <w:p>
      <w:pPr>
        <w:spacing w:after="140" w:line="300"/>
      </w:pPr>
      <w:r>
        <w:rPr>
          <w:rFonts w:ascii="Arial" w:cs="Arial" w:eastAsia="Arial" w:hAnsi="Arial"/>
        </w:rPr>
        <w:t xml:space="preserve">Logistic regression fell from 0.887 to 0.655 AP and the SVM from 0.886 to 0.877, because the test night is sharper and deeper than the training nights. Trees treat values beyond their last split like the last split, so XGBoost held (0.938). Lesson: check models on data unlike the training data.</w:t>
      </w:r>
    </w:p>
    <w:p>
      <w:pPr>
        <w:pStyle w:val="Heading3"/>
      </w:pPr>
      <w:r>
        <w:t xml:space="preserve">The labels were wrong in a hidden way</w:t>
      </w:r>
    </w:p>
    <w:p>
      <w:pPr>
        <w:spacing w:after="140" w:line="300"/>
      </w:pPr>
      <w:r>
        <w:rPr>
          <w:rFonts w:ascii="Arial" w:cs="Arial" w:eastAsia="Arial" w:hAnsi="Arial"/>
        </w:rPr>
        <w:t xml:space="preserve">A systematic catalogue offset hid behind chance coincidences. Lesson: check the direction of errors, not only their size, and look at the model's most confident 'mistakes'.</w:t>
      </w:r>
    </w:p>
    <w:p>
      <w:pPr>
        <w:pStyle w:val="Heading3"/>
      </w:pPr>
      <w:r>
        <w:t xml:space="preserve">Fakes moved straight in pixels</w:t>
      </w:r>
    </w:p>
    <w:p>
      <w:pPr>
        <w:spacing w:after="140" w:line="300"/>
      </w:pPr>
      <w:r>
        <w:rPr>
          <w:rFonts w:ascii="Arial" w:cs="Arial" w:eastAsia="Arial" w:hAnsi="Arial"/>
        </w:rPr>
        <w:t xml:space="preserve">Real asteroids move straight on the sky, and the telescope shifts between photos. Fakes are now planned on the sky and converted to each photo's pixels.</w:t>
      </w:r>
    </w:p>
    <w:p>
      <w:pPr>
        <w:pStyle w:val="Heading3"/>
      </w:pPr>
      <w:r>
        <w:t xml:space="preserve">Probabilities are inflated</w:t>
      </w:r>
    </w:p>
    <w:p>
      <w:pPr>
        <w:spacing w:after="140" w:line="300"/>
      </w:pPr>
      <w:r>
        <w:rPr>
          <w:rFonts w:ascii="Arial" w:cs="Arial" w:eastAsia="Arial" w:hAnsi="Arial"/>
        </w:rPr>
        <w:t xml:space="preserve">Training is 16.7% real but the sky is about 3%, so raw scores overstate the chance of being real. We use them only to rank and cut; Satvik's base-rate adjustment converts them when needed.</w:t>
      </w:r>
    </w:p>
    <w:p>
      <w:pPr>
        <w:pStyle w:val="Heading1"/>
        <w:pageBreakBefore/>
      </w:pPr>
      <w:r>
        <w:t xml:space="preserve">6. What I handed over</w:t>
      </w:r>
    </w:p>
    <w:p>
      <w:pPr>
        <w:spacing w:after="140" w:line="300"/>
      </w:pPr>
      <w:r>
        <w:rPr>
          <w:rFonts w:ascii="Arial" w:cs="Arial" w:eastAsia="Arial" w:hAnsi="Arial"/>
        </w:rPr>
        <w:t xml:space="preserve">Satvik gets the detections table with a 'score' column from the classical model (cross-fitted for training nights) and the stage-1 cut (0.0052 in bundle v6, 99% recall on validation).</w:t>
      </w:r>
    </w:p>
    <w:p>
      <w:pPr>
        <w:pStyle w:val="Heading2"/>
      </w:pPr>
      <w:r>
        <w:t xml:space="preserve">Files in my folder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0"/>
        <w:gridCol w:w="6146"/>
      </w:tblGrid>
      <w:tr>
        <w:trPr>
          <w:tblHeader/>
        </w:trPr>
        <w:tc>
          <w:tcPr>
            <w:tcW w:type="dxa" w:w="3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File</w:t>
            </w:r>
          </w:p>
        </w:tc>
        <w:tc>
          <w:tcPr>
            <w:tcW w:type="dxa" w:w="6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 it is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README.md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my part step by step and a guide to the folder</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00_Process_Diagram_Paras.svg</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how I did my part, as one picture</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01_Part_Brief.md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what is mine, what I hand over, where the code is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02_Knowledge_Pack.md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everything I must understand, in detail</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03_Presentation_Guide.md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slide by slide: what to say and for how long</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04_Viva_QA.md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questions and model answers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05_Handbook_Paras.html / .pdf</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files 01-04 plus diagrams in one printable file</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06_Report_Paras.docx</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this report</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07_Diagrams/</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pictures for my slides, numbered in step order</w:t>
            </w:r>
          </w:p>
        </w:tc>
      </w:tr>
    </w:tbl>
    <w:p>
      <w:pPr>
        <w:pStyle w:val="Heading1"/>
        <w:pageBreakBefore/>
      </w:pPr>
      <w:r>
        <w:t xml:space="preserve">7. Diagrams for my slides</w:t>
      </w:r>
    </w:p>
    <w:p>
      <w:pPr>
        <w:keepNext/>
        <w:spacing w:before="120" w:after="60"/>
        <w:jc w:val="center"/>
      </w:pPr>
      <w:r>
        <w:drawing>
          <wp:inline distT="0" distB="0" distL="0" distR="0">
            <wp:extent cx="5905500" cy="2352675"/>
            <wp:effectExtent t="0" r="0" b="0" l="0"/>
            <wp:docPr id="1" name="01_label_sources.png" descr="Where labels come from (03_Paras/07_Diagrams/01_label_sources.svg)" title="Where labels come from (03_Paras/07_Diagrams/01_label_source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526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Where labels come from (03_Paras/07_Diagrams/01_label_sources.svg)</w:t>
      </w:r>
    </w:p>
    <w:p>
      <w:pPr>
        <w:keepNext/>
        <w:spacing w:before="120" w:after="60"/>
        <w:jc w:val="center"/>
      </w:pPr>
      <w:r>
        <w:drawing>
          <wp:inline distT="0" distB="0" distL="0" distR="0">
            <wp:extent cx="5905500" cy="2152650"/>
            <wp:effectExtent t="0" r="0" b="0" l="0"/>
            <wp:docPr id="1" name="02_triplet_stamp.png" descr="The three pictures of a stamp (02_triplet_stamp.svg)" title="The three pictures of a stamp (02_triplet_stamp.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5265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The three pictures of a stamp (02_triplet_stamp.svg)</w:t>
      </w:r>
    </w:p>
    <w:p>
      <w:pPr>
        <w:keepNext/>
        <w:spacing w:before="120" w:after="60"/>
        <w:jc w:val="center"/>
      </w:pPr>
      <w:r>
        <w:drawing>
          <wp:inline distT="0" distB="0" distL="0" distR="0">
            <wp:extent cx="5905500" cy="3552825"/>
            <wp:effectExtent t="0" r="0" b="0" l="0"/>
            <wp:docPr id="1" name="model.png" descr="The deployed classical model (00_Start_Here/00_How_Our_Model_Works.svg)" title="The deployed classical model (00_Start_Here/00_How_Our_Model_Work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5282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The deployed classical model (00_Start_Here/00_How_Our_Model_Works.svg)</w:t>
      </w:r>
    </w:p>
    <w:p>
      <w:pPr>
        <w:keepNext/>
        <w:spacing w:before="120" w:after="60"/>
        <w:jc w:val="center"/>
      </w:pPr>
      <w:r>
        <w:drawing>
          <wp:inline distT="0" distB="0" distL="0" distR="0">
            <wp:extent cx="5905500" cy="3152775"/>
            <wp:effectExtent t="0" r="0" b="0" l="0"/>
            <wp:docPr id="1" name="junk_clusters.png" descr="k-means clusters of the junk (project/reports/junk_clusters.png)" title="k-means clusters of the junk (project/reports/junk_clus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1527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k-means clusters of the junk (project/reports/junk_clusters.png)</w:t>
      </w:r>
    </w:p>
    <w:p>
      <w:pPr>
        <w:keepNext/>
        <w:spacing w:before="120" w:after="60"/>
        <w:jc w:val="center"/>
      </w:pPr>
      <w:r>
        <w:drawing>
          <wp:inline distT="0" distB="0" distL="0" distR="0">
            <wp:extent cx="5905500" cy="3552825"/>
            <wp:effectExtent t="0" r="0" b="0" l="0"/>
            <wp:docPr id="1" name="cnn_comparison.png" descr="The CNN, kept as a comparison (00_Start_Here/00b_CNN_Comparison.svg)" title="The CNN, kept as a comparison (00_Start_Here/00b_CNN_Comparison.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55282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The CNN, kept as a comparison (00_Start_Here/00b_CNN_Comparison.svg)</w:t>
      </w:r>
    </w:p>
    <w:p>
      <w:pPr>
        <w:pStyle w:val="Heading1"/>
        <w:pageBreakBefore/>
      </w:pPr>
      <w:r>
        <w:t xml:space="preserve">8. Questions I should be ready for</w:t>
      </w:r>
    </w:p>
    <w:p>
      <w:pPr>
        <w:pStyle w:val="Heading3"/>
      </w:pPr>
      <w:r>
        <w:t xml:space="preserve">Why classical ML and not the CNN?</w:t>
      </w:r>
    </w:p>
    <w:p>
      <w:pPr>
        <w:spacing w:after="140" w:line="300"/>
      </w:pPr>
      <w:r>
        <w:rPr>
          <w:rFonts w:ascii="Arial" w:cs="Arial" w:eastAsia="Arial" w:hAnsi="Arial"/>
        </w:rPr>
        <w:t xml:space="preserve">We were asked to use classical ML, and the evidence agrees: on the same data XGBoost + PCA scored 0.902 validation AP and the CNN 0.898; the whole pipeline finds the same known asteroids with either. A tie goes to the simpler, faster model whose every input has a meaning.</w:t>
      </w:r>
    </w:p>
    <w:p>
      <w:pPr>
        <w:pStyle w:val="Heading3"/>
      </w:pPr>
      <w:r>
        <w:t xml:space="preserve">Which input matters most, and why?</w:t>
      </w:r>
    </w:p>
    <w:p>
      <w:pPr>
        <w:spacing w:after="140" w:line="300"/>
      </w:pPr>
      <w:r>
        <w:rPr>
          <w:rFonts w:ascii="Arial" w:cs="Arial" w:eastAsia="Arial" w:hAnsi="Arial"/>
        </w:rPr>
        <w:t xml:space="preserve">How much the difference picture looks like a star: a real point source is star-shaped, a cosmic ray is too sharp, and dipoles and edges are not round.</w:t>
      </w:r>
    </w:p>
    <w:p>
      <w:pPr>
        <w:pStyle w:val="Heading3"/>
      </w:pPr>
      <w:r>
        <w:t xml:space="preserve">Why does PCA help if it never sees the labels?</w:t>
      </w:r>
    </w:p>
    <w:p>
      <w:pPr>
        <w:spacing w:after="140" w:line="300"/>
      </w:pPr>
      <w:r>
        <w:rPr>
          <w:rFonts w:ascii="Arial" w:cs="Arial" w:eastAsia="Arial" w:hAnsi="Arial"/>
        </w:rPr>
        <w:t xml:space="preserve">It captures the main ways stamps differ (a bright centre, a dipole, an edge). Real and junk stamps sit in different places along those directions, so the trees can use them; it also catches patterns our hand-made features missed.</w:t>
      </w:r>
    </w:p>
    <w:p>
      <w:pPr>
        <w:pStyle w:val="Heading3"/>
      </w:pPr>
      <w:r>
        <w:t xml:space="preserve">Why balance training but not validation?</w:t>
      </w:r>
    </w:p>
    <w:p>
      <w:pPr>
        <w:spacing w:after="140" w:line="300"/>
      </w:pPr>
      <w:r>
        <w:rPr>
          <w:rFonts w:ascii="Arial" w:cs="Arial" w:eastAsia="Arial" w:hAnsi="Arial"/>
        </w:rPr>
        <w:t xml:space="preserve">With 3% positives the easy answer 'always bogus' dominates training. Validation must keep the real mix so its precision and false-alarm numbers are honest.</w:t>
      </w:r>
    </w:p>
    <w:p>
      <w:pPr>
        <w:pStyle w:val="Heading3"/>
      </w:pPr>
      <w:r>
        <w:t xml:space="preserve">What does k-means add?</w:t>
      </w:r>
    </w:p>
    <w:p>
      <w:pPr>
        <w:spacing w:after="140" w:line="300"/>
      </w:pPr>
      <w:r>
        <w:rPr>
          <w:rFonts w:ascii="Arial" w:cs="Arial" w:eastAsia="Arial" w:hAnsi="Arial"/>
        </w:rPr>
        <w:t xml:space="preserve">It is unsupervised: without labels it shows which kinds of junk exist and how common each is. That guides which features to design; a classifier only says real or not.</w:t>
      </w:r>
    </w:p>
    <w:p>
      <w:pPr>
        <w:spacing w:after="140" w:line="300"/>
      </w:pPr>
      <w:r>
        <w:rPr>
          <w:rFonts w:ascii="Arial" w:cs="Arial" w:eastAsia="Arial" w:hAnsi="Arial"/>
        </w:rPr>
        <w:t xml:space="preserve">More questions with model answers are in 04_Viva_QA.md and 00_Start_Here/06_Whole_Project_Viva_QA.md. If you do not know: say what you would check and how, never make up a number.</w:t>
      </w:r>
    </w:p>
    <w:p>
      <w:pPr>
        <w:pStyle w:val="Heading1"/>
        <w:pageBreakBefore/>
      </w:pPr>
      <w:r>
        <w:t xml:space="preserve">9. Use of AI</w:t>
      </w:r>
    </w:p>
    <w:p>
      <w:pPr>
        <w:spacing w:after="140" w:line="300"/>
      </w:pPr>
      <w:r>
        <w:rPr>
          <w:rFonts w:ascii="Arial" w:cs="Arial" w:eastAsia="Arial" w:hAnsi="Arial"/>
        </w:rPr>
        <w:t xml:space="preserve">The project's code and documents were developed with the help of an AI coding assistant (Claude, by Anthropic) under Advik's direction, which the course allows for planning, learning and deployment when it is declared. Edit this paragraph so it says what </w:t>
      </w:r>
      <w:r>
        <w:rPr>
          <w:rFonts w:ascii="Arial" w:cs="Arial" w:eastAsia="Arial" w:hAnsi="Arial"/>
          <w:b/>
          <w:bCs/>
        </w:rPr>
        <w:t xml:space="preserve">you</w:t>
      </w:r>
      <w:r>
        <w:rPr>
          <w:rFonts w:ascii="Arial" w:cs="Arial" w:eastAsia="Arial" w:hAnsi="Arial"/>
        </w:rPr>
        <w:t xml:space="preserve"> did yourself, for example: re-ran the notebooks of my part, changed one setting and recorded what happened, wrote my slides in my own words.</w:t>
      </w:r>
    </w:p>
    <w:p>
      <w:pPr>
        <w:spacing w:after="140" w:line="300"/>
      </w:pPr>
      <w:r>
        <w:rPr>
          <w:rFonts w:ascii="Arial" w:cs="Arial" w:eastAsia="Arial" w:hAnsi="Arial"/>
        </w:rPr>
        <w:t xml:space="preserve">Before presenting: re-run your notebooks, change one setting, and write the explanation of each step above in your own words. That is what makes this part yours (00_Start_Here/07_AI_Use_and_Integrity.md).</w:t>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A66"/>
        <w:sz w:val="16"/>
        <w:szCs w:val="16"/>
      </w:rPr>
      <w:t xml:space="preserve">Page </w:t>
    </w:r>
    <w:r>
      <w:rPr>
        <w:rFonts w:ascii="Arial" w:cs="Arial" w:eastAsia="Arial" w:hAnsi="Arial"/>
        <w:color w:val="6B6A66"/>
        <w:sz w:val="16"/>
        <w:szCs w:val="16"/>
      </w:rPr>
      <w:fldChar w:fldCharType="begin"/>
      <w:instrText xml:space="preserve">PAGE</w:instrText>
      <w:fldChar w:fldCharType="separate"/>
      <w:fldChar w:fldCharType="end"/>
    </w:r>
    <w:r>
      <w:rPr>
        <w:color w:val="6B6A66"/>
        <w:sz w:val="16"/>
        <w:szCs w:val="16"/>
      </w:rPr>
      <w:t xml:space="preserve"> of </w:t>
    </w:r>
    <w:r>
      <w:rPr>
        <w:rFonts w:ascii="Arial" w:cs="Arial" w:eastAsia="Arial" w:hAnsi="Arial"/>
        <w:color w:val="6B6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6A66"/>
        <w:sz w:val="16"/>
        <w:szCs w:val="16"/>
      </w:rPr>
      <w:t xml:space="preserve">Asteroid Hunter · Paras's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E0E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Arial" w:cs="Arial" w:eastAsia="Arial" w:hAnsi="Arial"/>
      <w:color w:val="0E0E10"/>
      <w:sz w:val="21"/>
      <w:szCs w:val="21"/>
    </w:rPr>
  </w:style>
  <w:style w:type="paragraph" w:styleId="Heading1">
    <w:name w:val="Heading 1"/>
    <w:basedOn w:val="Normal"/>
    <w:next w:val="Normal"/>
    <w:qFormat/>
    <w:pPr>
      <w:pBdr>
        <w:bottom w:val="single" w:color="E2430B" w:sz="8" w:space="6"/>
      </w:pBdr>
      <w:spacing w:before="120" w:after="220"/>
      <w:outlineLvl w:val="0"/>
    </w:pPr>
    <w:rPr>
      <w:rFonts w:ascii="Arial" w:cs="Arial" w:eastAsia="Arial" w:hAnsi="Arial"/>
      <w:b/>
      <w:bCs/>
      <w:color w:val="0E0E10"/>
      <w:sz w:val="34"/>
      <w:szCs w:val="34"/>
    </w:rPr>
  </w:style>
  <w:style w:type="paragraph" w:styleId="Heading2">
    <w:name w:val="Heading 2"/>
    <w:basedOn w:val="Normal"/>
    <w:next w:val="Normal"/>
    <w:qFormat/>
    <w:pPr>
      <w:keepNext/>
      <w:spacing w:before="300" w:after="120"/>
      <w:outlineLvl w:val="1"/>
    </w:pPr>
    <w:rPr>
      <w:rFonts w:ascii="Arial" w:cs="Arial" w:eastAsia="Arial" w:hAnsi="Arial"/>
      <w:b/>
      <w:bCs/>
      <w:color w:val="0E0E10"/>
      <w:sz w:val="27"/>
      <w:szCs w:val="27"/>
    </w:rPr>
  </w:style>
  <w:style w:type="paragraph" w:styleId="Heading3">
    <w:name w:val="Heading 3"/>
    <w:basedOn w:val="Normal"/>
    <w:next w:val="Normal"/>
    <w:qFormat/>
    <w:pPr>
      <w:keepNext/>
      <w:spacing w:before="220" w:after="80"/>
      <w:outlineLvl w:val="2"/>
    </w:pPr>
    <w:rPr>
      <w:rFonts w:ascii="Arial" w:cs="Arial" w:eastAsia="Arial" w:hAnsi="Arial"/>
      <w:b/>
      <w:bCs/>
      <w:color w:val="E2430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5a8d0fab25cf31c4a15134c6f2dd8d54abd0b01.png"/><Relationship Id="rId9" Type="http://schemas.openxmlformats.org/officeDocument/2006/relationships/image" Target="media/f98e0145f7bfcf53e1aa3611a97f5ce069809727.png"/><Relationship Id="rId10" Type="http://schemas.openxmlformats.org/officeDocument/2006/relationships/image" Target="media/91bca9d2e2b0e3327c80e9bebb244eca97145f52.png"/><Relationship Id="rId11" Type="http://schemas.openxmlformats.org/officeDocument/2006/relationships/image" Target="media/3a06d2d21aae3bde7c13bbb2aa5db6ccd70cb02d.png"/><Relationship Id="rId12" Type="http://schemas.openxmlformats.org/officeDocument/2006/relationships/image" Target="media/bfeb43e007f2d101490fc58719e1705b4bbc4420.png"/><Relationship Id="rId13" Type="http://schemas.openxmlformats.org/officeDocument/2006/relationships/image" Target="media/435e2f15a2be12b2ccdab984291fb10aa29992d5.png"/><Relationship Id="rId14" Type="http://schemas.openxmlformats.org/officeDocument/2006/relationships/image" Target="media/35113cf3554d9bca1b2b8de67581c92848d9d734.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Paras's report</dc:title>
  <dc:creator>Asteroid Hunter team</dc:creator>
  <cp:lastModifiedBy>Un-named</cp:lastModifiedBy>
  <cp:revision>1</cp:revision>
  <dcterms:created xsi:type="dcterms:W3CDTF">2026-10-22T11:38:47.741Z</dcterms:created>
  <dcterms:modified xsi:type="dcterms:W3CDTF">2026-10-22T11:38:47.741Z</dcterms:modified>
</cp:coreProperties>
</file>

<file path=docProps/custom.xml><?xml version="1.0" encoding="utf-8"?>
<Properties xmlns="http://schemas.openxmlformats.org/officeDocument/2006/custom-properties" xmlns:vt="http://schemas.openxmlformats.org/officeDocument/2006/docPropsVTypes"/>
</file>